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4A4845" w14:textId="593A07E2" w:rsidR="004D17F1" w:rsidRPr="00AC081D" w:rsidRDefault="003353E7" w:rsidP="00F6625A">
      <w:pPr>
        <w:rPr>
          <w:rFonts w:ascii="Sylfaen" w:hAnsi="Sylfaen"/>
          <w:b/>
          <w:sz w:val="28"/>
          <w:szCs w:val="28"/>
        </w:rPr>
      </w:pPr>
      <w:r w:rsidRPr="00AC081D">
        <w:rPr>
          <w:rFonts w:ascii="Sylfaen" w:hAnsi="Sylfaen"/>
          <w:noProof/>
          <w:lang w:eastAsia="ka-GE"/>
        </w:rPr>
        <w:drawing>
          <wp:inline distT="0" distB="0" distL="0" distR="0" wp14:anchorId="6547BA39" wp14:editId="0BC00037">
            <wp:extent cx="1531713" cy="573134"/>
            <wp:effectExtent l="0" t="0" r="0" b="0"/>
            <wp:docPr id="2" name="image3.png" descr="Axali logo.png"/>
            <wp:cNvGraphicFramePr/>
            <a:graphic xmlns:a="http://schemas.openxmlformats.org/drawingml/2006/main">
              <a:graphicData uri="http://schemas.openxmlformats.org/drawingml/2006/picture">
                <pic:pic xmlns:pic="http://schemas.openxmlformats.org/drawingml/2006/picture">
                  <pic:nvPicPr>
                    <pic:cNvPr id="0" name="image3.png" descr="Axali logo.png"/>
                    <pic:cNvPicPr preferRelativeResize="0"/>
                  </pic:nvPicPr>
                  <pic:blipFill>
                    <a:blip r:embed="rId8"/>
                    <a:srcRect/>
                    <a:stretch>
                      <a:fillRect/>
                    </a:stretch>
                  </pic:blipFill>
                  <pic:spPr>
                    <a:xfrm>
                      <a:off x="0" y="0"/>
                      <a:ext cx="1531713" cy="573134"/>
                    </a:xfrm>
                    <a:prstGeom prst="rect">
                      <a:avLst/>
                    </a:prstGeom>
                    <a:ln/>
                  </pic:spPr>
                </pic:pic>
              </a:graphicData>
            </a:graphic>
          </wp:inline>
        </w:drawing>
      </w:r>
    </w:p>
    <w:p w14:paraId="7A030E94" w14:textId="77777777" w:rsidR="0019797E" w:rsidRPr="00AC081D" w:rsidRDefault="0019797E" w:rsidP="0075698E">
      <w:pPr>
        <w:spacing w:before="120"/>
        <w:jc w:val="center"/>
        <w:rPr>
          <w:rFonts w:ascii="Sylfaen" w:eastAsia="Calibri" w:hAnsi="Sylfaen" w:cs="Times New Roman"/>
          <w:b/>
          <w:color w:val="000000"/>
          <w:sz w:val="32"/>
          <w:szCs w:val="32"/>
        </w:rPr>
      </w:pPr>
    </w:p>
    <w:p w14:paraId="62534DEE" w14:textId="77777777" w:rsidR="0019797E" w:rsidRPr="00AC081D" w:rsidRDefault="0019797E" w:rsidP="0075698E">
      <w:pPr>
        <w:spacing w:before="120"/>
        <w:jc w:val="center"/>
        <w:rPr>
          <w:rFonts w:ascii="Sylfaen" w:eastAsia="Calibri" w:hAnsi="Sylfaen" w:cs="Times New Roman"/>
          <w:b/>
          <w:color w:val="000000"/>
          <w:sz w:val="32"/>
          <w:szCs w:val="32"/>
        </w:rPr>
      </w:pPr>
    </w:p>
    <w:p w14:paraId="30E1A191" w14:textId="77777777" w:rsidR="0019797E" w:rsidRPr="00AC081D" w:rsidRDefault="0019797E" w:rsidP="0075698E">
      <w:pPr>
        <w:spacing w:before="120"/>
        <w:jc w:val="center"/>
        <w:rPr>
          <w:rFonts w:ascii="Sylfaen" w:eastAsia="Calibri" w:hAnsi="Sylfaen" w:cs="Times New Roman"/>
          <w:b/>
          <w:color w:val="000000"/>
          <w:sz w:val="32"/>
          <w:szCs w:val="32"/>
        </w:rPr>
      </w:pPr>
    </w:p>
    <w:p w14:paraId="33516130" w14:textId="77777777" w:rsidR="0075698E" w:rsidRPr="00AC081D" w:rsidRDefault="0075698E" w:rsidP="0075698E">
      <w:pPr>
        <w:spacing w:before="120"/>
        <w:jc w:val="center"/>
        <w:rPr>
          <w:rFonts w:ascii="Sylfaen" w:eastAsia="Calibri" w:hAnsi="Sylfaen" w:cs="Times New Roman"/>
          <w:b/>
          <w:color w:val="000000"/>
          <w:sz w:val="32"/>
          <w:szCs w:val="32"/>
        </w:rPr>
      </w:pPr>
      <w:r w:rsidRPr="00AC081D">
        <w:rPr>
          <w:rFonts w:ascii="Sylfaen" w:eastAsia="Calibri" w:hAnsi="Sylfaen" w:cs="Times New Roman"/>
          <w:b/>
          <w:color w:val="000000"/>
          <w:sz w:val="32"/>
          <w:szCs w:val="32"/>
        </w:rPr>
        <w:t>შპს „აისი“</w:t>
      </w:r>
    </w:p>
    <w:p w14:paraId="46AC3D24" w14:textId="77777777" w:rsidR="004D17F1" w:rsidRPr="00AC081D" w:rsidRDefault="004D17F1">
      <w:pPr>
        <w:spacing w:before="120"/>
        <w:jc w:val="both"/>
        <w:rPr>
          <w:rFonts w:ascii="Sylfaen" w:hAnsi="Sylfaen"/>
        </w:rPr>
      </w:pPr>
    </w:p>
    <w:p w14:paraId="2BEAEA77" w14:textId="7E4FD287" w:rsidR="00141389" w:rsidRPr="00AC081D" w:rsidRDefault="0075698E" w:rsidP="0075698E">
      <w:pPr>
        <w:spacing w:before="120"/>
        <w:jc w:val="center"/>
        <w:rPr>
          <w:rFonts w:ascii="Sylfaen" w:eastAsia="Calibri" w:hAnsi="Sylfaen" w:cs="Times New Roman"/>
          <w:b/>
          <w:color w:val="000000"/>
          <w:sz w:val="24"/>
          <w:szCs w:val="24"/>
        </w:rPr>
      </w:pPr>
      <w:r w:rsidRPr="00AC081D">
        <w:rPr>
          <w:rFonts w:ascii="Sylfaen" w:eastAsia="Calibri" w:hAnsi="Sylfaen" w:cs="Times New Roman"/>
          <w:b/>
          <w:color w:val="000000"/>
          <w:sz w:val="32"/>
          <w:szCs w:val="32"/>
        </w:rPr>
        <w:t xml:space="preserve">ახალქალაქის მუნიციპალიტეტში 9.1 მგვტ დადგმული სიმძლავრის „ახალქალაქი ჰესის“ (ახალქალაქი 1 ჰესი და ახალქალაქი 2 ჰესი) ექსპლუატაციის პირობების ცვლილება </w:t>
      </w:r>
      <w:r w:rsidRPr="00AC081D">
        <w:rPr>
          <w:rFonts w:ascii="Sylfaen" w:eastAsia="Calibri" w:hAnsi="Sylfaen" w:cs="Times New Roman"/>
          <w:b/>
          <w:color w:val="000000"/>
          <w:sz w:val="24"/>
          <w:szCs w:val="24"/>
        </w:rPr>
        <w:t xml:space="preserve">(ახალქალაქი </w:t>
      </w:r>
      <w:r w:rsidR="00141389" w:rsidRPr="00AC081D">
        <w:rPr>
          <w:rFonts w:ascii="Sylfaen" w:eastAsia="Calibri" w:hAnsi="Sylfaen" w:cs="Times New Roman"/>
          <w:b/>
          <w:color w:val="000000"/>
          <w:sz w:val="24"/>
          <w:szCs w:val="24"/>
        </w:rPr>
        <w:t>2</w:t>
      </w:r>
      <w:r w:rsidRPr="00AC081D">
        <w:rPr>
          <w:rFonts w:ascii="Sylfaen" w:eastAsia="Calibri" w:hAnsi="Sylfaen" w:cs="Times New Roman"/>
          <w:b/>
          <w:color w:val="000000"/>
          <w:sz w:val="24"/>
          <w:szCs w:val="24"/>
        </w:rPr>
        <w:t xml:space="preserve"> </w:t>
      </w:r>
      <w:r w:rsidR="00532491" w:rsidRPr="00AC081D">
        <w:rPr>
          <w:rFonts w:ascii="Sylfaen" w:eastAsia="Calibri" w:hAnsi="Sylfaen" w:cs="Times New Roman"/>
          <w:b/>
          <w:color w:val="000000"/>
          <w:sz w:val="24"/>
          <w:szCs w:val="24"/>
        </w:rPr>
        <w:t xml:space="preserve">ჰესის სადაწნეო მილსადენის დერეფნის გაფართოება 350 მ სიგრძის მონაკვეთზე) </w:t>
      </w:r>
    </w:p>
    <w:p w14:paraId="7F1302DE" w14:textId="77777777" w:rsidR="00141389" w:rsidRPr="00AC081D" w:rsidRDefault="00141389" w:rsidP="0075698E">
      <w:pPr>
        <w:spacing w:before="120"/>
        <w:jc w:val="center"/>
        <w:rPr>
          <w:rFonts w:ascii="Sylfaen" w:eastAsia="Calibri" w:hAnsi="Sylfaen" w:cs="Times New Roman"/>
          <w:b/>
          <w:color w:val="000000"/>
          <w:sz w:val="32"/>
          <w:szCs w:val="32"/>
        </w:rPr>
      </w:pPr>
    </w:p>
    <w:p w14:paraId="7B429A12" w14:textId="02880CDC" w:rsidR="004D17F1" w:rsidRPr="00AC081D" w:rsidRDefault="004D17F1">
      <w:pPr>
        <w:tabs>
          <w:tab w:val="left" w:pos="6831"/>
        </w:tabs>
        <w:spacing w:after="0"/>
        <w:ind w:left="360"/>
        <w:jc w:val="center"/>
        <w:rPr>
          <w:rFonts w:ascii="Sylfaen" w:hAnsi="Sylfaen"/>
          <w:b/>
          <w:color w:val="000000"/>
          <w:sz w:val="32"/>
          <w:szCs w:val="32"/>
        </w:rPr>
      </w:pPr>
    </w:p>
    <w:p w14:paraId="1C34CAFC" w14:textId="77777777" w:rsidR="004D17F1" w:rsidRPr="00AC081D" w:rsidRDefault="003353E7">
      <w:pPr>
        <w:spacing w:before="120"/>
        <w:jc w:val="center"/>
        <w:rPr>
          <w:rFonts w:ascii="Sylfaen" w:hAnsi="Sylfaen"/>
          <w:b/>
          <w:sz w:val="36"/>
          <w:szCs w:val="36"/>
        </w:rPr>
      </w:pPr>
      <w:r w:rsidRPr="00AC081D">
        <w:rPr>
          <w:rFonts w:ascii="Sylfaen" w:eastAsia="Arial Unicode MS" w:hAnsi="Sylfaen" w:cs="Arial Unicode MS"/>
          <w:b/>
          <w:sz w:val="36"/>
          <w:szCs w:val="36"/>
        </w:rPr>
        <w:t>სკრინინგის ანგარიში</w:t>
      </w:r>
    </w:p>
    <w:p w14:paraId="305BE071" w14:textId="77777777" w:rsidR="004D17F1" w:rsidRPr="00AC081D" w:rsidRDefault="004D17F1">
      <w:pPr>
        <w:spacing w:before="120"/>
        <w:jc w:val="center"/>
        <w:rPr>
          <w:rFonts w:ascii="Sylfaen" w:hAnsi="Sylfaen"/>
          <w:b/>
          <w:sz w:val="18"/>
          <w:szCs w:val="18"/>
        </w:rPr>
      </w:pPr>
    </w:p>
    <w:p w14:paraId="4FBE200C" w14:textId="77777777" w:rsidR="004D17F1" w:rsidRPr="00AC081D" w:rsidRDefault="003353E7">
      <w:pPr>
        <w:spacing w:before="120" w:after="0"/>
        <w:jc w:val="center"/>
        <w:rPr>
          <w:rFonts w:ascii="Sylfaen" w:hAnsi="Sylfaen"/>
          <w:b/>
          <w:sz w:val="24"/>
          <w:szCs w:val="24"/>
        </w:rPr>
      </w:pPr>
      <w:r w:rsidRPr="00AC081D">
        <w:rPr>
          <w:rFonts w:ascii="Sylfaen" w:eastAsia="Arial Unicode MS" w:hAnsi="Sylfaen" w:cs="Arial Unicode MS"/>
          <w:b/>
          <w:sz w:val="24"/>
          <w:szCs w:val="24"/>
        </w:rPr>
        <w:t xml:space="preserve">შემსრულებელი </w:t>
      </w:r>
    </w:p>
    <w:p w14:paraId="4BE053C3" w14:textId="77777777" w:rsidR="004D17F1" w:rsidRPr="00AC081D" w:rsidRDefault="003353E7">
      <w:pPr>
        <w:spacing w:before="120" w:after="0"/>
        <w:jc w:val="center"/>
        <w:rPr>
          <w:rFonts w:ascii="Sylfaen" w:hAnsi="Sylfaen"/>
          <w:b/>
          <w:sz w:val="24"/>
          <w:szCs w:val="24"/>
        </w:rPr>
      </w:pPr>
      <w:r w:rsidRPr="00AC081D">
        <w:rPr>
          <w:rFonts w:ascii="Sylfaen" w:eastAsia="Arial Unicode MS" w:hAnsi="Sylfaen" w:cs="Arial Unicode MS"/>
          <w:b/>
          <w:sz w:val="24"/>
          <w:szCs w:val="24"/>
        </w:rPr>
        <w:t>შპს „გამა კონსალტინგი“</w:t>
      </w:r>
    </w:p>
    <w:p w14:paraId="77FA2CCA" w14:textId="0B08712E" w:rsidR="004D17F1" w:rsidRPr="00AC081D" w:rsidRDefault="004D17F1">
      <w:pPr>
        <w:spacing w:before="120" w:after="0"/>
        <w:jc w:val="center"/>
        <w:rPr>
          <w:rFonts w:ascii="Sylfaen" w:hAnsi="Sylfaen"/>
          <w:b/>
          <w:sz w:val="24"/>
          <w:szCs w:val="24"/>
        </w:rPr>
      </w:pPr>
    </w:p>
    <w:p w14:paraId="53953020" w14:textId="442E28F0" w:rsidR="004D17F1" w:rsidRPr="00AC081D" w:rsidRDefault="003353E7">
      <w:pPr>
        <w:spacing w:before="120" w:after="0"/>
        <w:jc w:val="center"/>
        <w:rPr>
          <w:rFonts w:ascii="Sylfaen" w:hAnsi="Sylfaen"/>
          <w:b/>
          <w:sz w:val="24"/>
          <w:szCs w:val="24"/>
        </w:rPr>
      </w:pPr>
      <w:r w:rsidRPr="00AC081D">
        <w:rPr>
          <w:rFonts w:ascii="Sylfaen" w:eastAsia="Arial Unicode MS" w:hAnsi="Sylfaen" w:cs="Arial Unicode MS"/>
          <w:b/>
          <w:sz w:val="24"/>
          <w:szCs w:val="24"/>
        </w:rPr>
        <w:t>დირექტორი                    ზ. მგალობლიშვილი</w:t>
      </w:r>
    </w:p>
    <w:p w14:paraId="1D642773" w14:textId="77777777" w:rsidR="004D17F1" w:rsidRPr="00AC081D" w:rsidRDefault="004D17F1">
      <w:pPr>
        <w:spacing w:before="120" w:after="0"/>
        <w:jc w:val="center"/>
        <w:rPr>
          <w:rFonts w:ascii="Sylfaen" w:hAnsi="Sylfaen"/>
          <w:b/>
          <w:sz w:val="24"/>
          <w:szCs w:val="24"/>
        </w:rPr>
      </w:pPr>
    </w:p>
    <w:p w14:paraId="264A28DE" w14:textId="77777777" w:rsidR="004D17F1" w:rsidRPr="00AC081D" w:rsidRDefault="004D17F1">
      <w:pPr>
        <w:spacing w:before="120" w:after="0"/>
        <w:jc w:val="center"/>
        <w:rPr>
          <w:rFonts w:ascii="Sylfaen" w:hAnsi="Sylfaen"/>
          <w:b/>
          <w:sz w:val="24"/>
          <w:szCs w:val="24"/>
        </w:rPr>
      </w:pPr>
    </w:p>
    <w:p w14:paraId="060E8812" w14:textId="77777777" w:rsidR="004D17F1" w:rsidRPr="00AC081D" w:rsidRDefault="004D17F1">
      <w:pPr>
        <w:spacing w:before="120" w:after="0"/>
        <w:jc w:val="center"/>
        <w:rPr>
          <w:rFonts w:ascii="Sylfaen" w:hAnsi="Sylfaen"/>
          <w:b/>
          <w:sz w:val="10"/>
          <w:szCs w:val="10"/>
        </w:rPr>
      </w:pPr>
    </w:p>
    <w:p w14:paraId="7686CF96" w14:textId="77777777" w:rsidR="004D17F1" w:rsidRPr="00AC081D" w:rsidRDefault="004D17F1">
      <w:pPr>
        <w:spacing w:before="120" w:after="0"/>
        <w:jc w:val="center"/>
        <w:rPr>
          <w:rFonts w:ascii="Sylfaen" w:hAnsi="Sylfaen"/>
          <w:b/>
          <w:sz w:val="10"/>
          <w:szCs w:val="10"/>
        </w:rPr>
      </w:pPr>
    </w:p>
    <w:p w14:paraId="2CD69E69" w14:textId="77777777" w:rsidR="004D17F1" w:rsidRDefault="004D17F1">
      <w:pPr>
        <w:spacing w:before="120" w:after="0"/>
        <w:jc w:val="center"/>
        <w:rPr>
          <w:rFonts w:ascii="Sylfaen" w:hAnsi="Sylfaen"/>
          <w:b/>
          <w:sz w:val="10"/>
          <w:szCs w:val="10"/>
        </w:rPr>
      </w:pPr>
    </w:p>
    <w:p w14:paraId="3FC2DE15" w14:textId="77777777" w:rsidR="00BA5CE3" w:rsidRDefault="00BA5CE3">
      <w:pPr>
        <w:spacing w:before="120" w:after="0"/>
        <w:jc w:val="center"/>
        <w:rPr>
          <w:rFonts w:ascii="Sylfaen" w:hAnsi="Sylfaen"/>
          <w:b/>
          <w:sz w:val="10"/>
          <w:szCs w:val="10"/>
        </w:rPr>
      </w:pPr>
    </w:p>
    <w:p w14:paraId="31CE944F" w14:textId="77777777" w:rsidR="00BA5CE3" w:rsidRPr="00AC081D" w:rsidRDefault="00BA5CE3">
      <w:pPr>
        <w:spacing w:before="120" w:after="0"/>
        <w:jc w:val="center"/>
        <w:rPr>
          <w:rFonts w:ascii="Sylfaen" w:hAnsi="Sylfaen"/>
          <w:b/>
          <w:sz w:val="10"/>
          <w:szCs w:val="10"/>
        </w:rPr>
      </w:pPr>
    </w:p>
    <w:p w14:paraId="6D6EC967" w14:textId="77777777" w:rsidR="004D17F1" w:rsidRPr="00AC081D" w:rsidRDefault="004D17F1">
      <w:pPr>
        <w:spacing w:before="120" w:after="0"/>
        <w:jc w:val="center"/>
        <w:rPr>
          <w:rFonts w:ascii="Sylfaen" w:hAnsi="Sylfaen"/>
          <w:b/>
          <w:sz w:val="10"/>
          <w:szCs w:val="10"/>
        </w:rPr>
      </w:pPr>
    </w:p>
    <w:p w14:paraId="4E315E11" w14:textId="77777777" w:rsidR="004D17F1" w:rsidRPr="00AC081D" w:rsidRDefault="004D17F1">
      <w:pPr>
        <w:spacing w:before="120" w:after="0"/>
        <w:jc w:val="center"/>
        <w:rPr>
          <w:rFonts w:ascii="Sylfaen" w:hAnsi="Sylfaen"/>
          <w:b/>
          <w:sz w:val="10"/>
          <w:szCs w:val="10"/>
        </w:rPr>
      </w:pPr>
    </w:p>
    <w:p w14:paraId="56F29082" w14:textId="77777777" w:rsidR="004D17F1" w:rsidRPr="00AC081D" w:rsidRDefault="004D17F1">
      <w:pPr>
        <w:spacing w:before="120" w:after="0"/>
        <w:jc w:val="center"/>
        <w:rPr>
          <w:rFonts w:ascii="Sylfaen" w:hAnsi="Sylfaen"/>
          <w:b/>
          <w:sz w:val="10"/>
          <w:szCs w:val="10"/>
        </w:rPr>
      </w:pPr>
    </w:p>
    <w:p w14:paraId="1EBE5512" w14:textId="77777777" w:rsidR="00F6625A" w:rsidRPr="00AC081D" w:rsidRDefault="00F6625A">
      <w:pPr>
        <w:spacing w:before="120" w:after="0"/>
        <w:jc w:val="center"/>
        <w:rPr>
          <w:rFonts w:ascii="Sylfaen" w:hAnsi="Sylfaen"/>
          <w:b/>
          <w:sz w:val="10"/>
          <w:szCs w:val="10"/>
        </w:rPr>
      </w:pPr>
    </w:p>
    <w:p w14:paraId="4D73C52F" w14:textId="77777777" w:rsidR="00F6625A" w:rsidRPr="00AC081D" w:rsidRDefault="00F6625A">
      <w:pPr>
        <w:spacing w:before="120" w:after="0"/>
        <w:jc w:val="center"/>
        <w:rPr>
          <w:rFonts w:ascii="Sylfaen" w:hAnsi="Sylfaen"/>
          <w:b/>
          <w:sz w:val="10"/>
          <w:szCs w:val="10"/>
        </w:rPr>
      </w:pPr>
    </w:p>
    <w:p w14:paraId="6D6072B0" w14:textId="77777777" w:rsidR="00F6625A" w:rsidRPr="00AC081D" w:rsidRDefault="00F6625A">
      <w:pPr>
        <w:spacing w:before="120" w:after="0"/>
        <w:jc w:val="center"/>
        <w:rPr>
          <w:rFonts w:ascii="Sylfaen" w:hAnsi="Sylfaen"/>
          <w:b/>
          <w:sz w:val="10"/>
          <w:szCs w:val="10"/>
        </w:rPr>
      </w:pPr>
    </w:p>
    <w:p w14:paraId="329EBF5E" w14:textId="3211EA2A" w:rsidR="004D17F1" w:rsidRPr="00AC081D" w:rsidRDefault="003353E7">
      <w:pPr>
        <w:spacing w:before="120" w:after="0"/>
        <w:jc w:val="center"/>
        <w:rPr>
          <w:rFonts w:ascii="Sylfaen" w:hAnsi="Sylfaen"/>
          <w:b/>
          <w:sz w:val="24"/>
          <w:szCs w:val="24"/>
        </w:rPr>
      </w:pPr>
      <w:r w:rsidRPr="00AC081D">
        <w:rPr>
          <w:rFonts w:ascii="Sylfaen" w:eastAsia="Arial Unicode MS" w:hAnsi="Sylfaen" w:cs="Arial Unicode MS"/>
          <w:b/>
          <w:sz w:val="24"/>
          <w:szCs w:val="24"/>
        </w:rPr>
        <w:t>202</w:t>
      </w:r>
      <w:r w:rsidR="00C94182" w:rsidRPr="00AC081D">
        <w:rPr>
          <w:rFonts w:ascii="Sylfaen" w:eastAsia="Arial Unicode MS" w:hAnsi="Sylfaen" w:cs="Arial Unicode MS"/>
          <w:b/>
          <w:sz w:val="24"/>
          <w:szCs w:val="24"/>
        </w:rPr>
        <w:t>1</w:t>
      </w:r>
      <w:r w:rsidRPr="00AC081D">
        <w:rPr>
          <w:rFonts w:ascii="Sylfaen" w:eastAsia="Arial Unicode MS" w:hAnsi="Sylfaen" w:cs="Arial Unicode MS"/>
          <w:b/>
          <w:sz w:val="24"/>
          <w:szCs w:val="24"/>
        </w:rPr>
        <w:t xml:space="preserve"> წელი</w:t>
      </w:r>
    </w:p>
    <w:p w14:paraId="0F204175" w14:textId="77777777" w:rsidR="004D17F1" w:rsidRPr="00AC081D" w:rsidRDefault="003353E7">
      <w:pPr>
        <w:spacing w:after="0"/>
        <w:jc w:val="center"/>
        <w:rPr>
          <w:rFonts w:ascii="Sylfaen" w:hAnsi="Sylfaen"/>
          <w:b/>
          <w:color w:val="808080"/>
        </w:rPr>
      </w:pPr>
      <w:r w:rsidRPr="00AC081D">
        <w:rPr>
          <w:rFonts w:ascii="Sylfaen" w:hAnsi="Sylfaen"/>
          <w:noProof/>
          <w:lang w:eastAsia="ka-GE"/>
        </w:rPr>
        <mc:AlternateContent>
          <mc:Choice Requires="wps">
            <w:drawing>
              <wp:anchor distT="4294967294" distB="4294967294" distL="114300" distR="114300" simplePos="0" relativeHeight="251658240" behindDoc="0" locked="0" layoutInCell="1" hidden="0" allowOverlap="1" wp14:anchorId="5FD4F9D9" wp14:editId="0881D8B2">
                <wp:simplePos x="0" y="0"/>
                <wp:positionH relativeFrom="column">
                  <wp:posOffset>1</wp:posOffset>
                </wp:positionH>
                <wp:positionV relativeFrom="paragraph">
                  <wp:posOffset>68595</wp:posOffset>
                </wp:positionV>
                <wp:extent cx="5943600" cy="57150"/>
                <wp:effectExtent l="0" t="0" r="0" b="0"/>
                <wp:wrapNone/>
                <wp:docPr id="1" name="Straight Arrow Connector 1"/>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57150" cap="flat" cmpd="thinThick">
                          <a:solidFill>
                            <a:srgbClr val="000000"/>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043B5509" id="_x0000_t32" coordsize="21600,21600" o:spt="32" o:oned="t" path="m,l21600,21600e" filled="f">
                <v:path arrowok="t" fillok="f" o:connecttype="none"/>
                <o:lock v:ext="edit" shapetype="t"/>
              </v:shapetype>
              <v:shape id="Straight Arrow Connector 1" o:spid="_x0000_s1026" type="#_x0000_t32" style="position:absolute;margin-left:0;margin-top:5.4pt;width:468pt;height:4.5pt;z-index:251658240;visibility:visible;mso-wrap-style:square;mso-wrap-distance-left:9pt;mso-wrap-distance-top:-6e-5mm;mso-wrap-distance-right:9pt;mso-wrap-distance-bottom:-6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" strokeweight="4.5pt">
                <v:stroke linestyle="thinThick"/>
              </v:shape>
            </w:pict>
          </mc:Fallback>
        </mc:AlternateContent>
      </w:r>
    </w:p>
    <w:p w14:paraId="637BE3D8" w14:textId="1337783F" w:rsidR="004D17F1" w:rsidRPr="00AC081D" w:rsidRDefault="003353E7">
      <w:pPr>
        <w:spacing w:after="0"/>
        <w:jc w:val="center"/>
        <w:rPr>
          <w:rFonts w:ascii="Sylfaen" w:hAnsi="Sylfaen"/>
          <w:b/>
          <w:color w:val="A6A6A6"/>
          <w:sz w:val="20"/>
          <w:szCs w:val="20"/>
        </w:rPr>
      </w:pPr>
      <w:proofErr w:type="spellStart"/>
      <w:r w:rsidRPr="00AC081D">
        <w:rPr>
          <w:rFonts w:ascii="Sylfaen" w:hAnsi="Sylfaen"/>
          <w:b/>
          <w:color w:val="A6A6A6"/>
          <w:sz w:val="20"/>
          <w:szCs w:val="20"/>
        </w:rPr>
        <w:t>GAMMA</w:t>
      </w:r>
      <w:proofErr w:type="spellEnd"/>
      <w:r w:rsidRPr="00AC081D">
        <w:rPr>
          <w:rFonts w:ascii="Sylfaen" w:hAnsi="Sylfaen"/>
          <w:b/>
          <w:color w:val="A6A6A6"/>
          <w:sz w:val="20"/>
          <w:szCs w:val="20"/>
        </w:rPr>
        <w:t xml:space="preserve"> </w:t>
      </w:r>
      <w:proofErr w:type="spellStart"/>
      <w:r w:rsidRPr="00AC081D">
        <w:rPr>
          <w:rFonts w:ascii="Sylfaen" w:hAnsi="Sylfaen"/>
          <w:b/>
          <w:color w:val="A6A6A6"/>
          <w:sz w:val="20"/>
          <w:szCs w:val="20"/>
        </w:rPr>
        <w:t>Consulting</w:t>
      </w:r>
      <w:proofErr w:type="spellEnd"/>
      <w:r w:rsidRPr="00AC081D">
        <w:rPr>
          <w:rFonts w:ascii="Sylfaen" w:hAnsi="Sylfaen"/>
          <w:b/>
          <w:color w:val="A6A6A6"/>
          <w:sz w:val="20"/>
          <w:szCs w:val="20"/>
        </w:rPr>
        <w:t xml:space="preserve"> </w:t>
      </w:r>
      <w:proofErr w:type="spellStart"/>
      <w:r w:rsidRPr="00AC081D">
        <w:rPr>
          <w:rFonts w:ascii="Sylfaen" w:hAnsi="Sylfaen"/>
          <w:b/>
          <w:color w:val="A6A6A6"/>
          <w:sz w:val="20"/>
          <w:szCs w:val="20"/>
        </w:rPr>
        <w:t>Ltd</w:t>
      </w:r>
      <w:proofErr w:type="spellEnd"/>
      <w:r w:rsidRPr="00AC081D">
        <w:rPr>
          <w:rFonts w:ascii="Sylfaen" w:hAnsi="Sylfaen"/>
          <w:b/>
          <w:color w:val="A6A6A6"/>
          <w:sz w:val="20"/>
          <w:szCs w:val="20"/>
        </w:rPr>
        <w:t xml:space="preserve">. </w:t>
      </w:r>
      <w:proofErr w:type="spellStart"/>
      <w:r w:rsidRPr="00AC081D">
        <w:rPr>
          <w:rFonts w:ascii="Sylfaen" w:hAnsi="Sylfaen"/>
          <w:b/>
          <w:color w:val="A6A6A6"/>
          <w:sz w:val="20"/>
          <w:szCs w:val="20"/>
        </w:rPr>
        <w:t>1</w:t>
      </w:r>
      <w:r w:rsidR="0019797E" w:rsidRPr="00AC081D">
        <w:rPr>
          <w:rFonts w:ascii="Sylfaen" w:hAnsi="Sylfaen"/>
          <w:b/>
          <w:color w:val="A6A6A6"/>
          <w:sz w:val="20"/>
          <w:szCs w:val="20"/>
        </w:rPr>
        <w:t>9d</w:t>
      </w:r>
      <w:proofErr w:type="spellEnd"/>
      <w:r w:rsidRPr="00AC081D">
        <w:rPr>
          <w:rFonts w:ascii="Sylfaen" w:hAnsi="Sylfaen"/>
          <w:b/>
          <w:color w:val="A6A6A6"/>
          <w:sz w:val="20"/>
          <w:szCs w:val="20"/>
        </w:rPr>
        <w:t xml:space="preserve">. </w:t>
      </w:r>
      <w:proofErr w:type="spellStart"/>
      <w:r w:rsidRPr="00AC081D">
        <w:rPr>
          <w:rFonts w:ascii="Sylfaen" w:hAnsi="Sylfaen"/>
          <w:b/>
          <w:color w:val="A6A6A6"/>
          <w:sz w:val="20"/>
          <w:szCs w:val="20"/>
        </w:rPr>
        <w:t>Guramishvili</w:t>
      </w:r>
      <w:proofErr w:type="spellEnd"/>
      <w:r w:rsidRPr="00AC081D">
        <w:rPr>
          <w:rFonts w:ascii="Sylfaen" w:hAnsi="Sylfaen"/>
          <w:b/>
          <w:color w:val="A6A6A6"/>
          <w:sz w:val="20"/>
          <w:szCs w:val="20"/>
        </w:rPr>
        <w:t xml:space="preserve"> </w:t>
      </w:r>
      <w:proofErr w:type="spellStart"/>
      <w:r w:rsidRPr="00AC081D">
        <w:rPr>
          <w:rFonts w:ascii="Sylfaen" w:hAnsi="Sylfaen"/>
          <w:b/>
          <w:color w:val="A6A6A6"/>
          <w:sz w:val="20"/>
          <w:szCs w:val="20"/>
        </w:rPr>
        <w:t>av</w:t>
      </w:r>
      <w:proofErr w:type="spellEnd"/>
      <w:r w:rsidRPr="00AC081D">
        <w:rPr>
          <w:rFonts w:ascii="Sylfaen" w:hAnsi="Sylfaen"/>
          <w:b/>
          <w:color w:val="A6A6A6"/>
          <w:sz w:val="20"/>
          <w:szCs w:val="20"/>
        </w:rPr>
        <w:t xml:space="preserve">, 0192, </w:t>
      </w:r>
      <w:proofErr w:type="spellStart"/>
      <w:r w:rsidRPr="00AC081D">
        <w:rPr>
          <w:rFonts w:ascii="Sylfaen" w:hAnsi="Sylfaen"/>
          <w:b/>
          <w:color w:val="A6A6A6"/>
          <w:sz w:val="20"/>
          <w:szCs w:val="20"/>
        </w:rPr>
        <w:t>Tbilisi</w:t>
      </w:r>
      <w:proofErr w:type="spellEnd"/>
      <w:r w:rsidRPr="00AC081D">
        <w:rPr>
          <w:rFonts w:ascii="Sylfaen" w:hAnsi="Sylfaen"/>
          <w:b/>
          <w:color w:val="A6A6A6"/>
          <w:sz w:val="20"/>
          <w:szCs w:val="20"/>
        </w:rPr>
        <w:t xml:space="preserve">, </w:t>
      </w:r>
      <w:proofErr w:type="spellStart"/>
      <w:r w:rsidRPr="00AC081D">
        <w:rPr>
          <w:rFonts w:ascii="Sylfaen" w:hAnsi="Sylfaen"/>
          <w:b/>
          <w:color w:val="A6A6A6"/>
          <w:sz w:val="20"/>
          <w:szCs w:val="20"/>
        </w:rPr>
        <w:t>Georgia</w:t>
      </w:r>
      <w:proofErr w:type="spellEnd"/>
    </w:p>
    <w:p w14:paraId="22E0B41B" w14:textId="77777777" w:rsidR="004D17F1" w:rsidRPr="00AC081D" w:rsidRDefault="003353E7">
      <w:pPr>
        <w:spacing w:after="0"/>
        <w:jc w:val="center"/>
        <w:rPr>
          <w:rFonts w:ascii="Sylfaen" w:hAnsi="Sylfaen"/>
          <w:b/>
          <w:color w:val="A6A6A6"/>
          <w:sz w:val="20"/>
          <w:szCs w:val="20"/>
        </w:rPr>
      </w:pPr>
      <w:proofErr w:type="spellStart"/>
      <w:r w:rsidRPr="00AC081D">
        <w:rPr>
          <w:rFonts w:ascii="Sylfaen" w:hAnsi="Sylfaen"/>
          <w:b/>
          <w:color w:val="A6A6A6"/>
          <w:sz w:val="20"/>
          <w:szCs w:val="20"/>
        </w:rPr>
        <w:t>Tel</w:t>
      </w:r>
      <w:proofErr w:type="spellEnd"/>
      <w:r w:rsidRPr="00AC081D">
        <w:rPr>
          <w:rFonts w:ascii="Sylfaen" w:hAnsi="Sylfaen"/>
          <w:b/>
          <w:color w:val="A6A6A6"/>
          <w:sz w:val="20"/>
          <w:szCs w:val="20"/>
        </w:rPr>
        <w:t>: +(995 32) 261 44 34  +(995 32) 260 15 27 E-</w:t>
      </w:r>
      <w:proofErr w:type="spellStart"/>
      <w:r w:rsidRPr="00AC081D">
        <w:rPr>
          <w:rFonts w:ascii="Sylfaen" w:hAnsi="Sylfaen"/>
          <w:b/>
          <w:color w:val="A6A6A6"/>
          <w:sz w:val="20"/>
          <w:szCs w:val="20"/>
        </w:rPr>
        <w:t>mail</w:t>
      </w:r>
      <w:proofErr w:type="spellEnd"/>
      <w:r w:rsidRPr="00AC081D">
        <w:rPr>
          <w:rFonts w:ascii="Sylfaen" w:hAnsi="Sylfaen"/>
          <w:b/>
          <w:color w:val="A6A6A6"/>
          <w:sz w:val="20"/>
          <w:szCs w:val="20"/>
        </w:rPr>
        <w:t xml:space="preserve">: </w:t>
      </w:r>
      <w:hyperlink r:id="rId9">
        <w:r w:rsidRPr="00AC081D">
          <w:rPr>
            <w:rFonts w:ascii="Sylfaen" w:hAnsi="Sylfaen"/>
            <w:b/>
            <w:color w:val="A6A6A6"/>
            <w:sz w:val="20"/>
            <w:szCs w:val="20"/>
          </w:rPr>
          <w:t>j.akhvlediani@gamma.ge</w:t>
        </w:r>
      </w:hyperlink>
    </w:p>
    <w:p w14:paraId="216A3319" w14:textId="77777777" w:rsidR="004D17F1" w:rsidRPr="00AC081D" w:rsidRDefault="00317064">
      <w:pPr>
        <w:jc w:val="center"/>
        <w:rPr>
          <w:rFonts w:ascii="Sylfaen" w:hAnsi="Sylfaen"/>
          <w:b/>
          <w:color w:val="A6A6A6"/>
          <w:sz w:val="20"/>
          <w:szCs w:val="20"/>
        </w:rPr>
      </w:pPr>
      <w:hyperlink r:id="rId10">
        <w:r w:rsidR="003353E7" w:rsidRPr="00AC081D">
          <w:rPr>
            <w:rFonts w:ascii="Sylfaen" w:hAnsi="Sylfaen"/>
            <w:b/>
            <w:color w:val="A6A6A6"/>
            <w:sz w:val="20"/>
            <w:szCs w:val="20"/>
          </w:rPr>
          <w:t>www.facebook.com/gammaconsultingGeorgia</w:t>
        </w:r>
      </w:hyperlink>
    </w:p>
    <w:p w14:paraId="0236FDE8" w14:textId="77777777" w:rsidR="004D17F1" w:rsidRPr="00AC081D" w:rsidRDefault="003353E7">
      <w:pPr>
        <w:jc w:val="both"/>
        <w:rPr>
          <w:rFonts w:ascii="Sylfaen" w:hAnsi="Sylfaen"/>
          <w:b/>
        </w:rPr>
      </w:pPr>
      <w:bookmarkStart w:id="0" w:name="_gjdgxs" w:colFirst="0" w:colLast="0"/>
      <w:bookmarkEnd w:id="0"/>
      <w:r w:rsidRPr="00AC081D">
        <w:rPr>
          <w:rFonts w:ascii="Sylfaen" w:eastAsia="Arial Unicode MS" w:hAnsi="Sylfaen" w:cs="Arial Unicode MS"/>
          <w:b/>
        </w:rPr>
        <w:lastRenderedPageBreak/>
        <w:t>სარჩევი</w:t>
      </w:r>
    </w:p>
    <w:sdt>
      <w:sdtPr>
        <w:rPr>
          <w:rFonts w:ascii="Sylfaen" w:hAnsi="Sylfaen"/>
        </w:rPr>
        <w:id w:val="1612252682"/>
        <w:docPartObj>
          <w:docPartGallery w:val="Table of Contents"/>
          <w:docPartUnique/>
        </w:docPartObj>
      </w:sdtPr>
      <w:sdtEndPr/>
      <w:sdtContent>
        <w:p w14:paraId="0D038F9B" w14:textId="77777777" w:rsidR="00060ECD" w:rsidRPr="00BA5CE3" w:rsidRDefault="003353E7">
          <w:pPr>
            <w:pStyle w:val="TOC1"/>
            <w:tabs>
              <w:tab w:val="left" w:pos="440"/>
              <w:tab w:val="right" w:pos="9629"/>
            </w:tabs>
            <w:rPr>
              <w:rFonts w:ascii="Sylfaen" w:eastAsiaTheme="minorEastAsia" w:hAnsi="Sylfaen" w:cstheme="minorBidi"/>
              <w:noProof/>
              <w:sz w:val="20"/>
              <w:szCs w:val="20"/>
              <w:lang w:val="ru-RU" w:eastAsia="ru-RU"/>
            </w:rPr>
          </w:pPr>
          <w:r w:rsidRPr="00BA5CE3">
            <w:rPr>
              <w:rFonts w:ascii="Sylfaen" w:hAnsi="Sylfaen"/>
              <w:sz w:val="20"/>
              <w:szCs w:val="20"/>
            </w:rPr>
            <w:fldChar w:fldCharType="begin"/>
          </w:r>
          <w:r w:rsidRPr="00BA5CE3">
            <w:rPr>
              <w:rFonts w:ascii="Sylfaen" w:hAnsi="Sylfaen"/>
              <w:sz w:val="20"/>
              <w:szCs w:val="20"/>
            </w:rPr>
            <w:instrText xml:space="preserve"> TOC \h \u \z </w:instrText>
          </w:r>
          <w:r w:rsidRPr="00BA5CE3">
            <w:rPr>
              <w:rFonts w:ascii="Sylfaen" w:hAnsi="Sylfaen"/>
              <w:sz w:val="20"/>
              <w:szCs w:val="20"/>
            </w:rPr>
            <w:fldChar w:fldCharType="separate"/>
          </w:r>
          <w:hyperlink w:anchor="_Toc66970225" w:history="1">
            <w:r w:rsidR="00060ECD" w:rsidRPr="00BA5CE3">
              <w:rPr>
                <w:rStyle w:val="Hyperlink"/>
                <w:rFonts w:ascii="Sylfaen" w:hAnsi="Sylfaen"/>
                <w:noProof/>
                <w:sz w:val="20"/>
                <w:szCs w:val="20"/>
              </w:rPr>
              <w:t>1</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შესავალი</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_Toc66970225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3</w:t>
            </w:r>
            <w:r w:rsidR="00060ECD" w:rsidRPr="00BA5CE3">
              <w:rPr>
                <w:rFonts w:ascii="Sylfaen" w:hAnsi="Sylfaen"/>
                <w:noProof/>
                <w:webHidden/>
                <w:sz w:val="20"/>
                <w:szCs w:val="20"/>
              </w:rPr>
              <w:fldChar w:fldCharType="end"/>
            </w:r>
          </w:hyperlink>
        </w:p>
        <w:p w14:paraId="5CA8E607" w14:textId="77777777" w:rsidR="00060ECD" w:rsidRPr="00BA5CE3" w:rsidRDefault="00317064">
          <w:pPr>
            <w:pStyle w:val="TOC1"/>
            <w:tabs>
              <w:tab w:val="left" w:pos="440"/>
              <w:tab w:val="right" w:pos="9629"/>
            </w:tabs>
            <w:rPr>
              <w:rFonts w:ascii="Sylfaen" w:eastAsiaTheme="minorEastAsia" w:hAnsi="Sylfaen" w:cstheme="minorBidi"/>
              <w:noProof/>
              <w:sz w:val="20"/>
              <w:szCs w:val="20"/>
              <w:lang w:val="ru-RU" w:eastAsia="ru-RU"/>
            </w:rPr>
          </w:pPr>
          <w:hyperlink w:anchor="_Toc66970226" w:history="1">
            <w:r w:rsidR="00060ECD" w:rsidRPr="00BA5CE3">
              <w:rPr>
                <w:rStyle w:val="Hyperlink"/>
                <w:rFonts w:ascii="Sylfaen" w:eastAsia="Arial Unicode MS" w:hAnsi="Sylfaen" w:cs="Arial Unicode MS"/>
                <w:noProof/>
                <w:sz w:val="20"/>
                <w:szCs w:val="20"/>
              </w:rPr>
              <w:t>2</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დაგეგმილი საქმიანობის მოკლე აღწერა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_Toc66970226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4</w:t>
            </w:r>
            <w:r w:rsidR="00060ECD" w:rsidRPr="00BA5CE3">
              <w:rPr>
                <w:rFonts w:ascii="Sylfaen" w:hAnsi="Sylfaen"/>
                <w:noProof/>
                <w:webHidden/>
                <w:sz w:val="20"/>
                <w:szCs w:val="20"/>
              </w:rPr>
              <w:fldChar w:fldCharType="end"/>
            </w:r>
          </w:hyperlink>
        </w:p>
        <w:p w14:paraId="568D87A3"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27" w:history="1">
            <w:r w:rsidR="00060ECD" w:rsidRPr="00BA5CE3">
              <w:rPr>
                <w:rStyle w:val="Hyperlink"/>
                <w:rFonts w:ascii="Sylfaen" w:eastAsiaTheme="majorEastAsia" w:hAnsi="Sylfaen" w:cstheme="majorBidi"/>
                <w:noProof/>
                <w:sz w:val="20"/>
                <w:szCs w:val="20"/>
              </w:rPr>
              <w:t>2.1.</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Theme="majorEastAsia" w:hAnsi="Sylfaen" w:cstheme="majorBidi"/>
                <w:noProof/>
                <w:sz w:val="20"/>
                <w:szCs w:val="20"/>
              </w:rPr>
              <w:t>პროექტის ზოგადი მიმოხილვა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_Toc66970227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4</w:t>
            </w:r>
            <w:r w:rsidR="00060ECD" w:rsidRPr="00BA5CE3">
              <w:rPr>
                <w:rFonts w:ascii="Sylfaen" w:hAnsi="Sylfaen"/>
                <w:noProof/>
                <w:webHidden/>
                <w:sz w:val="20"/>
                <w:szCs w:val="20"/>
              </w:rPr>
              <w:fldChar w:fldCharType="end"/>
            </w:r>
          </w:hyperlink>
        </w:p>
        <w:p w14:paraId="0E99640A"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28" w:history="1">
            <w:r w:rsidR="00060ECD" w:rsidRPr="00BA5CE3">
              <w:rPr>
                <w:rStyle w:val="Hyperlink"/>
                <w:rFonts w:ascii="Sylfaen" w:eastAsiaTheme="majorEastAsia" w:hAnsi="Sylfaen" w:cstheme="majorBidi"/>
                <w:noProof/>
                <w:sz w:val="20"/>
                <w:szCs w:val="20"/>
              </w:rPr>
              <w:t>2.2.</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Theme="majorEastAsia" w:hAnsi="Sylfaen" w:cstheme="majorBidi"/>
                <w:noProof/>
                <w:sz w:val="20"/>
                <w:szCs w:val="20"/>
              </w:rPr>
              <w:t>ახალქალაქი 2 ჰესის პროექტის მოკლე მიმოხილვა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_Toc66970228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6</w:t>
            </w:r>
            <w:r w:rsidR="00060ECD" w:rsidRPr="00BA5CE3">
              <w:rPr>
                <w:rFonts w:ascii="Sylfaen" w:hAnsi="Sylfaen"/>
                <w:noProof/>
                <w:webHidden/>
                <w:sz w:val="20"/>
                <w:szCs w:val="20"/>
              </w:rPr>
              <w:fldChar w:fldCharType="end"/>
            </w:r>
          </w:hyperlink>
        </w:p>
        <w:p w14:paraId="2D9F95B9" w14:textId="77777777" w:rsidR="00060ECD" w:rsidRPr="00BA5CE3" w:rsidRDefault="00317064">
          <w:pPr>
            <w:pStyle w:val="TOC1"/>
            <w:tabs>
              <w:tab w:val="left" w:pos="880"/>
              <w:tab w:val="right" w:pos="9629"/>
            </w:tabs>
            <w:rPr>
              <w:rFonts w:ascii="Sylfaen" w:eastAsiaTheme="minorEastAsia" w:hAnsi="Sylfaen" w:cstheme="minorBidi"/>
              <w:noProof/>
              <w:sz w:val="20"/>
              <w:szCs w:val="20"/>
              <w:lang w:val="ru-RU" w:eastAsia="ru-RU"/>
            </w:rPr>
          </w:pPr>
          <w:hyperlink w:anchor="_Toc66970229" w:history="1">
            <w:r w:rsidR="00060ECD" w:rsidRPr="00BA5CE3">
              <w:rPr>
                <w:rStyle w:val="Hyperlink"/>
                <w:rFonts w:ascii="Sylfaen" w:hAnsi="Sylfaen"/>
                <w:noProof/>
                <w:sz w:val="20"/>
                <w:szCs w:val="20"/>
              </w:rPr>
              <w:t>2.2.1.</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hAnsi="Sylfaen" w:cs="Sylfaen"/>
                <w:noProof/>
                <w:sz w:val="20"/>
                <w:szCs w:val="20"/>
              </w:rPr>
              <w:t>ახალქალაქი 2 ჰესის  სადაწნეო</w:t>
            </w:r>
            <w:r w:rsidR="00060ECD" w:rsidRPr="00BA5CE3">
              <w:rPr>
                <w:rStyle w:val="Hyperlink"/>
                <w:rFonts w:ascii="Sylfaen" w:hAnsi="Sylfaen"/>
                <w:noProof/>
                <w:sz w:val="20"/>
                <w:szCs w:val="20"/>
              </w:rPr>
              <w:t xml:space="preserve"> </w:t>
            </w:r>
            <w:r w:rsidR="00060ECD" w:rsidRPr="00BA5CE3">
              <w:rPr>
                <w:rStyle w:val="Hyperlink"/>
                <w:rFonts w:ascii="Sylfaen" w:hAnsi="Sylfaen" w:cs="Sylfaen"/>
                <w:noProof/>
                <w:sz w:val="20"/>
                <w:szCs w:val="20"/>
              </w:rPr>
              <w:t>მილსადენის</w:t>
            </w:r>
            <w:r w:rsidR="00060ECD" w:rsidRPr="00BA5CE3">
              <w:rPr>
                <w:rStyle w:val="Hyperlink"/>
                <w:rFonts w:ascii="Sylfaen" w:hAnsi="Sylfaen"/>
                <w:noProof/>
                <w:sz w:val="20"/>
                <w:szCs w:val="20"/>
              </w:rPr>
              <w:t xml:space="preserve"> პროექტის აღწერა (საბაზისო პროექტის მიხედვით)</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_Toc66970229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8</w:t>
            </w:r>
            <w:r w:rsidR="00060ECD" w:rsidRPr="00BA5CE3">
              <w:rPr>
                <w:rFonts w:ascii="Sylfaen" w:hAnsi="Sylfaen"/>
                <w:noProof/>
                <w:webHidden/>
                <w:sz w:val="20"/>
                <w:szCs w:val="20"/>
              </w:rPr>
              <w:fldChar w:fldCharType="end"/>
            </w:r>
          </w:hyperlink>
        </w:p>
        <w:p w14:paraId="5E3F95A0"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0" w:history="1">
            <w:r w:rsidR="00060ECD" w:rsidRPr="00BA5CE3">
              <w:rPr>
                <w:rStyle w:val="Hyperlink"/>
                <w:rFonts w:ascii="Sylfaen" w:eastAsiaTheme="majorEastAsia" w:hAnsi="Sylfaen" w:cstheme="majorBidi"/>
                <w:noProof/>
                <w:sz w:val="20"/>
                <w:szCs w:val="20"/>
              </w:rPr>
              <w:t>2.3.</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Theme="majorEastAsia" w:hAnsi="Sylfaen" w:cstheme="majorBidi"/>
                <w:noProof/>
                <w:sz w:val="20"/>
                <w:szCs w:val="20"/>
              </w:rPr>
              <w:t>ახალქალაქი 2 ჰესის სადაწნეო მილსადენის პროექტში შეტანილი ცვლილების აღწერა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_Toc66970230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9</w:t>
            </w:r>
            <w:r w:rsidR="00060ECD" w:rsidRPr="00BA5CE3">
              <w:rPr>
                <w:rFonts w:ascii="Sylfaen" w:hAnsi="Sylfaen"/>
                <w:noProof/>
                <w:webHidden/>
                <w:sz w:val="20"/>
                <w:szCs w:val="20"/>
              </w:rPr>
              <w:fldChar w:fldCharType="end"/>
            </w:r>
          </w:hyperlink>
        </w:p>
        <w:p w14:paraId="485BF68A" w14:textId="77777777" w:rsidR="00060ECD" w:rsidRPr="00BA5CE3" w:rsidRDefault="00317064">
          <w:pPr>
            <w:pStyle w:val="TOC1"/>
            <w:tabs>
              <w:tab w:val="left" w:pos="440"/>
              <w:tab w:val="right" w:pos="9629"/>
            </w:tabs>
            <w:rPr>
              <w:rFonts w:ascii="Sylfaen" w:eastAsiaTheme="minorEastAsia" w:hAnsi="Sylfaen" w:cstheme="minorBidi"/>
              <w:noProof/>
              <w:sz w:val="20"/>
              <w:szCs w:val="20"/>
              <w:lang w:val="ru-RU" w:eastAsia="ru-RU"/>
            </w:rPr>
          </w:pPr>
          <w:hyperlink w:anchor="_Toc66970231" w:history="1">
            <w:r w:rsidR="00060ECD" w:rsidRPr="00BA5CE3">
              <w:rPr>
                <w:rStyle w:val="Hyperlink"/>
                <w:rFonts w:ascii="Sylfaen" w:eastAsia="Arial Unicode MS" w:hAnsi="Sylfaen" w:cs="Arial Unicode MS"/>
                <w:noProof/>
                <w:sz w:val="20"/>
                <w:szCs w:val="20"/>
              </w:rPr>
              <w:t>3</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_Toc66970231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13</w:t>
            </w:r>
            <w:r w:rsidR="00060ECD" w:rsidRPr="00BA5CE3">
              <w:rPr>
                <w:rFonts w:ascii="Sylfaen" w:hAnsi="Sylfaen"/>
                <w:noProof/>
                <w:webHidden/>
                <w:sz w:val="20"/>
                <w:szCs w:val="20"/>
              </w:rPr>
              <w:fldChar w:fldCharType="end"/>
            </w:r>
          </w:hyperlink>
        </w:p>
        <w:p w14:paraId="0B0DD6B1"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2" w:history="1">
            <w:r w:rsidR="00060ECD" w:rsidRPr="00BA5CE3">
              <w:rPr>
                <w:rStyle w:val="Hyperlink"/>
                <w:rFonts w:ascii="Sylfaen" w:hAnsi="Sylfaen"/>
                <w:noProof/>
                <w:sz w:val="20"/>
                <w:szCs w:val="20"/>
              </w:rPr>
              <w:t>3.1</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ატმოსფერული ჰაერის ხარისხი და ხმაურის გავრცელების დონეები</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_Toc66970232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13</w:t>
            </w:r>
            <w:r w:rsidR="00060ECD" w:rsidRPr="00BA5CE3">
              <w:rPr>
                <w:rFonts w:ascii="Sylfaen" w:hAnsi="Sylfaen"/>
                <w:noProof/>
                <w:webHidden/>
                <w:sz w:val="20"/>
                <w:szCs w:val="20"/>
              </w:rPr>
              <w:fldChar w:fldCharType="end"/>
            </w:r>
          </w:hyperlink>
        </w:p>
        <w:p w14:paraId="2CF1ED83"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3" w:history="1">
            <w:r w:rsidR="00060ECD" w:rsidRPr="00BA5CE3">
              <w:rPr>
                <w:rStyle w:val="Hyperlink"/>
                <w:rFonts w:ascii="Sylfaen" w:hAnsi="Sylfaen"/>
                <w:noProof/>
                <w:sz w:val="20"/>
                <w:szCs w:val="20"/>
              </w:rPr>
              <w:t>3.2</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გეოლოგიურ გარემოზე ზემოქმედება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_Toc66970233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14</w:t>
            </w:r>
            <w:r w:rsidR="00060ECD" w:rsidRPr="00BA5CE3">
              <w:rPr>
                <w:rFonts w:ascii="Sylfaen" w:hAnsi="Sylfaen"/>
                <w:noProof/>
                <w:webHidden/>
                <w:sz w:val="20"/>
                <w:szCs w:val="20"/>
              </w:rPr>
              <w:fldChar w:fldCharType="end"/>
            </w:r>
          </w:hyperlink>
        </w:p>
        <w:p w14:paraId="583190AE"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4" w:history="1">
            <w:r w:rsidR="00060ECD" w:rsidRPr="00BA5CE3">
              <w:rPr>
                <w:rStyle w:val="Hyperlink"/>
                <w:rFonts w:ascii="Sylfaen" w:hAnsi="Sylfaen"/>
                <w:noProof/>
                <w:sz w:val="20"/>
                <w:szCs w:val="20"/>
              </w:rPr>
              <w:t>3.3</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ზემოქმედება ბიოლოგიურ გარემოზე</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_Toc66970234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15</w:t>
            </w:r>
            <w:r w:rsidR="00060ECD" w:rsidRPr="00BA5CE3">
              <w:rPr>
                <w:rFonts w:ascii="Sylfaen" w:hAnsi="Sylfaen"/>
                <w:noProof/>
                <w:webHidden/>
                <w:sz w:val="20"/>
                <w:szCs w:val="20"/>
              </w:rPr>
              <w:fldChar w:fldCharType="end"/>
            </w:r>
          </w:hyperlink>
        </w:p>
        <w:p w14:paraId="0088581A"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5" w:history="1">
            <w:r w:rsidR="00060ECD" w:rsidRPr="00BA5CE3">
              <w:rPr>
                <w:rStyle w:val="Hyperlink"/>
                <w:rFonts w:ascii="Sylfaen" w:hAnsi="Sylfaen"/>
                <w:noProof/>
                <w:sz w:val="20"/>
                <w:szCs w:val="20"/>
              </w:rPr>
              <w:t>3.4</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ზემოქმედება წყლის გარემოზე</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_Toc66970235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17</w:t>
            </w:r>
            <w:r w:rsidR="00060ECD" w:rsidRPr="00BA5CE3">
              <w:rPr>
                <w:rFonts w:ascii="Sylfaen" w:hAnsi="Sylfaen"/>
                <w:noProof/>
                <w:webHidden/>
                <w:sz w:val="20"/>
                <w:szCs w:val="20"/>
              </w:rPr>
              <w:fldChar w:fldCharType="end"/>
            </w:r>
          </w:hyperlink>
        </w:p>
        <w:p w14:paraId="09A89EB6"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6" w:history="1">
            <w:r w:rsidR="00060ECD" w:rsidRPr="00BA5CE3">
              <w:rPr>
                <w:rStyle w:val="Hyperlink"/>
                <w:rFonts w:ascii="Sylfaen" w:hAnsi="Sylfaen"/>
                <w:noProof/>
                <w:sz w:val="20"/>
                <w:szCs w:val="20"/>
              </w:rPr>
              <w:t>3.5</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ნარჩენების მართვა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_Toc66970236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17</w:t>
            </w:r>
            <w:r w:rsidR="00060ECD" w:rsidRPr="00BA5CE3">
              <w:rPr>
                <w:rFonts w:ascii="Sylfaen" w:hAnsi="Sylfaen"/>
                <w:noProof/>
                <w:webHidden/>
                <w:sz w:val="20"/>
                <w:szCs w:val="20"/>
              </w:rPr>
              <w:fldChar w:fldCharType="end"/>
            </w:r>
          </w:hyperlink>
        </w:p>
        <w:p w14:paraId="24DD679D"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7" w:history="1">
            <w:r w:rsidR="00060ECD" w:rsidRPr="00BA5CE3">
              <w:rPr>
                <w:rStyle w:val="Hyperlink"/>
                <w:rFonts w:ascii="Sylfaen" w:hAnsi="Sylfaen"/>
                <w:noProof/>
                <w:sz w:val="20"/>
                <w:szCs w:val="20"/>
              </w:rPr>
              <w:t>3.6</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ზემოქმედება კულტურული მემკვიდრეობის ძეგლებზე</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_Toc66970237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17</w:t>
            </w:r>
            <w:r w:rsidR="00060ECD" w:rsidRPr="00BA5CE3">
              <w:rPr>
                <w:rFonts w:ascii="Sylfaen" w:hAnsi="Sylfaen"/>
                <w:noProof/>
                <w:webHidden/>
                <w:sz w:val="20"/>
                <w:szCs w:val="20"/>
              </w:rPr>
              <w:fldChar w:fldCharType="end"/>
            </w:r>
          </w:hyperlink>
        </w:p>
        <w:p w14:paraId="5CDCB98E"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8" w:history="1">
            <w:r w:rsidR="00060ECD" w:rsidRPr="00BA5CE3">
              <w:rPr>
                <w:rStyle w:val="Hyperlink"/>
                <w:rFonts w:ascii="Sylfaen" w:hAnsi="Sylfaen"/>
                <w:noProof/>
                <w:sz w:val="20"/>
                <w:szCs w:val="20"/>
              </w:rPr>
              <w:t>3.7</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ტრანსასაზღვრო ზემოქმედება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_Toc66970238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18</w:t>
            </w:r>
            <w:r w:rsidR="00060ECD" w:rsidRPr="00BA5CE3">
              <w:rPr>
                <w:rFonts w:ascii="Sylfaen" w:hAnsi="Sylfaen"/>
                <w:noProof/>
                <w:webHidden/>
                <w:sz w:val="20"/>
                <w:szCs w:val="20"/>
              </w:rPr>
              <w:fldChar w:fldCharType="end"/>
            </w:r>
          </w:hyperlink>
        </w:p>
        <w:p w14:paraId="1AC751AB" w14:textId="77777777" w:rsidR="00060ECD" w:rsidRPr="00BA5CE3" w:rsidRDefault="00317064">
          <w:pPr>
            <w:pStyle w:val="TOC2"/>
            <w:tabs>
              <w:tab w:val="left" w:pos="880"/>
              <w:tab w:val="right" w:pos="9629"/>
            </w:tabs>
            <w:rPr>
              <w:rFonts w:ascii="Sylfaen" w:eastAsiaTheme="minorEastAsia" w:hAnsi="Sylfaen" w:cstheme="minorBidi"/>
              <w:noProof/>
              <w:sz w:val="20"/>
              <w:szCs w:val="20"/>
              <w:lang w:val="ru-RU" w:eastAsia="ru-RU"/>
            </w:rPr>
          </w:pPr>
          <w:hyperlink w:anchor="_Toc66970239" w:history="1">
            <w:r w:rsidR="00060ECD" w:rsidRPr="00BA5CE3">
              <w:rPr>
                <w:rStyle w:val="Hyperlink"/>
                <w:rFonts w:ascii="Sylfaen" w:eastAsia="Arial Unicode MS" w:hAnsi="Sylfaen" w:cs="Arial Unicode MS"/>
                <w:noProof/>
                <w:sz w:val="20"/>
                <w:szCs w:val="20"/>
              </w:rPr>
              <w:t>3.8</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კუმულაციური ზემოქმედება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_Toc66970239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18</w:t>
            </w:r>
            <w:r w:rsidR="00060ECD" w:rsidRPr="00BA5CE3">
              <w:rPr>
                <w:rFonts w:ascii="Sylfaen" w:hAnsi="Sylfaen"/>
                <w:noProof/>
                <w:webHidden/>
                <w:sz w:val="20"/>
                <w:szCs w:val="20"/>
              </w:rPr>
              <w:fldChar w:fldCharType="end"/>
            </w:r>
          </w:hyperlink>
        </w:p>
        <w:p w14:paraId="6B94DD71" w14:textId="77777777" w:rsidR="00060ECD" w:rsidRPr="00BA5CE3" w:rsidRDefault="00317064">
          <w:pPr>
            <w:pStyle w:val="TOC1"/>
            <w:tabs>
              <w:tab w:val="left" w:pos="440"/>
              <w:tab w:val="right" w:pos="9629"/>
            </w:tabs>
            <w:rPr>
              <w:rFonts w:ascii="Sylfaen" w:eastAsiaTheme="minorEastAsia" w:hAnsi="Sylfaen" w:cstheme="minorBidi"/>
              <w:noProof/>
              <w:sz w:val="20"/>
              <w:szCs w:val="20"/>
              <w:lang w:val="ru-RU" w:eastAsia="ru-RU"/>
            </w:rPr>
          </w:pPr>
          <w:hyperlink w:anchor="_Toc66970240" w:history="1">
            <w:r w:rsidR="00060ECD" w:rsidRPr="00BA5CE3">
              <w:rPr>
                <w:rStyle w:val="Hyperlink"/>
                <w:rFonts w:ascii="Sylfaen" w:hAnsi="Sylfaen"/>
                <w:noProof/>
                <w:sz w:val="20"/>
                <w:szCs w:val="20"/>
              </w:rPr>
              <w:t>4</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საპროექტო ცვლილებების გარემოზე შესაძლო ზემოქმედების შეფასება</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_Toc66970240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18</w:t>
            </w:r>
            <w:r w:rsidR="00060ECD" w:rsidRPr="00BA5CE3">
              <w:rPr>
                <w:rFonts w:ascii="Sylfaen" w:hAnsi="Sylfaen"/>
                <w:noProof/>
                <w:webHidden/>
                <w:sz w:val="20"/>
                <w:szCs w:val="20"/>
              </w:rPr>
              <w:fldChar w:fldCharType="end"/>
            </w:r>
          </w:hyperlink>
        </w:p>
        <w:p w14:paraId="49002D77" w14:textId="77777777" w:rsidR="00060ECD" w:rsidRPr="00BA5CE3" w:rsidRDefault="00317064">
          <w:pPr>
            <w:pStyle w:val="TOC1"/>
            <w:tabs>
              <w:tab w:val="left" w:pos="440"/>
              <w:tab w:val="right" w:pos="9629"/>
            </w:tabs>
            <w:rPr>
              <w:rFonts w:ascii="Sylfaen" w:eastAsiaTheme="minorEastAsia" w:hAnsi="Sylfaen" w:cstheme="minorBidi"/>
              <w:noProof/>
              <w:sz w:val="20"/>
              <w:szCs w:val="20"/>
              <w:lang w:val="ru-RU" w:eastAsia="ru-RU"/>
            </w:rPr>
          </w:pPr>
          <w:hyperlink w:anchor="_Toc66970241" w:history="1">
            <w:r w:rsidR="00060ECD" w:rsidRPr="00BA5CE3">
              <w:rPr>
                <w:rStyle w:val="Hyperlink"/>
                <w:rFonts w:ascii="Sylfaen" w:hAnsi="Sylfaen"/>
                <w:noProof/>
                <w:sz w:val="20"/>
                <w:szCs w:val="20"/>
              </w:rPr>
              <w:t>5</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მოკლე რეზიუმე</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_Toc66970241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21</w:t>
            </w:r>
            <w:r w:rsidR="00060ECD" w:rsidRPr="00BA5CE3">
              <w:rPr>
                <w:rFonts w:ascii="Sylfaen" w:hAnsi="Sylfaen"/>
                <w:noProof/>
                <w:webHidden/>
                <w:sz w:val="20"/>
                <w:szCs w:val="20"/>
              </w:rPr>
              <w:fldChar w:fldCharType="end"/>
            </w:r>
          </w:hyperlink>
        </w:p>
        <w:p w14:paraId="26DCF9FC" w14:textId="77777777" w:rsidR="00060ECD" w:rsidRPr="00BA5CE3" w:rsidRDefault="00317064">
          <w:pPr>
            <w:pStyle w:val="TOC1"/>
            <w:tabs>
              <w:tab w:val="left" w:pos="440"/>
              <w:tab w:val="right" w:pos="9629"/>
            </w:tabs>
            <w:rPr>
              <w:rFonts w:ascii="Sylfaen" w:eastAsiaTheme="minorEastAsia" w:hAnsi="Sylfaen" w:cstheme="minorBidi"/>
              <w:noProof/>
              <w:sz w:val="20"/>
              <w:szCs w:val="20"/>
              <w:lang w:val="ru-RU" w:eastAsia="ru-RU"/>
            </w:rPr>
          </w:pPr>
          <w:hyperlink w:anchor="_Toc66970242" w:history="1">
            <w:r w:rsidR="00060ECD" w:rsidRPr="00BA5CE3">
              <w:rPr>
                <w:rStyle w:val="Hyperlink"/>
                <w:rFonts w:ascii="Sylfaen" w:eastAsia="Arial Unicode MS" w:hAnsi="Sylfaen" w:cs="Arial Unicode MS"/>
                <w:noProof/>
                <w:sz w:val="20"/>
                <w:szCs w:val="20"/>
              </w:rPr>
              <w:t>6</w:t>
            </w:r>
            <w:r w:rsidR="00060ECD" w:rsidRPr="00BA5CE3">
              <w:rPr>
                <w:rFonts w:ascii="Sylfaen" w:eastAsiaTheme="minorEastAsia" w:hAnsi="Sylfaen" w:cstheme="minorBidi"/>
                <w:noProof/>
                <w:sz w:val="20"/>
                <w:szCs w:val="20"/>
                <w:lang w:val="ru-RU" w:eastAsia="ru-RU"/>
              </w:rPr>
              <w:tab/>
            </w:r>
            <w:r w:rsidR="00060ECD" w:rsidRPr="00BA5CE3">
              <w:rPr>
                <w:rStyle w:val="Hyperlink"/>
                <w:rFonts w:ascii="Sylfaen" w:eastAsia="Arial Unicode MS" w:hAnsi="Sylfaen" w:cs="Arial Unicode MS"/>
                <w:noProof/>
                <w:sz w:val="20"/>
                <w:szCs w:val="20"/>
              </w:rPr>
              <w:t>დანართი N1. საპროექტო ყრილის (რამპის) ჭრილები</w:t>
            </w:r>
            <w:r w:rsidR="00060ECD" w:rsidRPr="00BA5CE3">
              <w:rPr>
                <w:rFonts w:ascii="Sylfaen" w:hAnsi="Sylfaen"/>
                <w:noProof/>
                <w:webHidden/>
                <w:sz w:val="20"/>
                <w:szCs w:val="20"/>
              </w:rPr>
              <w:tab/>
            </w:r>
            <w:r w:rsidR="00060ECD" w:rsidRPr="00BA5CE3">
              <w:rPr>
                <w:rFonts w:ascii="Sylfaen" w:hAnsi="Sylfaen"/>
                <w:noProof/>
                <w:webHidden/>
                <w:sz w:val="20"/>
                <w:szCs w:val="20"/>
              </w:rPr>
              <w:fldChar w:fldCharType="begin"/>
            </w:r>
            <w:r w:rsidR="00060ECD" w:rsidRPr="00BA5CE3">
              <w:rPr>
                <w:rFonts w:ascii="Sylfaen" w:hAnsi="Sylfaen"/>
                <w:noProof/>
                <w:webHidden/>
                <w:sz w:val="20"/>
                <w:szCs w:val="20"/>
              </w:rPr>
              <w:instrText xml:space="preserve"> PAGEREF _Toc66970242 \h </w:instrText>
            </w:r>
            <w:r w:rsidR="00060ECD" w:rsidRPr="00BA5CE3">
              <w:rPr>
                <w:rFonts w:ascii="Sylfaen" w:hAnsi="Sylfaen"/>
                <w:noProof/>
                <w:webHidden/>
                <w:sz w:val="20"/>
                <w:szCs w:val="20"/>
              </w:rPr>
            </w:r>
            <w:r w:rsidR="00060ECD" w:rsidRPr="00BA5CE3">
              <w:rPr>
                <w:rFonts w:ascii="Sylfaen" w:hAnsi="Sylfaen"/>
                <w:noProof/>
                <w:webHidden/>
                <w:sz w:val="20"/>
                <w:szCs w:val="20"/>
              </w:rPr>
              <w:fldChar w:fldCharType="separate"/>
            </w:r>
            <w:r w:rsidR="007D2DD6">
              <w:rPr>
                <w:rFonts w:ascii="Sylfaen" w:hAnsi="Sylfaen"/>
                <w:noProof/>
                <w:webHidden/>
                <w:sz w:val="20"/>
                <w:szCs w:val="20"/>
              </w:rPr>
              <w:t>21</w:t>
            </w:r>
            <w:r w:rsidR="00060ECD" w:rsidRPr="00BA5CE3">
              <w:rPr>
                <w:rFonts w:ascii="Sylfaen" w:hAnsi="Sylfaen"/>
                <w:noProof/>
                <w:webHidden/>
                <w:sz w:val="20"/>
                <w:szCs w:val="20"/>
              </w:rPr>
              <w:fldChar w:fldCharType="end"/>
            </w:r>
          </w:hyperlink>
        </w:p>
        <w:p w14:paraId="2F2489E5" w14:textId="77777777" w:rsidR="004D17F1" w:rsidRPr="00AC081D" w:rsidRDefault="003353E7">
          <w:pPr>
            <w:pBdr>
              <w:top w:val="nil"/>
              <w:left w:val="nil"/>
              <w:bottom w:val="nil"/>
              <w:right w:val="nil"/>
              <w:between w:val="nil"/>
            </w:pBdr>
            <w:tabs>
              <w:tab w:val="left" w:pos="442"/>
              <w:tab w:val="right" w:pos="9629"/>
            </w:tabs>
            <w:spacing w:before="120" w:after="0"/>
            <w:rPr>
              <w:rFonts w:ascii="Sylfaen" w:eastAsia="Calibri" w:hAnsi="Sylfaen" w:cs="Calibri"/>
              <w:color w:val="000000"/>
            </w:rPr>
          </w:pPr>
          <w:r w:rsidRPr="00BA5CE3">
            <w:rPr>
              <w:rFonts w:ascii="Sylfaen" w:hAnsi="Sylfaen"/>
              <w:sz w:val="20"/>
              <w:szCs w:val="20"/>
            </w:rPr>
            <w:fldChar w:fldCharType="end"/>
          </w:r>
        </w:p>
      </w:sdtContent>
    </w:sdt>
    <w:p w14:paraId="27CAD92E" w14:textId="77777777" w:rsidR="004D17F1" w:rsidRPr="00AC081D" w:rsidRDefault="003353E7">
      <w:pPr>
        <w:spacing w:after="160" w:line="259" w:lineRule="auto"/>
        <w:rPr>
          <w:rFonts w:ascii="Sylfaen" w:hAnsi="Sylfaen"/>
          <w:b/>
        </w:rPr>
      </w:pPr>
      <w:r w:rsidRPr="00AC081D">
        <w:rPr>
          <w:rFonts w:ascii="Sylfaen" w:hAnsi="Sylfaen"/>
        </w:rPr>
        <w:br w:type="page"/>
      </w:r>
    </w:p>
    <w:p w14:paraId="2BFA7C06" w14:textId="77777777" w:rsidR="004D17F1" w:rsidRPr="00AC081D" w:rsidRDefault="003353E7">
      <w:pPr>
        <w:pStyle w:val="Heading1"/>
        <w:numPr>
          <w:ilvl w:val="0"/>
          <w:numId w:val="4"/>
        </w:numPr>
        <w:rPr>
          <w:rFonts w:ascii="Sylfaen" w:hAnsi="Sylfaen"/>
        </w:rPr>
      </w:pPr>
      <w:bookmarkStart w:id="1" w:name="_Toc66970225"/>
      <w:r w:rsidRPr="00AC081D">
        <w:rPr>
          <w:rFonts w:ascii="Sylfaen" w:eastAsia="Arial Unicode MS" w:hAnsi="Sylfaen" w:cs="Arial Unicode MS"/>
        </w:rPr>
        <w:lastRenderedPageBreak/>
        <w:t>შესავალი</w:t>
      </w:r>
      <w:bookmarkEnd w:id="1"/>
    </w:p>
    <w:p w14:paraId="2CC73C61" w14:textId="5B680F49" w:rsidR="00750C3F" w:rsidRPr="00AC081D" w:rsidRDefault="00750C3F" w:rsidP="00532491">
      <w:pPr>
        <w:spacing w:before="120"/>
        <w:jc w:val="both"/>
        <w:rPr>
          <w:rFonts w:ascii="Sylfaen" w:eastAsia="Arial Unicode MS" w:hAnsi="Sylfaen" w:cs="Arial Unicode MS"/>
        </w:rPr>
      </w:pPr>
      <w:r w:rsidRPr="00AC081D">
        <w:rPr>
          <w:rFonts w:ascii="Sylfaen" w:eastAsia="Arial Unicode MS" w:hAnsi="Sylfaen" w:cs="Arial Unicode MS"/>
        </w:rPr>
        <w:t>წინამდებარე ანგარიში წარმოადგენ</w:t>
      </w:r>
      <w:r w:rsidR="004E1458" w:rsidRPr="00AC081D">
        <w:rPr>
          <w:rFonts w:ascii="Sylfaen" w:eastAsia="Arial Unicode MS" w:hAnsi="Sylfaen" w:cs="Arial Unicode MS"/>
        </w:rPr>
        <w:t>ს</w:t>
      </w:r>
      <w:r w:rsidRPr="00AC081D">
        <w:rPr>
          <w:rFonts w:ascii="Sylfaen" w:eastAsia="Arial Unicode MS" w:hAnsi="Sylfaen" w:cs="Arial Unicode MS"/>
        </w:rPr>
        <w:t xml:space="preserve"> ახალქალაქის მუნიციპალიტეტში, შპს „აისი</w:t>
      </w:r>
      <w:r w:rsidR="00C94182" w:rsidRPr="00AC081D">
        <w:rPr>
          <w:rFonts w:ascii="Sylfaen" w:eastAsia="Arial Unicode MS" w:hAnsi="Sylfaen" w:cs="Arial Unicode MS"/>
          <w:lang w:val="en-US"/>
        </w:rPr>
        <w:t>”-</w:t>
      </w:r>
      <w:proofErr w:type="spellStart"/>
      <w:r w:rsidRPr="00AC081D">
        <w:rPr>
          <w:rFonts w:ascii="Sylfaen" w:eastAsia="Arial Unicode MS" w:hAnsi="Sylfaen" w:cs="Arial Unicode MS"/>
        </w:rPr>
        <w:t>სმდ</w:t>
      </w:r>
      <w:proofErr w:type="spellEnd"/>
      <w:r w:rsidRPr="00AC081D">
        <w:rPr>
          <w:rFonts w:ascii="Sylfaen" w:eastAsia="Arial Unicode MS" w:hAnsi="Sylfaen" w:cs="Arial Unicode MS"/>
        </w:rPr>
        <w:t xml:space="preserve">. ფარავანსა და მდ. </w:t>
      </w:r>
      <w:proofErr w:type="spellStart"/>
      <w:r w:rsidRPr="00AC081D">
        <w:rPr>
          <w:rFonts w:ascii="Sylfaen" w:eastAsia="Arial Unicode MS" w:hAnsi="Sylfaen" w:cs="Arial Unicode MS"/>
        </w:rPr>
        <w:t>კორხზე</w:t>
      </w:r>
      <w:proofErr w:type="spellEnd"/>
      <w:r w:rsidRPr="00AC081D">
        <w:rPr>
          <w:rFonts w:ascii="Sylfaen" w:eastAsia="Arial Unicode MS" w:hAnsi="Sylfaen" w:cs="Arial Unicode MS"/>
        </w:rPr>
        <w:t xml:space="preserve"> 9.1 მგვტ დადგმული სიმძლავრის „ახალქალაქი ჰესის“ (ახალქალაქი 1 და ახალქალაქი 2), 35 კვ. ქვესადგურის და ელექტროგადამცემი ხაზის მშენებლობასა და ექსპლუატაციის პროექტში შეტანილი ცვლილებების სკრინინგის განაცხადის ძირითად დანართს. </w:t>
      </w:r>
    </w:p>
    <w:p w14:paraId="574C823F" w14:textId="421F4F6B" w:rsidR="00532491" w:rsidRPr="00AC081D" w:rsidRDefault="00532491" w:rsidP="00532491">
      <w:pPr>
        <w:spacing w:before="120"/>
        <w:jc w:val="both"/>
        <w:rPr>
          <w:rFonts w:ascii="Sylfaen" w:eastAsia="Arial Unicode MS" w:hAnsi="Sylfaen" w:cs="Arial Unicode MS"/>
        </w:rPr>
      </w:pPr>
      <w:r w:rsidRPr="00AC081D">
        <w:rPr>
          <w:rFonts w:ascii="Sylfaen" w:eastAsia="Arial Unicode MS" w:hAnsi="Sylfaen" w:cs="Arial Unicode MS"/>
        </w:rPr>
        <w:t xml:space="preserve">9.1. მგვტ დადგმული სიმძლავრის „ახალქალაქი ჰესი“-ს (ახალქალაქი 1 ჰესი და ახალქალაქი 2 ჰესი) პროექტის განხორცილება დაგეგმილია ახალქალაქის მუნიციპალიტეტის ტერიტორიაზე, კერძოდ: მდ. ფარავნის და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ხეობებში. პროექტს ახორცილებს შპს „აისი“.  „ახალქალაქი ჰესი“-ს მშენებლობის და ექსპლუატაციის პროექტზე საქართველოს გარემოს დაცვისა და სოფლის მეურნეობის მინისტრის 2020 წლის 12 მარტის  </w:t>
      </w:r>
      <w:proofErr w:type="spellStart"/>
      <w:r w:rsidRPr="00AC081D">
        <w:rPr>
          <w:rFonts w:ascii="Sylfaen" w:eastAsia="Arial Unicode MS" w:hAnsi="Sylfaen" w:cs="Arial Unicode MS"/>
        </w:rPr>
        <w:t>N</w:t>
      </w:r>
      <w:r w:rsidRPr="00AC081D">
        <w:rPr>
          <w:rFonts w:ascii="Sylfaen" w:hAnsi="Sylfaen" w:cs="Sylfaen"/>
        </w:rPr>
        <w:t>2</w:t>
      </w:r>
      <w:proofErr w:type="spellEnd"/>
      <w:r w:rsidRPr="00AC081D">
        <w:rPr>
          <w:rFonts w:ascii="Sylfaen" w:hAnsi="Sylfaen" w:cs="Sylfaen"/>
        </w:rPr>
        <w:t>-240</w:t>
      </w:r>
      <w:r w:rsidRPr="00AC081D">
        <w:rPr>
          <w:rFonts w:ascii="Sylfaen" w:eastAsia="Arial Unicode MS" w:hAnsi="Sylfaen" w:cs="Arial Unicode MS"/>
        </w:rPr>
        <w:t xml:space="preserve"> ბრძანებით „ახალქალაქის მუნიციპალიტეტში, შპს „აისი</w:t>
      </w:r>
      <w:r w:rsidR="00507E4C" w:rsidRPr="00AC081D">
        <w:rPr>
          <w:rFonts w:ascii="Sylfaen" w:eastAsia="Arial Unicode MS" w:hAnsi="Sylfaen" w:cs="Arial Unicode MS"/>
          <w:lang w:val="en-US"/>
        </w:rPr>
        <w:t>”-</w:t>
      </w:r>
      <w:r w:rsidRPr="00AC081D">
        <w:rPr>
          <w:rFonts w:ascii="Sylfaen" w:eastAsia="Arial Unicode MS" w:hAnsi="Sylfaen" w:cs="Arial Unicode MS"/>
        </w:rPr>
        <w:t xml:space="preserve">ს მდ. ფარავანსა და მდ. </w:t>
      </w:r>
      <w:proofErr w:type="spellStart"/>
      <w:r w:rsidRPr="00AC081D">
        <w:rPr>
          <w:rFonts w:ascii="Sylfaen" w:eastAsia="Arial Unicode MS" w:hAnsi="Sylfaen" w:cs="Arial Unicode MS"/>
        </w:rPr>
        <w:t>კორხზე</w:t>
      </w:r>
      <w:proofErr w:type="spellEnd"/>
      <w:r w:rsidRPr="00AC081D">
        <w:rPr>
          <w:rFonts w:ascii="Sylfaen" w:eastAsia="Arial Unicode MS" w:hAnsi="Sylfaen" w:cs="Arial Unicode MS"/>
        </w:rPr>
        <w:t xml:space="preserve"> 9.1 მგვტ დადგმული სიმძლავრის „ახალქალაქი ჰესის“ (ახალქალაქი 1 და ახალქალაქი 2), 35 კვ. ქვესადგურის და ელექტროგადამცემი ხაზის მშენებლობასა და ექსპლუატაციაზე გარემოსდაცვითი გადაწყვეტილების გაცემის შესახებ“ გაცემულია გარემოსდაცვითი გადაწყევტილება.</w:t>
      </w:r>
    </w:p>
    <w:p w14:paraId="3712914B" w14:textId="2920537B" w:rsidR="00BA518B" w:rsidRPr="00AC081D" w:rsidRDefault="00102980">
      <w:pPr>
        <w:spacing w:before="120"/>
        <w:jc w:val="both"/>
        <w:rPr>
          <w:rFonts w:ascii="Sylfaen" w:eastAsia="Arial Unicode MS" w:hAnsi="Sylfaen" w:cs="Arial Unicode MS"/>
        </w:rPr>
      </w:pPr>
      <w:r w:rsidRPr="00AC081D">
        <w:rPr>
          <w:rFonts w:ascii="Sylfaen" w:eastAsia="Arial Unicode MS" w:hAnsi="Sylfaen" w:cs="Arial Unicode MS"/>
        </w:rPr>
        <w:t xml:space="preserve">ჰესის დეტალური </w:t>
      </w:r>
      <w:r w:rsidR="00343250" w:rsidRPr="00AC081D">
        <w:rPr>
          <w:rFonts w:ascii="Sylfaen" w:eastAsia="Arial Unicode MS" w:hAnsi="Sylfaen" w:cs="Arial Unicode MS"/>
        </w:rPr>
        <w:t xml:space="preserve">სამშენებლო პროექტის მომზადების პროცესში </w:t>
      </w:r>
      <w:r w:rsidRPr="00AC081D">
        <w:rPr>
          <w:rFonts w:ascii="Sylfaen" w:eastAsia="Arial Unicode MS" w:hAnsi="Sylfaen" w:cs="Arial Unicode MS"/>
        </w:rPr>
        <w:t xml:space="preserve">საბაზო პროექტში შეტანილი იქნა რამდენიმე ცვლილება, მათ შორის: ახალქალაქი 1 ჰესის ფოლადის სადაწნეო მილსადენი შეიცვლა არმირებული მინა-ბოჭკოვანი </w:t>
      </w:r>
      <w:r w:rsidRPr="00AC081D">
        <w:rPr>
          <w:rFonts w:ascii="Sylfaen" w:eastAsia="Calibri" w:hAnsi="Sylfaen" w:cs="Times New Roman"/>
          <w:lang w:eastAsia="ru-RU"/>
        </w:rPr>
        <w:t>(</w:t>
      </w:r>
      <w:proofErr w:type="spellStart"/>
      <w:r w:rsidRPr="00AC081D">
        <w:rPr>
          <w:rFonts w:ascii="Sylfaen" w:eastAsia="Calibri" w:hAnsi="Sylfaen" w:cs="Times New Roman"/>
          <w:lang w:eastAsia="ru-RU"/>
        </w:rPr>
        <w:t>GRP</w:t>
      </w:r>
      <w:proofErr w:type="spellEnd"/>
      <w:r w:rsidRPr="00AC081D">
        <w:rPr>
          <w:rFonts w:ascii="Sylfaen" w:eastAsia="Calibri" w:hAnsi="Sylfaen" w:cs="Times New Roman"/>
          <w:lang w:eastAsia="ru-RU"/>
        </w:rPr>
        <w:t>)</w:t>
      </w:r>
      <w:r w:rsidRPr="00AC081D">
        <w:rPr>
          <w:rFonts w:ascii="Sylfaen" w:eastAsia="Arial Unicode MS" w:hAnsi="Sylfaen" w:cs="Arial Unicode MS"/>
        </w:rPr>
        <w:t xml:space="preserve"> მილსადენით, ხოლო 35 კვ ძაბვის საჰაერო ელექტროგადამცემი ხაზის </w:t>
      </w:r>
      <w:r w:rsidR="00BA518B" w:rsidRPr="00AC081D">
        <w:rPr>
          <w:rFonts w:ascii="Sylfaen" w:eastAsia="Calibri" w:hAnsi="Sylfaen" w:cs="Times New Roman"/>
          <w:color w:val="000000"/>
        </w:rPr>
        <w:t xml:space="preserve">1085 </w:t>
      </w:r>
      <w:r w:rsidRPr="00AC081D">
        <w:rPr>
          <w:rFonts w:ascii="Sylfaen" w:eastAsia="Arial Unicode MS" w:hAnsi="Sylfaen" w:cs="Arial Unicode MS"/>
        </w:rPr>
        <w:t xml:space="preserve">სიგრძის მონაკვეთი შეიცვლა მიწისქვეშა საკაბელო ხაზით. </w:t>
      </w:r>
    </w:p>
    <w:p w14:paraId="1CAD253A" w14:textId="77777777" w:rsidR="003036EB" w:rsidRPr="00AC081D" w:rsidRDefault="00102980">
      <w:pPr>
        <w:spacing w:before="120"/>
        <w:jc w:val="both"/>
        <w:rPr>
          <w:rFonts w:ascii="Sylfaen" w:eastAsia="Arial Unicode MS" w:hAnsi="Sylfaen" w:cs="Arial Unicode MS"/>
        </w:rPr>
      </w:pPr>
      <w:r w:rsidRPr="00AC081D">
        <w:rPr>
          <w:rFonts w:ascii="Sylfaen" w:eastAsia="Arial Unicode MS" w:hAnsi="Sylfaen" w:cs="Arial Unicode MS"/>
        </w:rPr>
        <w:t xml:space="preserve"> </w:t>
      </w:r>
      <w:r w:rsidR="00BA518B" w:rsidRPr="00AC081D">
        <w:rPr>
          <w:rFonts w:ascii="Sylfaen" w:eastAsia="Arial Unicode MS" w:hAnsi="Sylfaen" w:cs="Arial Unicode MS"/>
        </w:rPr>
        <w:t xml:space="preserve">აღნიშნულ ცვლილებებთან დაკავშირებით ჩატარებული იქნა სკრინინგის პროცედურები და საქართველოს გარემოს დაცვისა და სოფლის მეურნეობის მინისტრს  </w:t>
      </w:r>
      <w:r w:rsidR="003036EB" w:rsidRPr="00AC081D">
        <w:rPr>
          <w:rFonts w:ascii="Sylfaen" w:eastAsia="Arial Unicode MS" w:hAnsi="Sylfaen" w:cs="Arial Unicode MS"/>
        </w:rPr>
        <w:t xml:space="preserve">2020 წლის 17 სექტემბრის </w:t>
      </w:r>
      <w:proofErr w:type="spellStart"/>
      <w:r w:rsidR="003036EB" w:rsidRPr="00AC081D">
        <w:rPr>
          <w:rFonts w:ascii="Sylfaen" w:eastAsia="Arial Unicode MS" w:hAnsi="Sylfaen" w:cs="Arial Unicode MS"/>
        </w:rPr>
        <w:t>N2</w:t>
      </w:r>
      <w:proofErr w:type="spellEnd"/>
      <w:r w:rsidR="003036EB" w:rsidRPr="00AC081D">
        <w:rPr>
          <w:rFonts w:ascii="Sylfaen" w:eastAsia="Arial Unicode MS" w:hAnsi="Sylfaen" w:cs="Arial Unicode MS"/>
        </w:rPr>
        <w:t xml:space="preserve">-824 და 2020 წლის 11 დეკემბრის </w:t>
      </w:r>
      <w:proofErr w:type="spellStart"/>
      <w:r w:rsidR="003036EB" w:rsidRPr="00AC081D">
        <w:rPr>
          <w:rFonts w:ascii="Sylfaen" w:eastAsia="Arial Unicode MS" w:hAnsi="Sylfaen" w:cs="Arial Unicode MS"/>
        </w:rPr>
        <w:t>N2</w:t>
      </w:r>
      <w:proofErr w:type="spellEnd"/>
      <w:r w:rsidR="003036EB" w:rsidRPr="00AC081D">
        <w:rPr>
          <w:rFonts w:ascii="Sylfaen" w:eastAsia="Arial Unicode MS" w:hAnsi="Sylfaen" w:cs="Arial Unicode MS"/>
        </w:rPr>
        <w:t>-1163 ბრძანებებით გაცემულია სკრინინგის გადაწყვეტილებები. აღნიშნული გადაწყვეტილებებით საბაზო პროექტში შეტანილი ცვლილებები არ დაექვემდებარა გზშ-ის პროცედურას.</w:t>
      </w:r>
    </w:p>
    <w:p w14:paraId="116414A6" w14:textId="05EC19DF" w:rsidR="003036EB" w:rsidRPr="00AC081D" w:rsidRDefault="003036EB">
      <w:pPr>
        <w:spacing w:before="120"/>
        <w:jc w:val="both"/>
        <w:rPr>
          <w:rFonts w:ascii="Sylfaen" w:eastAsia="Arial Unicode MS" w:hAnsi="Sylfaen" w:cs="Arial Unicode MS"/>
        </w:rPr>
      </w:pPr>
      <w:r w:rsidRPr="00AC081D">
        <w:rPr>
          <w:rFonts w:ascii="Sylfaen" w:eastAsia="Arial Unicode MS" w:hAnsi="Sylfaen" w:cs="Arial Unicode MS"/>
        </w:rPr>
        <w:t>გარდა ზემოთ აღნიშნულისა</w:t>
      </w:r>
      <w:r w:rsidR="003B0055" w:rsidRPr="00AC081D">
        <w:rPr>
          <w:rFonts w:ascii="Sylfaen" w:eastAsia="Arial Unicode MS" w:hAnsi="Sylfaen" w:cs="Arial Unicode MS"/>
        </w:rPr>
        <w:t xml:space="preserve">, მოგვიანებით </w:t>
      </w:r>
      <w:r w:rsidR="008A723D" w:rsidRPr="00AC081D">
        <w:rPr>
          <w:rFonts w:ascii="Sylfaen" w:eastAsia="Arial Unicode MS" w:hAnsi="Sylfaen" w:cs="Arial Unicode MS"/>
        </w:rPr>
        <w:t>საბაზო პროექტში შეტანილი იქნა კიდევ ერთი ცვლილება, კერძოდ: ახალქალაქი 2 ჰესის სადაწნეო მილსადენის დეტალური პროექტირების პროცეს</w:t>
      </w:r>
      <w:r w:rsidR="003B0055" w:rsidRPr="00AC081D">
        <w:rPr>
          <w:rFonts w:ascii="Sylfaen" w:eastAsia="Arial Unicode MS" w:hAnsi="Sylfaen" w:cs="Arial Unicode MS"/>
        </w:rPr>
        <w:t>შ</w:t>
      </w:r>
      <w:r w:rsidR="008A723D" w:rsidRPr="00AC081D">
        <w:rPr>
          <w:rFonts w:ascii="Sylfaen" w:eastAsia="Arial Unicode MS" w:hAnsi="Sylfaen" w:cs="Arial Unicode MS"/>
        </w:rPr>
        <w:t xml:space="preserve">ი საჭირო გახდა </w:t>
      </w:r>
      <w:proofErr w:type="spellStart"/>
      <w:r w:rsidR="008A723D" w:rsidRPr="00AC081D">
        <w:rPr>
          <w:rFonts w:ascii="Sylfaen" w:eastAsia="Arial Unicode MS" w:hAnsi="Sylfaen" w:cs="Arial Unicode MS"/>
        </w:rPr>
        <w:t>პკ</w:t>
      </w:r>
      <w:proofErr w:type="spellEnd"/>
      <w:r w:rsidR="008A723D" w:rsidRPr="00AC081D">
        <w:rPr>
          <w:rFonts w:ascii="Sylfaen" w:eastAsia="Arial Unicode MS" w:hAnsi="Sylfaen" w:cs="Arial Unicode MS"/>
        </w:rPr>
        <w:t xml:space="preserve"> 1+6</w:t>
      </w:r>
      <w:r w:rsidR="00E07B15" w:rsidRPr="00AC081D">
        <w:rPr>
          <w:rFonts w:ascii="Sylfaen" w:eastAsia="Arial Unicode MS" w:hAnsi="Sylfaen" w:cs="Arial Unicode MS"/>
        </w:rPr>
        <w:t>55</w:t>
      </w:r>
      <w:r w:rsidR="008A723D" w:rsidRPr="00AC081D">
        <w:rPr>
          <w:rFonts w:ascii="Sylfaen" w:eastAsia="Arial Unicode MS" w:hAnsi="Sylfaen" w:cs="Arial Unicode MS"/>
        </w:rPr>
        <w:t xml:space="preserve"> და </w:t>
      </w:r>
      <w:proofErr w:type="spellStart"/>
      <w:r w:rsidR="008A723D" w:rsidRPr="00AC081D">
        <w:rPr>
          <w:rFonts w:ascii="Sylfaen" w:eastAsia="Arial Unicode MS" w:hAnsi="Sylfaen" w:cs="Arial Unicode MS"/>
        </w:rPr>
        <w:t>პკ</w:t>
      </w:r>
      <w:proofErr w:type="spellEnd"/>
      <w:r w:rsidR="008A723D" w:rsidRPr="00AC081D">
        <w:rPr>
          <w:rFonts w:ascii="Sylfaen" w:eastAsia="Arial Unicode MS" w:hAnsi="Sylfaen" w:cs="Arial Unicode MS"/>
        </w:rPr>
        <w:t xml:space="preserve"> 1+940-ს შორის მოქცეულ მონაკვეთზე რამპის მოწყობა, რამაც გამოიწვია არსებული დერეფნის გაფართოების აუცილებლობა. რამპის მოწყობასთან დაკავშირებით, დაახლოებით </w:t>
      </w:r>
      <w:r w:rsidR="003B0055" w:rsidRPr="00AC081D">
        <w:rPr>
          <w:rFonts w:ascii="Sylfaen" w:eastAsia="Arial Unicode MS" w:hAnsi="Sylfaen" w:cs="Arial Unicode MS"/>
        </w:rPr>
        <w:t>3</w:t>
      </w:r>
      <w:r w:rsidR="008A723D" w:rsidRPr="00AC081D">
        <w:rPr>
          <w:rFonts w:ascii="Sylfaen" w:eastAsia="Arial Unicode MS" w:hAnsi="Sylfaen" w:cs="Arial Unicode MS"/>
        </w:rPr>
        <w:t>50 მ სიგრძის მონაკვეთზე საჭირო</w:t>
      </w:r>
      <w:r w:rsidR="00750C3F" w:rsidRPr="00AC081D">
        <w:rPr>
          <w:rFonts w:ascii="Sylfaen" w:eastAsia="Arial Unicode MS" w:hAnsi="Sylfaen" w:cs="Arial Unicode MS"/>
        </w:rPr>
        <w:t>ა</w:t>
      </w:r>
      <w:r w:rsidR="008A723D" w:rsidRPr="00AC081D">
        <w:rPr>
          <w:rFonts w:ascii="Sylfaen" w:eastAsia="Arial Unicode MS" w:hAnsi="Sylfaen" w:cs="Arial Unicode MS"/>
        </w:rPr>
        <w:t xml:space="preserve"> </w:t>
      </w:r>
      <w:r w:rsidR="00750C3F" w:rsidRPr="00AC081D">
        <w:rPr>
          <w:rFonts w:ascii="Sylfaen" w:eastAsia="Arial Unicode MS" w:hAnsi="Sylfaen" w:cs="Arial Unicode MS"/>
        </w:rPr>
        <w:t xml:space="preserve">მდ. </w:t>
      </w:r>
      <w:proofErr w:type="spellStart"/>
      <w:r w:rsidR="00750C3F" w:rsidRPr="00AC081D">
        <w:rPr>
          <w:rFonts w:ascii="Sylfaen" w:eastAsia="Arial Unicode MS" w:hAnsi="Sylfaen" w:cs="Arial Unicode MS"/>
        </w:rPr>
        <w:t>კორხის</w:t>
      </w:r>
      <w:proofErr w:type="spellEnd"/>
      <w:r w:rsidR="00750C3F" w:rsidRPr="00AC081D">
        <w:rPr>
          <w:rFonts w:ascii="Sylfaen" w:eastAsia="Arial Unicode MS" w:hAnsi="Sylfaen" w:cs="Arial Unicode MS"/>
        </w:rPr>
        <w:t xml:space="preserve"> კალაპოტის ცვლილება მარცხენა სანაპიროს </w:t>
      </w:r>
      <w:r w:rsidR="008A723D" w:rsidRPr="00AC081D">
        <w:rPr>
          <w:rFonts w:ascii="Sylfaen" w:eastAsia="Arial Unicode MS" w:hAnsi="Sylfaen" w:cs="Arial Unicode MS"/>
        </w:rPr>
        <w:t xml:space="preserve"> </w:t>
      </w:r>
      <w:r w:rsidR="00750C3F" w:rsidRPr="00AC081D">
        <w:rPr>
          <w:rFonts w:ascii="Sylfaen" w:eastAsia="Arial Unicode MS" w:hAnsi="Sylfaen" w:cs="Arial Unicode MS"/>
        </w:rPr>
        <w:t xml:space="preserve">მხარეს. </w:t>
      </w:r>
    </w:p>
    <w:p w14:paraId="7A1AAB6A" w14:textId="1934D475" w:rsidR="0009671F" w:rsidRPr="00AC081D" w:rsidRDefault="00750C3F">
      <w:pPr>
        <w:spacing w:before="120"/>
        <w:jc w:val="both"/>
        <w:rPr>
          <w:rFonts w:ascii="Sylfaen" w:eastAsia="Arial Unicode MS" w:hAnsi="Sylfaen" w:cs="Arial Unicode MS"/>
        </w:rPr>
      </w:pPr>
      <w:r w:rsidRPr="00AC081D">
        <w:rPr>
          <w:rFonts w:ascii="Sylfaen" w:eastAsia="Arial Unicode MS" w:hAnsi="Sylfaen" w:cs="Arial Unicode MS"/>
        </w:rPr>
        <w:t xml:space="preserve">ახალქალაქი ჰესის საბაზო პროექტში შეტანილი აღნიშნული ცვლილებები წარმოადგენს, გარემოსდაცვითი გადაწყვეტილებით </w:t>
      </w:r>
      <w:r w:rsidR="00A24552" w:rsidRPr="00AC081D">
        <w:rPr>
          <w:rFonts w:ascii="Sylfaen" w:eastAsia="Arial Unicode MS" w:hAnsi="Sylfaen" w:cs="Arial Unicode MS"/>
        </w:rPr>
        <w:t>გათვალისწინებული საქმიანობის საწარმოო ტექნოლოგიის განსხვავებული ტექნოლოგიით შეცვლას, რაც ასევე წარმოადგენს ექსპლუატაციის პირობებ</w:t>
      </w:r>
      <w:r w:rsidR="00390D68" w:rsidRPr="00AC081D">
        <w:rPr>
          <w:rFonts w:ascii="Sylfaen" w:eastAsia="Arial Unicode MS" w:hAnsi="Sylfaen" w:cs="Arial Unicode MS"/>
        </w:rPr>
        <w:t>ი</w:t>
      </w:r>
      <w:r w:rsidR="00A24552" w:rsidRPr="00AC081D">
        <w:rPr>
          <w:rFonts w:ascii="Sylfaen" w:eastAsia="Arial Unicode MS" w:hAnsi="Sylfaen" w:cs="Arial Unicode MS"/>
        </w:rPr>
        <w:t>ს ცვლილებას</w:t>
      </w:r>
      <w:r w:rsidRPr="00AC081D">
        <w:rPr>
          <w:rFonts w:ascii="Sylfaen" w:eastAsia="Arial Unicode MS" w:hAnsi="Sylfaen" w:cs="Arial Unicode MS"/>
        </w:rPr>
        <w:t xml:space="preserve"> და </w:t>
      </w:r>
      <w:r w:rsidR="00A24552" w:rsidRPr="00AC081D">
        <w:rPr>
          <w:rFonts w:ascii="Sylfaen" w:eastAsia="Arial Unicode MS" w:hAnsi="Sylfaen" w:cs="Arial Unicode MS"/>
        </w:rPr>
        <w:t>საქართველოს კანონის „გარემოსდაცვითი შეფასების კოდექსი“-ს მე-5 მუხლის, მე-12 პუნქტის მიხედვით</w:t>
      </w:r>
      <w:r w:rsidRPr="00AC081D">
        <w:rPr>
          <w:rFonts w:ascii="Sylfaen" w:eastAsia="Arial Unicode MS" w:hAnsi="Sylfaen" w:cs="Arial Unicode MS"/>
        </w:rPr>
        <w:t>,</w:t>
      </w:r>
      <w:r w:rsidR="00A24552" w:rsidRPr="00AC081D">
        <w:rPr>
          <w:rFonts w:ascii="Sylfaen" w:eastAsia="Arial Unicode MS" w:hAnsi="Sylfaen" w:cs="Arial Unicode MS"/>
        </w:rPr>
        <w:t xml:space="preserve"> წარმოადგენს სკრინინგის პროცე</w:t>
      </w:r>
      <w:r w:rsidR="00390D68" w:rsidRPr="00AC081D">
        <w:rPr>
          <w:rFonts w:ascii="Sylfaen" w:eastAsia="Arial Unicode MS" w:hAnsi="Sylfaen" w:cs="Arial Unicode MS"/>
        </w:rPr>
        <w:t>დ</w:t>
      </w:r>
      <w:r w:rsidR="00A24552" w:rsidRPr="00AC081D">
        <w:rPr>
          <w:rFonts w:ascii="Sylfaen" w:eastAsia="Arial Unicode MS" w:hAnsi="Sylfaen" w:cs="Arial Unicode MS"/>
        </w:rPr>
        <w:t xml:space="preserve">ურას დაქვემდებარებულ საქმიანობას. </w:t>
      </w:r>
    </w:p>
    <w:p w14:paraId="621FC9A8" w14:textId="34C4E82A" w:rsidR="004D17F1" w:rsidRPr="00AC081D" w:rsidRDefault="003353E7">
      <w:pPr>
        <w:spacing w:before="120"/>
        <w:jc w:val="both"/>
        <w:rPr>
          <w:rFonts w:ascii="Sylfaen" w:hAnsi="Sylfaen"/>
          <w:color w:val="000000"/>
        </w:rPr>
      </w:pPr>
      <w:r w:rsidRPr="00AC081D">
        <w:rPr>
          <w:rFonts w:ascii="Sylfaen" w:eastAsia="Arial Unicode MS" w:hAnsi="Sylfaen" w:cs="Arial Unicode MS"/>
          <w:color w:val="000000"/>
        </w:rPr>
        <w:t>შპს „</w:t>
      </w:r>
      <w:r w:rsidR="00A24552" w:rsidRPr="00AC081D">
        <w:rPr>
          <w:rFonts w:ascii="Sylfaen" w:eastAsia="Arial Unicode MS" w:hAnsi="Sylfaen" w:cs="Arial Unicode MS"/>
          <w:color w:val="000000"/>
        </w:rPr>
        <w:t>აისი</w:t>
      </w:r>
      <w:r w:rsidRPr="00AC081D">
        <w:rPr>
          <w:rFonts w:ascii="Sylfaen" w:eastAsia="Arial Unicode MS" w:hAnsi="Sylfaen" w:cs="Arial Unicode MS"/>
          <w:color w:val="000000"/>
        </w:rPr>
        <w:t xml:space="preserve">“-ს დაკვეთით წინამდებარე სკრინინგის ანგარიში მომზადებულია საკონსულტაციო კომპანია შპს „გამა კონსალტინგი“-ს მიერ    </w:t>
      </w:r>
    </w:p>
    <w:p w14:paraId="7888244B" w14:textId="77777777" w:rsidR="004D17F1" w:rsidRPr="00AC081D" w:rsidRDefault="003353E7">
      <w:pPr>
        <w:spacing w:before="120"/>
        <w:jc w:val="both"/>
        <w:rPr>
          <w:rFonts w:ascii="Sylfaen" w:hAnsi="Sylfaen"/>
          <w:color w:val="000000"/>
        </w:rPr>
      </w:pPr>
      <w:r w:rsidRPr="00AC081D">
        <w:rPr>
          <w:rFonts w:ascii="Sylfaen" w:eastAsia="Arial Unicode MS" w:hAnsi="Sylfaen" w:cs="Arial Unicode MS"/>
          <w:color w:val="000000"/>
        </w:rPr>
        <w:t>საქმიანობის განმახორციელებელი და საკონსულტაციო კომპანიების საკონტაქტო ინფორმაცია მოცემულია ცხრილში 1.1.</w:t>
      </w:r>
    </w:p>
    <w:p w14:paraId="19E55187" w14:textId="77777777" w:rsidR="004D17F1" w:rsidRPr="00AC081D" w:rsidRDefault="003353E7">
      <w:pPr>
        <w:spacing w:before="120"/>
        <w:jc w:val="right"/>
        <w:rPr>
          <w:rFonts w:ascii="Sylfaen" w:hAnsi="Sylfaen"/>
          <w:b/>
          <w:color w:val="000000"/>
          <w:sz w:val="20"/>
          <w:szCs w:val="20"/>
        </w:rPr>
      </w:pPr>
      <w:r w:rsidRPr="00AC081D">
        <w:rPr>
          <w:rFonts w:ascii="Sylfaen" w:eastAsia="Arial Unicode MS" w:hAnsi="Sylfaen" w:cs="Arial Unicode MS"/>
          <w:b/>
          <w:color w:val="000000"/>
          <w:sz w:val="20"/>
          <w:szCs w:val="20"/>
        </w:rPr>
        <w:t xml:space="preserve">ცხრილი 1.1. </w:t>
      </w:r>
    </w:p>
    <w:tbl>
      <w:tblPr>
        <w:tblStyle w:val="242"/>
        <w:tblW w:w="9784" w:type="dxa"/>
        <w:tblLook w:val="04A0" w:firstRow="1" w:lastRow="0" w:firstColumn="1" w:lastColumn="0" w:noHBand="0" w:noVBand="1"/>
      </w:tblPr>
      <w:tblGrid>
        <w:gridCol w:w="4390"/>
        <w:gridCol w:w="5394"/>
      </w:tblGrid>
      <w:tr w:rsidR="00A24552" w:rsidRPr="00AC081D" w14:paraId="7E4D7070" w14:textId="77777777" w:rsidTr="00A24552">
        <w:trPr>
          <w:trHeight w:val="138"/>
        </w:trPr>
        <w:tc>
          <w:tcPr>
            <w:tcW w:w="4390" w:type="dxa"/>
            <w:tcBorders>
              <w:top w:val="single" w:sz="4" w:space="0" w:color="auto"/>
              <w:left w:val="single" w:sz="4" w:space="0" w:color="auto"/>
              <w:bottom w:val="single" w:sz="4" w:space="0" w:color="auto"/>
              <w:right w:val="single" w:sz="4" w:space="0" w:color="auto"/>
            </w:tcBorders>
            <w:vAlign w:val="center"/>
            <w:hideMark/>
          </w:tcPr>
          <w:p w14:paraId="6D0BEDF0" w14:textId="77777777" w:rsidR="00A24552" w:rsidRPr="00AC081D" w:rsidRDefault="00A24552" w:rsidP="00A24552">
            <w:pPr>
              <w:rPr>
                <w:rFonts w:ascii="Sylfaen" w:hAnsi="Sylfaen"/>
                <w:b/>
                <w:color w:val="000000"/>
                <w:sz w:val="20"/>
                <w:szCs w:val="20"/>
                <w:lang w:val="ka-GE"/>
              </w:rPr>
            </w:pPr>
            <w:r w:rsidRPr="00AC081D">
              <w:rPr>
                <w:rFonts w:ascii="Sylfaen" w:hAnsi="Sylfaen"/>
                <w:b/>
                <w:color w:val="000000"/>
                <w:sz w:val="20"/>
                <w:szCs w:val="20"/>
                <w:lang w:val="ka-GE"/>
              </w:rPr>
              <w:t xml:space="preserve">საქმიანობის განმხორციელებელი კომპანია </w:t>
            </w:r>
          </w:p>
        </w:tc>
        <w:tc>
          <w:tcPr>
            <w:tcW w:w="5394" w:type="dxa"/>
            <w:tcBorders>
              <w:top w:val="single" w:sz="4" w:space="0" w:color="auto"/>
              <w:left w:val="single" w:sz="4" w:space="0" w:color="auto"/>
              <w:bottom w:val="single" w:sz="4" w:space="0" w:color="auto"/>
              <w:right w:val="single" w:sz="4" w:space="0" w:color="auto"/>
            </w:tcBorders>
            <w:vAlign w:val="center"/>
            <w:hideMark/>
          </w:tcPr>
          <w:p w14:paraId="7DB405BF"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შპს „აისი“</w:t>
            </w:r>
          </w:p>
        </w:tc>
      </w:tr>
      <w:tr w:rsidR="00A24552" w:rsidRPr="00AC081D" w14:paraId="15CC0FFC" w14:textId="77777777" w:rsidTr="00A24552">
        <w:trPr>
          <w:trHeight w:val="144"/>
        </w:trPr>
        <w:tc>
          <w:tcPr>
            <w:tcW w:w="4390" w:type="dxa"/>
            <w:tcBorders>
              <w:top w:val="single" w:sz="4" w:space="0" w:color="auto"/>
              <w:left w:val="single" w:sz="4" w:space="0" w:color="auto"/>
              <w:bottom w:val="single" w:sz="4" w:space="0" w:color="auto"/>
              <w:right w:val="single" w:sz="4" w:space="0" w:color="auto"/>
            </w:tcBorders>
            <w:vAlign w:val="center"/>
            <w:hideMark/>
          </w:tcPr>
          <w:p w14:paraId="7BDF62DC" w14:textId="77777777" w:rsidR="00A24552" w:rsidRPr="00AC081D" w:rsidRDefault="00A24552" w:rsidP="00A24552">
            <w:pPr>
              <w:rPr>
                <w:rFonts w:ascii="Sylfaen" w:hAnsi="Sylfaen"/>
                <w:b/>
                <w:color w:val="000000"/>
                <w:sz w:val="20"/>
                <w:szCs w:val="20"/>
                <w:lang w:val="ka-GE"/>
              </w:rPr>
            </w:pPr>
            <w:r w:rsidRPr="00AC081D">
              <w:rPr>
                <w:rFonts w:ascii="Sylfaen" w:hAnsi="Sylfaen"/>
                <w:b/>
                <w:color w:val="000000"/>
                <w:sz w:val="20"/>
                <w:szCs w:val="20"/>
                <w:lang w:val="ka-GE"/>
              </w:rPr>
              <w:t>კომპანიის იურიდიული მისამართი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43E07A99"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 xml:space="preserve">საქართველო, ქ. თბილისი, გლდანი-ნაძალადევის რაიონი, დიდუბის დასახლების ქ. #13, შენობა </w:t>
            </w:r>
            <w:proofErr w:type="spellStart"/>
            <w:r w:rsidRPr="00AC081D">
              <w:rPr>
                <w:rFonts w:ascii="Sylfaen" w:hAnsi="Sylfaen"/>
                <w:color w:val="000000"/>
                <w:sz w:val="20"/>
                <w:szCs w:val="20"/>
                <w:lang w:val="ka-GE"/>
              </w:rPr>
              <w:t>N1</w:t>
            </w:r>
            <w:proofErr w:type="spellEnd"/>
            <w:r w:rsidRPr="00AC081D">
              <w:rPr>
                <w:rFonts w:ascii="Sylfaen" w:hAnsi="Sylfaen"/>
                <w:color w:val="000000"/>
                <w:sz w:val="20"/>
                <w:szCs w:val="20"/>
                <w:lang w:val="ka-GE"/>
              </w:rPr>
              <w:t xml:space="preserve"> (</w:t>
            </w:r>
            <w:proofErr w:type="spellStart"/>
            <w:r w:rsidRPr="00AC081D">
              <w:rPr>
                <w:rFonts w:ascii="Sylfaen" w:hAnsi="Sylfaen"/>
                <w:color w:val="000000"/>
                <w:sz w:val="20"/>
                <w:szCs w:val="20"/>
                <w:lang w:val="ka-GE"/>
              </w:rPr>
              <w:t>lit</w:t>
            </w:r>
            <w:proofErr w:type="spellEnd"/>
            <w:r w:rsidRPr="00AC081D">
              <w:rPr>
                <w:rFonts w:ascii="Sylfaen" w:hAnsi="Sylfaen"/>
                <w:color w:val="000000"/>
                <w:sz w:val="20"/>
                <w:szCs w:val="20"/>
                <w:lang w:val="ka-GE"/>
              </w:rPr>
              <w:t xml:space="preserve"> „ა“)</w:t>
            </w:r>
          </w:p>
        </w:tc>
      </w:tr>
      <w:tr w:rsidR="00A24552" w:rsidRPr="00AC081D" w14:paraId="1B7AA12A" w14:textId="77777777" w:rsidTr="00A24552">
        <w:trPr>
          <w:trHeight w:val="91"/>
        </w:trPr>
        <w:tc>
          <w:tcPr>
            <w:tcW w:w="4390" w:type="dxa"/>
            <w:tcBorders>
              <w:top w:val="single" w:sz="4" w:space="0" w:color="auto"/>
              <w:left w:val="single" w:sz="4" w:space="0" w:color="auto"/>
              <w:bottom w:val="single" w:sz="4" w:space="0" w:color="auto"/>
              <w:right w:val="single" w:sz="4" w:space="0" w:color="auto"/>
            </w:tcBorders>
            <w:vAlign w:val="center"/>
            <w:hideMark/>
          </w:tcPr>
          <w:p w14:paraId="508DE633" w14:textId="77777777" w:rsidR="00A24552" w:rsidRPr="00AC081D" w:rsidRDefault="00A24552" w:rsidP="00A24552">
            <w:pPr>
              <w:rPr>
                <w:rFonts w:ascii="Sylfaen" w:hAnsi="Sylfaen"/>
                <w:b/>
                <w:color w:val="000000"/>
                <w:sz w:val="20"/>
                <w:szCs w:val="20"/>
                <w:lang w:val="ka-GE"/>
              </w:rPr>
            </w:pPr>
            <w:r w:rsidRPr="00AC081D">
              <w:rPr>
                <w:rFonts w:ascii="Sylfaen" w:hAnsi="Sylfaen"/>
                <w:b/>
                <w:color w:val="000000"/>
                <w:sz w:val="20"/>
                <w:szCs w:val="20"/>
                <w:lang w:val="ka-GE"/>
              </w:rPr>
              <w:t>საქმიანობის განხორციელების ადგილის მისამართი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6EC52072"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ახალქალაქის მუნიციპალიტეტი</w:t>
            </w:r>
          </w:p>
        </w:tc>
      </w:tr>
      <w:tr w:rsidR="00A24552" w:rsidRPr="00AC081D" w14:paraId="2EDB841D" w14:textId="77777777" w:rsidTr="00A24552">
        <w:trPr>
          <w:trHeight w:val="271"/>
        </w:trPr>
        <w:tc>
          <w:tcPr>
            <w:tcW w:w="4390" w:type="dxa"/>
            <w:tcBorders>
              <w:top w:val="single" w:sz="4" w:space="0" w:color="auto"/>
              <w:left w:val="single" w:sz="4" w:space="0" w:color="auto"/>
              <w:bottom w:val="single" w:sz="4" w:space="0" w:color="auto"/>
              <w:right w:val="single" w:sz="4" w:space="0" w:color="auto"/>
            </w:tcBorders>
            <w:vAlign w:val="center"/>
            <w:hideMark/>
          </w:tcPr>
          <w:p w14:paraId="4A858387" w14:textId="77777777" w:rsidR="00A24552" w:rsidRPr="00AC081D" w:rsidRDefault="00A24552" w:rsidP="00A24552">
            <w:pPr>
              <w:rPr>
                <w:rFonts w:ascii="Sylfaen" w:hAnsi="Sylfaen"/>
                <w:b/>
                <w:color w:val="000000"/>
                <w:sz w:val="20"/>
                <w:szCs w:val="20"/>
                <w:lang w:val="ka-GE"/>
              </w:rPr>
            </w:pPr>
            <w:r w:rsidRPr="00AC081D">
              <w:rPr>
                <w:rFonts w:ascii="Sylfaen" w:hAnsi="Sylfaen"/>
                <w:b/>
                <w:color w:val="000000"/>
                <w:sz w:val="20"/>
                <w:szCs w:val="20"/>
                <w:lang w:val="ka-GE"/>
              </w:rPr>
              <w:lastRenderedPageBreak/>
              <w:t>საქმიანობის სახე</w:t>
            </w:r>
          </w:p>
        </w:tc>
        <w:tc>
          <w:tcPr>
            <w:tcW w:w="5394" w:type="dxa"/>
            <w:tcBorders>
              <w:top w:val="single" w:sz="4" w:space="0" w:color="auto"/>
              <w:left w:val="single" w:sz="4" w:space="0" w:color="auto"/>
              <w:bottom w:val="single" w:sz="4" w:space="0" w:color="auto"/>
              <w:right w:val="single" w:sz="4" w:space="0" w:color="auto"/>
            </w:tcBorders>
            <w:vAlign w:val="center"/>
            <w:hideMark/>
          </w:tcPr>
          <w:p w14:paraId="7F139F84"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 xml:space="preserve">ბუნებრივ ჩამონადენზე მომუშავე ჰესების და ეგხ-ს მშენებლობა და ექსპლუატაცია   </w:t>
            </w:r>
          </w:p>
        </w:tc>
      </w:tr>
      <w:tr w:rsidR="00A24552" w:rsidRPr="00AC081D" w14:paraId="0F672A37" w14:textId="77777777" w:rsidTr="00A24552">
        <w:trPr>
          <w:trHeight w:val="271"/>
        </w:trPr>
        <w:tc>
          <w:tcPr>
            <w:tcW w:w="4390" w:type="dxa"/>
            <w:tcBorders>
              <w:top w:val="single" w:sz="4" w:space="0" w:color="auto"/>
              <w:left w:val="single" w:sz="4" w:space="0" w:color="auto"/>
              <w:bottom w:val="single" w:sz="4" w:space="0" w:color="auto"/>
              <w:right w:val="single" w:sz="4" w:space="0" w:color="auto"/>
            </w:tcBorders>
            <w:vAlign w:val="center"/>
            <w:hideMark/>
          </w:tcPr>
          <w:p w14:paraId="36681B70" w14:textId="77777777" w:rsidR="00A24552" w:rsidRPr="00AC081D" w:rsidRDefault="00A24552" w:rsidP="00A24552">
            <w:pPr>
              <w:rPr>
                <w:rFonts w:ascii="Sylfaen" w:hAnsi="Sylfaen"/>
                <w:b/>
                <w:color w:val="000000"/>
                <w:sz w:val="20"/>
                <w:szCs w:val="20"/>
                <w:lang w:val="ka-GE"/>
              </w:rPr>
            </w:pPr>
            <w:r w:rsidRPr="00AC081D">
              <w:rPr>
                <w:rFonts w:ascii="Sylfaen" w:hAnsi="Sylfaen"/>
                <w:b/>
                <w:color w:val="000000"/>
                <w:sz w:val="20"/>
                <w:szCs w:val="20"/>
                <w:lang w:val="ka-GE"/>
              </w:rPr>
              <w:t>შპს „აისი“-ს  საკონტაქტო მონაცემები:</w:t>
            </w:r>
          </w:p>
        </w:tc>
        <w:tc>
          <w:tcPr>
            <w:tcW w:w="5394" w:type="dxa"/>
            <w:tcBorders>
              <w:top w:val="single" w:sz="4" w:space="0" w:color="auto"/>
              <w:left w:val="single" w:sz="4" w:space="0" w:color="auto"/>
              <w:bottom w:val="single" w:sz="4" w:space="0" w:color="auto"/>
              <w:right w:val="single" w:sz="4" w:space="0" w:color="auto"/>
            </w:tcBorders>
            <w:vAlign w:val="center"/>
          </w:tcPr>
          <w:p w14:paraId="52F1556D" w14:textId="77777777" w:rsidR="00A24552" w:rsidRPr="00AC081D" w:rsidRDefault="00A24552" w:rsidP="00A24552">
            <w:pPr>
              <w:rPr>
                <w:rFonts w:ascii="Sylfaen" w:hAnsi="Sylfaen"/>
                <w:color w:val="000000"/>
                <w:sz w:val="20"/>
                <w:szCs w:val="20"/>
                <w:lang w:val="ka-GE"/>
              </w:rPr>
            </w:pPr>
          </w:p>
        </w:tc>
      </w:tr>
      <w:tr w:rsidR="00A24552" w:rsidRPr="00AC081D" w14:paraId="62E3D38A" w14:textId="77777777" w:rsidTr="00A24552">
        <w:trPr>
          <w:trHeight w:val="50"/>
        </w:trPr>
        <w:tc>
          <w:tcPr>
            <w:tcW w:w="4390" w:type="dxa"/>
            <w:tcBorders>
              <w:top w:val="single" w:sz="4" w:space="0" w:color="auto"/>
              <w:left w:val="single" w:sz="4" w:space="0" w:color="auto"/>
              <w:bottom w:val="single" w:sz="4" w:space="0" w:color="auto"/>
              <w:right w:val="single" w:sz="4" w:space="0" w:color="auto"/>
            </w:tcBorders>
            <w:vAlign w:val="center"/>
            <w:hideMark/>
          </w:tcPr>
          <w:p w14:paraId="03CB3DE0" w14:textId="77777777" w:rsidR="00A24552" w:rsidRPr="00AC081D" w:rsidRDefault="00A24552" w:rsidP="00A24552">
            <w:pPr>
              <w:ind w:left="273"/>
              <w:rPr>
                <w:rFonts w:ascii="Sylfaen" w:eastAsia="Times New Roman" w:hAnsi="Sylfaen" w:cs="Sylfaen"/>
                <w:b/>
                <w:color w:val="000000"/>
                <w:sz w:val="20"/>
                <w:szCs w:val="20"/>
                <w:lang w:val="ka-GE"/>
              </w:rPr>
            </w:pPr>
            <w:r w:rsidRPr="00AC081D">
              <w:rPr>
                <w:rFonts w:ascii="Sylfaen" w:eastAsia="Times New Roman" w:hAnsi="Sylfaen" w:cs="Sylfaen"/>
                <w:color w:val="000000"/>
                <w:sz w:val="20"/>
                <w:szCs w:val="20"/>
                <w:lang w:val="ka-GE"/>
              </w:rPr>
              <w:t>საიდენტიფიკაციო კოდი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27116F34" w14:textId="77777777" w:rsidR="00A24552" w:rsidRPr="00AC081D" w:rsidRDefault="00A24552" w:rsidP="00A24552">
            <w:pPr>
              <w:autoSpaceDE w:val="0"/>
              <w:autoSpaceDN w:val="0"/>
              <w:adjustRightInd w:val="0"/>
              <w:rPr>
                <w:rFonts w:ascii="Sylfaen" w:hAnsi="Sylfaen" w:cs="Sylfaen"/>
                <w:color w:val="000000"/>
                <w:sz w:val="20"/>
                <w:szCs w:val="20"/>
                <w:lang w:val="ka-GE"/>
              </w:rPr>
            </w:pPr>
            <w:r w:rsidRPr="00AC081D">
              <w:rPr>
                <w:rFonts w:ascii="Sylfaen" w:hAnsi="Sylfaen" w:cs="Sylfaen"/>
                <w:color w:val="000000"/>
                <w:sz w:val="20"/>
                <w:szCs w:val="20"/>
                <w:lang w:val="ka-GE"/>
              </w:rPr>
              <w:t xml:space="preserve">400251543 </w:t>
            </w:r>
          </w:p>
        </w:tc>
      </w:tr>
      <w:tr w:rsidR="00A24552" w:rsidRPr="00AC081D" w14:paraId="1850D852" w14:textId="77777777" w:rsidTr="00A24552">
        <w:trPr>
          <w:trHeight w:val="54"/>
        </w:trPr>
        <w:tc>
          <w:tcPr>
            <w:tcW w:w="4390" w:type="dxa"/>
            <w:tcBorders>
              <w:top w:val="single" w:sz="4" w:space="0" w:color="auto"/>
              <w:left w:val="single" w:sz="4" w:space="0" w:color="auto"/>
              <w:bottom w:val="single" w:sz="4" w:space="0" w:color="auto"/>
              <w:right w:val="single" w:sz="4" w:space="0" w:color="auto"/>
            </w:tcBorders>
            <w:vAlign w:val="center"/>
            <w:hideMark/>
          </w:tcPr>
          <w:p w14:paraId="59373112" w14:textId="77777777" w:rsidR="00A24552" w:rsidRPr="00AC081D" w:rsidRDefault="00A24552" w:rsidP="00A24552">
            <w:pPr>
              <w:ind w:left="273"/>
              <w:rPr>
                <w:rFonts w:ascii="Sylfaen" w:eastAsia="Times New Roman" w:hAnsi="Sylfaen"/>
                <w:sz w:val="20"/>
                <w:szCs w:val="20"/>
                <w:lang w:val="ka-GE"/>
              </w:rPr>
            </w:pPr>
            <w:r w:rsidRPr="00AC081D">
              <w:rPr>
                <w:rFonts w:ascii="Sylfaen" w:eastAsia="Times New Roman" w:hAnsi="Sylfaen" w:cs="Sylfaen"/>
                <w:color w:val="000000"/>
                <w:sz w:val="20"/>
                <w:szCs w:val="20"/>
                <w:lang w:val="ka-GE"/>
              </w:rPr>
              <w:t>ელექტრონული</w:t>
            </w:r>
            <w:r w:rsidRPr="00AC081D">
              <w:rPr>
                <w:rFonts w:ascii="Sylfaen" w:eastAsia="Times New Roman" w:hAnsi="Sylfaen"/>
                <w:color w:val="000000"/>
                <w:sz w:val="20"/>
                <w:szCs w:val="20"/>
                <w:lang w:val="ka-GE"/>
              </w:rPr>
              <w:t xml:space="preserve"> </w:t>
            </w:r>
            <w:r w:rsidRPr="00AC081D">
              <w:rPr>
                <w:rFonts w:ascii="Sylfaen" w:eastAsia="Times New Roman" w:hAnsi="Sylfaen" w:cs="Sylfaen"/>
                <w:color w:val="000000"/>
                <w:sz w:val="20"/>
                <w:szCs w:val="20"/>
                <w:lang w:val="ka-GE"/>
              </w:rPr>
              <w:t>ფოსტა</w:t>
            </w:r>
            <w:r w:rsidRPr="00AC081D">
              <w:rPr>
                <w:rFonts w:ascii="Sylfaen" w:eastAsia="Times New Roman" w:hAnsi="Sylfaen"/>
                <w:color w:val="000000"/>
                <w:sz w:val="20"/>
                <w:szCs w:val="20"/>
                <w:lang w:val="ka-GE"/>
              </w:rPr>
              <w:t xml:space="preserve"> </w:t>
            </w:r>
          </w:p>
        </w:tc>
        <w:tc>
          <w:tcPr>
            <w:tcW w:w="5394" w:type="dxa"/>
            <w:tcBorders>
              <w:top w:val="single" w:sz="4" w:space="0" w:color="auto"/>
              <w:left w:val="single" w:sz="4" w:space="0" w:color="auto"/>
              <w:bottom w:val="single" w:sz="4" w:space="0" w:color="auto"/>
              <w:right w:val="single" w:sz="4" w:space="0" w:color="auto"/>
            </w:tcBorders>
            <w:vAlign w:val="center"/>
            <w:hideMark/>
          </w:tcPr>
          <w:p w14:paraId="35625482" w14:textId="77777777" w:rsidR="00A24552" w:rsidRPr="00AC081D" w:rsidRDefault="00A24552" w:rsidP="00A24552">
            <w:pPr>
              <w:autoSpaceDE w:val="0"/>
              <w:autoSpaceDN w:val="0"/>
              <w:adjustRightInd w:val="0"/>
              <w:rPr>
                <w:rFonts w:ascii="Sylfaen" w:hAnsi="Sylfaen" w:cs="Sylfaen"/>
                <w:color w:val="000000"/>
                <w:sz w:val="20"/>
                <w:szCs w:val="20"/>
                <w:lang w:val="ka-GE"/>
              </w:rPr>
            </w:pPr>
            <w:r w:rsidRPr="00AC081D">
              <w:rPr>
                <w:rFonts w:ascii="Sylfaen" w:hAnsi="Sylfaen" w:cs="Sylfaen"/>
                <w:color w:val="000000"/>
                <w:sz w:val="20"/>
                <w:szCs w:val="20"/>
                <w:lang w:val="ka-GE"/>
              </w:rPr>
              <w:t>tmatitashvili@ais-georgia.ge ;– hsabouri@ais-georgia.ge</w:t>
            </w:r>
          </w:p>
        </w:tc>
      </w:tr>
      <w:tr w:rsidR="00A24552" w:rsidRPr="00AC081D" w14:paraId="0D5E9EFC" w14:textId="77777777" w:rsidTr="00A24552">
        <w:trPr>
          <w:trHeight w:val="54"/>
        </w:trPr>
        <w:tc>
          <w:tcPr>
            <w:tcW w:w="4390" w:type="dxa"/>
            <w:tcBorders>
              <w:top w:val="single" w:sz="4" w:space="0" w:color="auto"/>
              <w:left w:val="single" w:sz="4" w:space="0" w:color="auto"/>
              <w:bottom w:val="single" w:sz="4" w:space="0" w:color="auto"/>
              <w:right w:val="single" w:sz="4" w:space="0" w:color="auto"/>
            </w:tcBorders>
            <w:vAlign w:val="center"/>
            <w:hideMark/>
          </w:tcPr>
          <w:p w14:paraId="70877423" w14:textId="77777777" w:rsidR="00A24552" w:rsidRPr="00AC081D" w:rsidRDefault="00A24552" w:rsidP="00A24552">
            <w:pPr>
              <w:ind w:left="273"/>
              <w:rPr>
                <w:rFonts w:ascii="Sylfaen" w:eastAsia="Times New Roman" w:hAnsi="Sylfaen" w:cs="Sylfaen"/>
                <w:sz w:val="20"/>
                <w:szCs w:val="20"/>
                <w:lang w:val="ka-GE"/>
              </w:rPr>
            </w:pPr>
            <w:r w:rsidRPr="00AC081D">
              <w:rPr>
                <w:rFonts w:ascii="Sylfaen" w:eastAsia="Times New Roman" w:hAnsi="Sylfaen" w:cs="Sylfaen"/>
                <w:color w:val="000000"/>
                <w:sz w:val="20"/>
                <w:szCs w:val="20"/>
                <w:lang w:val="ka-GE"/>
              </w:rPr>
              <w:t>საკონტაქტო პირი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177F6551"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თეიმურაზ მათითაშვილი</w:t>
            </w:r>
          </w:p>
        </w:tc>
      </w:tr>
      <w:tr w:rsidR="00A24552" w:rsidRPr="00AC081D" w14:paraId="4267D991" w14:textId="77777777" w:rsidTr="00A24552">
        <w:trPr>
          <w:trHeight w:val="73"/>
        </w:trPr>
        <w:tc>
          <w:tcPr>
            <w:tcW w:w="4390" w:type="dxa"/>
            <w:tcBorders>
              <w:top w:val="single" w:sz="4" w:space="0" w:color="auto"/>
              <w:left w:val="single" w:sz="4" w:space="0" w:color="auto"/>
              <w:bottom w:val="single" w:sz="4" w:space="0" w:color="auto"/>
              <w:right w:val="single" w:sz="4" w:space="0" w:color="auto"/>
            </w:tcBorders>
            <w:vAlign w:val="center"/>
            <w:hideMark/>
          </w:tcPr>
          <w:p w14:paraId="0205D2C3" w14:textId="77777777" w:rsidR="00A24552" w:rsidRPr="00AC081D" w:rsidRDefault="00A24552" w:rsidP="00A24552">
            <w:pPr>
              <w:ind w:left="273"/>
              <w:rPr>
                <w:rFonts w:ascii="Sylfaen" w:eastAsia="Times New Roman" w:hAnsi="Sylfaen"/>
                <w:color w:val="000000"/>
                <w:sz w:val="20"/>
                <w:szCs w:val="20"/>
                <w:lang w:val="ka-GE"/>
              </w:rPr>
            </w:pPr>
            <w:r w:rsidRPr="00AC081D">
              <w:rPr>
                <w:rFonts w:ascii="Sylfaen" w:eastAsia="Times New Roman" w:hAnsi="Sylfaen" w:cs="Sylfaen"/>
                <w:color w:val="000000"/>
                <w:sz w:val="20"/>
                <w:szCs w:val="20"/>
                <w:lang w:val="ka-GE"/>
              </w:rPr>
              <w:t>საკონტაქტო</w:t>
            </w:r>
            <w:r w:rsidRPr="00AC081D">
              <w:rPr>
                <w:rFonts w:ascii="Sylfaen" w:eastAsia="Times New Roman" w:hAnsi="Sylfaen"/>
                <w:color w:val="000000"/>
                <w:sz w:val="20"/>
                <w:szCs w:val="20"/>
                <w:lang w:val="ka-GE"/>
              </w:rPr>
              <w:t xml:space="preserve"> </w:t>
            </w:r>
            <w:r w:rsidRPr="00AC081D">
              <w:rPr>
                <w:rFonts w:ascii="Sylfaen" w:eastAsia="Times New Roman" w:hAnsi="Sylfaen" w:cs="Sylfaen"/>
                <w:color w:val="000000"/>
                <w:sz w:val="20"/>
                <w:szCs w:val="20"/>
                <w:lang w:val="ka-GE"/>
              </w:rPr>
              <w:t>ტელეფონი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34733292" w14:textId="77777777" w:rsidR="00A24552" w:rsidRPr="00AC081D" w:rsidRDefault="00A24552" w:rsidP="00A24552">
            <w:pPr>
              <w:autoSpaceDE w:val="0"/>
              <w:autoSpaceDN w:val="0"/>
              <w:adjustRightInd w:val="0"/>
              <w:rPr>
                <w:rFonts w:ascii="Sylfaen" w:hAnsi="Sylfaen" w:cs="Sylfaen"/>
                <w:color w:val="000000"/>
                <w:sz w:val="20"/>
                <w:szCs w:val="20"/>
                <w:lang w:val="ka-GE"/>
              </w:rPr>
            </w:pPr>
            <w:r w:rsidRPr="00AC081D">
              <w:rPr>
                <w:rFonts w:ascii="Sylfaen" w:hAnsi="Sylfaen" w:cs="Sylfaen"/>
                <w:color w:val="000000"/>
                <w:sz w:val="20"/>
                <w:szCs w:val="20"/>
                <w:lang w:val="ka-GE"/>
              </w:rPr>
              <w:t xml:space="preserve">(+995) 593320216 </w:t>
            </w:r>
          </w:p>
        </w:tc>
      </w:tr>
      <w:tr w:rsidR="00A24552" w:rsidRPr="00AC081D" w14:paraId="4AE529CF" w14:textId="77777777" w:rsidTr="00A24552">
        <w:trPr>
          <w:trHeight w:val="132"/>
        </w:trPr>
        <w:tc>
          <w:tcPr>
            <w:tcW w:w="4390" w:type="dxa"/>
            <w:tcBorders>
              <w:top w:val="single" w:sz="4" w:space="0" w:color="auto"/>
              <w:left w:val="single" w:sz="4" w:space="0" w:color="auto"/>
              <w:bottom w:val="single" w:sz="4" w:space="0" w:color="auto"/>
              <w:right w:val="single" w:sz="4" w:space="0" w:color="auto"/>
            </w:tcBorders>
            <w:vAlign w:val="center"/>
            <w:hideMark/>
          </w:tcPr>
          <w:p w14:paraId="251267F1" w14:textId="77777777" w:rsidR="00A24552" w:rsidRPr="00AC081D" w:rsidRDefault="00A24552" w:rsidP="00A24552">
            <w:pPr>
              <w:rPr>
                <w:rFonts w:ascii="Sylfaen" w:hAnsi="Sylfaen"/>
                <w:b/>
                <w:sz w:val="20"/>
                <w:szCs w:val="20"/>
                <w:lang w:val="ka-GE"/>
              </w:rPr>
            </w:pPr>
            <w:r w:rsidRPr="00AC081D">
              <w:rPr>
                <w:rFonts w:ascii="Sylfaen" w:hAnsi="Sylfaen"/>
                <w:b/>
                <w:color w:val="000000"/>
                <w:sz w:val="20"/>
                <w:szCs w:val="20"/>
                <w:lang w:val="ka-GE"/>
              </w:rPr>
              <w:t>საკონსულტაციო კომპანია:</w:t>
            </w:r>
          </w:p>
        </w:tc>
        <w:tc>
          <w:tcPr>
            <w:tcW w:w="5394" w:type="dxa"/>
            <w:tcBorders>
              <w:top w:val="single" w:sz="4" w:space="0" w:color="auto"/>
              <w:left w:val="single" w:sz="4" w:space="0" w:color="auto"/>
              <w:bottom w:val="single" w:sz="4" w:space="0" w:color="auto"/>
              <w:right w:val="single" w:sz="4" w:space="0" w:color="auto"/>
            </w:tcBorders>
            <w:vAlign w:val="center"/>
            <w:hideMark/>
          </w:tcPr>
          <w:p w14:paraId="4E2A6157"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შპს „გამა კონსალტინგი”</w:t>
            </w:r>
          </w:p>
        </w:tc>
      </w:tr>
      <w:tr w:rsidR="00A24552" w:rsidRPr="00AC081D" w14:paraId="0039172D" w14:textId="77777777" w:rsidTr="00A24552">
        <w:trPr>
          <w:trHeight w:val="38"/>
        </w:trPr>
        <w:tc>
          <w:tcPr>
            <w:tcW w:w="4390" w:type="dxa"/>
            <w:tcBorders>
              <w:top w:val="single" w:sz="4" w:space="0" w:color="auto"/>
              <w:left w:val="single" w:sz="4" w:space="0" w:color="auto"/>
              <w:bottom w:val="single" w:sz="4" w:space="0" w:color="auto"/>
              <w:right w:val="single" w:sz="4" w:space="0" w:color="auto"/>
            </w:tcBorders>
            <w:vAlign w:val="center"/>
            <w:hideMark/>
          </w:tcPr>
          <w:p w14:paraId="5481D6EB" w14:textId="77777777" w:rsidR="00A24552" w:rsidRPr="00AC081D" w:rsidRDefault="00A24552" w:rsidP="00A24552">
            <w:pPr>
              <w:ind w:left="273"/>
              <w:rPr>
                <w:rFonts w:ascii="Sylfaen" w:hAnsi="Sylfaen"/>
                <w:color w:val="000000"/>
                <w:sz w:val="20"/>
                <w:szCs w:val="20"/>
                <w:lang w:val="ka-GE"/>
              </w:rPr>
            </w:pPr>
            <w:r w:rsidRPr="00AC081D">
              <w:rPr>
                <w:rFonts w:ascii="Sylfaen" w:hAnsi="Sylfaen"/>
                <w:color w:val="000000"/>
                <w:sz w:val="20"/>
                <w:szCs w:val="20"/>
                <w:lang w:val="ka-GE"/>
              </w:rPr>
              <w:t xml:space="preserve">შპს „გამა კონსალტინგი”-ს დირექტორი </w:t>
            </w:r>
          </w:p>
        </w:tc>
        <w:tc>
          <w:tcPr>
            <w:tcW w:w="5394" w:type="dxa"/>
            <w:tcBorders>
              <w:top w:val="single" w:sz="4" w:space="0" w:color="auto"/>
              <w:left w:val="single" w:sz="4" w:space="0" w:color="auto"/>
              <w:bottom w:val="single" w:sz="4" w:space="0" w:color="auto"/>
              <w:right w:val="single" w:sz="4" w:space="0" w:color="auto"/>
            </w:tcBorders>
            <w:vAlign w:val="center"/>
            <w:hideMark/>
          </w:tcPr>
          <w:p w14:paraId="141EE4B8"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ზ. მგალობლიშვილი</w:t>
            </w:r>
          </w:p>
        </w:tc>
      </w:tr>
      <w:tr w:rsidR="00A24552" w:rsidRPr="00AC081D" w14:paraId="72EBB512" w14:textId="77777777" w:rsidTr="00A24552">
        <w:trPr>
          <w:trHeight w:val="38"/>
        </w:trPr>
        <w:tc>
          <w:tcPr>
            <w:tcW w:w="4390" w:type="dxa"/>
            <w:tcBorders>
              <w:top w:val="single" w:sz="4" w:space="0" w:color="auto"/>
              <w:left w:val="single" w:sz="4" w:space="0" w:color="auto"/>
              <w:bottom w:val="single" w:sz="4" w:space="0" w:color="auto"/>
              <w:right w:val="single" w:sz="4" w:space="0" w:color="auto"/>
            </w:tcBorders>
            <w:vAlign w:val="center"/>
            <w:hideMark/>
          </w:tcPr>
          <w:p w14:paraId="293AD2E5" w14:textId="77777777" w:rsidR="00A24552" w:rsidRPr="00AC081D" w:rsidRDefault="00A24552" w:rsidP="00A24552">
            <w:pPr>
              <w:ind w:left="273"/>
              <w:rPr>
                <w:rFonts w:ascii="Sylfaen" w:hAnsi="Sylfaen"/>
                <w:color w:val="000000"/>
                <w:sz w:val="20"/>
                <w:szCs w:val="20"/>
                <w:lang w:val="ka-GE"/>
              </w:rPr>
            </w:pPr>
            <w:r w:rsidRPr="00AC081D">
              <w:rPr>
                <w:rFonts w:ascii="Sylfaen" w:eastAsia="Times New Roman" w:hAnsi="Sylfaen" w:cs="Sylfaen"/>
                <w:color w:val="000000"/>
                <w:sz w:val="20"/>
                <w:szCs w:val="20"/>
                <w:lang w:val="ka-GE"/>
              </w:rPr>
              <w:t>საკონტაქტო</w:t>
            </w:r>
            <w:r w:rsidRPr="00AC081D">
              <w:rPr>
                <w:rFonts w:ascii="Sylfaen" w:eastAsia="Times New Roman" w:hAnsi="Sylfaen"/>
                <w:color w:val="000000"/>
                <w:sz w:val="20"/>
                <w:szCs w:val="20"/>
                <w:lang w:val="ka-GE"/>
              </w:rPr>
              <w:t xml:space="preserve"> </w:t>
            </w:r>
            <w:r w:rsidRPr="00AC081D">
              <w:rPr>
                <w:rFonts w:ascii="Sylfaen" w:eastAsia="Times New Roman" w:hAnsi="Sylfaen" w:cs="Sylfaen"/>
                <w:color w:val="000000"/>
                <w:sz w:val="20"/>
                <w:szCs w:val="20"/>
                <w:lang w:val="ka-GE"/>
              </w:rPr>
              <w:t>პირი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50B961D9" w14:textId="77777777"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ჯუღული ახვლედიანი</w:t>
            </w:r>
          </w:p>
        </w:tc>
      </w:tr>
      <w:tr w:rsidR="00A24552" w:rsidRPr="00AC081D" w14:paraId="633ABA91" w14:textId="77777777" w:rsidTr="00A24552">
        <w:trPr>
          <w:trHeight w:val="38"/>
        </w:trPr>
        <w:tc>
          <w:tcPr>
            <w:tcW w:w="4390" w:type="dxa"/>
            <w:tcBorders>
              <w:top w:val="single" w:sz="4" w:space="0" w:color="auto"/>
              <w:left w:val="single" w:sz="4" w:space="0" w:color="auto"/>
              <w:bottom w:val="single" w:sz="4" w:space="0" w:color="auto"/>
              <w:right w:val="single" w:sz="4" w:space="0" w:color="auto"/>
            </w:tcBorders>
            <w:vAlign w:val="center"/>
            <w:hideMark/>
          </w:tcPr>
          <w:p w14:paraId="578E5B50" w14:textId="77777777" w:rsidR="00A24552" w:rsidRPr="00AC081D" w:rsidRDefault="00A24552" w:rsidP="00A24552">
            <w:pPr>
              <w:ind w:left="273"/>
              <w:rPr>
                <w:rFonts w:ascii="Sylfaen" w:hAnsi="Sylfaen"/>
                <w:color w:val="000000"/>
                <w:sz w:val="20"/>
                <w:szCs w:val="20"/>
                <w:lang w:val="ka-GE"/>
              </w:rPr>
            </w:pPr>
            <w:r w:rsidRPr="00AC081D">
              <w:rPr>
                <w:rFonts w:ascii="Sylfaen" w:eastAsia="Times New Roman" w:hAnsi="Sylfaen" w:cs="Sylfaen"/>
                <w:color w:val="000000"/>
                <w:sz w:val="20"/>
                <w:szCs w:val="20"/>
                <w:lang w:val="ka-GE"/>
              </w:rPr>
              <w:t>საკონტაქტო</w:t>
            </w:r>
            <w:r w:rsidRPr="00AC081D">
              <w:rPr>
                <w:rFonts w:ascii="Sylfaen" w:eastAsia="Times New Roman" w:hAnsi="Sylfaen"/>
                <w:color w:val="000000"/>
                <w:sz w:val="20"/>
                <w:szCs w:val="20"/>
                <w:lang w:val="ka-GE"/>
              </w:rPr>
              <w:t xml:space="preserve"> </w:t>
            </w:r>
            <w:r w:rsidRPr="00AC081D">
              <w:rPr>
                <w:rFonts w:ascii="Sylfaen" w:eastAsia="Times New Roman" w:hAnsi="Sylfaen" w:cs="Sylfaen"/>
                <w:color w:val="000000"/>
                <w:sz w:val="20"/>
                <w:szCs w:val="20"/>
                <w:lang w:val="ka-GE"/>
              </w:rPr>
              <w:t>ტელეფონი</w:t>
            </w:r>
          </w:p>
        </w:tc>
        <w:tc>
          <w:tcPr>
            <w:tcW w:w="5394" w:type="dxa"/>
            <w:tcBorders>
              <w:top w:val="single" w:sz="4" w:space="0" w:color="auto"/>
              <w:left w:val="single" w:sz="4" w:space="0" w:color="auto"/>
              <w:bottom w:val="single" w:sz="4" w:space="0" w:color="auto"/>
              <w:right w:val="single" w:sz="4" w:space="0" w:color="auto"/>
            </w:tcBorders>
            <w:vAlign w:val="center"/>
            <w:hideMark/>
          </w:tcPr>
          <w:p w14:paraId="0B51FBEF" w14:textId="4362B9F6" w:rsidR="00A24552" w:rsidRPr="00AC081D" w:rsidRDefault="00A24552" w:rsidP="00A24552">
            <w:pPr>
              <w:rPr>
                <w:rFonts w:ascii="Sylfaen" w:hAnsi="Sylfaen"/>
                <w:color w:val="000000"/>
                <w:sz w:val="20"/>
                <w:szCs w:val="20"/>
                <w:lang w:val="ka-GE"/>
              </w:rPr>
            </w:pPr>
            <w:r w:rsidRPr="00AC081D">
              <w:rPr>
                <w:rFonts w:ascii="Sylfaen" w:hAnsi="Sylfaen"/>
                <w:color w:val="000000"/>
                <w:sz w:val="20"/>
                <w:szCs w:val="20"/>
                <w:lang w:val="ka-GE"/>
              </w:rPr>
              <w:t>(+995) 595 595</w:t>
            </w:r>
            <w:r w:rsidR="00BA5CE3">
              <w:rPr>
                <w:rFonts w:ascii="Sylfaen" w:hAnsi="Sylfaen"/>
                <w:color w:val="000000"/>
                <w:sz w:val="20"/>
                <w:szCs w:val="20"/>
              </w:rPr>
              <w:t xml:space="preserve"> </w:t>
            </w:r>
            <w:r w:rsidRPr="00AC081D">
              <w:rPr>
                <w:rFonts w:ascii="Sylfaen" w:hAnsi="Sylfaen"/>
                <w:color w:val="000000"/>
                <w:sz w:val="20"/>
                <w:szCs w:val="20"/>
                <w:lang w:val="ka-GE"/>
              </w:rPr>
              <w:t>255</w:t>
            </w:r>
          </w:p>
        </w:tc>
      </w:tr>
    </w:tbl>
    <w:p w14:paraId="64C117E9" w14:textId="77777777" w:rsidR="004D17F1" w:rsidRPr="00AC081D" w:rsidRDefault="004D17F1">
      <w:pPr>
        <w:spacing w:before="120"/>
        <w:jc w:val="both"/>
        <w:rPr>
          <w:rFonts w:ascii="Sylfaen" w:hAnsi="Sylfaen"/>
          <w:color w:val="000000"/>
          <w:u w:val="single"/>
        </w:rPr>
      </w:pPr>
    </w:p>
    <w:p w14:paraId="4DA93C67" w14:textId="77777777" w:rsidR="003B0055" w:rsidRPr="00AC081D" w:rsidRDefault="003B0055">
      <w:pPr>
        <w:spacing w:before="120"/>
        <w:jc w:val="both"/>
        <w:rPr>
          <w:rFonts w:ascii="Sylfaen" w:hAnsi="Sylfaen"/>
          <w:color w:val="000000"/>
          <w:u w:val="single"/>
        </w:rPr>
      </w:pPr>
    </w:p>
    <w:p w14:paraId="5EBF3BE1" w14:textId="69DB07A5" w:rsidR="004D17F1" w:rsidRPr="00AC081D" w:rsidRDefault="00F04AC5" w:rsidP="00E3014C">
      <w:pPr>
        <w:pStyle w:val="Heading1"/>
        <w:numPr>
          <w:ilvl w:val="0"/>
          <w:numId w:val="8"/>
        </w:numPr>
        <w:rPr>
          <w:rFonts w:ascii="Sylfaen" w:eastAsia="Arial Unicode MS" w:hAnsi="Sylfaen" w:cs="Arial Unicode MS"/>
        </w:rPr>
      </w:pPr>
      <w:bookmarkStart w:id="2" w:name="_Toc66970226"/>
      <w:r w:rsidRPr="00AC081D">
        <w:rPr>
          <w:rFonts w:ascii="Sylfaen" w:eastAsia="Arial Unicode MS" w:hAnsi="Sylfaen" w:cs="Arial Unicode MS"/>
        </w:rPr>
        <w:t>დაგეგმილი საქმიანობის მოკლე აღწერა</w:t>
      </w:r>
      <w:bookmarkEnd w:id="2"/>
    </w:p>
    <w:p w14:paraId="64379994" w14:textId="2F6C2869" w:rsidR="00F04AC5" w:rsidRPr="00AC081D" w:rsidRDefault="00F04AC5" w:rsidP="00E3014C">
      <w:pPr>
        <w:pStyle w:val="Heading2"/>
        <w:numPr>
          <w:ilvl w:val="1"/>
          <w:numId w:val="9"/>
        </w:numPr>
        <w:rPr>
          <w:rFonts w:ascii="Sylfaen" w:eastAsiaTheme="majorEastAsia" w:hAnsi="Sylfaen" w:cstheme="majorBidi"/>
          <w:color w:val="000000" w:themeColor="text1"/>
          <w:szCs w:val="26"/>
        </w:rPr>
      </w:pPr>
      <w:bookmarkStart w:id="3" w:name="_Toc66970227"/>
      <w:r w:rsidRPr="00AC081D">
        <w:rPr>
          <w:rFonts w:ascii="Sylfaen" w:eastAsiaTheme="majorEastAsia" w:hAnsi="Sylfaen" w:cstheme="majorBidi"/>
          <w:color w:val="000000" w:themeColor="text1"/>
          <w:szCs w:val="26"/>
        </w:rPr>
        <w:t>პროექტის ზოგადი მიმოხილვა</w:t>
      </w:r>
      <w:bookmarkEnd w:id="3"/>
      <w:r w:rsidRPr="00AC081D">
        <w:rPr>
          <w:rFonts w:ascii="Sylfaen" w:eastAsiaTheme="majorEastAsia" w:hAnsi="Sylfaen" w:cstheme="majorBidi"/>
          <w:color w:val="000000" w:themeColor="text1"/>
          <w:szCs w:val="26"/>
        </w:rPr>
        <w:t xml:space="preserve"> </w:t>
      </w:r>
    </w:p>
    <w:p w14:paraId="6EEEDE3A" w14:textId="5F352D2B" w:rsidR="00F04AC5" w:rsidRPr="00AC081D" w:rsidRDefault="00F04AC5" w:rsidP="00F04AC5">
      <w:pPr>
        <w:jc w:val="both"/>
        <w:rPr>
          <w:rFonts w:ascii="Sylfaen" w:eastAsia="Calibri" w:hAnsi="Sylfaen" w:cs="Times New Roman"/>
          <w:color w:val="000000"/>
        </w:rPr>
      </w:pPr>
      <w:r w:rsidRPr="00AC081D">
        <w:rPr>
          <w:rFonts w:ascii="Sylfaen" w:eastAsia="Calibri" w:hAnsi="Sylfaen" w:cs="Times New Roman"/>
          <w:color w:val="000000"/>
        </w:rPr>
        <w:t xml:space="preserve">ახალქალაქი ჰესის შემადგენლობაში იქნება ორი ცალკე მდგომი ჰესის შენობა  (ახალქალაქი 1 ჰესი და ახალქალაქი 2 ჰესი), საერთო ქვესადგურით და </w:t>
      </w:r>
      <w:proofErr w:type="spellStart"/>
      <w:r w:rsidRPr="00AC081D">
        <w:rPr>
          <w:rFonts w:ascii="Sylfaen" w:eastAsia="Calibri" w:hAnsi="Sylfaen" w:cs="Times New Roman"/>
          <w:color w:val="000000"/>
        </w:rPr>
        <w:t>35კვ</w:t>
      </w:r>
      <w:proofErr w:type="spellEnd"/>
      <w:r w:rsidRPr="00AC081D">
        <w:rPr>
          <w:rFonts w:ascii="Sylfaen" w:eastAsia="Calibri" w:hAnsi="Sylfaen" w:cs="Times New Roman"/>
          <w:color w:val="000000"/>
        </w:rPr>
        <w:t xml:space="preserve"> ძაბვის ეგხ-ით (მართვა განხორციელდება ახალქალ</w:t>
      </w:r>
      <w:r w:rsidR="00390D68" w:rsidRPr="00AC081D">
        <w:rPr>
          <w:rFonts w:ascii="Sylfaen" w:eastAsia="Calibri" w:hAnsi="Sylfaen" w:cs="Times New Roman"/>
          <w:color w:val="000000"/>
        </w:rPr>
        <w:t>ა</w:t>
      </w:r>
      <w:r w:rsidRPr="00AC081D">
        <w:rPr>
          <w:rFonts w:ascii="Sylfaen" w:eastAsia="Calibri" w:hAnsi="Sylfaen" w:cs="Times New Roman"/>
          <w:color w:val="000000"/>
        </w:rPr>
        <w:t>ქი 1 ჰე</w:t>
      </w:r>
      <w:r w:rsidR="00390D68" w:rsidRPr="00AC081D">
        <w:rPr>
          <w:rFonts w:ascii="Sylfaen" w:eastAsia="Calibri" w:hAnsi="Sylfaen" w:cs="Times New Roman"/>
          <w:color w:val="000000"/>
        </w:rPr>
        <w:t>ს</w:t>
      </w:r>
      <w:r w:rsidRPr="00AC081D">
        <w:rPr>
          <w:rFonts w:ascii="Sylfaen" w:eastAsia="Calibri" w:hAnsi="Sylfaen" w:cs="Times New Roman"/>
          <w:color w:val="000000"/>
        </w:rPr>
        <w:t>ის შენობიდან). ორივე ჰესი წარმოადგენს მდინარის ბუნებრივ ჩამონადენზე მომუშავე დერივაციული ტიპის ჰეს</w:t>
      </w:r>
      <w:r w:rsidR="003B0055" w:rsidRPr="00AC081D">
        <w:rPr>
          <w:rFonts w:ascii="Sylfaen" w:eastAsia="Calibri" w:hAnsi="Sylfaen" w:cs="Times New Roman"/>
          <w:color w:val="000000"/>
        </w:rPr>
        <w:t>ს</w:t>
      </w:r>
      <w:r w:rsidRPr="00AC081D">
        <w:rPr>
          <w:rFonts w:ascii="Sylfaen" w:eastAsia="Calibri" w:hAnsi="Sylfaen" w:cs="Times New Roman"/>
          <w:color w:val="000000"/>
        </w:rPr>
        <w:t xml:space="preserve">, დაბალზღურბლიანი კაშხლებით. ახალქალაქის 1 ჰესის სათავე ნაგებობის ზედა ბიეფში დაგეგმილია   </w:t>
      </w:r>
      <w:r w:rsidRPr="00AC081D">
        <w:rPr>
          <w:rFonts w:ascii="Sylfaen" w:eastAsia="Calibri" w:hAnsi="Sylfaen" w:cs="Times New Roman"/>
        </w:rPr>
        <w:t>68</w:t>
      </w:r>
      <w:r w:rsidR="003B0055" w:rsidRPr="00AC081D">
        <w:rPr>
          <w:rFonts w:ascii="Sylfaen" w:eastAsia="Calibri" w:hAnsi="Sylfaen" w:cs="Times New Roman"/>
        </w:rPr>
        <w:t xml:space="preserve"> </w:t>
      </w:r>
      <w:r w:rsidRPr="00AC081D">
        <w:rPr>
          <w:rFonts w:ascii="Sylfaen" w:eastAsia="Calibri" w:hAnsi="Sylfaen" w:cs="Times New Roman"/>
        </w:rPr>
        <w:t>000 მ</w:t>
      </w:r>
      <w:r w:rsidRPr="00AC081D">
        <w:rPr>
          <w:rFonts w:ascii="Sylfaen" w:eastAsia="Calibri" w:hAnsi="Sylfaen" w:cs="Times New Roman"/>
          <w:vertAlign w:val="superscript"/>
        </w:rPr>
        <w:t>3</w:t>
      </w:r>
      <w:r w:rsidRPr="00AC081D">
        <w:rPr>
          <w:rFonts w:ascii="Sylfaen" w:eastAsia="Calibri" w:hAnsi="Sylfaen" w:cs="Times New Roman"/>
        </w:rPr>
        <w:t xml:space="preserve"> მოცულობის  რეზერვუარი მოწყობა, ხოლო  </w:t>
      </w:r>
      <w:r w:rsidRPr="00AC081D">
        <w:rPr>
          <w:rFonts w:ascii="Sylfaen" w:eastAsia="Calibri" w:hAnsi="Sylfaen" w:cs="Times New Roman"/>
          <w:color w:val="000000"/>
        </w:rPr>
        <w:t xml:space="preserve">ახალქალაქის 2 ჰესის სათავე ნაგებობაზე მოეწყობა ტიროლის ტიპის წყალმიმღები და შესაბამისად რეზერვუარის მოცულობა იქნება უმნიშვნელო.       </w:t>
      </w:r>
    </w:p>
    <w:p w14:paraId="5CD04224" w14:textId="502D4CDF" w:rsidR="00F04AC5" w:rsidRPr="00AC081D" w:rsidRDefault="00F04AC5" w:rsidP="0019797E">
      <w:pPr>
        <w:jc w:val="both"/>
        <w:rPr>
          <w:rFonts w:ascii="Sylfaen" w:eastAsia="Calibri" w:hAnsi="Sylfaen" w:cs="Times New Roman"/>
          <w:color w:val="000000"/>
        </w:rPr>
      </w:pPr>
      <w:r w:rsidRPr="00AC081D">
        <w:rPr>
          <w:rFonts w:ascii="Sylfaen" w:eastAsia="Calibri" w:hAnsi="Sylfaen" w:cs="Times New Roman"/>
          <w:color w:val="000000"/>
        </w:rPr>
        <w:t xml:space="preserve">შერჩეული ალტერნატიული ვარიანტის მიხედვით, ახალქალაქი 1 და ახალქალაქი 2 ჰესების ძირითადი საპროექტო პარამეტრები მოცემულია ცხრილში 2.1. ხოლო ჰესების განთავსების სიტუაციური სქემა სურათზე 2.1. </w:t>
      </w:r>
    </w:p>
    <w:p w14:paraId="0783FB8B" w14:textId="77777777" w:rsidR="00F04AC5" w:rsidRPr="00AC081D" w:rsidRDefault="00F04AC5" w:rsidP="00F04AC5">
      <w:pPr>
        <w:jc w:val="both"/>
        <w:rPr>
          <w:rFonts w:ascii="Sylfaen" w:eastAsia="Calibri" w:hAnsi="Sylfaen" w:cs="Times New Roman"/>
          <w:color w:val="000000"/>
        </w:rPr>
      </w:pPr>
      <w:r w:rsidRPr="00AC081D">
        <w:rPr>
          <w:rFonts w:ascii="Sylfaen" w:eastAsia="Calibri" w:hAnsi="Sylfaen" w:cs="Times New Roman"/>
          <w:color w:val="000000"/>
        </w:rPr>
        <w:t>შემდგომ პარაგრაფებში დახასიათებულია თითოეული ჰესის შემადგენელი თითოეული ობიექტები.</w:t>
      </w:r>
    </w:p>
    <w:p w14:paraId="6D55B0AD" w14:textId="71F1BAAA" w:rsidR="00F04AC5" w:rsidRPr="00AC081D" w:rsidRDefault="00F04AC5" w:rsidP="00F04AC5">
      <w:pPr>
        <w:jc w:val="both"/>
        <w:rPr>
          <w:rFonts w:ascii="Sylfaen" w:eastAsia="Calibri" w:hAnsi="Sylfaen" w:cs="Times New Roman"/>
          <w:color w:val="000000"/>
          <w:sz w:val="20"/>
        </w:rPr>
      </w:pPr>
      <w:r w:rsidRPr="00AC081D">
        <w:rPr>
          <w:rFonts w:ascii="Sylfaen" w:eastAsia="Calibri" w:hAnsi="Sylfaen" w:cs="Times New Roman"/>
          <w:b/>
          <w:color w:val="000000"/>
          <w:sz w:val="20"/>
        </w:rPr>
        <w:t>ცხრილი 2.1.</w:t>
      </w:r>
      <w:r w:rsidRPr="00AC081D">
        <w:rPr>
          <w:rFonts w:ascii="Sylfaen" w:eastAsia="Calibri" w:hAnsi="Sylfaen" w:cs="Times New Roman"/>
          <w:color w:val="000000"/>
          <w:sz w:val="20"/>
        </w:rPr>
        <w:t xml:space="preserve"> „ახალქალაქი ჰესი“-ს ძირითადი ტექნიკური პარამეტრები</w:t>
      </w:r>
    </w:p>
    <w:tbl>
      <w:tblPr>
        <w:tblW w:w="0" w:type="auto"/>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0" w:type="dxa"/>
          <w:right w:w="10" w:type="dxa"/>
        </w:tblCellMar>
        <w:tblLook w:val="0000" w:firstRow="0" w:lastRow="0" w:firstColumn="0" w:lastColumn="0" w:noHBand="0" w:noVBand="0"/>
      </w:tblPr>
      <w:tblGrid>
        <w:gridCol w:w="3403"/>
        <w:gridCol w:w="1559"/>
        <w:gridCol w:w="2126"/>
        <w:gridCol w:w="1848"/>
      </w:tblGrid>
      <w:tr w:rsidR="00F04AC5" w:rsidRPr="00AC081D" w14:paraId="435307C5" w14:textId="77777777" w:rsidTr="00F04AC5">
        <w:trPr>
          <w:cantSplit/>
          <w:trHeight w:val="437"/>
          <w:jc w:val="center"/>
        </w:trPr>
        <w:tc>
          <w:tcPr>
            <w:tcW w:w="3403" w:type="dxa"/>
            <w:vMerge w:val="restart"/>
            <w:shd w:val="clear" w:color="auto" w:fill="FFFFFF"/>
            <w:tcMar>
              <w:top w:w="0" w:type="dxa"/>
              <w:left w:w="10" w:type="dxa"/>
              <w:bottom w:w="0" w:type="dxa"/>
              <w:right w:w="10" w:type="dxa"/>
            </w:tcMar>
            <w:vAlign w:val="center"/>
          </w:tcPr>
          <w:p w14:paraId="0B67CAFF" w14:textId="77777777" w:rsidR="00F04AC5" w:rsidRPr="00AC081D" w:rsidRDefault="00F04AC5" w:rsidP="00F04AC5">
            <w:pPr>
              <w:spacing w:after="0"/>
              <w:jc w:val="center"/>
              <w:rPr>
                <w:rFonts w:ascii="Sylfaen" w:eastAsia="Times New Roman" w:hAnsi="Sylfaen" w:cs="Times New Roman"/>
                <w:b/>
                <w:sz w:val="20"/>
                <w:szCs w:val="20"/>
              </w:rPr>
            </w:pPr>
            <w:r w:rsidRPr="00AC081D">
              <w:rPr>
                <w:rFonts w:ascii="Sylfaen" w:eastAsia="Times New Roman" w:hAnsi="Sylfaen" w:cs="Times New Roman"/>
                <w:b/>
                <w:sz w:val="20"/>
                <w:szCs w:val="20"/>
              </w:rPr>
              <w:t>პარამეტრი</w:t>
            </w:r>
          </w:p>
        </w:tc>
        <w:tc>
          <w:tcPr>
            <w:tcW w:w="1559" w:type="dxa"/>
            <w:vMerge w:val="restart"/>
            <w:shd w:val="clear" w:color="auto" w:fill="FFFFFF"/>
            <w:tcMar>
              <w:top w:w="0" w:type="dxa"/>
              <w:left w:w="10" w:type="dxa"/>
              <w:bottom w:w="0" w:type="dxa"/>
              <w:right w:w="10" w:type="dxa"/>
            </w:tcMar>
            <w:vAlign w:val="center"/>
          </w:tcPr>
          <w:p w14:paraId="27E34CB7" w14:textId="77777777" w:rsidR="00F04AC5" w:rsidRPr="00AC081D" w:rsidRDefault="00F04AC5" w:rsidP="00F04AC5">
            <w:pPr>
              <w:spacing w:after="0"/>
              <w:jc w:val="center"/>
              <w:rPr>
                <w:rFonts w:ascii="Sylfaen" w:eastAsia="Times New Roman" w:hAnsi="Sylfaen" w:cs="Times New Roman"/>
                <w:b/>
                <w:sz w:val="20"/>
                <w:szCs w:val="20"/>
              </w:rPr>
            </w:pPr>
            <w:r w:rsidRPr="00AC081D">
              <w:rPr>
                <w:rFonts w:ascii="Sylfaen" w:eastAsia="Times New Roman" w:hAnsi="Sylfaen" w:cs="Times New Roman"/>
                <w:b/>
                <w:sz w:val="20"/>
                <w:szCs w:val="20"/>
              </w:rPr>
              <w:t>განზომილება</w:t>
            </w:r>
          </w:p>
        </w:tc>
        <w:tc>
          <w:tcPr>
            <w:tcW w:w="3974" w:type="dxa"/>
            <w:gridSpan w:val="2"/>
            <w:shd w:val="clear" w:color="auto" w:fill="FFFFFF"/>
            <w:tcMar>
              <w:top w:w="0" w:type="dxa"/>
              <w:left w:w="10" w:type="dxa"/>
              <w:bottom w:w="0" w:type="dxa"/>
              <w:right w:w="10" w:type="dxa"/>
            </w:tcMar>
            <w:vAlign w:val="center"/>
          </w:tcPr>
          <w:p w14:paraId="5602C52C" w14:textId="77777777" w:rsidR="00F04AC5" w:rsidRPr="00AC081D" w:rsidRDefault="00F04AC5" w:rsidP="00F04AC5">
            <w:pPr>
              <w:spacing w:after="0"/>
              <w:jc w:val="center"/>
              <w:rPr>
                <w:rFonts w:ascii="Sylfaen" w:eastAsia="Times New Roman" w:hAnsi="Sylfaen" w:cs="Times New Roman"/>
                <w:b/>
                <w:sz w:val="20"/>
                <w:szCs w:val="20"/>
              </w:rPr>
            </w:pPr>
            <w:r w:rsidRPr="00AC081D">
              <w:rPr>
                <w:rFonts w:ascii="Sylfaen" w:eastAsia="Times New Roman" w:hAnsi="Sylfaen" w:cs="Times New Roman"/>
                <w:b/>
                <w:sz w:val="20"/>
                <w:szCs w:val="20"/>
              </w:rPr>
              <w:t>სიდიდე</w:t>
            </w:r>
          </w:p>
        </w:tc>
      </w:tr>
      <w:tr w:rsidR="00F04AC5" w:rsidRPr="00AC081D" w14:paraId="500FC62B" w14:textId="77777777" w:rsidTr="00F04AC5">
        <w:trPr>
          <w:cantSplit/>
          <w:trHeight w:val="437"/>
          <w:jc w:val="center"/>
        </w:trPr>
        <w:tc>
          <w:tcPr>
            <w:tcW w:w="3403" w:type="dxa"/>
            <w:vMerge/>
            <w:shd w:val="clear" w:color="auto" w:fill="FFFFFF"/>
            <w:tcMar>
              <w:top w:w="0" w:type="dxa"/>
              <w:left w:w="10" w:type="dxa"/>
              <w:bottom w:w="0" w:type="dxa"/>
              <w:right w:w="10" w:type="dxa"/>
            </w:tcMar>
            <w:vAlign w:val="center"/>
          </w:tcPr>
          <w:p w14:paraId="635DE1C9" w14:textId="77777777" w:rsidR="00F04AC5" w:rsidRPr="00AC081D" w:rsidRDefault="00F04AC5" w:rsidP="00F04AC5">
            <w:pPr>
              <w:spacing w:after="0"/>
              <w:jc w:val="center"/>
              <w:rPr>
                <w:rFonts w:ascii="Sylfaen" w:eastAsia="Times New Roman" w:hAnsi="Sylfaen" w:cs="Times New Roman"/>
                <w:b/>
                <w:sz w:val="20"/>
                <w:szCs w:val="20"/>
              </w:rPr>
            </w:pPr>
          </w:p>
        </w:tc>
        <w:tc>
          <w:tcPr>
            <w:tcW w:w="1559" w:type="dxa"/>
            <w:vMerge/>
            <w:shd w:val="clear" w:color="auto" w:fill="FFFFFF"/>
            <w:tcMar>
              <w:top w:w="0" w:type="dxa"/>
              <w:left w:w="10" w:type="dxa"/>
              <w:bottom w:w="0" w:type="dxa"/>
              <w:right w:w="10" w:type="dxa"/>
            </w:tcMar>
            <w:vAlign w:val="center"/>
          </w:tcPr>
          <w:p w14:paraId="23ABD854" w14:textId="77777777" w:rsidR="00F04AC5" w:rsidRPr="00AC081D" w:rsidRDefault="00F04AC5" w:rsidP="00F04AC5">
            <w:pPr>
              <w:spacing w:after="0"/>
              <w:jc w:val="center"/>
              <w:rPr>
                <w:rFonts w:ascii="Sylfaen" w:eastAsia="Times New Roman" w:hAnsi="Sylfaen" w:cs="Times New Roman"/>
                <w:b/>
                <w:sz w:val="20"/>
                <w:szCs w:val="20"/>
              </w:rPr>
            </w:pPr>
          </w:p>
        </w:tc>
        <w:tc>
          <w:tcPr>
            <w:tcW w:w="2126" w:type="dxa"/>
            <w:shd w:val="clear" w:color="auto" w:fill="FFFFFF"/>
            <w:tcMar>
              <w:top w:w="0" w:type="dxa"/>
              <w:left w:w="10" w:type="dxa"/>
              <w:bottom w:w="0" w:type="dxa"/>
              <w:right w:w="10" w:type="dxa"/>
            </w:tcMar>
            <w:vAlign w:val="center"/>
          </w:tcPr>
          <w:p w14:paraId="1296CF1B" w14:textId="77777777" w:rsidR="00F04AC5" w:rsidRPr="00AC081D" w:rsidRDefault="00F04AC5" w:rsidP="00F04AC5">
            <w:pPr>
              <w:spacing w:after="0"/>
              <w:jc w:val="center"/>
              <w:rPr>
                <w:rFonts w:ascii="Sylfaen" w:eastAsia="Times New Roman" w:hAnsi="Sylfaen" w:cs="Times New Roman"/>
                <w:b/>
                <w:sz w:val="20"/>
                <w:szCs w:val="20"/>
              </w:rPr>
            </w:pPr>
            <w:r w:rsidRPr="00AC081D">
              <w:rPr>
                <w:rFonts w:ascii="Sylfaen" w:eastAsia="Times New Roman" w:hAnsi="Sylfaen" w:cs="Times New Roman"/>
                <w:b/>
                <w:sz w:val="20"/>
                <w:szCs w:val="20"/>
              </w:rPr>
              <w:t>ახალქალაქი 1 ჰესი</w:t>
            </w:r>
          </w:p>
        </w:tc>
        <w:tc>
          <w:tcPr>
            <w:tcW w:w="1848" w:type="dxa"/>
            <w:shd w:val="clear" w:color="auto" w:fill="FFFFFF"/>
            <w:vAlign w:val="center"/>
          </w:tcPr>
          <w:p w14:paraId="3E940850" w14:textId="77777777" w:rsidR="00F04AC5" w:rsidRPr="00AC081D" w:rsidRDefault="00F04AC5" w:rsidP="00F04AC5">
            <w:pPr>
              <w:spacing w:after="0"/>
              <w:jc w:val="center"/>
              <w:rPr>
                <w:rFonts w:ascii="Sylfaen" w:eastAsia="Times New Roman" w:hAnsi="Sylfaen" w:cs="Times New Roman"/>
                <w:b/>
                <w:sz w:val="20"/>
                <w:szCs w:val="20"/>
              </w:rPr>
            </w:pPr>
            <w:r w:rsidRPr="00AC081D">
              <w:rPr>
                <w:rFonts w:ascii="Sylfaen" w:eastAsia="Times New Roman" w:hAnsi="Sylfaen" w:cs="Times New Roman"/>
                <w:b/>
                <w:sz w:val="20"/>
                <w:szCs w:val="20"/>
              </w:rPr>
              <w:t>ახალქალაქი 2 ჰესი</w:t>
            </w:r>
          </w:p>
        </w:tc>
      </w:tr>
      <w:tr w:rsidR="00F04AC5" w:rsidRPr="00AC081D" w14:paraId="62E2AEC8"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0832490D" w14:textId="77777777" w:rsidR="00F04AC5" w:rsidRPr="00AC081D" w:rsidRDefault="00F04AC5" w:rsidP="00F04AC5">
            <w:pPr>
              <w:tabs>
                <w:tab w:val="left" w:pos="1155"/>
              </w:tabs>
              <w:suppressAutoHyphens/>
              <w:spacing w:after="0"/>
              <w:ind w:left="130"/>
              <w:rPr>
                <w:rFonts w:ascii="Sylfaen" w:eastAsia="Times New Roman" w:hAnsi="Sylfaen" w:cs="Calibri"/>
                <w:bCs/>
                <w:iCs/>
                <w:color w:val="943634"/>
                <w:sz w:val="20"/>
                <w:szCs w:val="20"/>
              </w:rPr>
            </w:pPr>
            <w:r w:rsidRPr="00AC081D">
              <w:rPr>
                <w:rFonts w:ascii="Sylfaen" w:eastAsia="Times New Roman" w:hAnsi="Sylfaen" w:cs="Calibri"/>
                <w:bCs/>
                <w:iCs/>
                <w:color w:val="00000A"/>
                <w:sz w:val="20"/>
                <w:szCs w:val="20"/>
              </w:rPr>
              <w:t>ჰესის ტიპი</w:t>
            </w:r>
          </w:p>
        </w:tc>
        <w:tc>
          <w:tcPr>
            <w:tcW w:w="1559" w:type="dxa"/>
            <w:shd w:val="clear" w:color="auto" w:fill="FFFFFF"/>
            <w:tcMar>
              <w:top w:w="0" w:type="dxa"/>
              <w:left w:w="10" w:type="dxa"/>
              <w:bottom w:w="0" w:type="dxa"/>
              <w:right w:w="10" w:type="dxa"/>
            </w:tcMar>
            <w:vAlign w:val="center"/>
          </w:tcPr>
          <w:p w14:paraId="0C291AA5" w14:textId="77777777" w:rsidR="00F04AC5" w:rsidRPr="00AC081D" w:rsidRDefault="00F04AC5" w:rsidP="00F04AC5">
            <w:pPr>
              <w:tabs>
                <w:tab w:val="left" w:pos="1155"/>
              </w:tabs>
              <w:suppressAutoHyphens/>
              <w:spacing w:after="0"/>
              <w:jc w:val="center"/>
              <w:rPr>
                <w:rFonts w:ascii="Sylfaen" w:eastAsia="Times New Roman" w:hAnsi="Sylfaen" w:cs="Calibri"/>
                <w:b/>
                <w:bCs/>
                <w:iCs/>
                <w:color w:val="943634"/>
                <w:sz w:val="20"/>
                <w:szCs w:val="20"/>
              </w:rPr>
            </w:pPr>
            <w:r w:rsidRPr="00AC081D">
              <w:rPr>
                <w:rFonts w:ascii="Sylfaen" w:eastAsia="Times New Roman" w:hAnsi="Sylfaen" w:cs="Calibri"/>
                <w:b/>
                <w:bCs/>
                <w:iCs/>
                <w:color w:val="943634"/>
                <w:sz w:val="20"/>
                <w:szCs w:val="20"/>
              </w:rPr>
              <w:t>-</w:t>
            </w:r>
          </w:p>
        </w:tc>
        <w:tc>
          <w:tcPr>
            <w:tcW w:w="2126" w:type="dxa"/>
            <w:shd w:val="clear" w:color="auto" w:fill="FFFFFF"/>
            <w:tcMar>
              <w:top w:w="0" w:type="dxa"/>
              <w:left w:w="10" w:type="dxa"/>
              <w:bottom w:w="0" w:type="dxa"/>
              <w:right w:w="10" w:type="dxa"/>
            </w:tcMar>
            <w:vAlign w:val="center"/>
          </w:tcPr>
          <w:p w14:paraId="1FEFD1C8"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არა რეგულირებადი, ბუნებრივ ჩამონადენზე მომუშავე</w:t>
            </w:r>
          </w:p>
        </w:tc>
        <w:tc>
          <w:tcPr>
            <w:tcW w:w="1848" w:type="dxa"/>
            <w:shd w:val="clear" w:color="auto" w:fill="FFFFFF"/>
          </w:tcPr>
          <w:p w14:paraId="4E4FB514"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არა რეგულირებადი, ბუნებრივ ჩამონადენზე მომუშავე</w:t>
            </w:r>
          </w:p>
        </w:tc>
      </w:tr>
      <w:tr w:rsidR="00F04AC5" w:rsidRPr="00AC081D" w14:paraId="2A94A4E6"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2D582BCA" w14:textId="00DC0D65" w:rsidR="00F04AC5" w:rsidRPr="00AC081D" w:rsidRDefault="00F04AC5" w:rsidP="00F04AC5">
            <w:pPr>
              <w:tabs>
                <w:tab w:val="left" w:pos="1155"/>
              </w:tabs>
              <w:suppressAutoHyphens/>
              <w:spacing w:after="0"/>
              <w:jc w:val="both"/>
              <w:rPr>
                <w:rFonts w:ascii="Sylfaen" w:eastAsia="Times New Roman" w:hAnsi="Sylfaen" w:cs="Calibri"/>
                <w:b/>
                <w:bCs/>
                <w:iCs/>
                <w:color w:val="00000A"/>
                <w:sz w:val="20"/>
                <w:szCs w:val="20"/>
              </w:rPr>
            </w:pPr>
            <w:r w:rsidRPr="00AC081D">
              <w:rPr>
                <w:rFonts w:ascii="Sylfaen" w:eastAsia="Times New Roman" w:hAnsi="Sylfaen" w:cs="Calibri"/>
                <w:b/>
                <w:sz w:val="20"/>
                <w:szCs w:val="20"/>
              </w:rPr>
              <w:t xml:space="preserve">მდ. </w:t>
            </w:r>
            <w:r w:rsidR="0019797E" w:rsidRPr="00AC081D">
              <w:rPr>
                <w:rFonts w:ascii="Sylfaen" w:eastAsia="Times New Roman" w:hAnsi="Sylfaen" w:cs="Calibri"/>
                <w:b/>
                <w:sz w:val="20"/>
                <w:szCs w:val="20"/>
              </w:rPr>
              <w:t>ფარავნის</w:t>
            </w:r>
            <w:r w:rsidRPr="00AC081D">
              <w:rPr>
                <w:rFonts w:ascii="Sylfaen" w:eastAsia="Times New Roman" w:hAnsi="Sylfaen" w:cs="Calibri"/>
                <w:b/>
                <w:sz w:val="20"/>
                <w:szCs w:val="20"/>
              </w:rPr>
              <w:t xml:space="preserve"> ჰიდროლოგიური მონაცემები საპროექტო კვეთში</w:t>
            </w:r>
          </w:p>
        </w:tc>
      </w:tr>
      <w:tr w:rsidR="00F04AC5" w:rsidRPr="00AC081D" w14:paraId="317B9579"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2386CE18" w14:textId="77777777" w:rsidR="00F04AC5" w:rsidRPr="00AC081D" w:rsidRDefault="00F04AC5" w:rsidP="00F04AC5">
            <w:pPr>
              <w:tabs>
                <w:tab w:val="left" w:pos="1155"/>
              </w:tabs>
              <w:suppressAutoHyphens/>
              <w:spacing w:after="0"/>
              <w:ind w:left="130"/>
              <w:rPr>
                <w:rFonts w:ascii="Sylfaen" w:eastAsia="Times New Roman" w:hAnsi="Sylfaen" w:cs="Calibri"/>
                <w:sz w:val="20"/>
                <w:szCs w:val="20"/>
              </w:rPr>
            </w:pPr>
            <w:r w:rsidRPr="00AC081D">
              <w:rPr>
                <w:rFonts w:ascii="Sylfaen" w:eastAsia="Times New Roman" w:hAnsi="Sylfaen" w:cs="Calibri"/>
                <w:sz w:val="20"/>
                <w:szCs w:val="20"/>
              </w:rPr>
              <w:t>წყალშემკრები აუზის ფართობი</w:t>
            </w:r>
          </w:p>
        </w:tc>
        <w:tc>
          <w:tcPr>
            <w:tcW w:w="1559" w:type="dxa"/>
            <w:shd w:val="clear" w:color="auto" w:fill="FFFFFF"/>
            <w:tcMar>
              <w:top w:w="0" w:type="dxa"/>
              <w:left w:w="10" w:type="dxa"/>
              <w:bottom w:w="0" w:type="dxa"/>
              <w:right w:w="10" w:type="dxa"/>
            </w:tcMar>
            <w:vAlign w:val="center"/>
          </w:tcPr>
          <w:p w14:paraId="059D2D96"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კმ</w:t>
            </w:r>
            <w:r w:rsidRPr="00AC081D">
              <w:rPr>
                <w:rFonts w:ascii="Sylfaen" w:eastAsia="Times New Roman" w:hAnsi="Sylfaen" w:cs="Calibri"/>
                <w:sz w:val="20"/>
                <w:szCs w:val="20"/>
                <w:vertAlign w:val="superscript"/>
              </w:rPr>
              <w:t>2</w:t>
            </w:r>
          </w:p>
        </w:tc>
        <w:tc>
          <w:tcPr>
            <w:tcW w:w="2126" w:type="dxa"/>
            <w:shd w:val="clear" w:color="auto" w:fill="FFFFFF"/>
            <w:tcMar>
              <w:top w:w="0" w:type="dxa"/>
              <w:left w:w="10" w:type="dxa"/>
              <w:bottom w:w="0" w:type="dxa"/>
              <w:right w:w="10" w:type="dxa"/>
            </w:tcMar>
            <w:vAlign w:val="center"/>
          </w:tcPr>
          <w:p w14:paraId="79EA962D"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1,640</w:t>
            </w:r>
          </w:p>
        </w:tc>
        <w:tc>
          <w:tcPr>
            <w:tcW w:w="1848" w:type="dxa"/>
            <w:shd w:val="clear" w:color="auto" w:fill="FFFFFF"/>
          </w:tcPr>
          <w:p w14:paraId="37902F83"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404</w:t>
            </w:r>
          </w:p>
        </w:tc>
      </w:tr>
      <w:tr w:rsidR="00F04AC5" w:rsidRPr="00AC081D" w14:paraId="29EE93F0"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6D221779" w14:textId="77777777" w:rsidR="00F04AC5" w:rsidRPr="00AC081D" w:rsidRDefault="00F04AC5" w:rsidP="00F04AC5">
            <w:pPr>
              <w:tabs>
                <w:tab w:val="left" w:pos="1155"/>
              </w:tabs>
              <w:suppressAutoHyphens/>
              <w:spacing w:after="0"/>
              <w:ind w:left="130"/>
              <w:rPr>
                <w:rFonts w:ascii="Sylfaen" w:eastAsia="Times New Roman" w:hAnsi="Sylfaen" w:cs="Calibri"/>
                <w:bCs/>
                <w:iCs/>
                <w:color w:val="00000A"/>
                <w:sz w:val="20"/>
                <w:szCs w:val="20"/>
              </w:rPr>
            </w:pPr>
            <w:r w:rsidRPr="00AC081D">
              <w:rPr>
                <w:rFonts w:ascii="Sylfaen" w:eastAsia="Times New Roman" w:hAnsi="Sylfaen" w:cs="Calibri"/>
                <w:sz w:val="20"/>
                <w:szCs w:val="20"/>
              </w:rPr>
              <w:t>საშუალო ხარჯი წყალმიმღებთან</w:t>
            </w:r>
          </w:p>
        </w:tc>
        <w:tc>
          <w:tcPr>
            <w:tcW w:w="1559" w:type="dxa"/>
            <w:shd w:val="clear" w:color="auto" w:fill="FFFFFF"/>
            <w:tcMar>
              <w:top w:w="0" w:type="dxa"/>
              <w:left w:w="10" w:type="dxa"/>
              <w:bottom w:w="0" w:type="dxa"/>
              <w:right w:w="10" w:type="dxa"/>
            </w:tcMar>
            <w:vAlign w:val="center"/>
          </w:tcPr>
          <w:p w14:paraId="4FEB78F6"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მ</w:t>
            </w:r>
            <w:r w:rsidRPr="00AC081D">
              <w:rPr>
                <w:rFonts w:ascii="Sylfaen" w:eastAsia="Times New Roman" w:hAnsi="Sylfaen" w:cs="Calibri"/>
                <w:bCs/>
                <w:iCs/>
                <w:color w:val="00000A"/>
                <w:sz w:val="20"/>
                <w:szCs w:val="20"/>
                <w:vertAlign w:val="superscript"/>
              </w:rPr>
              <w:t>3</w:t>
            </w:r>
            <w:r w:rsidRPr="00AC081D">
              <w:rPr>
                <w:rFonts w:ascii="Sylfaen" w:eastAsia="Times New Roman" w:hAnsi="Sylfaen" w:cs="Calibri"/>
                <w:bCs/>
                <w:iCs/>
                <w:color w:val="00000A"/>
                <w:sz w:val="20"/>
                <w:szCs w:val="20"/>
              </w:rPr>
              <w:t>/წმ</w:t>
            </w:r>
          </w:p>
        </w:tc>
        <w:tc>
          <w:tcPr>
            <w:tcW w:w="2126" w:type="dxa"/>
            <w:shd w:val="clear" w:color="auto" w:fill="FFFFFF"/>
            <w:tcMar>
              <w:top w:w="0" w:type="dxa"/>
              <w:left w:w="10" w:type="dxa"/>
              <w:bottom w:w="0" w:type="dxa"/>
              <w:right w:w="10" w:type="dxa"/>
            </w:tcMar>
            <w:vAlign w:val="center"/>
          </w:tcPr>
          <w:p w14:paraId="178C66E3"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13.4</w:t>
            </w:r>
          </w:p>
        </w:tc>
        <w:tc>
          <w:tcPr>
            <w:tcW w:w="1848" w:type="dxa"/>
            <w:shd w:val="clear" w:color="auto" w:fill="FFFFFF"/>
          </w:tcPr>
          <w:p w14:paraId="0053CD10"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3,0</w:t>
            </w:r>
          </w:p>
        </w:tc>
      </w:tr>
      <w:tr w:rsidR="00F04AC5" w:rsidRPr="00AC081D" w14:paraId="4CFF6220"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40AE2FB6" w14:textId="77777777" w:rsidR="00F04AC5" w:rsidRPr="00AC081D" w:rsidRDefault="00F04AC5" w:rsidP="00F04AC5">
            <w:pPr>
              <w:tabs>
                <w:tab w:val="left" w:pos="1155"/>
              </w:tabs>
              <w:suppressAutoHyphens/>
              <w:spacing w:after="0"/>
              <w:ind w:left="130"/>
              <w:rPr>
                <w:rFonts w:ascii="Sylfaen" w:eastAsia="Times New Roman" w:hAnsi="Sylfaen" w:cs="Calibri"/>
                <w:bCs/>
                <w:iCs/>
                <w:color w:val="00000A"/>
                <w:sz w:val="20"/>
                <w:szCs w:val="20"/>
              </w:rPr>
            </w:pPr>
            <w:r w:rsidRPr="00AC081D">
              <w:rPr>
                <w:rFonts w:ascii="Sylfaen" w:eastAsia="Times New Roman" w:hAnsi="Sylfaen" w:cs="Calibri"/>
                <w:sz w:val="20"/>
                <w:szCs w:val="20"/>
              </w:rPr>
              <w:t>ეკოლოგიური ხარჯი</w:t>
            </w:r>
          </w:p>
        </w:tc>
        <w:tc>
          <w:tcPr>
            <w:tcW w:w="1559" w:type="dxa"/>
            <w:shd w:val="clear" w:color="auto" w:fill="FFFFFF"/>
            <w:tcMar>
              <w:top w:w="0" w:type="dxa"/>
              <w:left w:w="10" w:type="dxa"/>
              <w:bottom w:w="0" w:type="dxa"/>
              <w:right w:w="10" w:type="dxa"/>
            </w:tcMar>
            <w:vAlign w:val="center"/>
          </w:tcPr>
          <w:p w14:paraId="756932F4"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მ</w:t>
            </w:r>
            <w:r w:rsidRPr="00AC081D">
              <w:rPr>
                <w:rFonts w:ascii="Sylfaen" w:eastAsia="Times New Roman" w:hAnsi="Sylfaen" w:cs="Calibri"/>
                <w:bCs/>
                <w:iCs/>
                <w:color w:val="00000A"/>
                <w:sz w:val="20"/>
                <w:szCs w:val="20"/>
                <w:vertAlign w:val="superscript"/>
              </w:rPr>
              <w:t>3</w:t>
            </w:r>
            <w:r w:rsidRPr="00AC081D">
              <w:rPr>
                <w:rFonts w:ascii="Sylfaen" w:eastAsia="Times New Roman" w:hAnsi="Sylfaen" w:cs="Calibri"/>
                <w:bCs/>
                <w:iCs/>
                <w:color w:val="00000A"/>
                <w:sz w:val="20"/>
                <w:szCs w:val="20"/>
              </w:rPr>
              <w:t>/წმ</w:t>
            </w:r>
          </w:p>
        </w:tc>
        <w:tc>
          <w:tcPr>
            <w:tcW w:w="2126" w:type="dxa"/>
            <w:shd w:val="clear" w:color="auto" w:fill="FFFFFF"/>
            <w:tcMar>
              <w:top w:w="0" w:type="dxa"/>
              <w:left w:w="10" w:type="dxa"/>
              <w:bottom w:w="0" w:type="dxa"/>
              <w:right w:w="10" w:type="dxa"/>
            </w:tcMar>
            <w:vAlign w:val="center"/>
          </w:tcPr>
          <w:p w14:paraId="5FD4B2AD"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1.3</w:t>
            </w:r>
          </w:p>
        </w:tc>
        <w:tc>
          <w:tcPr>
            <w:tcW w:w="1848" w:type="dxa"/>
            <w:shd w:val="clear" w:color="auto" w:fill="FFFFFF"/>
          </w:tcPr>
          <w:p w14:paraId="7DD77062"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0,3</w:t>
            </w:r>
          </w:p>
        </w:tc>
      </w:tr>
      <w:tr w:rsidR="00F04AC5" w:rsidRPr="00AC081D" w14:paraId="4A578B56"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7C644FA5" w14:textId="77777777" w:rsidR="00F04AC5" w:rsidRPr="00AC081D" w:rsidRDefault="00F04AC5" w:rsidP="00F04AC5">
            <w:pPr>
              <w:tabs>
                <w:tab w:val="left" w:pos="1155"/>
              </w:tabs>
              <w:suppressAutoHyphens/>
              <w:spacing w:after="0"/>
              <w:ind w:left="130"/>
              <w:rPr>
                <w:rFonts w:ascii="Sylfaen" w:eastAsia="Times New Roman" w:hAnsi="Sylfaen" w:cs="Calibri"/>
                <w:bCs/>
                <w:iCs/>
                <w:color w:val="00000A"/>
                <w:sz w:val="20"/>
                <w:szCs w:val="20"/>
              </w:rPr>
            </w:pPr>
            <w:r w:rsidRPr="00AC081D">
              <w:rPr>
                <w:rFonts w:ascii="Sylfaen" w:eastAsia="Times New Roman" w:hAnsi="Sylfaen" w:cs="Calibri"/>
                <w:sz w:val="20"/>
                <w:szCs w:val="20"/>
              </w:rPr>
              <w:t>სარწყავი წყლის ხარჯი (ივლისი 10 – სექტემბერი 15)</w:t>
            </w:r>
          </w:p>
        </w:tc>
        <w:tc>
          <w:tcPr>
            <w:tcW w:w="1559" w:type="dxa"/>
            <w:shd w:val="clear" w:color="auto" w:fill="FFFFFF"/>
            <w:tcMar>
              <w:top w:w="0" w:type="dxa"/>
              <w:left w:w="10" w:type="dxa"/>
              <w:bottom w:w="0" w:type="dxa"/>
              <w:right w:w="10" w:type="dxa"/>
            </w:tcMar>
            <w:vAlign w:val="center"/>
          </w:tcPr>
          <w:p w14:paraId="2F506DF8"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მ</w:t>
            </w:r>
            <w:r w:rsidRPr="00AC081D">
              <w:rPr>
                <w:rFonts w:ascii="Sylfaen" w:eastAsia="Times New Roman" w:hAnsi="Sylfaen" w:cs="Calibri"/>
                <w:bCs/>
                <w:iCs/>
                <w:color w:val="00000A"/>
                <w:sz w:val="20"/>
                <w:szCs w:val="20"/>
                <w:vertAlign w:val="superscript"/>
              </w:rPr>
              <w:t>3</w:t>
            </w:r>
            <w:r w:rsidRPr="00AC081D">
              <w:rPr>
                <w:rFonts w:ascii="Sylfaen" w:eastAsia="Times New Roman" w:hAnsi="Sylfaen" w:cs="Calibri"/>
                <w:bCs/>
                <w:iCs/>
                <w:color w:val="00000A"/>
                <w:sz w:val="20"/>
                <w:szCs w:val="20"/>
              </w:rPr>
              <w:t>/წმ</w:t>
            </w:r>
          </w:p>
        </w:tc>
        <w:tc>
          <w:tcPr>
            <w:tcW w:w="2126" w:type="dxa"/>
            <w:shd w:val="clear" w:color="auto" w:fill="FFFFFF"/>
            <w:tcMar>
              <w:top w:w="0" w:type="dxa"/>
              <w:left w:w="10" w:type="dxa"/>
              <w:bottom w:w="0" w:type="dxa"/>
              <w:right w:w="10" w:type="dxa"/>
            </w:tcMar>
            <w:vAlign w:val="center"/>
          </w:tcPr>
          <w:p w14:paraId="3B9794D7"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0,85</w:t>
            </w:r>
          </w:p>
        </w:tc>
        <w:tc>
          <w:tcPr>
            <w:tcW w:w="1848" w:type="dxa"/>
            <w:shd w:val="clear" w:color="auto" w:fill="FFFFFF"/>
          </w:tcPr>
          <w:p w14:paraId="4135DC77"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w:t>
            </w:r>
          </w:p>
        </w:tc>
      </w:tr>
      <w:tr w:rsidR="00F04AC5" w:rsidRPr="00AC081D" w14:paraId="1AB69A0F"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1B892E5F" w14:textId="77777777" w:rsidR="00F04AC5" w:rsidRPr="00AC081D" w:rsidRDefault="00F04AC5" w:rsidP="00F04AC5">
            <w:pPr>
              <w:tabs>
                <w:tab w:val="left" w:pos="1155"/>
              </w:tabs>
              <w:suppressAutoHyphens/>
              <w:spacing w:after="0"/>
              <w:ind w:left="130"/>
              <w:rPr>
                <w:rFonts w:ascii="Sylfaen" w:eastAsia="Times New Roman" w:hAnsi="Sylfaen" w:cs="Calibri"/>
                <w:bCs/>
                <w:iCs/>
                <w:color w:val="00000A"/>
                <w:sz w:val="20"/>
                <w:szCs w:val="20"/>
              </w:rPr>
            </w:pPr>
            <w:r w:rsidRPr="00AC081D">
              <w:rPr>
                <w:rFonts w:ascii="Sylfaen" w:eastAsia="Times New Roman" w:hAnsi="Sylfaen" w:cs="Calibri"/>
                <w:sz w:val="20"/>
                <w:szCs w:val="20"/>
              </w:rPr>
              <w:t>სათაო ნაგებობის საპროექტო ხარჯი (1,0 % უზრუნველყოფის)</w:t>
            </w:r>
          </w:p>
        </w:tc>
        <w:tc>
          <w:tcPr>
            <w:tcW w:w="1559" w:type="dxa"/>
            <w:shd w:val="clear" w:color="auto" w:fill="FFFFFF"/>
            <w:tcMar>
              <w:top w:w="0" w:type="dxa"/>
              <w:left w:w="10" w:type="dxa"/>
              <w:bottom w:w="0" w:type="dxa"/>
              <w:right w:w="10" w:type="dxa"/>
            </w:tcMar>
            <w:vAlign w:val="center"/>
          </w:tcPr>
          <w:p w14:paraId="78C4BAF7"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მ</w:t>
            </w:r>
            <w:r w:rsidRPr="00AC081D">
              <w:rPr>
                <w:rFonts w:ascii="Sylfaen" w:eastAsia="Times New Roman" w:hAnsi="Sylfaen" w:cs="Calibri"/>
                <w:bCs/>
                <w:iCs/>
                <w:color w:val="00000A"/>
                <w:sz w:val="20"/>
                <w:szCs w:val="20"/>
                <w:vertAlign w:val="superscript"/>
              </w:rPr>
              <w:t>3</w:t>
            </w:r>
            <w:r w:rsidRPr="00AC081D">
              <w:rPr>
                <w:rFonts w:ascii="Sylfaen" w:eastAsia="Times New Roman" w:hAnsi="Sylfaen" w:cs="Calibri"/>
                <w:bCs/>
                <w:iCs/>
                <w:color w:val="00000A"/>
                <w:sz w:val="20"/>
                <w:szCs w:val="20"/>
              </w:rPr>
              <w:t>/წმ</w:t>
            </w:r>
          </w:p>
        </w:tc>
        <w:tc>
          <w:tcPr>
            <w:tcW w:w="2126" w:type="dxa"/>
            <w:shd w:val="clear" w:color="auto" w:fill="FFFFFF"/>
            <w:tcMar>
              <w:top w:w="0" w:type="dxa"/>
              <w:left w:w="10" w:type="dxa"/>
              <w:bottom w:w="0" w:type="dxa"/>
              <w:right w:w="10" w:type="dxa"/>
            </w:tcMar>
            <w:vAlign w:val="center"/>
          </w:tcPr>
          <w:p w14:paraId="2E45885F"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 xml:space="preserve">170 </w:t>
            </w:r>
          </w:p>
        </w:tc>
        <w:tc>
          <w:tcPr>
            <w:tcW w:w="1848" w:type="dxa"/>
            <w:shd w:val="clear" w:color="auto" w:fill="FFFFFF"/>
          </w:tcPr>
          <w:p w14:paraId="3C8D7B0E"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65</w:t>
            </w:r>
          </w:p>
        </w:tc>
      </w:tr>
      <w:tr w:rsidR="00F04AC5" w:rsidRPr="00AC081D" w14:paraId="417E783D"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6A410059" w14:textId="77777777" w:rsidR="00F04AC5" w:rsidRPr="00AC081D" w:rsidRDefault="00F04AC5" w:rsidP="00F04AC5">
            <w:pPr>
              <w:tabs>
                <w:tab w:val="left" w:pos="1155"/>
              </w:tabs>
              <w:suppressAutoHyphens/>
              <w:spacing w:after="0"/>
              <w:ind w:left="130"/>
              <w:rPr>
                <w:rFonts w:ascii="Sylfaen" w:eastAsia="Times New Roman" w:hAnsi="Sylfaen" w:cs="Calibri"/>
                <w:bCs/>
                <w:iCs/>
                <w:color w:val="00000A"/>
                <w:sz w:val="20"/>
                <w:szCs w:val="20"/>
              </w:rPr>
            </w:pPr>
            <w:r w:rsidRPr="00AC081D">
              <w:rPr>
                <w:rFonts w:ascii="Sylfaen" w:eastAsia="Times New Roman" w:hAnsi="Sylfaen" w:cs="Calibri"/>
                <w:sz w:val="20"/>
                <w:szCs w:val="20"/>
              </w:rPr>
              <w:t>სათაო ნაგებობის სამოწმებელი ხარჯი (0,5 % უზრუნველყოფის)</w:t>
            </w:r>
          </w:p>
        </w:tc>
        <w:tc>
          <w:tcPr>
            <w:tcW w:w="1559" w:type="dxa"/>
            <w:shd w:val="clear" w:color="auto" w:fill="FFFFFF"/>
            <w:tcMar>
              <w:top w:w="0" w:type="dxa"/>
              <w:left w:w="10" w:type="dxa"/>
              <w:bottom w:w="0" w:type="dxa"/>
              <w:right w:w="10" w:type="dxa"/>
            </w:tcMar>
            <w:vAlign w:val="center"/>
          </w:tcPr>
          <w:p w14:paraId="5AB73A6F"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მ</w:t>
            </w:r>
            <w:r w:rsidRPr="00AC081D">
              <w:rPr>
                <w:rFonts w:ascii="Sylfaen" w:eastAsia="Times New Roman" w:hAnsi="Sylfaen" w:cs="Calibri"/>
                <w:bCs/>
                <w:iCs/>
                <w:color w:val="00000A"/>
                <w:sz w:val="20"/>
                <w:szCs w:val="20"/>
                <w:vertAlign w:val="superscript"/>
              </w:rPr>
              <w:t>3</w:t>
            </w:r>
            <w:r w:rsidRPr="00AC081D">
              <w:rPr>
                <w:rFonts w:ascii="Sylfaen" w:eastAsia="Times New Roman" w:hAnsi="Sylfaen" w:cs="Calibri"/>
                <w:bCs/>
                <w:iCs/>
                <w:color w:val="00000A"/>
                <w:sz w:val="20"/>
                <w:szCs w:val="20"/>
              </w:rPr>
              <w:t>/წმ</w:t>
            </w:r>
          </w:p>
        </w:tc>
        <w:tc>
          <w:tcPr>
            <w:tcW w:w="2126" w:type="dxa"/>
            <w:shd w:val="clear" w:color="auto" w:fill="FFFFFF"/>
            <w:tcMar>
              <w:top w:w="0" w:type="dxa"/>
              <w:left w:w="10" w:type="dxa"/>
              <w:bottom w:w="0" w:type="dxa"/>
              <w:right w:w="10" w:type="dxa"/>
            </w:tcMar>
            <w:vAlign w:val="center"/>
          </w:tcPr>
          <w:p w14:paraId="4249A7F0"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205</w:t>
            </w:r>
          </w:p>
        </w:tc>
        <w:tc>
          <w:tcPr>
            <w:tcW w:w="1848" w:type="dxa"/>
            <w:shd w:val="clear" w:color="auto" w:fill="FFFFFF"/>
          </w:tcPr>
          <w:p w14:paraId="1EBC8672"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75</w:t>
            </w:r>
          </w:p>
        </w:tc>
      </w:tr>
      <w:tr w:rsidR="00F04AC5" w:rsidRPr="00AC081D" w14:paraId="08F5ABED"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2BD7982C" w14:textId="77777777" w:rsidR="00F04AC5" w:rsidRPr="00AC081D" w:rsidRDefault="00F04AC5" w:rsidP="00F04AC5">
            <w:pPr>
              <w:tabs>
                <w:tab w:val="left" w:pos="1155"/>
              </w:tabs>
              <w:suppressAutoHyphens/>
              <w:spacing w:after="0"/>
              <w:rPr>
                <w:rFonts w:ascii="Sylfaen" w:eastAsia="Times New Roman" w:hAnsi="Sylfaen" w:cs="Calibri"/>
                <w:b/>
                <w:bCs/>
                <w:iCs/>
                <w:color w:val="00000A"/>
                <w:sz w:val="20"/>
                <w:szCs w:val="20"/>
              </w:rPr>
            </w:pPr>
            <w:r w:rsidRPr="00AC081D">
              <w:rPr>
                <w:rFonts w:ascii="Sylfaen" w:eastAsia="Times New Roman" w:hAnsi="Sylfaen" w:cs="Calibri"/>
                <w:b/>
                <w:sz w:val="20"/>
                <w:szCs w:val="20"/>
              </w:rPr>
              <w:t>სათავე ნაგებობა:</w:t>
            </w:r>
          </w:p>
        </w:tc>
      </w:tr>
      <w:tr w:rsidR="00F04AC5" w:rsidRPr="00AC081D" w14:paraId="7D1A72B9"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53D151B4"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ნორმალური შეტბორვის დონე</w:t>
            </w:r>
          </w:p>
        </w:tc>
        <w:tc>
          <w:tcPr>
            <w:tcW w:w="1559" w:type="dxa"/>
            <w:shd w:val="clear" w:color="auto" w:fill="FFFFFF"/>
            <w:tcMar>
              <w:top w:w="0" w:type="dxa"/>
              <w:left w:w="10" w:type="dxa"/>
              <w:bottom w:w="0" w:type="dxa"/>
              <w:right w:w="10" w:type="dxa"/>
            </w:tcMar>
            <w:vAlign w:val="center"/>
          </w:tcPr>
          <w:p w14:paraId="20383F7C"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მ ზ.დ.</w:t>
            </w:r>
          </w:p>
        </w:tc>
        <w:tc>
          <w:tcPr>
            <w:tcW w:w="2126" w:type="dxa"/>
            <w:shd w:val="clear" w:color="auto" w:fill="FFFFFF"/>
            <w:tcMar>
              <w:top w:w="0" w:type="dxa"/>
              <w:left w:w="10" w:type="dxa"/>
              <w:bottom w:w="0" w:type="dxa"/>
              <w:right w:w="10" w:type="dxa"/>
            </w:tcMar>
            <w:vAlign w:val="center"/>
          </w:tcPr>
          <w:p w14:paraId="28E82A67"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1616,0</w:t>
            </w:r>
          </w:p>
        </w:tc>
        <w:tc>
          <w:tcPr>
            <w:tcW w:w="1848" w:type="dxa"/>
            <w:shd w:val="clear" w:color="auto" w:fill="FFFFFF"/>
          </w:tcPr>
          <w:p w14:paraId="6DAF674A"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1627,5</w:t>
            </w:r>
          </w:p>
        </w:tc>
      </w:tr>
      <w:tr w:rsidR="00F04AC5" w:rsidRPr="00AC081D" w14:paraId="2C536089"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7AB01253"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lastRenderedPageBreak/>
              <w:t>მაქსიმალური შეტბორვის დონე</w:t>
            </w:r>
          </w:p>
        </w:tc>
        <w:tc>
          <w:tcPr>
            <w:tcW w:w="1559" w:type="dxa"/>
            <w:shd w:val="clear" w:color="auto" w:fill="FFFFFF"/>
            <w:tcMar>
              <w:top w:w="0" w:type="dxa"/>
              <w:left w:w="10" w:type="dxa"/>
              <w:bottom w:w="0" w:type="dxa"/>
              <w:right w:w="10" w:type="dxa"/>
            </w:tcMar>
            <w:vAlign w:val="center"/>
          </w:tcPr>
          <w:p w14:paraId="4FBBE261"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მ ზ.დ.</w:t>
            </w:r>
          </w:p>
        </w:tc>
        <w:tc>
          <w:tcPr>
            <w:tcW w:w="2126" w:type="dxa"/>
            <w:shd w:val="clear" w:color="auto" w:fill="FFFFFF"/>
            <w:tcMar>
              <w:top w:w="0" w:type="dxa"/>
              <w:left w:w="10" w:type="dxa"/>
              <w:bottom w:w="0" w:type="dxa"/>
              <w:right w:w="10" w:type="dxa"/>
            </w:tcMar>
            <w:vAlign w:val="center"/>
          </w:tcPr>
          <w:p w14:paraId="75E87030"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1616,2</w:t>
            </w:r>
          </w:p>
        </w:tc>
        <w:tc>
          <w:tcPr>
            <w:tcW w:w="1848" w:type="dxa"/>
            <w:shd w:val="clear" w:color="auto" w:fill="FFFFFF"/>
          </w:tcPr>
          <w:p w14:paraId="7124D02E"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1629,8</w:t>
            </w:r>
          </w:p>
        </w:tc>
      </w:tr>
      <w:tr w:rsidR="00F04AC5" w:rsidRPr="00AC081D" w14:paraId="62747835"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15AB29EF" w14:textId="77777777" w:rsidR="00F04AC5" w:rsidRPr="00AC081D" w:rsidRDefault="00F04AC5" w:rsidP="00F04AC5">
            <w:pPr>
              <w:tabs>
                <w:tab w:val="left" w:pos="1155"/>
              </w:tabs>
              <w:suppressAutoHyphens/>
              <w:spacing w:after="0"/>
              <w:rPr>
                <w:rFonts w:ascii="Sylfaen" w:eastAsia="Times New Roman" w:hAnsi="Sylfaen" w:cs="Calibri"/>
                <w:b/>
                <w:bCs/>
                <w:iCs/>
                <w:color w:val="00000A"/>
                <w:sz w:val="20"/>
                <w:szCs w:val="20"/>
              </w:rPr>
            </w:pPr>
            <w:r w:rsidRPr="00AC081D">
              <w:rPr>
                <w:rFonts w:ascii="Sylfaen" w:eastAsia="Times New Roman" w:hAnsi="Sylfaen" w:cs="Calibri"/>
                <w:b/>
                <w:sz w:val="20"/>
                <w:szCs w:val="20"/>
              </w:rPr>
              <w:t>სადაწნეო მილსადენი:</w:t>
            </w:r>
          </w:p>
        </w:tc>
      </w:tr>
      <w:tr w:rsidR="00F04AC5" w:rsidRPr="00AC081D" w14:paraId="6749FFAB"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293486E9"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სიგრძე</w:t>
            </w:r>
          </w:p>
        </w:tc>
        <w:tc>
          <w:tcPr>
            <w:tcW w:w="1559" w:type="dxa"/>
            <w:shd w:val="clear" w:color="auto" w:fill="FFFFFF"/>
            <w:tcMar>
              <w:top w:w="0" w:type="dxa"/>
              <w:left w:w="10" w:type="dxa"/>
              <w:bottom w:w="0" w:type="dxa"/>
              <w:right w:w="10" w:type="dxa"/>
            </w:tcMar>
            <w:vAlign w:val="center"/>
          </w:tcPr>
          <w:p w14:paraId="5F286392"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2B80CA75"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3375 </w:t>
            </w:r>
          </w:p>
        </w:tc>
        <w:tc>
          <w:tcPr>
            <w:tcW w:w="1848" w:type="dxa"/>
            <w:shd w:val="clear" w:color="auto" w:fill="FFFFFF"/>
          </w:tcPr>
          <w:p w14:paraId="06E3ABFF"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1950</w:t>
            </w:r>
          </w:p>
        </w:tc>
      </w:tr>
      <w:tr w:rsidR="00F04AC5" w:rsidRPr="00AC081D" w14:paraId="47F8C2B7"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1CE23F81"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დიამეტრი</w:t>
            </w:r>
          </w:p>
        </w:tc>
        <w:tc>
          <w:tcPr>
            <w:tcW w:w="1559" w:type="dxa"/>
            <w:shd w:val="clear" w:color="auto" w:fill="FFFFFF"/>
            <w:tcMar>
              <w:top w:w="0" w:type="dxa"/>
              <w:left w:w="10" w:type="dxa"/>
              <w:bottom w:w="0" w:type="dxa"/>
              <w:right w:w="10" w:type="dxa"/>
            </w:tcMar>
            <w:vAlign w:val="center"/>
          </w:tcPr>
          <w:p w14:paraId="2EAAFF6C"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7115979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2,8 </w:t>
            </w:r>
          </w:p>
        </w:tc>
        <w:tc>
          <w:tcPr>
            <w:tcW w:w="1848" w:type="dxa"/>
            <w:shd w:val="clear" w:color="auto" w:fill="FFFFFF"/>
          </w:tcPr>
          <w:p w14:paraId="646669E1"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1,2</w:t>
            </w:r>
          </w:p>
        </w:tc>
      </w:tr>
      <w:tr w:rsidR="00F04AC5" w:rsidRPr="00AC081D" w14:paraId="220002DE"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2D52C87D"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წყლის სიჩქარე (ნომინალური ხარჯის პირობებში)</w:t>
            </w:r>
          </w:p>
        </w:tc>
        <w:tc>
          <w:tcPr>
            <w:tcW w:w="1559" w:type="dxa"/>
            <w:shd w:val="clear" w:color="auto" w:fill="FFFFFF"/>
            <w:tcMar>
              <w:top w:w="0" w:type="dxa"/>
              <w:left w:w="10" w:type="dxa"/>
              <w:bottom w:w="0" w:type="dxa"/>
              <w:right w:w="10" w:type="dxa"/>
            </w:tcMar>
            <w:vAlign w:val="center"/>
          </w:tcPr>
          <w:p w14:paraId="5BE22D5D"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მ/წმ</w:t>
            </w:r>
          </w:p>
        </w:tc>
        <w:tc>
          <w:tcPr>
            <w:tcW w:w="2126" w:type="dxa"/>
            <w:shd w:val="clear" w:color="auto" w:fill="FFFFFF"/>
            <w:tcMar>
              <w:top w:w="0" w:type="dxa"/>
              <w:left w:w="10" w:type="dxa"/>
              <w:bottom w:w="0" w:type="dxa"/>
              <w:right w:w="10" w:type="dxa"/>
            </w:tcMar>
            <w:vAlign w:val="center"/>
          </w:tcPr>
          <w:p w14:paraId="0EF32D58"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2,44 </w:t>
            </w:r>
          </w:p>
        </w:tc>
        <w:tc>
          <w:tcPr>
            <w:tcW w:w="1848" w:type="dxa"/>
            <w:shd w:val="clear" w:color="auto" w:fill="FFFFFF"/>
          </w:tcPr>
          <w:p w14:paraId="221F334E"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2,5</w:t>
            </w:r>
          </w:p>
        </w:tc>
      </w:tr>
      <w:tr w:rsidR="00F04AC5" w:rsidRPr="00AC081D" w14:paraId="7F9A4116"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757AB5B8" w14:textId="77777777" w:rsidR="00F04AC5" w:rsidRPr="00AC081D" w:rsidRDefault="00F04AC5" w:rsidP="00F04AC5">
            <w:pPr>
              <w:tabs>
                <w:tab w:val="left" w:pos="1155"/>
              </w:tabs>
              <w:suppressAutoHyphens/>
              <w:spacing w:after="0"/>
              <w:rPr>
                <w:rFonts w:ascii="Sylfaen" w:eastAsia="Times New Roman" w:hAnsi="Sylfaen" w:cs="Calibri"/>
                <w:b/>
                <w:bCs/>
                <w:iCs/>
                <w:color w:val="00000A"/>
                <w:sz w:val="20"/>
                <w:szCs w:val="20"/>
              </w:rPr>
            </w:pPr>
            <w:r w:rsidRPr="00AC081D">
              <w:rPr>
                <w:rFonts w:ascii="Sylfaen" w:eastAsia="Times New Roman" w:hAnsi="Sylfaen" w:cs="Calibri"/>
                <w:b/>
                <w:sz w:val="20"/>
                <w:szCs w:val="20"/>
              </w:rPr>
              <w:t>ჰესის შენობა:</w:t>
            </w:r>
          </w:p>
        </w:tc>
      </w:tr>
      <w:tr w:rsidR="00F04AC5" w:rsidRPr="00AC081D" w14:paraId="04A03378"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5BBFE2E6"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ტურბინების დადგმული სიმძლავრე</w:t>
            </w:r>
          </w:p>
        </w:tc>
        <w:tc>
          <w:tcPr>
            <w:tcW w:w="1559" w:type="dxa"/>
            <w:shd w:val="clear" w:color="auto" w:fill="FFFFFF"/>
            <w:tcMar>
              <w:top w:w="0" w:type="dxa"/>
              <w:left w:w="10" w:type="dxa"/>
              <w:bottom w:w="0" w:type="dxa"/>
              <w:right w:w="10" w:type="dxa"/>
            </w:tcMar>
            <w:vAlign w:val="center"/>
          </w:tcPr>
          <w:p w14:paraId="6B707FC6"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მგვტ</w:t>
            </w:r>
          </w:p>
        </w:tc>
        <w:tc>
          <w:tcPr>
            <w:tcW w:w="2126" w:type="dxa"/>
            <w:shd w:val="clear" w:color="auto" w:fill="FFFFFF"/>
            <w:tcMar>
              <w:top w:w="0" w:type="dxa"/>
              <w:left w:w="10" w:type="dxa"/>
              <w:bottom w:w="0" w:type="dxa"/>
              <w:right w:w="10" w:type="dxa"/>
            </w:tcMar>
            <w:vAlign w:val="center"/>
          </w:tcPr>
          <w:p w14:paraId="55E2B030"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3×2,5 </w:t>
            </w:r>
          </w:p>
        </w:tc>
        <w:tc>
          <w:tcPr>
            <w:tcW w:w="1848" w:type="dxa"/>
            <w:shd w:val="clear" w:color="auto" w:fill="FFFFFF"/>
          </w:tcPr>
          <w:p w14:paraId="748DF295"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1×1,6</w:t>
            </w:r>
          </w:p>
        </w:tc>
      </w:tr>
      <w:tr w:rsidR="00F04AC5" w:rsidRPr="00AC081D" w14:paraId="519ABEF2"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10E34775"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ტურბინის ტიპი</w:t>
            </w:r>
          </w:p>
        </w:tc>
        <w:tc>
          <w:tcPr>
            <w:tcW w:w="1559" w:type="dxa"/>
            <w:shd w:val="clear" w:color="auto" w:fill="FFFFFF"/>
            <w:tcMar>
              <w:top w:w="0" w:type="dxa"/>
              <w:left w:w="10" w:type="dxa"/>
              <w:bottom w:w="0" w:type="dxa"/>
              <w:right w:w="10" w:type="dxa"/>
            </w:tcMar>
            <w:vAlign w:val="center"/>
          </w:tcPr>
          <w:p w14:paraId="7A390434"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w:t>
            </w:r>
          </w:p>
        </w:tc>
        <w:tc>
          <w:tcPr>
            <w:tcW w:w="2126" w:type="dxa"/>
            <w:shd w:val="clear" w:color="auto" w:fill="FFFFFF"/>
            <w:tcMar>
              <w:top w:w="0" w:type="dxa"/>
              <w:left w:w="10" w:type="dxa"/>
              <w:bottom w:w="0" w:type="dxa"/>
              <w:right w:w="10" w:type="dxa"/>
            </w:tcMar>
            <w:vAlign w:val="center"/>
          </w:tcPr>
          <w:p w14:paraId="786341A3"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ფრენსისი ჰორიზონტალური</w:t>
            </w:r>
          </w:p>
        </w:tc>
        <w:tc>
          <w:tcPr>
            <w:tcW w:w="1848" w:type="dxa"/>
            <w:shd w:val="clear" w:color="auto" w:fill="FFFFFF"/>
          </w:tcPr>
          <w:p w14:paraId="12DA0912"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ფრენსისის ჰორიზონტალური</w:t>
            </w:r>
          </w:p>
        </w:tc>
      </w:tr>
      <w:tr w:rsidR="00F04AC5" w:rsidRPr="00AC081D" w14:paraId="59ACCDEE"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389C27BA" w14:textId="77777777" w:rsidR="00F04AC5" w:rsidRPr="00AC081D" w:rsidRDefault="00F04AC5" w:rsidP="00F04AC5">
            <w:pPr>
              <w:tabs>
                <w:tab w:val="left" w:pos="1155"/>
              </w:tabs>
              <w:suppressAutoHyphens/>
              <w:spacing w:after="0"/>
              <w:rPr>
                <w:rFonts w:ascii="Sylfaen" w:eastAsia="Times New Roman" w:hAnsi="Sylfaen" w:cs="Calibri"/>
                <w:b/>
                <w:bCs/>
                <w:iCs/>
                <w:color w:val="00000A"/>
                <w:sz w:val="20"/>
                <w:szCs w:val="20"/>
              </w:rPr>
            </w:pPr>
            <w:r w:rsidRPr="00AC081D">
              <w:rPr>
                <w:rFonts w:ascii="Sylfaen" w:eastAsia="Times New Roman" w:hAnsi="Sylfaen" w:cs="Calibri"/>
                <w:b/>
                <w:sz w:val="20"/>
                <w:szCs w:val="20"/>
              </w:rPr>
              <w:t>გამყვანი არხი:</w:t>
            </w:r>
          </w:p>
        </w:tc>
      </w:tr>
      <w:tr w:rsidR="00F04AC5" w:rsidRPr="00AC081D" w14:paraId="6AB01E5A"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5565089D"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სიგრძე</w:t>
            </w:r>
          </w:p>
        </w:tc>
        <w:tc>
          <w:tcPr>
            <w:tcW w:w="1559" w:type="dxa"/>
            <w:shd w:val="clear" w:color="auto" w:fill="FFFFFF"/>
            <w:tcMar>
              <w:top w:w="0" w:type="dxa"/>
              <w:left w:w="10" w:type="dxa"/>
              <w:bottom w:w="0" w:type="dxa"/>
              <w:right w:w="10" w:type="dxa"/>
            </w:tcMar>
            <w:vAlign w:val="center"/>
          </w:tcPr>
          <w:p w14:paraId="2008511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7A1CBCD1"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10</w:t>
            </w:r>
          </w:p>
        </w:tc>
        <w:tc>
          <w:tcPr>
            <w:tcW w:w="1848" w:type="dxa"/>
            <w:shd w:val="clear" w:color="auto" w:fill="FFFFFF"/>
          </w:tcPr>
          <w:p w14:paraId="3B84A4B9"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10</w:t>
            </w:r>
          </w:p>
        </w:tc>
      </w:tr>
      <w:tr w:rsidR="00F04AC5" w:rsidRPr="00AC081D" w14:paraId="48A7D627"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0189580A"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ფსკერის სიგანე</w:t>
            </w:r>
          </w:p>
        </w:tc>
        <w:tc>
          <w:tcPr>
            <w:tcW w:w="1559" w:type="dxa"/>
            <w:shd w:val="clear" w:color="auto" w:fill="FFFFFF"/>
            <w:tcMar>
              <w:top w:w="0" w:type="dxa"/>
              <w:left w:w="10" w:type="dxa"/>
              <w:bottom w:w="0" w:type="dxa"/>
              <w:right w:w="10" w:type="dxa"/>
            </w:tcMar>
            <w:vAlign w:val="center"/>
          </w:tcPr>
          <w:p w14:paraId="0D0315FB"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4A6F0751"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2.5</w:t>
            </w:r>
          </w:p>
        </w:tc>
        <w:tc>
          <w:tcPr>
            <w:tcW w:w="1848" w:type="dxa"/>
            <w:shd w:val="clear" w:color="auto" w:fill="FFFFFF"/>
          </w:tcPr>
          <w:p w14:paraId="20787832"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bCs/>
                <w:iCs/>
                <w:color w:val="00000A"/>
                <w:sz w:val="20"/>
                <w:szCs w:val="20"/>
              </w:rPr>
              <w:t>2.5</w:t>
            </w:r>
          </w:p>
        </w:tc>
      </w:tr>
      <w:tr w:rsidR="00F04AC5" w:rsidRPr="00AC081D" w14:paraId="44F3B735"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69CF74A6"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ქვედა ბიეფის წყლის საშუალო დონე</w:t>
            </w:r>
          </w:p>
        </w:tc>
        <w:tc>
          <w:tcPr>
            <w:tcW w:w="1559" w:type="dxa"/>
            <w:shd w:val="clear" w:color="auto" w:fill="FFFFFF"/>
            <w:tcMar>
              <w:top w:w="0" w:type="dxa"/>
              <w:left w:w="10" w:type="dxa"/>
              <w:bottom w:w="0" w:type="dxa"/>
              <w:right w:w="10" w:type="dxa"/>
            </w:tcMar>
            <w:vAlign w:val="center"/>
          </w:tcPr>
          <w:p w14:paraId="56BB0661"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 ზ.დ.</w:t>
            </w:r>
          </w:p>
        </w:tc>
        <w:tc>
          <w:tcPr>
            <w:tcW w:w="2126" w:type="dxa"/>
            <w:shd w:val="clear" w:color="auto" w:fill="FFFFFF"/>
            <w:tcMar>
              <w:top w:w="0" w:type="dxa"/>
              <w:left w:w="10" w:type="dxa"/>
              <w:bottom w:w="0" w:type="dxa"/>
              <w:right w:w="10" w:type="dxa"/>
            </w:tcMar>
            <w:vAlign w:val="center"/>
          </w:tcPr>
          <w:p w14:paraId="5FF09DAA"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1555,0 </w:t>
            </w:r>
          </w:p>
        </w:tc>
        <w:tc>
          <w:tcPr>
            <w:tcW w:w="1848" w:type="dxa"/>
            <w:shd w:val="clear" w:color="auto" w:fill="FFFFFF"/>
          </w:tcPr>
          <w:p w14:paraId="2CDD6836"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1555,4</w:t>
            </w:r>
          </w:p>
        </w:tc>
      </w:tr>
      <w:tr w:rsidR="00F04AC5" w:rsidRPr="00AC081D" w14:paraId="75BABB20"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54C8530E"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ქვედა ბიეფის წყლის მაქსიმალური დონე</w:t>
            </w:r>
          </w:p>
        </w:tc>
        <w:tc>
          <w:tcPr>
            <w:tcW w:w="1559" w:type="dxa"/>
            <w:shd w:val="clear" w:color="auto" w:fill="FFFFFF"/>
            <w:tcMar>
              <w:top w:w="0" w:type="dxa"/>
              <w:left w:w="10" w:type="dxa"/>
              <w:bottom w:w="0" w:type="dxa"/>
              <w:right w:w="10" w:type="dxa"/>
            </w:tcMar>
            <w:vAlign w:val="center"/>
          </w:tcPr>
          <w:p w14:paraId="24272205"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 ზ.დ.</w:t>
            </w:r>
          </w:p>
        </w:tc>
        <w:tc>
          <w:tcPr>
            <w:tcW w:w="2126" w:type="dxa"/>
            <w:shd w:val="clear" w:color="auto" w:fill="FFFFFF"/>
            <w:tcMar>
              <w:top w:w="0" w:type="dxa"/>
              <w:left w:w="10" w:type="dxa"/>
              <w:bottom w:w="0" w:type="dxa"/>
              <w:right w:w="10" w:type="dxa"/>
            </w:tcMar>
            <w:vAlign w:val="center"/>
          </w:tcPr>
          <w:p w14:paraId="0C50DCC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1557,0</w:t>
            </w:r>
          </w:p>
        </w:tc>
        <w:tc>
          <w:tcPr>
            <w:tcW w:w="1848" w:type="dxa"/>
            <w:shd w:val="clear" w:color="auto" w:fill="FFFFFF"/>
          </w:tcPr>
          <w:p w14:paraId="15338D27"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1556,0</w:t>
            </w:r>
          </w:p>
        </w:tc>
      </w:tr>
      <w:tr w:rsidR="00F04AC5" w:rsidRPr="00AC081D" w14:paraId="63D33B62"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17A9B00A" w14:textId="77777777" w:rsidR="00F04AC5" w:rsidRPr="00AC081D" w:rsidRDefault="00F04AC5" w:rsidP="00F04AC5">
            <w:pPr>
              <w:tabs>
                <w:tab w:val="left" w:pos="1155"/>
              </w:tabs>
              <w:suppressAutoHyphens/>
              <w:spacing w:after="0"/>
              <w:jc w:val="both"/>
              <w:rPr>
                <w:rFonts w:ascii="Sylfaen" w:eastAsia="Times New Roman" w:hAnsi="Sylfaen" w:cs="Calibri"/>
                <w:bCs/>
                <w:iCs/>
                <w:color w:val="00000A"/>
                <w:sz w:val="20"/>
                <w:szCs w:val="20"/>
              </w:rPr>
            </w:pPr>
            <w:r w:rsidRPr="00AC081D">
              <w:rPr>
                <w:rFonts w:ascii="Sylfaen" w:eastAsia="Times New Roman" w:hAnsi="Sylfaen" w:cs="Calibri"/>
                <w:b/>
                <w:sz w:val="20"/>
                <w:szCs w:val="20"/>
              </w:rPr>
              <w:t xml:space="preserve">ქვესადგური: </w:t>
            </w:r>
          </w:p>
        </w:tc>
      </w:tr>
      <w:tr w:rsidR="00F04AC5" w:rsidRPr="00AC081D" w14:paraId="07E4D01E"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399A10F1"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 xml:space="preserve">ტიპი </w:t>
            </w:r>
          </w:p>
        </w:tc>
        <w:tc>
          <w:tcPr>
            <w:tcW w:w="1559" w:type="dxa"/>
            <w:shd w:val="clear" w:color="auto" w:fill="FFFFFF"/>
            <w:tcMar>
              <w:top w:w="0" w:type="dxa"/>
              <w:left w:w="10" w:type="dxa"/>
              <w:bottom w:w="0" w:type="dxa"/>
              <w:right w:w="10" w:type="dxa"/>
            </w:tcMar>
            <w:vAlign w:val="center"/>
          </w:tcPr>
          <w:p w14:paraId="6688CE6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w:t>
            </w:r>
          </w:p>
        </w:tc>
        <w:tc>
          <w:tcPr>
            <w:tcW w:w="3974" w:type="dxa"/>
            <w:gridSpan w:val="2"/>
            <w:shd w:val="clear" w:color="auto" w:fill="FFFFFF"/>
            <w:tcMar>
              <w:top w:w="0" w:type="dxa"/>
              <w:left w:w="10" w:type="dxa"/>
              <w:bottom w:w="0" w:type="dxa"/>
              <w:right w:w="10" w:type="dxa"/>
            </w:tcMar>
            <w:vAlign w:val="center"/>
          </w:tcPr>
          <w:p w14:paraId="29644CD8" w14:textId="21DC165A"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proofErr w:type="spellStart"/>
            <w:r w:rsidRPr="00AC081D">
              <w:rPr>
                <w:rFonts w:ascii="Sylfaen" w:eastAsia="Times New Roman" w:hAnsi="Sylfaen" w:cs="Calibri"/>
                <w:sz w:val="20"/>
                <w:szCs w:val="20"/>
              </w:rPr>
              <w:t>ელგაზური</w:t>
            </w:r>
            <w:proofErr w:type="spellEnd"/>
            <w:r w:rsidRPr="00AC081D">
              <w:rPr>
                <w:rFonts w:ascii="Sylfaen" w:eastAsia="Times New Roman" w:hAnsi="Sylfaen" w:cs="Calibri"/>
                <w:sz w:val="20"/>
                <w:szCs w:val="20"/>
              </w:rPr>
              <w:t xml:space="preserve"> ამომრთველი (</w:t>
            </w:r>
            <w:proofErr w:type="spellStart"/>
            <w:r w:rsidRPr="00AC081D">
              <w:rPr>
                <w:rFonts w:ascii="Sylfaen" w:eastAsia="Times New Roman" w:hAnsi="Sylfaen" w:cs="Calibri"/>
                <w:sz w:val="20"/>
                <w:szCs w:val="20"/>
              </w:rPr>
              <w:t>GIS</w:t>
            </w:r>
            <w:proofErr w:type="spellEnd"/>
            <w:r w:rsidRPr="00AC081D">
              <w:rPr>
                <w:rFonts w:ascii="Sylfaen" w:eastAsia="Times New Roman" w:hAnsi="Sylfaen" w:cs="Calibri"/>
                <w:sz w:val="20"/>
                <w:szCs w:val="20"/>
              </w:rPr>
              <w:t>)</w:t>
            </w:r>
          </w:p>
        </w:tc>
      </w:tr>
      <w:tr w:rsidR="00F04AC5" w:rsidRPr="00AC081D" w14:paraId="49C52F67"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7010B39C"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სიგრძე</w:t>
            </w:r>
          </w:p>
        </w:tc>
        <w:tc>
          <w:tcPr>
            <w:tcW w:w="1559" w:type="dxa"/>
            <w:shd w:val="clear" w:color="auto" w:fill="FFFFFF"/>
            <w:tcMar>
              <w:top w:w="0" w:type="dxa"/>
              <w:left w:w="10" w:type="dxa"/>
              <w:bottom w:w="0" w:type="dxa"/>
              <w:right w:w="10" w:type="dxa"/>
            </w:tcMar>
            <w:vAlign w:val="center"/>
          </w:tcPr>
          <w:p w14:paraId="4BC76806"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3974" w:type="dxa"/>
            <w:gridSpan w:val="2"/>
            <w:shd w:val="clear" w:color="auto" w:fill="FFFFFF"/>
            <w:tcMar>
              <w:top w:w="0" w:type="dxa"/>
              <w:left w:w="10" w:type="dxa"/>
              <w:bottom w:w="0" w:type="dxa"/>
              <w:right w:w="10" w:type="dxa"/>
            </w:tcMar>
            <w:vAlign w:val="center"/>
          </w:tcPr>
          <w:p w14:paraId="3BEE8DDD"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 xml:space="preserve">17 </w:t>
            </w:r>
          </w:p>
        </w:tc>
      </w:tr>
      <w:tr w:rsidR="00F04AC5" w:rsidRPr="00AC081D" w14:paraId="4CA1F056"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2CB84D46"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სიგანე</w:t>
            </w:r>
          </w:p>
        </w:tc>
        <w:tc>
          <w:tcPr>
            <w:tcW w:w="1559" w:type="dxa"/>
            <w:shd w:val="clear" w:color="auto" w:fill="FFFFFF"/>
            <w:tcMar>
              <w:top w:w="0" w:type="dxa"/>
              <w:left w:w="10" w:type="dxa"/>
              <w:bottom w:w="0" w:type="dxa"/>
              <w:right w:w="10" w:type="dxa"/>
            </w:tcMar>
            <w:vAlign w:val="center"/>
          </w:tcPr>
          <w:p w14:paraId="35793B84"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3974" w:type="dxa"/>
            <w:gridSpan w:val="2"/>
            <w:shd w:val="clear" w:color="auto" w:fill="FFFFFF"/>
            <w:tcMar>
              <w:top w:w="0" w:type="dxa"/>
              <w:left w:w="10" w:type="dxa"/>
              <w:bottom w:w="0" w:type="dxa"/>
              <w:right w:w="10" w:type="dxa"/>
            </w:tcMar>
            <w:vAlign w:val="center"/>
          </w:tcPr>
          <w:p w14:paraId="06ECFC91"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10</w:t>
            </w:r>
          </w:p>
        </w:tc>
      </w:tr>
      <w:tr w:rsidR="00F04AC5" w:rsidRPr="00AC081D" w14:paraId="784EC3F0"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7B8DECC7"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 xml:space="preserve">ტრანსფორმატორი 6,3/35 </w:t>
            </w:r>
            <w:proofErr w:type="spellStart"/>
            <w:r w:rsidRPr="00AC081D">
              <w:rPr>
                <w:rFonts w:ascii="Sylfaen" w:eastAsia="Times New Roman" w:hAnsi="Sylfaen" w:cs="Calibri"/>
                <w:sz w:val="20"/>
                <w:szCs w:val="20"/>
              </w:rPr>
              <w:t>კვტ</w:t>
            </w:r>
            <w:proofErr w:type="spellEnd"/>
          </w:p>
        </w:tc>
        <w:tc>
          <w:tcPr>
            <w:tcW w:w="1559" w:type="dxa"/>
            <w:shd w:val="clear" w:color="auto" w:fill="FFFFFF"/>
            <w:tcMar>
              <w:top w:w="0" w:type="dxa"/>
              <w:left w:w="10" w:type="dxa"/>
              <w:bottom w:w="0" w:type="dxa"/>
              <w:right w:w="10" w:type="dxa"/>
            </w:tcMar>
            <w:vAlign w:val="center"/>
          </w:tcPr>
          <w:p w14:paraId="0EC190D2"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მგვ/ა</w:t>
            </w:r>
          </w:p>
        </w:tc>
        <w:tc>
          <w:tcPr>
            <w:tcW w:w="3974" w:type="dxa"/>
            <w:gridSpan w:val="2"/>
            <w:shd w:val="clear" w:color="auto" w:fill="FFFFFF"/>
            <w:tcMar>
              <w:top w:w="0" w:type="dxa"/>
              <w:left w:w="10" w:type="dxa"/>
              <w:bottom w:w="0" w:type="dxa"/>
              <w:right w:w="10" w:type="dxa"/>
            </w:tcMar>
            <w:vAlign w:val="center"/>
          </w:tcPr>
          <w:p w14:paraId="32DD8BF3"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 xml:space="preserve">12 </w:t>
            </w:r>
          </w:p>
        </w:tc>
      </w:tr>
      <w:tr w:rsidR="00F04AC5" w:rsidRPr="00AC081D" w14:paraId="5821724D" w14:textId="77777777" w:rsidTr="00F04AC5">
        <w:trPr>
          <w:cantSplit/>
          <w:trHeight w:val="257"/>
          <w:jc w:val="center"/>
        </w:trPr>
        <w:tc>
          <w:tcPr>
            <w:tcW w:w="8936" w:type="dxa"/>
            <w:gridSpan w:val="4"/>
            <w:shd w:val="clear" w:color="auto" w:fill="FFFFFF"/>
            <w:tcMar>
              <w:top w:w="0" w:type="dxa"/>
              <w:left w:w="10" w:type="dxa"/>
              <w:bottom w:w="0" w:type="dxa"/>
              <w:right w:w="10" w:type="dxa"/>
            </w:tcMar>
            <w:vAlign w:val="center"/>
          </w:tcPr>
          <w:p w14:paraId="00BFC627" w14:textId="77777777" w:rsidR="00F04AC5" w:rsidRPr="00AC081D" w:rsidRDefault="00F04AC5" w:rsidP="00F04AC5">
            <w:pPr>
              <w:tabs>
                <w:tab w:val="left" w:pos="1155"/>
              </w:tabs>
              <w:suppressAutoHyphens/>
              <w:spacing w:after="0"/>
              <w:rPr>
                <w:rFonts w:ascii="Sylfaen" w:eastAsia="Times New Roman" w:hAnsi="Sylfaen" w:cs="Calibri"/>
                <w:b/>
                <w:bCs/>
                <w:iCs/>
                <w:color w:val="00000A"/>
                <w:sz w:val="20"/>
                <w:szCs w:val="20"/>
              </w:rPr>
            </w:pPr>
            <w:r w:rsidRPr="00AC081D">
              <w:rPr>
                <w:rFonts w:ascii="Sylfaen" w:eastAsia="Times New Roman" w:hAnsi="Sylfaen" w:cs="Calibri"/>
                <w:b/>
                <w:sz w:val="20"/>
                <w:szCs w:val="20"/>
              </w:rPr>
              <w:t xml:space="preserve">წარმადობა და სიმძლავრე: </w:t>
            </w:r>
          </w:p>
        </w:tc>
      </w:tr>
      <w:tr w:rsidR="00F04AC5" w:rsidRPr="00AC081D" w14:paraId="5E4B2807"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162ACD4B"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სულ ნომინალური ხარჯი</w:t>
            </w:r>
          </w:p>
        </w:tc>
        <w:tc>
          <w:tcPr>
            <w:tcW w:w="1559" w:type="dxa"/>
            <w:shd w:val="clear" w:color="auto" w:fill="FFFFFF"/>
            <w:tcMar>
              <w:top w:w="0" w:type="dxa"/>
              <w:left w:w="10" w:type="dxa"/>
              <w:bottom w:w="0" w:type="dxa"/>
              <w:right w:w="10" w:type="dxa"/>
            </w:tcMar>
            <w:vAlign w:val="center"/>
          </w:tcPr>
          <w:p w14:paraId="0312629C"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r w:rsidRPr="00AC081D">
              <w:rPr>
                <w:rFonts w:ascii="Sylfaen" w:eastAsia="Times New Roman" w:hAnsi="Sylfaen" w:cs="Calibri"/>
                <w:sz w:val="20"/>
                <w:szCs w:val="20"/>
                <w:vertAlign w:val="superscript"/>
              </w:rPr>
              <w:t>3</w:t>
            </w:r>
            <w:r w:rsidRPr="00AC081D">
              <w:rPr>
                <w:rFonts w:ascii="Sylfaen" w:eastAsia="Times New Roman" w:hAnsi="Sylfaen" w:cs="Calibri"/>
                <w:sz w:val="20"/>
                <w:szCs w:val="20"/>
              </w:rPr>
              <w:t>/წმ</w:t>
            </w:r>
          </w:p>
        </w:tc>
        <w:tc>
          <w:tcPr>
            <w:tcW w:w="2126" w:type="dxa"/>
            <w:shd w:val="clear" w:color="auto" w:fill="FFFFFF"/>
            <w:tcMar>
              <w:top w:w="0" w:type="dxa"/>
              <w:left w:w="10" w:type="dxa"/>
              <w:bottom w:w="0" w:type="dxa"/>
              <w:right w:w="10" w:type="dxa"/>
            </w:tcMar>
            <w:vAlign w:val="center"/>
          </w:tcPr>
          <w:p w14:paraId="735D9C29"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15,0 </w:t>
            </w:r>
          </w:p>
        </w:tc>
        <w:tc>
          <w:tcPr>
            <w:tcW w:w="1848" w:type="dxa"/>
            <w:shd w:val="clear" w:color="auto" w:fill="FFFFFF"/>
          </w:tcPr>
          <w:p w14:paraId="693CD884"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2,8</w:t>
            </w:r>
          </w:p>
        </w:tc>
      </w:tr>
      <w:tr w:rsidR="00F04AC5" w:rsidRPr="00AC081D" w14:paraId="1EB3922A"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044B79DA"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საერთო დაწნევა</w:t>
            </w:r>
          </w:p>
        </w:tc>
        <w:tc>
          <w:tcPr>
            <w:tcW w:w="1559" w:type="dxa"/>
            <w:shd w:val="clear" w:color="auto" w:fill="FFFFFF"/>
            <w:tcMar>
              <w:top w:w="0" w:type="dxa"/>
              <w:left w:w="10" w:type="dxa"/>
              <w:bottom w:w="0" w:type="dxa"/>
              <w:right w:w="10" w:type="dxa"/>
            </w:tcMar>
            <w:vAlign w:val="center"/>
          </w:tcPr>
          <w:p w14:paraId="5E8E437C"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12BFDB18"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61</w:t>
            </w:r>
          </w:p>
        </w:tc>
        <w:tc>
          <w:tcPr>
            <w:tcW w:w="1848" w:type="dxa"/>
            <w:shd w:val="clear" w:color="auto" w:fill="FFFFFF"/>
          </w:tcPr>
          <w:p w14:paraId="6544E289"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71,6</w:t>
            </w:r>
          </w:p>
        </w:tc>
      </w:tr>
      <w:tr w:rsidR="00F04AC5" w:rsidRPr="00AC081D" w14:paraId="58909F44"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69FB1A6A"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სულ დაწნევის დანაკარგები</w:t>
            </w:r>
          </w:p>
        </w:tc>
        <w:tc>
          <w:tcPr>
            <w:tcW w:w="1559" w:type="dxa"/>
            <w:shd w:val="clear" w:color="auto" w:fill="FFFFFF"/>
            <w:tcMar>
              <w:top w:w="0" w:type="dxa"/>
              <w:left w:w="10" w:type="dxa"/>
              <w:bottom w:w="0" w:type="dxa"/>
              <w:right w:w="10" w:type="dxa"/>
            </w:tcMar>
            <w:vAlign w:val="center"/>
          </w:tcPr>
          <w:p w14:paraId="61314772"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3A8ED2A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5,7 </w:t>
            </w:r>
          </w:p>
        </w:tc>
        <w:tc>
          <w:tcPr>
            <w:tcW w:w="1848" w:type="dxa"/>
            <w:shd w:val="clear" w:color="auto" w:fill="FFFFFF"/>
          </w:tcPr>
          <w:p w14:paraId="14353721"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6,5</w:t>
            </w:r>
          </w:p>
        </w:tc>
      </w:tr>
      <w:tr w:rsidR="00F04AC5" w:rsidRPr="00AC081D" w14:paraId="5295B8AB"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3F3AC8F9"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ნეტო დაწნევა ნომინალური ხარჯის პირობებში</w:t>
            </w:r>
          </w:p>
        </w:tc>
        <w:tc>
          <w:tcPr>
            <w:tcW w:w="1559" w:type="dxa"/>
            <w:shd w:val="clear" w:color="auto" w:fill="FFFFFF"/>
            <w:tcMar>
              <w:top w:w="0" w:type="dxa"/>
              <w:left w:w="10" w:type="dxa"/>
              <w:bottom w:w="0" w:type="dxa"/>
              <w:right w:w="10" w:type="dxa"/>
            </w:tcMar>
            <w:vAlign w:val="center"/>
          </w:tcPr>
          <w:p w14:paraId="4D3CC70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w:t>
            </w:r>
          </w:p>
        </w:tc>
        <w:tc>
          <w:tcPr>
            <w:tcW w:w="2126" w:type="dxa"/>
            <w:shd w:val="clear" w:color="auto" w:fill="FFFFFF"/>
            <w:tcMar>
              <w:top w:w="0" w:type="dxa"/>
              <w:left w:w="10" w:type="dxa"/>
              <w:bottom w:w="0" w:type="dxa"/>
              <w:right w:w="10" w:type="dxa"/>
            </w:tcMar>
            <w:vAlign w:val="center"/>
          </w:tcPr>
          <w:p w14:paraId="2FAD52A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55,3</w:t>
            </w:r>
          </w:p>
        </w:tc>
        <w:tc>
          <w:tcPr>
            <w:tcW w:w="1848" w:type="dxa"/>
            <w:shd w:val="clear" w:color="auto" w:fill="FFFFFF"/>
          </w:tcPr>
          <w:p w14:paraId="2749BAF3" w14:textId="77777777" w:rsidR="00F04AC5" w:rsidRPr="00AC081D" w:rsidRDefault="00F04AC5" w:rsidP="00F04AC5">
            <w:pPr>
              <w:tabs>
                <w:tab w:val="left" w:pos="1155"/>
              </w:tabs>
              <w:suppressAutoHyphens/>
              <w:spacing w:after="0"/>
              <w:jc w:val="center"/>
              <w:rPr>
                <w:rFonts w:ascii="Sylfaen" w:eastAsia="Times New Roman" w:hAnsi="Sylfaen" w:cs="Calibri"/>
                <w:bCs/>
                <w:iCs/>
                <w:color w:val="00000A"/>
                <w:sz w:val="20"/>
                <w:szCs w:val="20"/>
              </w:rPr>
            </w:pPr>
            <w:r w:rsidRPr="00AC081D">
              <w:rPr>
                <w:rFonts w:ascii="Sylfaen" w:eastAsia="Times New Roman" w:hAnsi="Sylfaen" w:cs="Calibri"/>
                <w:sz w:val="20"/>
                <w:szCs w:val="20"/>
              </w:rPr>
              <w:t>65,1</w:t>
            </w:r>
          </w:p>
        </w:tc>
      </w:tr>
      <w:tr w:rsidR="00F04AC5" w:rsidRPr="00AC081D" w14:paraId="5CB8808C"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54DA6165"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 xml:space="preserve">დადგმული სიმძლავრე </w:t>
            </w:r>
          </w:p>
        </w:tc>
        <w:tc>
          <w:tcPr>
            <w:tcW w:w="1559" w:type="dxa"/>
            <w:shd w:val="clear" w:color="auto" w:fill="FFFFFF"/>
            <w:tcMar>
              <w:top w:w="0" w:type="dxa"/>
              <w:left w:w="10" w:type="dxa"/>
              <w:bottom w:w="0" w:type="dxa"/>
              <w:right w:w="10" w:type="dxa"/>
            </w:tcMar>
            <w:vAlign w:val="center"/>
          </w:tcPr>
          <w:p w14:paraId="58D74166"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მგვტ</w:t>
            </w:r>
          </w:p>
        </w:tc>
        <w:tc>
          <w:tcPr>
            <w:tcW w:w="2126" w:type="dxa"/>
            <w:shd w:val="clear" w:color="auto" w:fill="FFFFFF"/>
            <w:tcMar>
              <w:top w:w="0" w:type="dxa"/>
              <w:left w:w="10" w:type="dxa"/>
              <w:bottom w:w="0" w:type="dxa"/>
              <w:right w:w="10" w:type="dxa"/>
            </w:tcMar>
            <w:vAlign w:val="center"/>
          </w:tcPr>
          <w:p w14:paraId="54F4BA7F"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7,5</w:t>
            </w:r>
          </w:p>
        </w:tc>
        <w:tc>
          <w:tcPr>
            <w:tcW w:w="1848" w:type="dxa"/>
            <w:shd w:val="clear" w:color="auto" w:fill="FFFFFF"/>
          </w:tcPr>
          <w:p w14:paraId="4BA38F2D"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1,6</w:t>
            </w:r>
          </w:p>
        </w:tc>
      </w:tr>
      <w:tr w:rsidR="00F04AC5" w:rsidRPr="00AC081D" w14:paraId="5C58B38B" w14:textId="77777777" w:rsidTr="00F04AC5">
        <w:trPr>
          <w:cantSplit/>
          <w:trHeight w:val="257"/>
          <w:jc w:val="center"/>
        </w:trPr>
        <w:tc>
          <w:tcPr>
            <w:tcW w:w="3403" w:type="dxa"/>
            <w:shd w:val="clear" w:color="auto" w:fill="FFFFFF"/>
            <w:tcMar>
              <w:top w:w="0" w:type="dxa"/>
              <w:left w:w="10" w:type="dxa"/>
              <w:bottom w:w="0" w:type="dxa"/>
              <w:right w:w="10" w:type="dxa"/>
            </w:tcMar>
            <w:vAlign w:val="center"/>
          </w:tcPr>
          <w:p w14:paraId="2D28547A" w14:textId="77777777" w:rsidR="00F04AC5" w:rsidRPr="00AC081D" w:rsidRDefault="00F04AC5" w:rsidP="00F04AC5">
            <w:pPr>
              <w:tabs>
                <w:tab w:val="left" w:pos="1155"/>
              </w:tabs>
              <w:suppressAutoHyphens/>
              <w:spacing w:after="0"/>
              <w:rPr>
                <w:rFonts w:ascii="Sylfaen" w:eastAsia="Times New Roman" w:hAnsi="Sylfaen" w:cs="Calibri"/>
                <w:sz w:val="20"/>
                <w:szCs w:val="20"/>
              </w:rPr>
            </w:pPr>
            <w:r w:rsidRPr="00AC081D">
              <w:rPr>
                <w:rFonts w:ascii="Sylfaen" w:eastAsia="Times New Roman" w:hAnsi="Sylfaen" w:cs="Calibri"/>
                <w:sz w:val="20"/>
                <w:szCs w:val="20"/>
              </w:rPr>
              <w:t>საშუალო წლიური გამომუშავება</w:t>
            </w:r>
          </w:p>
        </w:tc>
        <w:tc>
          <w:tcPr>
            <w:tcW w:w="1559" w:type="dxa"/>
            <w:shd w:val="clear" w:color="auto" w:fill="FFFFFF"/>
            <w:tcMar>
              <w:top w:w="0" w:type="dxa"/>
              <w:left w:w="10" w:type="dxa"/>
              <w:bottom w:w="0" w:type="dxa"/>
              <w:right w:w="10" w:type="dxa"/>
            </w:tcMar>
            <w:vAlign w:val="center"/>
          </w:tcPr>
          <w:p w14:paraId="7F3D8915" w14:textId="14FA940A" w:rsidR="00F04AC5" w:rsidRPr="00AC081D" w:rsidRDefault="00F04AC5" w:rsidP="00F04AC5">
            <w:pPr>
              <w:tabs>
                <w:tab w:val="left" w:pos="1155"/>
              </w:tabs>
              <w:suppressAutoHyphens/>
              <w:spacing w:after="0"/>
              <w:jc w:val="center"/>
              <w:rPr>
                <w:rFonts w:ascii="Sylfaen" w:eastAsia="Times New Roman" w:hAnsi="Sylfaen" w:cs="Calibri"/>
                <w:sz w:val="20"/>
                <w:szCs w:val="20"/>
              </w:rPr>
            </w:pPr>
            <w:proofErr w:type="spellStart"/>
            <w:r w:rsidRPr="00AC081D">
              <w:rPr>
                <w:rFonts w:ascii="Sylfaen" w:eastAsia="Times New Roman" w:hAnsi="Sylfaen" w:cs="Calibri"/>
                <w:sz w:val="20"/>
                <w:szCs w:val="20"/>
              </w:rPr>
              <w:t>გვტ</w:t>
            </w:r>
            <w:proofErr w:type="spellEnd"/>
            <w:r w:rsidR="0019797E" w:rsidRPr="00AC081D">
              <w:rPr>
                <w:rFonts w:ascii="Sylfaen" w:eastAsia="Times New Roman" w:hAnsi="Sylfaen" w:cs="Calibri"/>
                <w:sz w:val="20"/>
                <w:szCs w:val="20"/>
              </w:rPr>
              <w:t>/</w:t>
            </w:r>
            <w:r w:rsidRPr="00AC081D">
              <w:rPr>
                <w:rFonts w:ascii="Sylfaen" w:eastAsia="Times New Roman" w:hAnsi="Sylfaen" w:cs="Calibri"/>
                <w:sz w:val="20"/>
                <w:szCs w:val="20"/>
              </w:rPr>
              <w:t>სთ</w:t>
            </w:r>
          </w:p>
        </w:tc>
        <w:tc>
          <w:tcPr>
            <w:tcW w:w="2126" w:type="dxa"/>
            <w:shd w:val="clear" w:color="auto" w:fill="FFFFFF"/>
            <w:tcMar>
              <w:top w:w="0" w:type="dxa"/>
              <w:left w:w="10" w:type="dxa"/>
              <w:bottom w:w="0" w:type="dxa"/>
              <w:right w:w="10" w:type="dxa"/>
            </w:tcMar>
            <w:vAlign w:val="center"/>
          </w:tcPr>
          <w:p w14:paraId="76C0F6BE" w14:textId="77777777" w:rsidR="00F04AC5" w:rsidRPr="00AC081D" w:rsidRDefault="00F04AC5" w:rsidP="00F04AC5">
            <w:pPr>
              <w:tabs>
                <w:tab w:val="left" w:pos="1155"/>
              </w:tabs>
              <w:suppressAutoHyphens/>
              <w:spacing w:after="0"/>
              <w:jc w:val="center"/>
              <w:rPr>
                <w:rFonts w:ascii="Sylfaen" w:eastAsia="Times New Roman" w:hAnsi="Sylfaen" w:cs="Calibri"/>
                <w:sz w:val="20"/>
                <w:szCs w:val="20"/>
              </w:rPr>
            </w:pPr>
            <w:r w:rsidRPr="00AC081D">
              <w:rPr>
                <w:rFonts w:ascii="Sylfaen" w:eastAsia="Times New Roman" w:hAnsi="Sylfaen" w:cs="Calibri"/>
                <w:sz w:val="20"/>
                <w:szCs w:val="20"/>
              </w:rPr>
              <w:t xml:space="preserve">42,51 </w:t>
            </w:r>
          </w:p>
        </w:tc>
        <w:tc>
          <w:tcPr>
            <w:tcW w:w="1848" w:type="dxa"/>
            <w:shd w:val="clear" w:color="auto" w:fill="FFFFFF"/>
          </w:tcPr>
          <w:p w14:paraId="63C6CAA3" w14:textId="77777777" w:rsidR="00F04AC5" w:rsidRPr="00AC081D" w:rsidRDefault="00F04AC5" w:rsidP="00F04AC5">
            <w:pPr>
              <w:tabs>
                <w:tab w:val="left" w:pos="1155"/>
              </w:tabs>
              <w:suppressAutoHyphens/>
              <w:spacing w:after="0"/>
              <w:jc w:val="center"/>
              <w:rPr>
                <w:rFonts w:ascii="Sylfaen" w:eastAsia="Calibri" w:hAnsi="Sylfaen" w:cs="Times New Roman"/>
                <w:color w:val="00000A"/>
                <w:sz w:val="20"/>
              </w:rPr>
            </w:pPr>
            <w:r w:rsidRPr="00AC081D">
              <w:rPr>
                <w:rFonts w:ascii="Sylfaen" w:eastAsia="Times New Roman" w:hAnsi="Sylfaen" w:cs="Calibri"/>
                <w:sz w:val="20"/>
                <w:szCs w:val="20"/>
              </w:rPr>
              <w:t>10,34</w:t>
            </w:r>
          </w:p>
        </w:tc>
      </w:tr>
    </w:tbl>
    <w:p w14:paraId="2D0816B8" w14:textId="463684ED" w:rsidR="00F04AC5" w:rsidRPr="00AC081D" w:rsidRDefault="00057E27" w:rsidP="00057E27">
      <w:pPr>
        <w:spacing w:before="120"/>
        <w:rPr>
          <w:rFonts w:ascii="Sylfaen" w:eastAsia="Calibri" w:hAnsi="Sylfaen" w:cs="Times New Roman"/>
          <w:sz w:val="20"/>
          <w:lang w:val="en-US"/>
        </w:rPr>
      </w:pPr>
      <w:r w:rsidRPr="00AC081D">
        <w:rPr>
          <w:rFonts w:ascii="Sylfaen" w:eastAsia="Calibri" w:hAnsi="Sylfaen" w:cs="Times New Roman"/>
          <w:sz w:val="20"/>
        </w:rPr>
        <w:t>გამომდინარე იქედან, რომ წინამდებარე სკრინინგის ანგარიშის განხილვის საგანია ახალქალაქი 2 ჰესის სადაწნეო მილსადენის საპროექტო დერეფნის ცვლილება</w:t>
      </w:r>
      <w:r w:rsidR="002A5982" w:rsidRPr="00AC081D">
        <w:rPr>
          <w:rFonts w:ascii="Sylfaen" w:eastAsia="Calibri" w:hAnsi="Sylfaen" w:cs="Times New Roman"/>
          <w:sz w:val="20"/>
          <w:lang w:val="en-US"/>
        </w:rPr>
        <w:t>.</w:t>
      </w:r>
      <w:r w:rsidRPr="00AC081D">
        <w:rPr>
          <w:rFonts w:ascii="Sylfaen" w:eastAsia="Calibri" w:hAnsi="Sylfaen" w:cs="Times New Roman"/>
          <w:sz w:val="20"/>
        </w:rPr>
        <w:t xml:space="preserve"> ქვემოთ მოცემულია ახალქალაქი 2 ჰესის  პროექტის მოკლე მიმოხილვა</w:t>
      </w:r>
      <w:r w:rsidR="00507E4C" w:rsidRPr="00AC081D">
        <w:rPr>
          <w:rFonts w:ascii="Sylfaen" w:eastAsia="Calibri" w:hAnsi="Sylfaen" w:cs="Times New Roman"/>
          <w:sz w:val="20"/>
          <w:lang w:val="en-US"/>
        </w:rPr>
        <w:t>:</w:t>
      </w:r>
    </w:p>
    <w:p w14:paraId="32427D9D" w14:textId="77777777" w:rsidR="00F04AC5" w:rsidRPr="00AC081D" w:rsidRDefault="00F04AC5" w:rsidP="00F04AC5">
      <w:pPr>
        <w:rPr>
          <w:rFonts w:ascii="Sylfaen" w:eastAsia="Calibri" w:hAnsi="Sylfaen" w:cs="Times New Roman"/>
          <w:sz w:val="20"/>
        </w:rPr>
      </w:pPr>
    </w:p>
    <w:p w14:paraId="2E13DD2F" w14:textId="77777777" w:rsidR="00F04AC5" w:rsidRPr="00AC081D" w:rsidRDefault="00F04AC5" w:rsidP="00F04AC5">
      <w:pPr>
        <w:rPr>
          <w:rFonts w:ascii="Sylfaen" w:eastAsia="Calibri" w:hAnsi="Sylfaen" w:cs="Times New Roman"/>
          <w:sz w:val="20"/>
        </w:rPr>
      </w:pPr>
    </w:p>
    <w:p w14:paraId="1FCF7E03" w14:textId="77777777" w:rsidR="00F04AC5" w:rsidRPr="00AC081D" w:rsidRDefault="00F04AC5" w:rsidP="00F04AC5">
      <w:pPr>
        <w:rPr>
          <w:rFonts w:ascii="Sylfaen" w:eastAsia="Calibri" w:hAnsi="Sylfaen" w:cs="Times New Roman"/>
          <w:sz w:val="20"/>
        </w:rPr>
      </w:pPr>
    </w:p>
    <w:p w14:paraId="0E0A4D86" w14:textId="77777777" w:rsidR="00F04AC5" w:rsidRPr="00AC081D" w:rsidRDefault="00F04AC5" w:rsidP="00F04AC5">
      <w:pPr>
        <w:rPr>
          <w:rFonts w:ascii="Sylfaen" w:eastAsia="Calibri" w:hAnsi="Sylfaen" w:cs="Times New Roman"/>
          <w:sz w:val="20"/>
        </w:rPr>
      </w:pPr>
    </w:p>
    <w:p w14:paraId="69445A10" w14:textId="77777777" w:rsidR="00F04AC5" w:rsidRPr="00AC081D" w:rsidRDefault="00F04AC5" w:rsidP="00F04AC5">
      <w:pPr>
        <w:rPr>
          <w:rFonts w:ascii="Sylfaen" w:eastAsia="Calibri" w:hAnsi="Sylfaen" w:cs="Times New Roman"/>
          <w:sz w:val="20"/>
        </w:rPr>
      </w:pPr>
    </w:p>
    <w:p w14:paraId="76AA9F63" w14:textId="77777777" w:rsidR="00F04AC5" w:rsidRPr="00AC081D" w:rsidRDefault="00F04AC5" w:rsidP="00F04AC5">
      <w:pPr>
        <w:rPr>
          <w:rFonts w:ascii="Sylfaen" w:eastAsia="Calibri" w:hAnsi="Sylfaen" w:cs="Times New Roman"/>
          <w:sz w:val="20"/>
        </w:rPr>
      </w:pPr>
    </w:p>
    <w:p w14:paraId="5A92D543" w14:textId="77777777" w:rsidR="00F04AC5" w:rsidRPr="00AC081D" w:rsidRDefault="00F04AC5" w:rsidP="00F04AC5">
      <w:pPr>
        <w:rPr>
          <w:rFonts w:ascii="Sylfaen" w:eastAsia="Calibri" w:hAnsi="Sylfaen" w:cs="Times New Roman"/>
          <w:sz w:val="20"/>
        </w:rPr>
      </w:pPr>
    </w:p>
    <w:p w14:paraId="4B2DC032" w14:textId="77777777" w:rsidR="00F04AC5" w:rsidRPr="00AC081D" w:rsidRDefault="00F04AC5" w:rsidP="00F04AC5">
      <w:pPr>
        <w:rPr>
          <w:rFonts w:ascii="Sylfaen" w:eastAsia="Calibri" w:hAnsi="Sylfaen" w:cs="Times New Roman"/>
          <w:sz w:val="20"/>
        </w:rPr>
      </w:pPr>
    </w:p>
    <w:p w14:paraId="06B372F1" w14:textId="77777777" w:rsidR="00F04AC5" w:rsidRPr="00AC081D" w:rsidRDefault="00F04AC5" w:rsidP="00F04AC5">
      <w:pPr>
        <w:rPr>
          <w:rFonts w:ascii="Sylfaen" w:eastAsia="Calibri" w:hAnsi="Sylfaen" w:cs="Times New Roman"/>
          <w:sz w:val="20"/>
        </w:rPr>
      </w:pPr>
    </w:p>
    <w:p w14:paraId="12E2247D" w14:textId="2D4D340F" w:rsidR="00F04AC5" w:rsidRPr="00AC081D" w:rsidRDefault="00F04AC5" w:rsidP="00F04AC5">
      <w:pPr>
        <w:rPr>
          <w:rFonts w:ascii="Sylfaen" w:eastAsia="Calibri" w:hAnsi="Sylfaen" w:cs="Times New Roman"/>
          <w:sz w:val="20"/>
        </w:rPr>
      </w:pPr>
    </w:p>
    <w:p w14:paraId="1DD07030" w14:textId="77777777" w:rsidR="00F04AC5" w:rsidRPr="00AC081D" w:rsidRDefault="00F04AC5" w:rsidP="00F04AC5">
      <w:pPr>
        <w:rPr>
          <w:rFonts w:ascii="Sylfaen" w:eastAsia="Calibri" w:hAnsi="Sylfaen" w:cs="Times New Roman"/>
          <w:sz w:val="20"/>
        </w:rPr>
      </w:pPr>
    </w:p>
    <w:p w14:paraId="05D2F93F" w14:textId="2AF1D64E" w:rsidR="00F04AC5" w:rsidRPr="00AC081D" w:rsidRDefault="00F04AC5" w:rsidP="00F04AC5">
      <w:pPr>
        <w:tabs>
          <w:tab w:val="left" w:pos="4045"/>
        </w:tabs>
        <w:rPr>
          <w:rFonts w:ascii="Sylfaen" w:eastAsia="Calibri" w:hAnsi="Sylfaen" w:cs="Times New Roman"/>
          <w:sz w:val="20"/>
        </w:rPr>
      </w:pPr>
      <w:r w:rsidRPr="00AC081D">
        <w:rPr>
          <w:rFonts w:ascii="Sylfaen" w:eastAsia="Calibri" w:hAnsi="Sylfaen" w:cs="Times New Roman"/>
          <w:sz w:val="20"/>
        </w:rPr>
        <w:tab/>
      </w:r>
    </w:p>
    <w:p w14:paraId="444B5C22" w14:textId="52A8A5EA" w:rsidR="00F04AC5" w:rsidRPr="00AC081D" w:rsidRDefault="00F04AC5" w:rsidP="00F04AC5">
      <w:pPr>
        <w:tabs>
          <w:tab w:val="left" w:pos="4045"/>
        </w:tabs>
        <w:rPr>
          <w:rFonts w:ascii="Sylfaen" w:eastAsia="Calibri" w:hAnsi="Sylfaen" w:cs="Times New Roman"/>
          <w:sz w:val="20"/>
        </w:rPr>
        <w:sectPr w:rsidR="00F04AC5" w:rsidRPr="00AC081D" w:rsidSect="0019797E">
          <w:headerReference w:type="default" r:id="rId11"/>
          <w:footerReference w:type="default" r:id="rId12"/>
          <w:pgSz w:w="11907" w:h="16839" w:code="9"/>
          <w:pgMar w:top="1134" w:right="1134" w:bottom="1134" w:left="1134" w:header="397" w:footer="557" w:gutter="0"/>
          <w:cols w:space="720"/>
          <w:titlePg/>
          <w:docGrid w:linePitch="360"/>
        </w:sectPr>
      </w:pPr>
      <w:r w:rsidRPr="00AC081D">
        <w:rPr>
          <w:rFonts w:ascii="Sylfaen" w:eastAsia="Calibri" w:hAnsi="Sylfaen" w:cs="Times New Roman"/>
          <w:sz w:val="20"/>
        </w:rPr>
        <w:tab/>
      </w:r>
    </w:p>
    <w:p w14:paraId="06776255" w14:textId="0EAC5B21" w:rsidR="00F04AC5" w:rsidRPr="00AC081D" w:rsidRDefault="00F04AC5" w:rsidP="00F04AC5">
      <w:pPr>
        <w:jc w:val="both"/>
        <w:rPr>
          <w:rFonts w:ascii="Sylfaen" w:eastAsia="Calibri" w:hAnsi="Sylfaen" w:cs="Times New Roman"/>
          <w:color w:val="000000"/>
          <w:sz w:val="20"/>
        </w:rPr>
      </w:pPr>
      <w:r w:rsidRPr="00AC081D">
        <w:rPr>
          <w:rFonts w:ascii="Sylfaen" w:eastAsia="Calibri" w:hAnsi="Sylfaen" w:cs="Times New Roman"/>
          <w:b/>
          <w:color w:val="000000"/>
          <w:sz w:val="20"/>
        </w:rPr>
        <w:lastRenderedPageBreak/>
        <w:t>ნახაზი 2.1.</w:t>
      </w:r>
      <w:r w:rsidRPr="00AC081D">
        <w:rPr>
          <w:rFonts w:ascii="Sylfaen" w:eastAsia="Calibri" w:hAnsi="Sylfaen" w:cs="Times New Roman"/>
          <w:color w:val="000000"/>
          <w:sz w:val="20"/>
        </w:rPr>
        <w:t xml:space="preserve"> „ახალქალაქი ჰესი“-ს კომუნიკაციების განლაგების სქემა </w:t>
      </w:r>
    </w:p>
    <w:p w14:paraId="5C14F2F6" w14:textId="77777777" w:rsidR="0019797E" w:rsidRPr="00AC081D" w:rsidRDefault="0019797E" w:rsidP="0019797E">
      <w:pPr>
        <w:jc w:val="center"/>
        <w:rPr>
          <w:rFonts w:ascii="Sylfaen" w:eastAsia="Arial Unicode MS" w:hAnsi="Sylfaen" w:cs="Arial Unicode MS"/>
        </w:rPr>
        <w:sectPr w:rsidR="0019797E" w:rsidRPr="00AC081D" w:rsidSect="00704287">
          <w:headerReference w:type="default" r:id="rId13"/>
          <w:footerReference w:type="default" r:id="rId14"/>
          <w:pgSz w:w="16840" w:h="11907" w:orient="landscape"/>
          <w:pgMar w:top="1134" w:right="1134" w:bottom="1134" w:left="1134" w:header="397" w:footer="397" w:gutter="0"/>
          <w:pgNumType w:start="5"/>
          <w:cols w:space="720"/>
          <w:titlePg/>
        </w:sectPr>
      </w:pPr>
    </w:p>
    <w:p w14:paraId="50480D5E" w14:textId="5B97729E" w:rsidR="00F04AC5" w:rsidRPr="00AC081D" w:rsidRDefault="00F04AC5" w:rsidP="0019797E">
      <w:pPr>
        <w:jc w:val="center"/>
        <w:rPr>
          <w:rFonts w:ascii="Sylfaen" w:eastAsia="Arial Unicode MS" w:hAnsi="Sylfaen" w:cs="Arial Unicode MS"/>
        </w:rPr>
        <w:sectPr w:rsidR="00F04AC5" w:rsidRPr="00AC081D" w:rsidSect="0019797E">
          <w:type w:val="continuous"/>
          <w:pgSz w:w="16840" w:h="11907" w:orient="landscape"/>
          <w:pgMar w:top="1134" w:right="1134" w:bottom="1134" w:left="1134" w:header="397" w:footer="397" w:gutter="0"/>
          <w:pgNumType w:start="1"/>
          <w:cols w:space="720"/>
          <w:titlePg/>
        </w:sectPr>
      </w:pPr>
      <w:r w:rsidRPr="00AC081D">
        <w:rPr>
          <w:rFonts w:ascii="Sylfaen" w:eastAsia="Calibri" w:hAnsi="Sylfaen" w:cs="Times New Roman"/>
          <w:noProof/>
          <w:color w:val="000000"/>
          <w:lang w:eastAsia="ka-GE"/>
        </w:rPr>
        <w:drawing>
          <wp:inline distT="0" distB="0" distL="0" distR="0" wp14:anchorId="0F4BA5BE" wp14:editId="2C27BE58">
            <wp:extent cx="8388626" cy="5104569"/>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8404351" cy="5114138"/>
                    </a:xfrm>
                    <a:prstGeom prst="rect">
                      <a:avLst/>
                    </a:prstGeom>
                  </pic:spPr>
                </pic:pic>
              </a:graphicData>
            </a:graphic>
          </wp:inline>
        </w:drawing>
      </w:r>
    </w:p>
    <w:p w14:paraId="36963EB4" w14:textId="7BAADAF0" w:rsidR="00F04AC5" w:rsidRPr="00AC081D" w:rsidRDefault="00F04AC5" w:rsidP="00E3014C">
      <w:pPr>
        <w:pStyle w:val="Heading2"/>
        <w:numPr>
          <w:ilvl w:val="1"/>
          <w:numId w:val="9"/>
        </w:numPr>
        <w:rPr>
          <w:rFonts w:ascii="Sylfaen" w:eastAsiaTheme="majorEastAsia" w:hAnsi="Sylfaen" w:cstheme="majorBidi"/>
          <w:color w:val="000000" w:themeColor="text1"/>
          <w:szCs w:val="26"/>
        </w:rPr>
      </w:pPr>
      <w:bookmarkStart w:id="4" w:name="_Toc21790655"/>
      <w:bookmarkStart w:id="5" w:name="_Toc66970228"/>
      <w:r w:rsidRPr="00AC081D">
        <w:rPr>
          <w:rFonts w:ascii="Sylfaen" w:eastAsiaTheme="majorEastAsia" w:hAnsi="Sylfaen" w:cstheme="majorBidi"/>
          <w:color w:val="000000" w:themeColor="text1"/>
          <w:szCs w:val="26"/>
        </w:rPr>
        <w:lastRenderedPageBreak/>
        <w:t xml:space="preserve">ახალქალაქი </w:t>
      </w:r>
      <w:r w:rsidR="00057E27" w:rsidRPr="00AC081D">
        <w:rPr>
          <w:rFonts w:ascii="Sylfaen" w:eastAsiaTheme="majorEastAsia" w:hAnsi="Sylfaen" w:cstheme="majorBidi"/>
          <w:color w:val="000000" w:themeColor="text1"/>
          <w:szCs w:val="26"/>
        </w:rPr>
        <w:t>2</w:t>
      </w:r>
      <w:r w:rsidRPr="00AC081D">
        <w:rPr>
          <w:rFonts w:ascii="Sylfaen" w:eastAsiaTheme="majorEastAsia" w:hAnsi="Sylfaen" w:cstheme="majorBidi"/>
          <w:color w:val="000000" w:themeColor="text1"/>
          <w:szCs w:val="26"/>
        </w:rPr>
        <w:t xml:space="preserve"> ჰესის პროექტის მოკლე მიმოხილვა</w:t>
      </w:r>
      <w:bookmarkEnd w:id="4"/>
      <w:bookmarkEnd w:id="5"/>
    </w:p>
    <w:p w14:paraId="68FFF906" w14:textId="77777777" w:rsidR="00057E27" w:rsidRPr="00AC081D" w:rsidRDefault="00057E27" w:rsidP="00057E27">
      <w:pPr>
        <w:jc w:val="both"/>
        <w:rPr>
          <w:rFonts w:ascii="Sylfaen" w:eastAsia="Calibri" w:hAnsi="Sylfaen" w:cs="Times New Roman"/>
          <w:color w:val="000000"/>
        </w:rPr>
      </w:pPr>
      <w:r w:rsidRPr="00AC081D">
        <w:rPr>
          <w:rFonts w:ascii="Sylfaen" w:eastAsia="Calibri" w:hAnsi="Sylfaen" w:cs="Times New Roman"/>
          <w:color w:val="000000"/>
        </w:rPr>
        <w:t xml:space="preserve">პროექტის მიხედვით, ახალქალაქი 2 ჰესის სათავე ნაგებობის მოწყობა დაგეგმილია მდ. </w:t>
      </w:r>
      <w:proofErr w:type="spellStart"/>
      <w:r w:rsidRPr="00AC081D">
        <w:rPr>
          <w:rFonts w:ascii="Sylfaen" w:eastAsia="Calibri" w:hAnsi="Sylfaen" w:cs="Times New Roman"/>
          <w:color w:val="000000"/>
        </w:rPr>
        <w:t>კორხის</w:t>
      </w:r>
      <w:proofErr w:type="spellEnd"/>
      <w:r w:rsidRPr="00AC081D">
        <w:rPr>
          <w:rFonts w:ascii="Sylfaen" w:eastAsia="Calibri" w:hAnsi="Sylfaen" w:cs="Times New Roman"/>
          <w:color w:val="000000"/>
        </w:rPr>
        <w:t xml:space="preserve"> 1625 ნიშნულზე. სათაო ნაგებობის შემადგენლობაში იქნება  ბეტონის დაბალ </w:t>
      </w:r>
      <w:proofErr w:type="spellStart"/>
      <w:r w:rsidRPr="00AC081D">
        <w:rPr>
          <w:rFonts w:ascii="Sylfaen" w:eastAsia="Calibri" w:hAnsi="Sylfaen" w:cs="Times New Roman"/>
          <w:color w:val="000000"/>
        </w:rPr>
        <w:t>ზღურბლიანი</w:t>
      </w:r>
      <w:proofErr w:type="spellEnd"/>
      <w:r w:rsidRPr="00AC081D">
        <w:rPr>
          <w:rFonts w:ascii="Sylfaen" w:eastAsia="Calibri" w:hAnsi="Sylfaen" w:cs="Times New Roman"/>
          <w:color w:val="000000"/>
        </w:rPr>
        <w:t xml:space="preserve"> კაშხალი, ტიროლის ტიპის წყალმიმღები, გარდამავალი უბანი, გამრეცხი რაბი და თევზსავალი.</w:t>
      </w:r>
    </w:p>
    <w:p w14:paraId="3F0146A1" w14:textId="1B7F72F8" w:rsidR="00057E27" w:rsidRPr="00AC081D" w:rsidRDefault="00057E27" w:rsidP="00057E27">
      <w:pPr>
        <w:jc w:val="both"/>
        <w:rPr>
          <w:rFonts w:ascii="Sylfaen" w:eastAsia="Calibri" w:hAnsi="Sylfaen" w:cs="Times New Roman"/>
          <w:color w:val="000000"/>
        </w:rPr>
      </w:pPr>
      <w:r w:rsidRPr="00AC081D">
        <w:rPr>
          <w:rFonts w:ascii="Sylfaen" w:eastAsia="Calibri" w:hAnsi="Sylfaen" w:cs="Times New Roman"/>
          <w:color w:val="000000"/>
        </w:rPr>
        <w:t>წყალმიმღების ზედა ბიეფში შექმნილი შეგუბების  ნორმალური საოპერაციო დონე იქნება 1627</w:t>
      </w:r>
      <w:r w:rsidR="00E66ADB" w:rsidRPr="00AC081D">
        <w:rPr>
          <w:rFonts w:ascii="Sylfaen" w:eastAsia="Calibri" w:hAnsi="Sylfaen" w:cs="Times New Roman"/>
          <w:color w:val="000000"/>
        </w:rPr>
        <w:t>.</w:t>
      </w:r>
      <w:r w:rsidRPr="00AC081D">
        <w:rPr>
          <w:rFonts w:ascii="Sylfaen" w:eastAsia="Calibri" w:hAnsi="Sylfaen" w:cs="Times New Roman"/>
          <w:color w:val="000000"/>
        </w:rPr>
        <w:t>5 მ ზ.დ. წყალმიმღების შეგუბება მოიცავს დაახლოებით 11</w:t>
      </w:r>
      <w:r w:rsidR="00E66ADB" w:rsidRPr="00AC081D">
        <w:rPr>
          <w:rFonts w:ascii="Sylfaen" w:eastAsia="Calibri" w:hAnsi="Sylfaen" w:cs="Times New Roman"/>
          <w:color w:val="000000"/>
        </w:rPr>
        <w:t xml:space="preserve"> </w:t>
      </w:r>
      <w:r w:rsidRPr="00AC081D">
        <w:rPr>
          <w:rFonts w:ascii="Sylfaen" w:eastAsia="Calibri" w:hAnsi="Sylfaen" w:cs="Times New Roman"/>
          <w:color w:val="000000"/>
        </w:rPr>
        <w:t xml:space="preserve">000 </w:t>
      </w:r>
      <w:proofErr w:type="spellStart"/>
      <w:r w:rsidRPr="00AC081D">
        <w:rPr>
          <w:rFonts w:ascii="Sylfaen" w:eastAsia="Calibri" w:hAnsi="Sylfaen" w:cs="Times New Roman"/>
          <w:color w:val="000000"/>
        </w:rPr>
        <w:t>მ</w:t>
      </w:r>
      <w:r w:rsidRPr="00AC081D">
        <w:rPr>
          <w:rFonts w:ascii="Sylfaen" w:eastAsia="Calibri" w:hAnsi="Sylfaen" w:cs="Times New Roman"/>
          <w:color w:val="000000"/>
          <w:vertAlign w:val="superscript"/>
        </w:rPr>
        <w:t>2</w:t>
      </w:r>
      <w:proofErr w:type="spellEnd"/>
      <w:r w:rsidRPr="00AC081D">
        <w:rPr>
          <w:rFonts w:ascii="Sylfaen" w:eastAsia="Calibri" w:hAnsi="Sylfaen" w:cs="Times New Roman"/>
          <w:color w:val="000000"/>
        </w:rPr>
        <w:t xml:space="preserve"> ფართობს. რეზერვუარის სავარაუდო მოცულობა შეადგენს 11</w:t>
      </w:r>
      <w:r w:rsidR="00E66ADB" w:rsidRPr="00AC081D">
        <w:rPr>
          <w:rFonts w:ascii="Sylfaen" w:eastAsia="Calibri" w:hAnsi="Sylfaen" w:cs="Times New Roman"/>
          <w:color w:val="000000"/>
        </w:rPr>
        <w:t xml:space="preserve"> </w:t>
      </w:r>
      <w:r w:rsidRPr="00AC081D">
        <w:rPr>
          <w:rFonts w:ascii="Sylfaen" w:eastAsia="Calibri" w:hAnsi="Sylfaen" w:cs="Times New Roman"/>
          <w:color w:val="000000"/>
        </w:rPr>
        <w:t>200 მ</w:t>
      </w:r>
      <w:r w:rsidRPr="00AC081D">
        <w:rPr>
          <w:rFonts w:ascii="Sylfaen" w:eastAsia="Calibri" w:hAnsi="Sylfaen" w:cs="Times New Roman"/>
          <w:color w:val="000000"/>
          <w:vertAlign w:val="superscript"/>
        </w:rPr>
        <w:t>3</w:t>
      </w:r>
      <w:r w:rsidRPr="00AC081D">
        <w:rPr>
          <w:rFonts w:ascii="Sylfaen" w:eastAsia="Calibri" w:hAnsi="Sylfaen" w:cs="Times New Roman"/>
          <w:color w:val="000000"/>
        </w:rPr>
        <w:t xml:space="preserve">-ს.  </w:t>
      </w:r>
    </w:p>
    <w:p w14:paraId="2EFF5419" w14:textId="77777777" w:rsidR="00057E27" w:rsidRPr="00AC081D" w:rsidRDefault="00057E27" w:rsidP="00057E27">
      <w:pPr>
        <w:jc w:val="both"/>
        <w:rPr>
          <w:rFonts w:ascii="Sylfaen" w:eastAsia="Calibri" w:hAnsi="Sylfaen" w:cs="Times New Roman"/>
          <w:color w:val="000000"/>
        </w:rPr>
      </w:pPr>
      <w:r w:rsidRPr="00AC081D">
        <w:rPr>
          <w:rFonts w:ascii="Sylfaen" w:eastAsia="Calibri" w:hAnsi="Sylfaen" w:cs="Times New Roman"/>
          <w:color w:val="000000"/>
        </w:rPr>
        <w:t>სათავე ნაგებობის საპროექტო ხარჯი შეადგენს 65 მ</w:t>
      </w:r>
      <w:r w:rsidRPr="00AC081D">
        <w:rPr>
          <w:rFonts w:ascii="Sylfaen" w:eastAsia="Calibri" w:hAnsi="Sylfaen" w:cs="Times New Roman"/>
          <w:color w:val="000000"/>
          <w:vertAlign w:val="superscript"/>
        </w:rPr>
        <w:t>3</w:t>
      </w:r>
      <w:r w:rsidRPr="00AC081D">
        <w:rPr>
          <w:rFonts w:ascii="Sylfaen" w:eastAsia="Calibri" w:hAnsi="Sylfaen" w:cs="Times New Roman"/>
          <w:color w:val="000000"/>
        </w:rPr>
        <w:t>/წმ-ს, რაც შეესაბამება 100-წლიანი განმეორებადობის წყლის ხარჯს. სამოწმებელი ხარჯი შეადგენს 75 მ</w:t>
      </w:r>
      <w:r w:rsidRPr="00AC081D">
        <w:rPr>
          <w:rFonts w:ascii="Sylfaen" w:eastAsia="Calibri" w:hAnsi="Sylfaen" w:cs="Times New Roman"/>
          <w:color w:val="000000"/>
          <w:vertAlign w:val="superscript"/>
        </w:rPr>
        <w:t>3</w:t>
      </w:r>
      <w:r w:rsidRPr="00AC081D">
        <w:rPr>
          <w:rFonts w:ascii="Sylfaen" w:eastAsia="Calibri" w:hAnsi="Sylfaen" w:cs="Times New Roman"/>
          <w:color w:val="000000"/>
        </w:rPr>
        <w:t xml:space="preserve">/წმ-ს, რაც შეესაბამება 200-წლიანი განმეორებადობის წყლის ხარჯს. სათავე ნაგებობამ საპროექტო ხარჯის მოდინებას უნდა გაუძლოს ყოველგვარი დაზიანების გარეშე, ხოლო </w:t>
      </w:r>
      <w:proofErr w:type="spellStart"/>
      <w:r w:rsidRPr="00AC081D">
        <w:rPr>
          <w:rFonts w:ascii="Sylfaen" w:eastAsia="Calibri" w:hAnsi="Sylfaen" w:cs="Times New Roman"/>
          <w:color w:val="000000"/>
        </w:rPr>
        <w:t>სამოწმებელ</w:t>
      </w:r>
      <w:proofErr w:type="spellEnd"/>
      <w:r w:rsidRPr="00AC081D">
        <w:rPr>
          <w:rFonts w:ascii="Sylfaen" w:eastAsia="Calibri" w:hAnsi="Sylfaen" w:cs="Times New Roman"/>
          <w:color w:val="000000"/>
        </w:rPr>
        <w:t xml:space="preserve"> ხარჯს - მხოლოდ უმნიშვნელო და ადვილად აღმოსაფხვრელი დაზიანებით.  </w:t>
      </w:r>
    </w:p>
    <w:p w14:paraId="144A131C" w14:textId="77777777" w:rsidR="00057E27" w:rsidRPr="00AC081D" w:rsidRDefault="00057E27" w:rsidP="00057E27">
      <w:pPr>
        <w:jc w:val="both"/>
        <w:rPr>
          <w:rFonts w:ascii="Sylfaen" w:eastAsia="Calibri" w:hAnsi="Sylfaen" w:cs="Times New Roman"/>
          <w:color w:val="000000"/>
        </w:rPr>
      </w:pPr>
      <w:r w:rsidRPr="00AC081D">
        <w:rPr>
          <w:rFonts w:ascii="Sylfaen" w:eastAsia="Calibri" w:hAnsi="Sylfaen" w:cs="Times New Roman"/>
          <w:color w:val="000000"/>
        </w:rPr>
        <w:t xml:space="preserve">კაშხლის საპროექტო მონაკვეთში მდინარე მიედინება </w:t>
      </w:r>
      <w:proofErr w:type="spellStart"/>
      <w:r w:rsidRPr="00AC081D">
        <w:rPr>
          <w:rFonts w:ascii="Sylfaen" w:eastAsia="Calibri" w:hAnsi="Sylfaen" w:cs="Times New Roman"/>
          <w:color w:val="000000"/>
        </w:rPr>
        <w:t>არაღრმა</w:t>
      </w:r>
      <w:proofErr w:type="spellEnd"/>
      <w:r w:rsidRPr="00AC081D">
        <w:rPr>
          <w:rFonts w:ascii="Sylfaen" w:eastAsia="Calibri" w:hAnsi="Sylfaen" w:cs="Times New Roman"/>
          <w:color w:val="000000"/>
        </w:rPr>
        <w:t xml:space="preserve"> </w:t>
      </w:r>
      <w:proofErr w:type="spellStart"/>
      <w:r w:rsidRPr="00AC081D">
        <w:rPr>
          <w:rFonts w:ascii="Sylfaen" w:eastAsia="Calibri" w:hAnsi="Sylfaen" w:cs="Times New Roman"/>
          <w:color w:val="000000"/>
        </w:rPr>
        <w:t>ალუვიუმის</w:t>
      </w:r>
      <w:proofErr w:type="spellEnd"/>
      <w:r w:rsidRPr="00AC081D">
        <w:rPr>
          <w:rFonts w:ascii="Sylfaen" w:eastAsia="Calibri" w:hAnsi="Sylfaen" w:cs="Times New Roman"/>
          <w:color w:val="000000"/>
        </w:rPr>
        <w:t xml:space="preserve"> კალაპოტში, რომელიც შედგება </w:t>
      </w:r>
      <w:proofErr w:type="spellStart"/>
      <w:r w:rsidRPr="00AC081D">
        <w:rPr>
          <w:rFonts w:ascii="Sylfaen" w:eastAsia="Calibri" w:hAnsi="Sylfaen" w:cs="Times New Roman"/>
          <w:color w:val="000000"/>
        </w:rPr>
        <w:t>ლოდნარით</w:t>
      </w:r>
      <w:proofErr w:type="spellEnd"/>
      <w:r w:rsidRPr="00AC081D">
        <w:rPr>
          <w:rFonts w:ascii="Sylfaen" w:eastAsia="Calibri" w:hAnsi="Sylfaen" w:cs="Times New Roman"/>
          <w:color w:val="000000"/>
        </w:rPr>
        <w:t xml:space="preserve">, </w:t>
      </w:r>
      <w:proofErr w:type="spellStart"/>
      <w:r w:rsidRPr="00AC081D">
        <w:rPr>
          <w:rFonts w:ascii="Sylfaen" w:eastAsia="Calibri" w:hAnsi="Sylfaen" w:cs="Times New Roman"/>
          <w:color w:val="000000"/>
        </w:rPr>
        <w:t>რიყნარით</w:t>
      </w:r>
      <w:proofErr w:type="spellEnd"/>
      <w:r w:rsidRPr="00AC081D">
        <w:rPr>
          <w:rFonts w:ascii="Sylfaen" w:eastAsia="Calibri" w:hAnsi="Sylfaen" w:cs="Times New Roman"/>
          <w:color w:val="000000"/>
        </w:rPr>
        <w:t xml:space="preserve">, ხრეშით, ქვიშითა და ლამით. ზედა ალუვიური ფენის ქვეშ წარმოდგენილია მოწითალო – ყავისფერი და მომწვანო – ნაცრისფერი თიხის ფენები </w:t>
      </w:r>
      <w:proofErr w:type="spellStart"/>
      <w:r w:rsidRPr="00AC081D">
        <w:rPr>
          <w:rFonts w:ascii="Sylfaen" w:eastAsia="Calibri" w:hAnsi="Sylfaen" w:cs="Times New Roman"/>
          <w:color w:val="000000"/>
        </w:rPr>
        <w:t>მსხვილფრაქციული</w:t>
      </w:r>
      <w:proofErr w:type="spellEnd"/>
      <w:r w:rsidRPr="00AC081D">
        <w:rPr>
          <w:rFonts w:ascii="Sylfaen" w:eastAsia="Calibri" w:hAnsi="Sylfaen" w:cs="Times New Roman"/>
          <w:color w:val="000000"/>
        </w:rPr>
        <w:t xml:space="preserve"> ალუვიური </w:t>
      </w:r>
      <w:proofErr w:type="spellStart"/>
      <w:r w:rsidRPr="00AC081D">
        <w:rPr>
          <w:rFonts w:ascii="Sylfaen" w:eastAsia="Calibri" w:hAnsi="Sylfaen" w:cs="Times New Roman"/>
          <w:color w:val="000000"/>
        </w:rPr>
        <w:t>შუაშრეებით</w:t>
      </w:r>
      <w:proofErr w:type="spellEnd"/>
      <w:r w:rsidRPr="00AC081D">
        <w:rPr>
          <w:rFonts w:ascii="Sylfaen" w:eastAsia="Calibri" w:hAnsi="Sylfaen" w:cs="Times New Roman"/>
          <w:color w:val="000000"/>
        </w:rPr>
        <w:t xml:space="preserve">. ბურღვითი სამუშაოების და გეოფიზიკური კვლევების შედეგად დადგინდა, რომ სათავე ნაგებობის საპროექტო ტერიტორიის ფარგლებში ძირითადი ქანები წარმოდგენილია დაახლოებით 25 მ-ის სიღრმეზე. პროექტით გათვალისწინებულია დაახლოებით 1,95 კმ სიგრძის სადაწნეო მილსადენის მოწყობა. ჰესის შენობიდან ტურბინების წყალი 5-6 მეტრი სიგრძის ბეტონის წყალგამყვანი არხის საშუალებით ჩაედინება მდ. </w:t>
      </w:r>
      <w:proofErr w:type="spellStart"/>
      <w:r w:rsidRPr="00AC081D">
        <w:rPr>
          <w:rFonts w:ascii="Sylfaen" w:eastAsia="Calibri" w:hAnsi="Sylfaen" w:cs="Times New Roman"/>
          <w:color w:val="000000"/>
        </w:rPr>
        <w:t>კორხში</w:t>
      </w:r>
      <w:proofErr w:type="spellEnd"/>
      <w:r w:rsidRPr="00AC081D">
        <w:rPr>
          <w:rFonts w:ascii="Sylfaen" w:eastAsia="Calibri" w:hAnsi="Sylfaen" w:cs="Times New Roman"/>
          <w:color w:val="000000"/>
        </w:rPr>
        <w:t>.</w:t>
      </w:r>
    </w:p>
    <w:p w14:paraId="78CBCC58" w14:textId="0B03B587" w:rsidR="00057E27" w:rsidRPr="00AC081D" w:rsidRDefault="00057E27" w:rsidP="00057E27">
      <w:pPr>
        <w:jc w:val="both"/>
        <w:rPr>
          <w:rFonts w:ascii="Sylfaen" w:eastAsia="Calibri" w:hAnsi="Sylfaen" w:cs="Times New Roman"/>
          <w:color w:val="000000"/>
        </w:rPr>
      </w:pPr>
      <w:r w:rsidRPr="00AC081D">
        <w:rPr>
          <w:rFonts w:ascii="Sylfaen" w:eastAsia="Calibri" w:hAnsi="Sylfaen" w:cs="Times New Roman"/>
          <w:color w:val="000000"/>
        </w:rPr>
        <w:t xml:space="preserve">გამომუშავებული ენერგია </w:t>
      </w:r>
      <w:r w:rsidR="00E66ADB" w:rsidRPr="00AC081D">
        <w:rPr>
          <w:rFonts w:ascii="Sylfaen" w:eastAsia="Calibri" w:hAnsi="Sylfaen" w:cs="Times New Roman"/>
          <w:color w:val="000000"/>
        </w:rPr>
        <w:t xml:space="preserve">საკაბელო ხაზით </w:t>
      </w:r>
      <w:r w:rsidRPr="00AC081D">
        <w:rPr>
          <w:rFonts w:ascii="Sylfaen" w:eastAsia="Calibri" w:hAnsi="Sylfaen" w:cs="Times New Roman"/>
          <w:color w:val="000000"/>
        </w:rPr>
        <w:t xml:space="preserve">გადაეცემა ახალქალაქი 1 ჰესის ტერიტორიაზე საპროექტო </w:t>
      </w:r>
      <w:proofErr w:type="spellStart"/>
      <w:r w:rsidRPr="00AC081D">
        <w:rPr>
          <w:rFonts w:ascii="Sylfaen" w:eastAsia="Calibri" w:hAnsi="Sylfaen" w:cs="Times New Roman"/>
          <w:color w:val="000000"/>
        </w:rPr>
        <w:t>35კვ</w:t>
      </w:r>
      <w:proofErr w:type="spellEnd"/>
      <w:r w:rsidRPr="00AC081D">
        <w:rPr>
          <w:rFonts w:ascii="Sylfaen" w:eastAsia="Calibri" w:hAnsi="Sylfaen" w:cs="Times New Roman"/>
          <w:color w:val="000000"/>
        </w:rPr>
        <w:t xml:space="preserve"> ძაბვის ქვესადგურს, საიდანაც ელექტროენერგია მიეწოდება სახელმწიფო ელექტროსისტემის ქსელს.</w:t>
      </w:r>
    </w:p>
    <w:p w14:paraId="0CA6A7CF" w14:textId="593035D7" w:rsidR="00057E27" w:rsidRPr="00AC081D" w:rsidRDefault="00057E27" w:rsidP="00057E27">
      <w:pPr>
        <w:jc w:val="both"/>
        <w:rPr>
          <w:rFonts w:ascii="Sylfaen" w:eastAsia="Calibri" w:hAnsi="Sylfaen" w:cs="Times New Roman"/>
          <w:color w:val="000000"/>
        </w:rPr>
      </w:pPr>
      <w:r w:rsidRPr="00AC081D">
        <w:rPr>
          <w:rFonts w:ascii="Sylfaen" w:eastAsia="Calibri" w:hAnsi="Sylfaen" w:cs="Times New Roman"/>
          <w:color w:val="000000"/>
        </w:rPr>
        <w:t>ახალქალაქი 2 ჰესის გენერალური გეგმა მოცემულია ნახაზზე 2.2.1.</w:t>
      </w:r>
    </w:p>
    <w:p w14:paraId="70805DAE" w14:textId="77777777" w:rsidR="00057E27" w:rsidRPr="00AC081D" w:rsidRDefault="00057E27" w:rsidP="00057E27">
      <w:pPr>
        <w:jc w:val="both"/>
        <w:rPr>
          <w:rFonts w:ascii="Sylfaen" w:eastAsia="Calibri" w:hAnsi="Sylfaen" w:cs="Times New Roman"/>
          <w:color w:val="000000"/>
        </w:rPr>
      </w:pPr>
    </w:p>
    <w:p w14:paraId="4114F1CC" w14:textId="77777777" w:rsidR="00F04AC5" w:rsidRPr="00AC081D" w:rsidRDefault="00F04AC5" w:rsidP="00F04AC5">
      <w:pPr>
        <w:spacing w:after="160" w:line="259" w:lineRule="auto"/>
        <w:rPr>
          <w:rFonts w:ascii="Sylfaen" w:eastAsia="Calibri" w:hAnsi="Sylfaen" w:cs="Times New Roman"/>
          <w:color w:val="000000"/>
        </w:rPr>
      </w:pPr>
      <w:r w:rsidRPr="00AC081D">
        <w:rPr>
          <w:rFonts w:ascii="Sylfaen" w:eastAsia="Calibri" w:hAnsi="Sylfaen" w:cs="Times New Roman"/>
          <w:color w:val="000000"/>
        </w:rPr>
        <w:br w:type="page"/>
      </w:r>
    </w:p>
    <w:p w14:paraId="5B8D071C" w14:textId="77777777" w:rsidR="00F04AC5" w:rsidRPr="00AC081D" w:rsidRDefault="00F04AC5" w:rsidP="00F04AC5">
      <w:pPr>
        <w:rPr>
          <w:rFonts w:ascii="Sylfaen" w:eastAsia="Calibri" w:hAnsi="Sylfaen" w:cs="Times New Roman"/>
          <w:b/>
          <w:color w:val="000000"/>
          <w:sz w:val="20"/>
          <w:szCs w:val="20"/>
        </w:rPr>
        <w:sectPr w:rsidR="00F04AC5" w:rsidRPr="00AC081D" w:rsidSect="00704287">
          <w:pgSz w:w="11907" w:h="16839" w:code="9"/>
          <w:pgMar w:top="1134" w:right="1134" w:bottom="1134" w:left="1134" w:header="397" w:footer="397" w:gutter="0"/>
          <w:pgNumType w:start="6"/>
          <w:cols w:space="720"/>
          <w:docGrid w:linePitch="360"/>
        </w:sectPr>
      </w:pPr>
    </w:p>
    <w:p w14:paraId="4C569B82" w14:textId="25B563DC" w:rsidR="00F04AC5" w:rsidRPr="00AC081D" w:rsidRDefault="00F04AC5" w:rsidP="00F04AC5">
      <w:pPr>
        <w:rPr>
          <w:rFonts w:ascii="Sylfaen" w:eastAsia="Calibri" w:hAnsi="Sylfaen" w:cs="Times New Roman"/>
          <w:color w:val="000000"/>
          <w:sz w:val="20"/>
          <w:szCs w:val="20"/>
        </w:rPr>
      </w:pPr>
      <w:r w:rsidRPr="00AC081D">
        <w:rPr>
          <w:rFonts w:ascii="Sylfaen" w:eastAsia="Calibri" w:hAnsi="Sylfaen" w:cs="Times New Roman"/>
          <w:b/>
          <w:color w:val="000000"/>
          <w:sz w:val="20"/>
          <w:szCs w:val="20"/>
        </w:rPr>
        <w:lastRenderedPageBreak/>
        <w:t xml:space="preserve">ნახაზი </w:t>
      </w:r>
      <w:r w:rsidR="00E3014C" w:rsidRPr="00AC081D">
        <w:rPr>
          <w:rFonts w:ascii="Sylfaen" w:eastAsia="Calibri" w:hAnsi="Sylfaen" w:cs="Times New Roman"/>
          <w:b/>
          <w:color w:val="000000"/>
          <w:sz w:val="20"/>
          <w:szCs w:val="20"/>
        </w:rPr>
        <w:t>2.2.</w:t>
      </w:r>
      <w:r w:rsidRPr="00AC081D">
        <w:rPr>
          <w:rFonts w:ascii="Sylfaen" w:eastAsia="Calibri" w:hAnsi="Sylfaen" w:cs="Times New Roman"/>
          <w:b/>
          <w:color w:val="000000"/>
          <w:sz w:val="20"/>
          <w:szCs w:val="20"/>
        </w:rPr>
        <w:t>1.</w:t>
      </w:r>
      <w:r w:rsidRPr="00AC081D">
        <w:rPr>
          <w:rFonts w:ascii="Sylfaen" w:eastAsia="Calibri" w:hAnsi="Sylfaen" w:cs="Times New Roman"/>
          <w:color w:val="000000"/>
          <w:sz w:val="20"/>
          <w:szCs w:val="20"/>
        </w:rPr>
        <w:t xml:space="preserve"> ახალქალაქი 1 ჰესის </w:t>
      </w:r>
      <w:r w:rsidR="00E3014C" w:rsidRPr="00AC081D">
        <w:rPr>
          <w:rFonts w:ascii="Sylfaen" w:eastAsia="Calibri" w:hAnsi="Sylfaen" w:cs="Times New Roman"/>
          <w:color w:val="000000"/>
          <w:sz w:val="20"/>
          <w:szCs w:val="20"/>
        </w:rPr>
        <w:t>კომუნიკაციების განლაგებ</w:t>
      </w:r>
      <w:r w:rsidR="00390D68" w:rsidRPr="00AC081D">
        <w:rPr>
          <w:rFonts w:ascii="Sylfaen" w:eastAsia="Calibri" w:hAnsi="Sylfaen" w:cs="Times New Roman"/>
          <w:color w:val="000000"/>
          <w:sz w:val="20"/>
          <w:szCs w:val="20"/>
        </w:rPr>
        <w:t>ი</w:t>
      </w:r>
      <w:r w:rsidR="00E3014C" w:rsidRPr="00AC081D">
        <w:rPr>
          <w:rFonts w:ascii="Sylfaen" w:eastAsia="Calibri" w:hAnsi="Sylfaen" w:cs="Times New Roman"/>
          <w:color w:val="000000"/>
          <w:sz w:val="20"/>
          <w:szCs w:val="20"/>
        </w:rPr>
        <w:t xml:space="preserve">ს </w:t>
      </w:r>
      <w:r w:rsidRPr="00AC081D">
        <w:rPr>
          <w:rFonts w:ascii="Sylfaen" w:eastAsia="Calibri" w:hAnsi="Sylfaen" w:cs="Times New Roman"/>
          <w:color w:val="000000"/>
          <w:sz w:val="20"/>
          <w:szCs w:val="20"/>
        </w:rPr>
        <w:t>გეგმა</w:t>
      </w:r>
    </w:p>
    <w:p w14:paraId="31989801" w14:textId="41897771" w:rsidR="00F04AC5" w:rsidRPr="00AC081D" w:rsidRDefault="00057E27" w:rsidP="00F04AC5">
      <w:pPr>
        <w:spacing w:after="160" w:line="259" w:lineRule="auto"/>
        <w:jc w:val="center"/>
        <w:rPr>
          <w:rFonts w:ascii="Sylfaen" w:eastAsia="Calibri" w:hAnsi="Sylfaen" w:cs="Times New Roman"/>
          <w:color w:val="000000"/>
        </w:rPr>
      </w:pPr>
      <w:r w:rsidRPr="00AC081D">
        <w:rPr>
          <w:rFonts w:ascii="Sylfaen" w:eastAsia="Calibri" w:hAnsi="Sylfaen" w:cs="Times New Roman"/>
          <w:noProof/>
          <w:color w:val="000000"/>
          <w:lang w:eastAsia="ka-GE"/>
        </w:rPr>
        <w:drawing>
          <wp:inline distT="0" distB="0" distL="0" distR="0" wp14:anchorId="028FFB96" wp14:editId="002FB6EE">
            <wp:extent cx="8522970" cy="54622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522970" cy="5462270"/>
                    </a:xfrm>
                    <a:prstGeom prst="rect">
                      <a:avLst/>
                    </a:prstGeom>
                    <a:noFill/>
                  </pic:spPr>
                </pic:pic>
              </a:graphicData>
            </a:graphic>
          </wp:inline>
        </w:drawing>
      </w:r>
    </w:p>
    <w:p w14:paraId="460C26AB" w14:textId="77777777" w:rsidR="00F04AC5" w:rsidRPr="00AC081D" w:rsidRDefault="00F04AC5" w:rsidP="00F04AC5">
      <w:pPr>
        <w:spacing w:after="160" w:line="259" w:lineRule="auto"/>
        <w:jc w:val="center"/>
        <w:rPr>
          <w:rFonts w:ascii="Sylfaen" w:eastAsia="Calibri" w:hAnsi="Sylfaen" w:cs="Times New Roman"/>
          <w:color w:val="000000"/>
        </w:rPr>
      </w:pPr>
    </w:p>
    <w:p w14:paraId="5B3452D3" w14:textId="77777777" w:rsidR="00F04AC5" w:rsidRPr="00AC081D" w:rsidRDefault="00F04AC5" w:rsidP="00F04AC5">
      <w:pPr>
        <w:spacing w:after="160" w:line="259" w:lineRule="auto"/>
        <w:jc w:val="center"/>
        <w:rPr>
          <w:rFonts w:ascii="Sylfaen" w:eastAsia="Calibri" w:hAnsi="Sylfaen" w:cs="Times New Roman"/>
          <w:color w:val="000000"/>
        </w:rPr>
        <w:sectPr w:rsidR="00F04AC5" w:rsidRPr="00AC081D" w:rsidSect="0019797E">
          <w:pgSz w:w="16839" w:h="11907" w:orient="landscape" w:code="9"/>
          <w:pgMar w:top="1134" w:right="1134" w:bottom="1134" w:left="1134" w:header="397" w:footer="397" w:gutter="0"/>
          <w:cols w:space="720"/>
          <w:docGrid w:linePitch="360"/>
        </w:sectPr>
      </w:pPr>
    </w:p>
    <w:p w14:paraId="522E4A55" w14:textId="61437B13" w:rsidR="00E3014C" w:rsidRPr="00AC081D" w:rsidRDefault="00750C3F" w:rsidP="00E3014C">
      <w:pPr>
        <w:pStyle w:val="Heading1"/>
        <w:numPr>
          <w:ilvl w:val="2"/>
          <w:numId w:val="9"/>
        </w:numPr>
        <w:rPr>
          <w:rFonts w:ascii="Sylfaen" w:hAnsi="Sylfaen"/>
        </w:rPr>
      </w:pPr>
      <w:bookmarkStart w:id="6" w:name="_Toc21790658"/>
      <w:bookmarkStart w:id="7" w:name="_Toc66970229"/>
      <w:r w:rsidRPr="00AC081D">
        <w:rPr>
          <w:rFonts w:ascii="Sylfaen" w:hAnsi="Sylfaen" w:cs="Sylfaen"/>
        </w:rPr>
        <w:lastRenderedPageBreak/>
        <w:t xml:space="preserve">ახალქალაქი 2 ჰესის  </w:t>
      </w:r>
      <w:r w:rsidR="00E3014C" w:rsidRPr="00AC081D">
        <w:rPr>
          <w:rFonts w:ascii="Sylfaen" w:hAnsi="Sylfaen" w:cs="Sylfaen"/>
        </w:rPr>
        <w:t>სადაწნეო</w:t>
      </w:r>
      <w:r w:rsidR="00E3014C" w:rsidRPr="00AC081D">
        <w:rPr>
          <w:rFonts w:ascii="Sylfaen" w:hAnsi="Sylfaen"/>
        </w:rPr>
        <w:t xml:space="preserve"> </w:t>
      </w:r>
      <w:r w:rsidR="00E3014C" w:rsidRPr="00AC081D">
        <w:rPr>
          <w:rFonts w:ascii="Sylfaen" w:hAnsi="Sylfaen" w:cs="Sylfaen"/>
        </w:rPr>
        <w:t>მილსადენი</w:t>
      </w:r>
      <w:bookmarkEnd w:id="6"/>
      <w:r w:rsidR="00892CC1" w:rsidRPr="00AC081D">
        <w:rPr>
          <w:rFonts w:ascii="Sylfaen" w:hAnsi="Sylfaen" w:cs="Sylfaen"/>
        </w:rPr>
        <w:t>ს</w:t>
      </w:r>
      <w:r w:rsidR="00E3014C" w:rsidRPr="00AC081D">
        <w:rPr>
          <w:rFonts w:ascii="Sylfaen" w:hAnsi="Sylfaen"/>
        </w:rPr>
        <w:t xml:space="preserve"> პროექტის აღწერა </w:t>
      </w:r>
      <w:r w:rsidR="00892CC1" w:rsidRPr="00AC081D">
        <w:rPr>
          <w:rFonts w:ascii="Sylfaen" w:hAnsi="Sylfaen"/>
        </w:rPr>
        <w:t>(საბაზისო პროექტის მიხედვით)</w:t>
      </w:r>
      <w:bookmarkEnd w:id="7"/>
    </w:p>
    <w:p w14:paraId="624AEE9F" w14:textId="7DB3A4FD" w:rsidR="004A18BB" w:rsidRPr="00AC081D" w:rsidRDefault="004A18BB" w:rsidP="00F00AF4">
      <w:pPr>
        <w:jc w:val="both"/>
        <w:rPr>
          <w:rFonts w:ascii="Sylfaen" w:hAnsi="Sylfaen"/>
        </w:rPr>
      </w:pPr>
      <w:r w:rsidRPr="00AC081D">
        <w:rPr>
          <w:rFonts w:ascii="Sylfaen" w:hAnsi="Sylfaen"/>
        </w:rPr>
        <w:t>ახალქალაქი 2 ჰესის სათაო ნაგებობაზე დაგეგმილი ტიროლის ტიპის წყალმიმღებიდან, ჰესის შენობაში წყლის მიწოდება დაგეგმილია 1950 მ სიგრძის და 1.2 მ დიამეტრის არმირებული მინაბოჭკოვანი (</w:t>
      </w:r>
      <w:proofErr w:type="spellStart"/>
      <w:r w:rsidRPr="00AC081D">
        <w:rPr>
          <w:rFonts w:ascii="Sylfaen" w:hAnsi="Sylfaen"/>
        </w:rPr>
        <w:t>GRP</w:t>
      </w:r>
      <w:proofErr w:type="spellEnd"/>
      <w:r w:rsidRPr="00AC081D">
        <w:rPr>
          <w:rFonts w:ascii="Sylfaen" w:hAnsi="Sylfaen"/>
        </w:rPr>
        <w:t xml:space="preserve">) მილსადენის საშუალებით.  </w:t>
      </w:r>
    </w:p>
    <w:p w14:paraId="5F57CADB" w14:textId="589BA16E" w:rsidR="00F00AF4" w:rsidRPr="00AC081D" w:rsidRDefault="00F00AF4" w:rsidP="00F00AF4">
      <w:pPr>
        <w:jc w:val="both"/>
        <w:rPr>
          <w:rFonts w:ascii="Sylfaen" w:hAnsi="Sylfaen"/>
        </w:rPr>
      </w:pPr>
      <w:r w:rsidRPr="00AC081D">
        <w:rPr>
          <w:rFonts w:ascii="Sylfaen" w:hAnsi="Sylfaen"/>
        </w:rPr>
        <w:t xml:space="preserve">პროექტის მიხედვით დაგეგმილია მიწისქვეშა მილსადენის მოწყობა, რომელიც განთავსებული მიწის ზედაპირიდან არანაკლებ 1.2-1.3 მ სიღრმეზე. სადაწნეო მილსადენი მთელ სიგრძეზე განთავსებული იქნება მდ. </w:t>
      </w:r>
      <w:proofErr w:type="spellStart"/>
      <w:r w:rsidRPr="00AC081D">
        <w:rPr>
          <w:rFonts w:ascii="Sylfaen" w:hAnsi="Sylfaen"/>
        </w:rPr>
        <w:t>კორხის</w:t>
      </w:r>
      <w:proofErr w:type="spellEnd"/>
      <w:r w:rsidRPr="00AC081D">
        <w:rPr>
          <w:rFonts w:ascii="Sylfaen" w:hAnsi="Sylfaen"/>
        </w:rPr>
        <w:t xml:space="preserve"> მარჯვენა სანაპიროს პირველ ტერასაზე.  </w:t>
      </w:r>
    </w:p>
    <w:p w14:paraId="5AE16411" w14:textId="77777777" w:rsidR="00750C3F" w:rsidRPr="00AC081D" w:rsidRDefault="00750C3F" w:rsidP="00F00AF4">
      <w:pPr>
        <w:jc w:val="both"/>
        <w:rPr>
          <w:rFonts w:ascii="Sylfaen" w:hAnsi="Sylfaen"/>
        </w:rPr>
      </w:pPr>
      <w:r w:rsidRPr="00AC081D">
        <w:rPr>
          <w:rFonts w:ascii="Sylfaen" w:hAnsi="Sylfaen"/>
        </w:rPr>
        <w:t xml:space="preserve">პროექტის მიხედვით მილსადენის ტრასაზე დაგეგმილია 30 მოსახვევი, სადაც მოეწყობა რკინაბეტონის ანკერული სამაგრები. რთული რელიეფის გათვალისწინებით, სადაწნეო მილსადენზე შესაძლოა მოეწყოს ჰაერის გამშვები სარქველი. </w:t>
      </w:r>
    </w:p>
    <w:p w14:paraId="19CB1824" w14:textId="072723F2" w:rsidR="00750C3F" w:rsidRPr="00AC081D" w:rsidRDefault="00750C3F" w:rsidP="00F00AF4">
      <w:pPr>
        <w:jc w:val="both"/>
        <w:rPr>
          <w:rFonts w:ascii="Sylfaen" w:hAnsi="Sylfaen"/>
        </w:rPr>
      </w:pPr>
      <w:r w:rsidRPr="00AC081D">
        <w:rPr>
          <w:rFonts w:ascii="Sylfaen" w:hAnsi="Sylfaen"/>
        </w:rPr>
        <w:t xml:space="preserve">სადაწნეო მილსადენის ზოგიერთი მონაკვეთის განივი ჭრილები მოცემულია ნახაზზე </w:t>
      </w:r>
      <w:r w:rsidR="00F00AF4" w:rsidRPr="00AC081D">
        <w:rPr>
          <w:rFonts w:ascii="Sylfaen" w:hAnsi="Sylfaen"/>
        </w:rPr>
        <w:t>2.2.1.1.</w:t>
      </w:r>
      <w:r w:rsidRPr="00AC081D">
        <w:rPr>
          <w:rFonts w:ascii="Sylfaen" w:hAnsi="Sylfaen"/>
        </w:rPr>
        <w:t xml:space="preserve">, ხოლო საპროექტო დერეფნის ხედები სურათზე </w:t>
      </w:r>
      <w:r w:rsidR="00F00AF4" w:rsidRPr="00AC081D">
        <w:rPr>
          <w:rFonts w:ascii="Sylfaen" w:hAnsi="Sylfaen"/>
        </w:rPr>
        <w:t>2.2.1</w:t>
      </w:r>
      <w:r w:rsidRPr="00AC081D">
        <w:rPr>
          <w:rFonts w:ascii="Sylfaen" w:hAnsi="Sylfaen"/>
        </w:rPr>
        <w:t xml:space="preserve">.1. </w:t>
      </w:r>
    </w:p>
    <w:p w14:paraId="1F69DABF" w14:textId="684B7989" w:rsidR="00750C3F" w:rsidRPr="00AC081D" w:rsidRDefault="00750C3F" w:rsidP="00F00AF4">
      <w:pPr>
        <w:jc w:val="both"/>
        <w:rPr>
          <w:rFonts w:ascii="Sylfaen" w:hAnsi="Sylfaen"/>
        </w:rPr>
      </w:pPr>
      <w:r w:rsidRPr="00AC081D">
        <w:rPr>
          <w:rFonts w:ascii="Sylfaen" w:hAnsi="Sylfaen"/>
        </w:rPr>
        <w:t xml:space="preserve">საპროექტო მონაკვეთზე, მდინარის ხეობა ძირითადად </w:t>
      </w:r>
      <w:proofErr w:type="spellStart"/>
      <w:r w:rsidRPr="00AC081D">
        <w:rPr>
          <w:rFonts w:ascii="Sylfaen" w:hAnsi="Sylfaen"/>
        </w:rPr>
        <w:t>ყუთისმაგვარი</w:t>
      </w:r>
      <w:proofErr w:type="spellEnd"/>
      <w:r w:rsidRPr="00AC081D">
        <w:rPr>
          <w:rFonts w:ascii="Sylfaen" w:hAnsi="Sylfaen"/>
        </w:rPr>
        <w:t xml:space="preserve"> ფორმისაა (გარდა ბოლო მონაკვეთისა) და მიმდებარე ფერდობები დიდი დახრილობით არ გამოირჩევა. შესაბამისად მილსადენის განთავსებისათვის თხრილის მომზადება ფერდობებზე დიდი ჭრილების მომზადებას არ საჭიროებს. მაგრამ ფერდობებიდან </w:t>
      </w:r>
      <w:proofErr w:type="spellStart"/>
      <w:r w:rsidRPr="00AC081D">
        <w:rPr>
          <w:rFonts w:ascii="Sylfaen" w:hAnsi="Sylfaen"/>
        </w:rPr>
        <w:t>ქვათაცვენის</w:t>
      </w:r>
      <w:proofErr w:type="spellEnd"/>
      <w:r w:rsidRPr="00AC081D">
        <w:rPr>
          <w:rFonts w:ascii="Sylfaen" w:hAnsi="Sylfaen"/>
        </w:rPr>
        <w:t xml:space="preserve"> რისკის არსებობის გამო, მშენებლობის ფ</w:t>
      </w:r>
      <w:r w:rsidR="00F00AF4" w:rsidRPr="00AC081D">
        <w:rPr>
          <w:rFonts w:ascii="Sylfaen" w:hAnsi="Sylfaen"/>
        </w:rPr>
        <w:t>ა</w:t>
      </w:r>
      <w:r w:rsidRPr="00AC081D">
        <w:rPr>
          <w:rFonts w:ascii="Sylfaen" w:hAnsi="Sylfaen"/>
        </w:rPr>
        <w:t>ზაზე საჭირო იქნება შესაბამისი სიფრ</w:t>
      </w:r>
      <w:r w:rsidR="00F00AF4" w:rsidRPr="00AC081D">
        <w:rPr>
          <w:rFonts w:ascii="Sylfaen" w:hAnsi="Sylfaen"/>
        </w:rPr>
        <w:t>თ</w:t>
      </w:r>
      <w:r w:rsidRPr="00AC081D">
        <w:rPr>
          <w:rFonts w:ascii="Sylfaen" w:hAnsi="Sylfaen"/>
        </w:rPr>
        <w:t xml:space="preserve">ხილის ზომების მიღება, კერძოდ: სამუშაოების დაწყებამდე აქტიურ დინამიკაში მყოფი ლოდების მოშორება და მაღალი რისკის უბნებზე საჭიროების შემთხვევაში სპეციალური დამცავი ბადეების მოწყობა. </w:t>
      </w:r>
    </w:p>
    <w:p w14:paraId="2F0C6ABD" w14:textId="64702ABC" w:rsidR="00057E27" w:rsidRPr="00AC081D" w:rsidRDefault="00057E27" w:rsidP="00F00AF4">
      <w:pPr>
        <w:jc w:val="both"/>
        <w:rPr>
          <w:rFonts w:ascii="Sylfaen" w:hAnsi="Sylfaen"/>
        </w:rPr>
      </w:pPr>
      <w:r w:rsidRPr="00AC081D">
        <w:rPr>
          <w:rFonts w:ascii="Sylfaen" w:hAnsi="Sylfaen"/>
        </w:rPr>
        <w:t xml:space="preserve">მილსადენის დერეფნის ბოლო დაახლოებით 350 მ სიგრძის მონაკვეთზე ხეობა ვიწროა და ორივე სანაპიროს ფერდობები კლდოვანია </w:t>
      </w:r>
      <w:r w:rsidR="00C45045" w:rsidRPr="00AC081D">
        <w:rPr>
          <w:rFonts w:ascii="Sylfaen" w:hAnsi="Sylfaen"/>
        </w:rPr>
        <w:t>დ</w:t>
      </w:r>
      <w:r w:rsidRPr="00AC081D">
        <w:rPr>
          <w:rFonts w:ascii="Sylfaen" w:hAnsi="Sylfaen"/>
        </w:rPr>
        <w:t>ა გამოირჩევა დიდი დახრილობით.</w:t>
      </w:r>
      <w:r w:rsidR="002A5982" w:rsidRPr="00AC081D">
        <w:rPr>
          <w:rFonts w:ascii="Sylfaen" w:hAnsi="Sylfaen"/>
          <w:lang w:val="en-US"/>
        </w:rPr>
        <w:t xml:space="preserve"> </w:t>
      </w:r>
      <w:r w:rsidR="002A5982" w:rsidRPr="00AC081D">
        <w:rPr>
          <w:rFonts w:ascii="Sylfaen" w:hAnsi="Sylfaen"/>
        </w:rPr>
        <w:t xml:space="preserve">ამ მონაკვეთზე მილსადენის დერეფანი ეშვება ციცაბო ფერდობზე, რაც ართულებს სამუშაოს შესრულების პირობებს. </w:t>
      </w:r>
      <w:r w:rsidRPr="00AC081D">
        <w:rPr>
          <w:rFonts w:ascii="Sylfaen" w:hAnsi="Sylfaen"/>
        </w:rPr>
        <w:t xml:space="preserve"> </w:t>
      </w:r>
    </w:p>
    <w:p w14:paraId="3AF997AC" w14:textId="70B289DA" w:rsidR="00750C3F" w:rsidRPr="00AC081D" w:rsidRDefault="00750C3F" w:rsidP="00F00AF4">
      <w:pPr>
        <w:jc w:val="both"/>
        <w:rPr>
          <w:rFonts w:ascii="Sylfaen" w:hAnsi="Sylfaen"/>
        </w:rPr>
      </w:pPr>
      <w:r w:rsidRPr="00AC081D">
        <w:rPr>
          <w:rFonts w:ascii="Sylfaen" w:hAnsi="Sylfaen"/>
        </w:rPr>
        <w:t xml:space="preserve">ექსპლუატაციის ფაზაზე </w:t>
      </w:r>
      <w:proofErr w:type="spellStart"/>
      <w:r w:rsidRPr="00AC081D">
        <w:rPr>
          <w:rFonts w:ascii="Sylfaen" w:hAnsi="Sylfaen"/>
        </w:rPr>
        <w:t>ქვათაცვენასთან</w:t>
      </w:r>
      <w:proofErr w:type="spellEnd"/>
      <w:r w:rsidRPr="00AC081D">
        <w:rPr>
          <w:rFonts w:ascii="Sylfaen" w:hAnsi="Sylfaen"/>
        </w:rPr>
        <w:t xml:space="preserve"> დაკავშირებით, მილსადენის დაზიანების რისკი მინიმალურია, </w:t>
      </w:r>
      <w:r w:rsidR="00640814" w:rsidRPr="00AC081D">
        <w:rPr>
          <w:rFonts w:ascii="Sylfaen" w:hAnsi="Sylfaen"/>
        </w:rPr>
        <w:t>რად</w:t>
      </w:r>
      <w:r w:rsidRPr="00AC081D">
        <w:rPr>
          <w:rFonts w:ascii="Sylfaen" w:hAnsi="Sylfaen"/>
        </w:rPr>
        <w:t>გან მილსადენის ზედაპირი დაფარული იქნება არანაკლებ 1</w:t>
      </w:r>
      <w:r w:rsidR="00640814" w:rsidRPr="00AC081D">
        <w:rPr>
          <w:rFonts w:ascii="Sylfaen" w:hAnsi="Sylfaen"/>
        </w:rPr>
        <w:t>.2</w:t>
      </w:r>
      <w:r w:rsidRPr="00AC081D">
        <w:rPr>
          <w:rFonts w:ascii="Sylfaen" w:hAnsi="Sylfaen"/>
        </w:rPr>
        <w:t xml:space="preserve"> მ სისქის გრუნტის ფენით. </w:t>
      </w:r>
    </w:p>
    <w:p w14:paraId="1F98E22E" w14:textId="2847677D" w:rsidR="00750C3F" w:rsidRPr="00AC081D" w:rsidRDefault="00750C3F" w:rsidP="00750C3F">
      <w:pPr>
        <w:rPr>
          <w:rFonts w:ascii="Sylfaen" w:hAnsi="Sylfaen"/>
          <w:sz w:val="20"/>
          <w:szCs w:val="20"/>
        </w:rPr>
      </w:pPr>
      <w:r w:rsidRPr="00AC081D">
        <w:rPr>
          <w:rFonts w:ascii="Sylfaen" w:hAnsi="Sylfaen"/>
          <w:b/>
          <w:sz w:val="20"/>
          <w:szCs w:val="20"/>
        </w:rPr>
        <w:t> </w:t>
      </w:r>
      <w:r w:rsidRPr="00AC081D">
        <w:rPr>
          <w:rFonts w:ascii="Sylfaen" w:hAnsi="Sylfaen"/>
          <w:b/>
          <w:sz w:val="20"/>
          <w:szCs w:val="20"/>
        </w:rPr>
        <w:t xml:space="preserve">ნახაზი </w:t>
      </w:r>
      <w:r w:rsidR="00640814" w:rsidRPr="00AC081D">
        <w:rPr>
          <w:rFonts w:ascii="Sylfaen" w:hAnsi="Sylfaen"/>
          <w:b/>
          <w:sz w:val="20"/>
          <w:szCs w:val="20"/>
        </w:rPr>
        <w:t>2..2.1.1</w:t>
      </w:r>
      <w:r w:rsidRPr="00AC081D">
        <w:rPr>
          <w:rFonts w:ascii="Sylfaen" w:hAnsi="Sylfaen"/>
          <w:b/>
          <w:sz w:val="20"/>
          <w:szCs w:val="20"/>
        </w:rPr>
        <w:t>.</w:t>
      </w:r>
      <w:r w:rsidRPr="00AC081D">
        <w:rPr>
          <w:rFonts w:ascii="Sylfaen" w:hAnsi="Sylfaen"/>
          <w:sz w:val="20"/>
          <w:szCs w:val="20"/>
        </w:rPr>
        <w:t xml:space="preserve"> სადაწნეო მილსადენის ზოგიერთი მონაკვეთის განივი ჭრილები</w:t>
      </w:r>
    </w:p>
    <w:p w14:paraId="4729C5D1" w14:textId="5AFD1E98" w:rsidR="00750C3F" w:rsidRPr="00AC081D" w:rsidRDefault="00750C3F" w:rsidP="00750C3F">
      <w:pPr>
        <w:rPr>
          <w:rFonts w:ascii="Sylfaen" w:hAnsi="Sylfaen"/>
        </w:rPr>
      </w:pPr>
      <w:r w:rsidRPr="00AC081D">
        <w:rPr>
          <w:rFonts w:ascii="Sylfaen" w:hAnsi="Sylfaen"/>
        </w:rPr>
        <w:t xml:space="preserve"> </w:t>
      </w:r>
      <w:r w:rsidR="00640814" w:rsidRPr="00AC081D">
        <w:rPr>
          <w:rFonts w:ascii="Sylfaen" w:eastAsia="Calibri" w:hAnsi="Sylfaen" w:cs="Times New Roman"/>
          <w:noProof/>
          <w:color w:val="000000"/>
          <w:lang w:eastAsia="ka-GE"/>
        </w:rPr>
        <w:drawing>
          <wp:inline distT="0" distB="0" distL="0" distR="0" wp14:anchorId="3B8B8F13" wp14:editId="73FCAE48">
            <wp:extent cx="5727801" cy="2194560"/>
            <wp:effectExtent l="0" t="0" r="635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cstate="email">
                      <a:extLst>
                        <a:ext uri="{28A0092B-C50C-407E-A947-70E740481C1C}">
                          <a14:useLocalDpi xmlns:a14="http://schemas.microsoft.com/office/drawing/2010/main"/>
                        </a:ext>
                      </a:extLst>
                    </a:blip>
                    <a:stretch>
                      <a:fillRect/>
                    </a:stretch>
                  </pic:blipFill>
                  <pic:spPr>
                    <a:xfrm>
                      <a:off x="0" y="0"/>
                      <a:ext cx="5729342" cy="2195150"/>
                    </a:xfrm>
                    <a:prstGeom prst="rect">
                      <a:avLst/>
                    </a:prstGeom>
                  </pic:spPr>
                </pic:pic>
              </a:graphicData>
            </a:graphic>
          </wp:inline>
        </w:drawing>
      </w:r>
    </w:p>
    <w:p w14:paraId="2896CB3A" w14:textId="01248FC2" w:rsidR="00750C3F" w:rsidRPr="00AC081D" w:rsidRDefault="00640814" w:rsidP="00750C3F">
      <w:pPr>
        <w:rPr>
          <w:rFonts w:ascii="Sylfaen" w:hAnsi="Sylfaen"/>
        </w:rPr>
      </w:pPr>
      <w:r w:rsidRPr="00AC081D">
        <w:rPr>
          <w:rFonts w:ascii="Sylfaen" w:eastAsia="Calibri" w:hAnsi="Sylfaen" w:cs="Times New Roman"/>
          <w:noProof/>
          <w:color w:val="000000"/>
          <w:lang w:eastAsia="ka-GE"/>
        </w:rPr>
        <w:lastRenderedPageBreak/>
        <w:drawing>
          <wp:inline distT="0" distB="0" distL="0" distR="0" wp14:anchorId="72ABC10B" wp14:editId="4219AC59">
            <wp:extent cx="5506289" cy="1963116"/>
            <wp:effectExtent l="0" t="0" r="0" b="0"/>
            <wp:docPr id="450" name="Picture 450"/>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8" cstate="email">
                      <a:extLst>
                        <a:ext uri="{28A0092B-C50C-407E-A947-70E740481C1C}">
                          <a14:useLocalDpi xmlns:a14="http://schemas.microsoft.com/office/drawing/2010/main"/>
                        </a:ext>
                      </a:extLst>
                    </a:blip>
                    <a:stretch>
                      <a:fillRect/>
                    </a:stretch>
                  </pic:blipFill>
                  <pic:spPr>
                    <a:xfrm>
                      <a:off x="0" y="0"/>
                      <a:ext cx="5512130" cy="1965198"/>
                    </a:xfrm>
                    <a:prstGeom prst="rect">
                      <a:avLst/>
                    </a:prstGeom>
                  </pic:spPr>
                </pic:pic>
              </a:graphicData>
            </a:graphic>
          </wp:inline>
        </w:drawing>
      </w:r>
    </w:p>
    <w:p w14:paraId="3BFF43EA" w14:textId="3C820892" w:rsidR="00750C3F" w:rsidRPr="00AC081D" w:rsidRDefault="00750C3F" w:rsidP="00750C3F">
      <w:pPr>
        <w:rPr>
          <w:rFonts w:ascii="Sylfaen" w:hAnsi="Sylfaen"/>
        </w:rPr>
      </w:pPr>
      <w:r w:rsidRPr="00AC081D">
        <w:rPr>
          <w:rFonts w:ascii="Sylfaen" w:hAnsi="Sylfaen"/>
        </w:rPr>
        <w:t xml:space="preserve"> </w:t>
      </w:r>
      <w:r w:rsidR="00640814" w:rsidRPr="00AC081D">
        <w:rPr>
          <w:rFonts w:ascii="Sylfaen" w:hAnsi="Sylfaen"/>
          <w:noProof/>
          <w:lang w:eastAsia="ka-GE"/>
        </w:rPr>
        <w:drawing>
          <wp:inline distT="0" distB="0" distL="0" distR="0" wp14:anchorId="57DAC9E7" wp14:editId="3EC59215">
            <wp:extent cx="6059805" cy="35604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59805" cy="3560445"/>
                    </a:xfrm>
                    <a:prstGeom prst="rect">
                      <a:avLst/>
                    </a:prstGeom>
                    <a:noFill/>
                  </pic:spPr>
                </pic:pic>
              </a:graphicData>
            </a:graphic>
          </wp:inline>
        </w:drawing>
      </w:r>
    </w:p>
    <w:p w14:paraId="4ADD4BA9" w14:textId="77777777" w:rsidR="00750C3F" w:rsidRPr="00AC081D" w:rsidRDefault="00750C3F" w:rsidP="00750C3F">
      <w:pPr>
        <w:rPr>
          <w:rFonts w:ascii="Sylfaen" w:hAnsi="Sylfaen"/>
        </w:rPr>
      </w:pPr>
      <w:r w:rsidRPr="00AC081D">
        <w:rPr>
          <w:rFonts w:ascii="Sylfaen" w:hAnsi="Sylfaen"/>
        </w:rPr>
        <w:t xml:space="preserve"> </w:t>
      </w:r>
    </w:p>
    <w:p w14:paraId="68B2702A" w14:textId="2E69DEAD" w:rsidR="00F04AC5" w:rsidRPr="00AC081D" w:rsidRDefault="002134C0" w:rsidP="002134C0">
      <w:pPr>
        <w:pStyle w:val="Heading2"/>
        <w:numPr>
          <w:ilvl w:val="1"/>
          <w:numId w:val="9"/>
        </w:numPr>
        <w:rPr>
          <w:rFonts w:ascii="Sylfaen" w:eastAsiaTheme="majorEastAsia" w:hAnsi="Sylfaen" w:cstheme="majorBidi"/>
          <w:color w:val="000000" w:themeColor="text1"/>
          <w:szCs w:val="26"/>
        </w:rPr>
      </w:pPr>
      <w:bookmarkStart w:id="8" w:name="_Toc66970230"/>
      <w:r w:rsidRPr="00AC081D">
        <w:rPr>
          <w:rFonts w:ascii="Sylfaen" w:eastAsiaTheme="majorEastAsia" w:hAnsi="Sylfaen" w:cstheme="majorBidi"/>
          <w:color w:val="000000" w:themeColor="text1"/>
          <w:szCs w:val="26"/>
        </w:rPr>
        <w:t xml:space="preserve">ახალქალაქი </w:t>
      </w:r>
      <w:r w:rsidR="00640814" w:rsidRPr="00AC081D">
        <w:rPr>
          <w:rFonts w:ascii="Sylfaen" w:eastAsiaTheme="majorEastAsia" w:hAnsi="Sylfaen" w:cstheme="majorBidi"/>
          <w:color w:val="000000" w:themeColor="text1"/>
          <w:szCs w:val="26"/>
        </w:rPr>
        <w:t>2</w:t>
      </w:r>
      <w:r w:rsidRPr="00AC081D">
        <w:rPr>
          <w:rFonts w:ascii="Sylfaen" w:eastAsiaTheme="majorEastAsia" w:hAnsi="Sylfaen" w:cstheme="majorBidi"/>
          <w:color w:val="000000" w:themeColor="text1"/>
          <w:szCs w:val="26"/>
        </w:rPr>
        <w:t xml:space="preserve"> ჰესის სადაწნეო მილსადენის პროე</w:t>
      </w:r>
      <w:r w:rsidR="00390D68" w:rsidRPr="00AC081D">
        <w:rPr>
          <w:rFonts w:ascii="Sylfaen" w:eastAsiaTheme="majorEastAsia" w:hAnsi="Sylfaen" w:cstheme="majorBidi"/>
          <w:color w:val="000000" w:themeColor="text1"/>
          <w:szCs w:val="26"/>
        </w:rPr>
        <w:t>ქ</w:t>
      </w:r>
      <w:r w:rsidRPr="00AC081D">
        <w:rPr>
          <w:rFonts w:ascii="Sylfaen" w:eastAsiaTheme="majorEastAsia" w:hAnsi="Sylfaen" w:cstheme="majorBidi"/>
          <w:color w:val="000000" w:themeColor="text1"/>
          <w:szCs w:val="26"/>
        </w:rPr>
        <w:t>ტში შეტანილი ცვლილების აღწერა</w:t>
      </w:r>
      <w:bookmarkEnd w:id="8"/>
    </w:p>
    <w:p w14:paraId="6CA55416" w14:textId="77777777" w:rsidR="003439B5" w:rsidRPr="00AC081D" w:rsidRDefault="00E66ADB">
      <w:pPr>
        <w:jc w:val="both"/>
        <w:rPr>
          <w:rFonts w:ascii="Sylfaen" w:eastAsia="Arial Unicode MS" w:hAnsi="Sylfaen" w:cs="Arial Unicode MS"/>
        </w:rPr>
      </w:pPr>
      <w:r w:rsidRPr="00AC081D">
        <w:rPr>
          <w:rFonts w:ascii="Sylfaen" w:eastAsia="Arial Unicode MS" w:hAnsi="Sylfaen" w:cs="Arial Unicode MS"/>
        </w:rPr>
        <w:t xml:space="preserve">როგორც 2.2.1. პარაგრაფშია მოცემული, ახალქალაქი 2 ჰესის სადაწნეო მილსადენის დერეფნის ბოლო მონაკვეთის მოწყობა დაგეგმილია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ვიწრო ხეობაში, </w:t>
      </w:r>
      <w:r w:rsidR="00207EF1" w:rsidRPr="00AC081D">
        <w:rPr>
          <w:rFonts w:ascii="Sylfaen" w:eastAsia="Arial Unicode MS" w:hAnsi="Sylfaen" w:cs="Arial Unicode MS"/>
        </w:rPr>
        <w:t>სადაც</w:t>
      </w:r>
      <w:r w:rsidRPr="00AC081D">
        <w:rPr>
          <w:rFonts w:ascii="Sylfaen" w:eastAsia="Arial Unicode MS" w:hAnsi="Sylfaen" w:cs="Arial Unicode MS"/>
        </w:rPr>
        <w:t xml:space="preserve"> ორივე სანაპიროზე წარმოდგენილია კლდოვანი ციცაბო ფერდობები. </w:t>
      </w:r>
      <w:r w:rsidR="00207EF1" w:rsidRPr="00AC081D">
        <w:rPr>
          <w:rFonts w:ascii="Sylfaen" w:eastAsia="Arial Unicode MS" w:hAnsi="Sylfaen" w:cs="Arial Unicode MS"/>
        </w:rPr>
        <w:t xml:space="preserve">აღნიშულ მონაკვეთზე სადაწნეო მილსადენის დერეფანი ეშვება ციცაბო კლდოვან ფერდობზე, სადაც სამშენებლო გზის ვაკისის მოწყობა და შემდეგ მილსადენის განთავსება დაკავშირებული იქნება გარკვეულ ტექნიკურ სირთულეებთან (მილსადენი უნდა განთავსდეს კლდოვან ქანებში) და ამასთანავე ამ </w:t>
      </w:r>
      <w:r w:rsidR="003439B5" w:rsidRPr="00AC081D">
        <w:rPr>
          <w:rFonts w:ascii="Sylfaen" w:eastAsia="Arial Unicode MS" w:hAnsi="Sylfaen" w:cs="Arial Unicode MS"/>
        </w:rPr>
        <w:t>სამუშაოების შესრულებამ შესაძლებელია გამოიწვიოს მარჯვენა ფერდზე გეოდინამიკური პროცესების გააქტიურება.</w:t>
      </w:r>
    </w:p>
    <w:p w14:paraId="20D21B01" w14:textId="53AE1CFB" w:rsidR="00790DD4" w:rsidRPr="00AC081D" w:rsidRDefault="003439B5">
      <w:pPr>
        <w:jc w:val="both"/>
        <w:rPr>
          <w:rFonts w:ascii="Sylfaen" w:eastAsia="Arial Unicode MS" w:hAnsi="Sylfaen" w:cs="Arial Unicode MS"/>
        </w:rPr>
      </w:pPr>
      <w:r w:rsidRPr="00AC081D">
        <w:rPr>
          <w:rFonts w:ascii="Sylfaen" w:eastAsia="Arial Unicode MS" w:hAnsi="Sylfaen" w:cs="Arial Unicode MS"/>
        </w:rPr>
        <w:t xml:space="preserve">ზემოთ აღნიშნულის გათვალისწინებით, ახალქალაქი 2 ჰესის სადაწნეო მილსადენის დეტალური სამშენებლო პროექტის დამუშავების პროცესში მიღებული იქნა გადაწყვეტილება მილსადენის </w:t>
      </w:r>
      <w:r w:rsidR="00790DD4" w:rsidRPr="00AC081D">
        <w:rPr>
          <w:rFonts w:ascii="Sylfaen" w:eastAsia="Arial Unicode MS" w:hAnsi="Sylfaen" w:cs="Arial Unicode MS"/>
        </w:rPr>
        <w:t xml:space="preserve">საბაზისო პროექტში ცვლილებების შეტანის თაობაზე, კერძოდ: </w:t>
      </w:r>
      <w:r w:rsidRPr="00AC081D">
        <w:rPr>
          <w:rFonts w:ascii="Sylfaen" w:eastAsia="Arial Unicode MS" w:hAnsi="Sylfaen" w:cs="Arial Unicode MS"/>
        </w:rPr>
        <w:t>დერეფნის ბოლო 350 მ სიგრძის მონაკვეთზე</w:t>
      </w:r>
      <w:r w:rsidR="0071099E" w:rsidRPr="00AC081D">
        <w:rPr>
          <w:rFonts w:ascii="Sylfaen" w:eastAsia="Arial Unicode MS" w:hAnsi="Sylfaen" w:cs="Arial Unicode MS"/>
        </w:rPr>
        <w:t xml:space="preserve"> (</w:t>
      </w:r>
      <w:proofErr w:type="spellStart"/>
      <w:r w:rsidR="0071099E" w:rsidRPr="00AC081D">
        <w:rPr>
          <w:rFonts w:ascii="Sylfaen" w:eastAsia="Arial Unicode MS" w:hAnsi="Sylfaen" w:cs="Arial Unicode MS"/>
        </w:rPr>
        <w:t>პკ</w:t>
      </w:r>
      <w:proofErr w:type="spellEnd"/>
      <w:r w:rsidR="0071099E" w:rsidRPr="00AC081D">
        <w:rPr>
          <w:rFonts w:ascii="Sylfaen" w:eastAsia="Arial Unicode MS" w:hAnsi="Sylfaen" w:cs="Arial Unicode MS"/>
        </w:rPr>
        <w:t xml:space="preserve"> 1+600-დან </w:t>
      </w:r>
      <w:proofErr w:type="spellStart"/>
      <w:r w:rsidR="0071099E" w:rsidRPr="00AC081D">
        <w:rPr>
          <w:rFonts w:ascii="Sylfaen" w:eastAsia="Arial Unicode MS" w:hAnsi="Sylfaen" w:cs="Arial Unicode MS"/>
        </w:rPr>
        <w:t>პკ</w:t>
      </w:r>
      <w:proofErr w:type="spellEnd"/>
      <w:r w:rsidR="0071099E" w:rsidRPr="00AC081D">
        <w:rPr>
          <w:rFonts w:ascii="Sylfaen" w:eastAsia="Arial Unicode MS" w:hAnsi="Sylfaen" w:cs="Arial Unicode MS"/>
        </w:rPr>
        <w:t xml:space="preserve"> 1+960-მდე) </w:t>
      </w:r>
      <w:r w:rsidRPr="00AC081D">
        <w:rPr>
          <w:rFonts w:ascii="Sylfaen" w:eastAsia="Arial Unicode MS" w:hAnsi="Sylfaen" w:cs="Arial Unicode MS"/>
        </w:rPr>
        <w:t>ყრილის (ე. წ. „</w:t>
      </w:r>
      <w:proofErr w:type="spellStart"/>
      <w:r w:rsidRPr="00AC081D">
        <w:rPr>
          <w:rFonts w:ascii="Sylfaen" w:eastAsia="Arial Unicode MS" w:hAnsi="Sylfaen" w:cs="Arial Unicode MS"/>
        </w:rPr>
        <w:t>რამპი</w:t>
      </w:r>
      <w:proofErr w:type="spellEnd"/>
      <w:r w:rsidRPr="00AC081D">
        <w:rPr>
          <w:rFonts w:ascii="Sylfaen" w:eastAsia="Arial Unicode MS" w:hAnsi="Sylfaen" w:cs="Arial Unicode MS"/>
        </w:rPr>
        <w:t xml:space="preserve">“) </w:t>
      </w:r>
      <w:r w:rsidR="0071099E" w:rsidRPr="00AC081D">
        <w:rPr>
          <w:rFonts w:ascii="Sylfaen" w:eastAsia="Arial Unicode MS" w:hAnsi="Sylfaen" w:cs="Arial Unicode MS"/>
        </w:rPr>
        <w:t xml:space="preserve">მოწყობა. საპროექტო ცვლილების მონაკვეთის სქემა მოცემულია ნახაზზე </w:t>
      </w:r>
      <w:r w:rsidR="00790DD4" w:rsidRPr="00AC081D">
        <w:rPr>
          <w:rFonts w:ascii="Sylfaen" w:eastAsia="Arial Unicode MS" w:hAnsi="Sylfaen" w:cs="Arial Unicode MS"/>
        </w:rPr>
        <w:t>2.3.</w:t>
      </w:r>
      <w:r w:rsidR="00D5335B">
        <w:rPr>
          <w:rFonts w:ascii="Sylfaen" w:eastAsia="Arial Unicode MS" w:hAnsi="Sylfaen" w:cs="Arial Unicode MS"/>
        </w:rPr>
        <w:t>2</w:t>
      </w:r>
      <w:r w:rsidR="00790DD4" w:rsidRPr="00AC081D">
        <w:rPr>
          <w:rFonts w:ascii="Sylfaen" w:eastAsia="Arial Unicode MS" w:hAnsi="Sylfaen" w:cs="Arial Unicode MS"/>
        </w:rPr>
        <w:t>. როგორც ნახაზიდან ჩანს საავტომობილო გზა და მილსადენი გაივლის ყრილის თხემზე და საჭირო აღარ იქნება ფერდობის კლდოვანი ქანების დამუშავება. ამასთანავე დერეფნის ვაკისი იქნება თა</w:t>
      </w:r>
      <w:r w:rsidR="00823DFC" w:rsidRPr="00AC081D">
        <w:rPr>
          <w:rFonts w:ascii="Sylfaen" w:eastAsia="Arial Unicode MS" w:hAnsi="Sylfaen" w:cs="Arial Unicode MS"/>
        </w:rPr>
        <w:t>ნა</w:t>
      </w:r>
      <w:r w:rsidR="00790DD4" w:rsidRPr="00AC081D">
        <w:rPr>
          <w:rFonts w:ascii="Sylfaen" w:eastAsia="Arial Unicode MS" w:hAnsi="Sylfaen" w:cs="Arial Unicode MS"/>
        </w:rPr>
        <w:t>ბარი დახრილობის და მშენებლობის და ექსპლუატაციის ფაზებზე შესაძლებელი იქნება</w:t>
      </w:r>
      <w:r w:rsidR="001B3DCF" w:rsidRPr="00AC081D">
        <w:rPr>
          <w:rFonts w:ascii="Sylfaen" w:eastAsia="Arial Unicode MS" w:hAnsi="Sylfaen" w:cs="Arial Unicode MS"/>
        </w:rPr>
        <w:t>, ამ</w:t>
      </w:r>
      <w:r w:rsidR="00790DD4" w:rsidRPr="00AC081D">
        <w:rPr>
          <w:rFonts w:ascii="Sylfaen" w:eastAsia="Arial Unicode MS" w:hAnsi="Sylfaen" w:cs="Arial Unicode MS"/>
        </w:rPr>
        <w:t xml:space="preserve"> გზის პროექტის მიზნებისათვის გამოყენება. </w:t>
      </w:r>
    </w:p>
    <w:p w14:paraId="796AD727" w14:textId="2A44931C" w:rsidR="004F2784" w:rsidRPr="00AC081D" w:rsidRDefault="006B7C2B">
      <w:pPr>
        <w:jc w:val="both"/>
        <w:rPr>
          <w:rFonts w:ascii="Sylfaen" w:eastAsia="Arial Unicode MS" w:hAnsi="Sylfaen" w:cs="Arial Unicode MS"/>
        </w:rPr>
      </w:pPr>
      <w:r w:rsidRPr="00AC081D">
        <w:rPr>
          <w:rFonts w:ascii="Sylfaen" w:eastAsia="Arial Unicode MS" w:hAnsi="Sylfaen" w:cs="Arial Unicode MS"/>
        </w:rPr>
        <w:lastRenderedPageBreak/>
        <w:t>საპროექტო ცვლილების 180 მ (</w:t>
      </w:r>
      <w:proofErr w:type="spellStart"/>
      <w:r w:rsidRPr="00AC081D">
        <w:rPr>
          <w:rFonts w:ascii="Sylfaen" w:eastAsia="Arial Unicode MS" w:hAnsi="Sylfaen" w:cs="Arial Unicode MS"/>
        </w:rPr>
        <w:t>პკ</w:t>
      </w:r>
      <w:proofErr w:type="spellEnd"/>
      <w:r w:rsidRPr="00AC081D">
        <w:rPr>
          <w:rFonts w:ascii="Sylfaen" w:eastAsia="Arial Unicode MS" w:hAnsi="Sylfaen" w:cs="Arial Unicode MS"/>
        </w:rPr>
        <w:t xml:space="preserve"> 1+780-დან </w:t>
      </w:r>
      <w:proofErr w:type="spellStart"/>
      <w:r w:rsidRPr="00AC081D">
        <w:rPr>
          <w:rFonts w:ascii="Sylfaen" w:eastAsia="Arial Unicode MS" w:hAnsi="Sylfaen" w:cs="Arial Unicode MS"/>
        </w:rPr>
        <w:t>პკ</w:t>
      </w:r>
      <w:proofErr w:type="spellEnd"/>
      <w:r w:rsidRPr="00AC081D">
        <w:rPr>
          <w:rFonts w:ascii="Sylfaen" w:eastAsia="Arial Unicode MS" w:hAnsi="Sylfaen" w:cs="Arial Unicode MS"/>
        </w:rPr>
        <w:t xml:space="preserve"> 1+960-მდე) სიგრძის მონაკვეთზე ყრილის მოწყობა გამოიწვევს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კალაპოტის შევიწროებას</w:t>
      </w:r>
      <w:r w:rsidR="00017370" w:rsidRPr="00AC081D">
        <w:rPr>
          <w:rFonts w:ascii="Sylfaen" w:eastAsia="Arial Unicode MS" w:hAnsi="Sylfaen" w:cs="Arial Unicode MS"/>
        </w:rPr>
        <w:t>. აღნიშნული გარემოება</w:t>
      </w:r>
      <w:r w:rsidRPr="00AC081D">
        <w:rPr>
          <w:rFonts w:ascii="Sylfaen" w:eastAsia="Arial Unicode MS" w:hAnsi="Sylfaen" w:cs="Arial Unicode MS"/>
        </w:rPr>
        <w:t xml:space="preserve">  გათვალისწინებულია</w:t>
      </w:r>
      <w:r w:rsidR="00017370" w:rsidRPr="00AC081D">
        <w:rPr>
          <w:rFonts w:ascii="Sylfaen" w:eastAsia="Arial Unicode MS" w:hAnsi="Sylfaen" w:cs="Arial Unicode MS"/>
        </w:rPr>
        <w:t xml:space="preserve"> -</w:t>
      </w:r>
      <w:r w:rsidRPr="00AC081D">
        <w:rPr>
          <w:rFonts w:ascii="Sylfaen" w:eastAsia="Arial Unicode MS" w:hAnsi="Sylfaen" w:cs="Arial Unicode MS"/>
        </w:rPr>
        <w:t xml:space="preserve"> ყრილის ძირზე  ნაპირსამაგრი ნაგებობის</w:t>
      </w:r>
      <w:r w:rsidR="0067289A" w:rsidRPr="00AC081D">
        <w:rPr>
          <w:rFonts w:ascii="Sylfaen" w:eastAsia="Arial Unicode MS" w:hAnsi="Sylfaen" w:cs="Arial Unicode MS"/>
        </w:rPr>
        <w:t>-ბერმის</w:t>
      </w:r>
      <w:r w:rsidRPr="00AC081D">
        <w:rPr>
          <w:rFonts w:ascii="Sylfaen" w:eastAsia="Arial Unicode MS" w:hAnsi="Sylfaen" w:cs="Arial Unicode MS"/>
        </w:rPr>
        <w:t xml:space="preserve"> მოწყობ</w:t>
      </w:r>
      <w:r w:rsidR="00017370" w:rsidRPr="00AC081D">
        <w:rPr>
          <w:rFonts w:ascii="Sylfaen" w:eastAsia="Arial Unicode MS" w:hAnsi="Sylfaen" w:cs="Arial Unicode MS"/>
        </w:rPr>
        <w:t>ით-</w:t>
      </w:r>
      <w:r w:rsidRPr="00AC081D">
        <w:rPr>
          <w:rFonts w:ascii="Sylfaen" w:eastAsia="Arial Unicode MS" w:hAnsi="Sylfaen" w:cs="Arial Unicode MS"/>
        </w:rPr>
        <w:t xml:space="preserve"> დიდი ზომის ლოდები</w:t>
      </w:r>
      <w:r w:rsidR="004F2784" w:rsidRPr="00AC081D">
        <w:rPr>
          <w:rFonts w:ascii="Sylfaen" w:eastAsia="Arial Unicode MS" w:hAnsi="Sylfaen" w:cs="Arial Unicode MS"/>
        </w:rPr>
        <w:t>ს წყობით</w:t>
      </w:r>
      <w:r w:rsidRPr="00AC081D">
        <w:rPr>
          <w:rFonts w:ascii="Sylfaen" w:eastAsia="Arial Unicode MS" w:hAnsi="Sylfaen" w:cs="Arial Unicode MS"/>
        </w:rPr>
        <w:t xml:space="preserve">. ნაპირსამაგრი ნაგებობის საძირკველი განთავსებული იქნება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კალაპოტის მორეცხვის ზონის ქვემოთ, </w:t>
      </w:r>
      <w:r w:rsidR="004F2784" w:rsidRPr="00AC081D">
        <w:rPr>
          <w:rFonts w:ascii="Sylfaen" w:eastAsia="Arial Unicode MS" w:hAnsi="Sylfaen" w:cs="Arial Unicode MS"/>
        </w:rPr>
        <w:t xml:space="preserve">ხოლო სიმაღლე გათვალისწინებულია მდინარის 100 წლიანი ხარჯის უსაფრთხო გატარების უზრუნველყოფის მიზნით. </w:t>
      </w:r>
    </w:p>
    <w:p w14:paraId="116265E4" w14:textId="2C69715C" w:rsidR="0067289A" w:rsidRPr="00AC081D" w:rsidRDefault="0067289A" w:rsidP="0067289A">
      <w:pPr>
        <w:spacing w:before="120"/>
        <w:jc w:val="both"/>
        <w:rPr>
          <w:rFonts w:ascii="Sylfaen" w:eastAsia="Times New Roman" w:hAnsi="Sylfaen" w:cs="Times New Roman"/>
          <w:szCs w:val="24"/>
        </w:rPr>
      </w:pPr>
      <w:proofErr w:type="spellStart"/>
      <w:r w:rsidRPr="00AC081D">
        <w:rPr>
          <w:rFonts w:ascii="Sylfaen" w:eastAsia="Times New Roman" w:hAnsi="Sylfaen" w:cs="Times New Roman"/>
          <w:szCs w:val="24"/>
        </w:rPr>
        <w:t>ბერმაში</w:t>
      </w:r>
      <w:proofErr w:type="spellEnd"/>
      <w:r w:rsidRPr="00AC081D">
        <w:rPr>
          <w:rFonts w:ascii="Sylfaen" w:eastAsia="Times New Roman" w:hAnsi="Sylfaen" w:cs="Times New Roman"/>
          <w:szCs w:val="24"/>
        </w:rPr>
        <w:t xml:space="preserve"> გამოსაყენებელი ქვების დიამეტრი იქნება სხვადასხვა</w:t>
      </w:r>
      <w:r w:rsidR="002A5982" w:rsidRPr="00AC081D">
        <w:rPr>
          <w:rFonts w:ascii="Sylfaen" w:eastAsia="Times New Roman" w:hAnsi="Sylfaen" w:cs="Times New Roman"/>
          <w:szCs w:val="24"/>
        </w:rPr>
        <w:t>,</w:t>
      </w:r>
      <w:r w:rsidRPr="00AC081D">
        <w:rPr>
          <w:rFonts w:ascii="Sylfaen" w:eastAsia="Times New Roman" w:hAnsi="Sylfaen" w:cs="Times New Roman"/>
          <w:szCs w:val="24"/>
        </w:rPr>
        <w:t xml:space="preserve"> შემდეგი პროპორციით: 1.20 მ დიამეტრის ქვები იქნება საერთო რაოდენობის 70%-ს, 20% იქნება  0.80 მ დიამეტრის და 10% - 0.60 მ დიამეტრის.</w:t>
      </w:r>
    </w:p>
    <w:p w14:paraId="795CF71A" w14:textId="0940CF84" w:rsidR="00C22C43" w:rsidRPr="00AC081D" w:rsidRDefault="00967DC4">
      <w:pPr>
        <w:jc w:val="both"/>
        <w:rPr>
          <w:rFonts w:ascii="Sylfaen" w:eastAsia="Arial Unicode MS" w:hAnsi="Sylfaen" w:cs="Arial Unicode MS"/>
        </w:rPr>
      </w:pPr>
      <w:r w:rsidRPr="00AC081D">
        <w:rPr>
          <w:rFonts w:ascii="Sylfaen" w:eastAsia="Arial Unicode MS" w:hAnsi="Sylfaen" w:cs="Arial Unicode MS"/>
        </w:rPr>
        <w:t>ყრილის  მდგრადობის გაზრდის მიზნით,  ფერდებზე გათვალისწინებულია ბერმების მოწყობა ბეტონის წყალსარინი არხებით. საწყისი მონაკვეთის ჭრილი მოცემულია ნახაზზე 2.3.</w:t>
      </w:r>
      <w:r w:rsidR="00D5335B">
        <w:rPr>
          <w:rFonts w:ascii="Sylfaen" w:eastAsia="Arial Unicode MS" w:hAnsi="Sylfaen" w:cs="Arial Unicode MS"/>
        </w:rPr>
        <w:t>1</w:t>
      </w:r>
      <w:r w:rsidRPr="00AC081D">
        <w:rPr>
          <w:rFonts w:ascii="Sylfaen" w:eastAsia="Arial Unicode MS" w:hAnsi="Sylfaen" w:cs="Arial Unicode MS"/>
        </w:rPr>
        <w:t xml:space="preserve">., ხოლო ყრილის ჭრილების სხვადასხვა მონაკვეთისათვის დანართში </w:t>
      </w:r>
      <w:proofErr w:type="spellStart"/>
      <w:r w:rsidRPr="00AC081D">
        <w:rPr>
          <w:rFonts w:ascii="Sylfaen" w:eastAsia="Arial Unicode MS" w:hAnsi="Sylfaen" w:cs="Arial Unicode MS"/>
        </w:rPr>
        <w:t>N1</w:t>
      </w:r>
      <w:proofErr w:type="spellEnd"/>
      <w:r w:rsidRPr="00AC081D">
        <w:rPr>
          <w:rFonts w:ascii="Sylfaen" w:eastAsia="Arial Unicode MS" w:hAnsi="Sylfaen" w:cs="Arial Unicode MS"/>
        </w:rPr>
        <w:t xml:space="preserve">. </w:t>
      </w:r>
    </w:p>
    <w:p w14:paraId="6E380559" w14:textId="79ECC243" w:rsidR="001B3DCF" w:rsidRPr="00AC081D" w:rsidRDefault="001B3DCF">
      <w:pPr>
        <w:jc w:val="both"/>
        <w:rPr>
          <w:rFonts w:ascii="Sylfaen" w:eastAsia="Arial Unicode MS" w:hAnsi="Sylfaen" w:cs="Arial Unicode MS"/>
        </w:rPr>
      </w:pPr>
      <w:r w:rsidRPr="00AC081D">
        <w:rPr>
          <w:rFonts w:ascii="Sylfaen" w:eastAsia="Arial Unicode MS" w:hAnsi="Sylfaen" w:cs="Arial Unicode MS"/>
        </w:rPr>
        <w:t xml:space="preserve">ყრილის თხემზე მოწყობილი გზის ვაკისი დახრილი </w:t>
      </w:r>
      <w:r w:rsidR="00DE60C4" w:rsidRPr="00AC081D">
        <w:rPr>
          <w:rFonts w:ascii="Sylfaen" w:eastAsia="Arial Unicode MS" w:hAnsi="Sylfaen" w:cs="Arial Unicode MS"/>
        </w:rPr>
        <w:t>ი</w:t>
      </w:r>
      <w:r w:rsidRPr="00AC081D">
        <w:rPr>
          <w:rFonts w:ascii="Sylfaen" w:eastAsia="Arial Unicode MS" w:hAnsi="Sylfaen" w:cs="Arial Unicode MS"/>
        </w:rPr>
        <w:t xml:space="preserve">ქნება ზედა ფერდობის მხარეს, ხოლო ფერდობის ძირზე მოეწყობა ბეტონის წყალსარინი არხი, საიდანაც ასევე ბეტონის არხებით ატმოსფერული წყლების ჩაშვება მოხდება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კალაპოტში.   </w:t>
      </w:r>
    </w:p>
    <w:p w14:paraId="5FC5E856" w14:textId="3DF7A9E1" w:rsidR="00790DD4" w:rsidRPr="00AC081D" w:rsidRDefault="00C22C43">
      <w:pPr>
        <w:jc w:val="both"/>
        <w:rPr>
          <w:rFonts w:ascii="Sylfaen" w:eastAsia="Arial Unicode MS" w:hAnsi="Sylfaen" w:cs="Arial Unicode MS"/>
        </w:rPr>
      </w:pPr>
      <w:r w:rsidRPr="00AC081D">
        <w:rPr>
          <w:rFonts w:ascii="Sylfaen" w:eastAsia="Arial Unicode MS" w:hAnsi="Sylfaen" w:cs="Arial Unicode MS"/>
        </w:rPr>
        <w:t xml:space="preserve">ყრილის მოსაწყობად ძირითადად გამოყენებული იქნება, ახალქალაქი 2 ჰესის მშენებლობის პროცესში წარმოქმნილი ექსკავირებული ქანები, რაც მნიშვნელოვნად შეამცირებს მუდმივ დასაწყობებას დაქვემდებარებული ფუჭი ქანების რაოდენობას.   </w:t>
      </w:r>
      <w:r w:rsidR="00967DC4" w:rsidRPr="00AC081D">
        <w:rPr>
          <w:rFonts w:ascii="Sylfaen" w:eastAsia="Arial Unicode MS" w:hAnsi="Sylfaen" w:cs="Arial Unicode MS"/>
        </w:rPr>
        <w:t xml:space="preserve">  </w:t>
      </w:r>
    </w:p>
    <w:p w14:paraId="73A2E9F2" w14:textId="1147354F" w:rsidR="00B02B4A" w:rsidRPr="00AC081D" w:rsidRDefault="00391F67">
      <w:pPr>
        <w:jc w:val="both"/>
        <w:rPr>
          <w:rFonts w:ascii="Sylfaen" w:eastAsia="Arial Unicode MS" w:hAnsi="Sylfaen" w:cs="Arial Unicode MS"/>
        </w:rPr>
      </w:pPr>
      <w:r w:rsidRPr="00AC081D">
        <w:rPr>
          <w:rFonts w:ascii="Sylfaen" w:eastAsia="Arial Unicode MS" w:hAnsi="Sylfaen" w:cs="Arial Unicode MS"/>
        </w:rPr>
        <w:t xml:space="preserve">საპროექტო მონაკვეთზე,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კალაპოტის სიგანე მერყეობს 8-12 მ-ს ფარგლებში, ყრილის ძირზე ნაპირსამაგრის მოწყობის გამო კალაპოტის შევიწროება სხვადასხვა მონაკვეთზე მოსალოდნელია 3-5 მ-ს ფარგლებში, რაც გამოიწვევს მარცხენა სანაპიროს ნაწილობრივ მორეცხვას.  საინჟინრო-გეოლოგიური კვლევის შედეგების   მიხედვით, საპროექტო მონაკვეთზე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მარცხენა სანაპირო წარმოდგენილია ციცაბო კლდოვანი ფერდობით. კლდოვან ფერდობსა და  მდინარის  აქტიურ კალაპოტს შორის ვიწრო ზოლად განლაგებულია   </w:t>
      </w:r>
      <w:proofErr w:type="spellStart"/>
      <w:r w:rsidRPr="00AC081D">
        <w:rPr>
          <w:rFonts w:ascii="Sylfaen" w:eastAsia="Arial Unicode MS" w:hAnsi="Sylfaen" w:cs="Arial Unicode MS"/>
        </w:rPr>
        <w:t>კოლუვიური</w:t>
      </w:r>
      <w:proofErr w:type="spellEnd"/>
      <w:r w:rsidRPr="00AC081D">
        <w:rPr>
          <w:rFonts w:ascii="Sylfaen" w:eastAsia="Arial Unicode MS" w:hAnsi="Sylfaen" w:cs="Arial Unicode MS"/>
        </w:rPr>
        <w:t xml:space="preserve"> ხვინჭა-</w:t>
      </w:r>
      <w:proofErr w:type="spellStart"/>
      <w:r w:rsidRPr="00AC081D">
        <w:rPr>
          <w:rFonts w:ascii="Sylfaen" w:eastAsia="Arial Unicode MS" w:hAnsi="Sylfaen" w:cs="Arial Unicode MS"/>
        </w:rPr>
        <w:t>ღორღოვანი</w:t>
      </w:r>
      <w:proofErr w:type="spellEnd"/>
      <w:r w:rsidRPr="00AC081D">
        <w:rPr>
          <w:rFonts w:ascii="Sylfaen" w:eastAsia="Arial Unicode MS" w:hAnsi="Sylfaen" w:cs="Arial Unicode MS"/>
        </w:rPr>
        <w:t xml:space="preserve"> ლოდნარი გრუნტი, თიხნარის შემავსებლით. </w:t>
      </w:r>
      <w:r w:rsidR="009150C6" w:rsidRPr="00AC081D">
        <w:rPr>
          <w:rFonts w:ascii="Sylfaen" w:eastAsia="Arial Unicode MS" w:hAnsi="Sylfaen" w:cs="Arial Unicode MS"/>
        </w:rPr>
        <w:t xml:space="preserve">არსებული მდგომარეობის </w:t>
      </w:r>
      <w:r w:rsidRPr="00AC081D">
        <w:rPr>
          <w:rFonts w:ascii="Sylfaen" w:eastAsia="Arial Unicode MS" w:hAnsi="Sylfaen" w:cs="Arial Unicode MS"/>
        </w:rPr>
        <w:t xml:space="preserve"> </w:t>
      </w:r>
      <w:r w:rsidR="009150C6" w:rsidRPr="00AC081D">
        <w:rPr>
          <w:rFonts w:ascii="Sylfaen" w:eastAsia="Arial Unicode MS" w:hAnsi="Sylfaen" w:cs="Arial Unicode MS"/>
        </w:rPr>
        <w:t xml:space="preserve">აღნიშნული ნალექები გადამუშავდება ბუნებრივ რეჟიმში. თუ გავითვალისწინებთ, რომ მდ. </w:t>
      </w:r>
      <w:proofErr w:type="spellStart"/>
      <w:r w:rsidR="009150C6" w:rsidRPr="00AC081D">
        <w:rPr>
          <w:rFonts w:ascii="Sylfaen" w:eastAsia="Arial Unicode MS" w:hAnsi="Sylfaen" w:cs="Arial Unicode MS"/>
        </w:rPr>
        <w:t>კორხის</w:t>
      </w:r>
      <w:proofErr w:type="spellEnd"/>
      <w:r w:rsidR="009150C6" w:rsidRPr="00AC081D">
        <w:rPr>
          <w:rFonts w:ascii="Sylfaen" w:eastAsia="Arial Unicode MS" w:hAnsi="Sylfaen" w:cs="Arial Unicode MS"/>
        </w:rPr>
        <w:t xml:space="preserve"> კალაპოტის ზოლში როგორც სიღრმეში, ასევე ზედაპირზე დიდი რაოდენობით მსხვილი ნამსხვრევი მასალაა (უმეტესად ლოდები) დაგროვილი</w:t>
      </w:r>
      <w:r w:rsidR="00B02B4A" w:rsidRPr="00AC081D">
        <w:rPr>
          <w:rFonts w:ascii="Sylfaen" w:eastAsia="Arial Unicode MS" w:hAnsi="Sylfaen" w:cs="Arial Unicode MS"/>
        </w:rPr>
        <w:t>, ეროზიული პროცესები (როგორც ნაპირების, ასევე სიღრმული), მეტად ნელია და რაიმე საფრთხე ამ თვალსაზრისით გარემოს არ ემუქრება. ასევე აღსანიშნავია, რომ მარცხენა ფერდობი,  ვიწრო ზოლად განლაგებული ხვინჭა-</w:t>
      </w:r>
      <w:proofErr w:type="spellStart"/>
      <w:r w:rsidR="00B02B4A" w:rsidRPr="00AC081D">
        <w:rPr>
          <w:rFonts w:ascii="Sylfaen" w:eastAsia="Arial Unicode MS" w:hAnsi="Sylfaen" w:cs="Arial Unicode MS"/>
        </w:rPr>
        <w:t>ღორღოვანი</w:t>
      </w:r>
      <w:proofErr w:type="spellEnd"/>
      <w:r w:rsidR="00B02B4A" w:rsidRPr="00AC081D">
        <w:rPr>
          <w:rFonts w:ascii="Sylfaen" w:eastAsia="Arial Unicode MS" w:hAnsi="Sylfaen" w:cs="Arial Unicode MS"/>
        </w:rPr>
        <w:t xml:space="preserve"> გრუნტის უკან, კლდოვანია, რაც მდინარის მარცხენა ნაპირის საიმედო მდგრადობის გარანტიას ქმნის, მის წინ არსებული ნალექების წარეცხვის შემთხვევაშიც კი. </w:t>
      </w:r>
    </w:p>
    <w:p w14:paraId="1F152F2C" w14:textId="77777777" w:rsidR="00B02B4A" w:rsidRPr="00AC081D" w:rsidRDefault="00B02B4A">
      <w:pPr>
        <w:jc w:val="both"/>
        <w:rPr>
          <w:rFonts w:ascii="Sylfaen" w:eastAsia="Arial Unicode MS" w:hAnsi="Sylfaen" w:cs="Arial Unicode MS"/>
        </w:rPr>
      </w:pPr>
      <w:r w:rsidRPr="00AC081D">
        <w:rPr>
          <w:rFonts w:ascii="Sylfaen" w:eastAsia="Arial Unicode MS" w:hAnsi="Sylfaen" w:cs="Arial Unicode MS"/>
        </w:rPr>
        <w:t xml:space="preserve">ყოველივე აღნიშნულიდან გამომდინარე მარცხენა სანაპიროს დაცვის მიზნით ნაპირსამაგრი ნაგებობის მოწყობა საჭიროებას არ წარმოადგენს. </w:t>
      </w:r>
    </w:p>
    <w:p w14:paraId="00ABEED4" w14:textId="77777777" w:rsidR="0087102B" w:rsidRPr="00AC081D" w:rsidRDefault="00B02B4A">
      <w:pPr>
        <w:jc w:val="both"/>
        <w:rPr>
          <w:rFonts w:ascii="Sylfaen" w:eastAsia="Arial Unicode MS" w:hAnsi="Sylfaen" w:cs="Arial Unicode MS"/>
        </w:rPr>
      </w:pPr>
      <w:r w:rsidRPr="00AC081D">
        <w:rPr>
          <w:rFonts w:ascii="Sylfaen" w:eastAsia="Arial Unicode MS" w:hAnsi="Sylfaen" w:cs="Arial Unicode MS"/>
        </w:rPr>
        <w:t xml:space="preserve">სადაწნეო მილსადენის დერეფნის საპროექტო ცვლილების მონაკვეთზე </w:t>
      </w:r>
      <w:r w:rsidR="0087102B" w:rsidRPr="00AC081D">
        <w:rPr>
          <w:rFonts w:ascii="Sylfaen" w:eastAsia="Arial Unicode MS" w:hAnsi="Sylfaen" w:cs="Arial Unicode MS"/>
        </w:rPr>
        <w:t xml:space="preserve">პროექტის გავლენის ზონაში მოქცეული ტერიტორია წარმოადგენს სახელმწიფო საკუთრებას და შესაბამისად ფიზიკური ან ეკონომიკური განსახლება მოსალოდნელი არ არის. </w:t>
      </w:r>
    </w:p>
    <w:p w14:paraId="3226E913" w14:textId="73D4DEF4" w:rsidR="009C580D" w:rsidRPr="00AC081D" w:rsidRDefault="0087102B">
      <w:pPr>
        <w:jc w:val="both"/>
        <w:rPr>
          <w:rFonts w:ascii="Sylfaen" w:eastAsia="Arial Unicode MS" w:hAnsi="Sylfaen" w:cs="Arial Unicode MS"/>
        </w:rPr>
      </w:pPr>
      <w:r w:rsidRPr="00AC081D">
        <w:rPr>
          <w:rFonts w:ascii="Sylfaen" w:eastAsia="Arial Unicode MS" w:hAnsi="Sylfaen" w:cs="Arial Unicode MS"/>
        </w:rPr>
        <w:t xml:space="preserve">ბიომრავალფეროვნების თვალსაზრისით, ზოგადად ახალქალაქი </w:t>
      </w:r>
      <w:r w:rsidR="00017370" w:rsidRPr="00AC081D">
        <w:rPr>
          <w:rFonts w:ascii="Sylfaen" w:eastAsia="Arial Unicode MS" w:hAnsi="Sylfaen" w:cs="Arial Unicode MS"/>
        </w:rPr>
        <w:t xml:space="preserve"> 2</w:t>
      </w:r>
      <w:r w:rsidRPr="00AC081D">
        <w:rPr>
          <w:rFonts w:ascii="Sylfaen" w:eastAsia="Arial Unicode MS" w:hAnsi="Sylfaen" w:cs="Arial Unicode MS"/>
        </w:rPr>
        <w:t xml:space="preserve"> ჰესის საპროექტო დერეფანი და მათ შორის საპროექტო ცვლილების გავლენის ზონაში მოქცეული ტერიტორია </w:t>
      </w:r>
      <w:proofErr w:type="spellStart"/>
      <w:r w:rsidRPr="00AC081D">
        <w:rPr>
          <w:rFonts w:ascii="Sylfaen" w:eastAsia="Arial Unicode MS" w:hAnsi="Sylfaen" w:cs="Arial Unicode MS"/>
        </w:rPr>
        <w:t>სენსიტიურობით</w:t>
      </w:r>
      <w:proofErr w:type="spellEnd"/>
      <w:r w:rsidRPr="00AC081D">
        <w:rPr>
          <w:rFonts w:ascii="Sylfaen" w:eastAsia="Arial Unicode MS" w:hAnsi="Sylfaen" w:cs="Arial Unicode MS"/>
        </w:rPr>
        <w:t xml:space="preserve"> არ გამოირჩევა. გაფართოებულ ბუფერში სამუშაოების ჩატარება ხე მცენარეების გაჩეხვასთან დაკავშირებული არ იქნება. შესაბამისად ხმელეთის ბიოლოგიურ გარემოზე ზემოქმედების რისკების ზრდა საბაზისო პროექტთან შედარებით მოსალოდნელი არ არის, გარდა იქთიოფაუნაზე ზემოქმედებისა. </w:t>
      </w:r>
      <w:r w:rsidR="009C580D" w:rsidRPr="00AC081D">
        <w:rPr>
          <w:rFonts w:ascii="Sylfaen" w:eastAsia="Arial Unicode MS" w:hAnsi="Sylfaen" w:cs="Arial Unicode MS"/>
        </w:rPr>
        <w:t xml:space="preserve">ყრილის ნაპირსამაგრი ნაგებობის სამშენებლო სამუშაოების ჩატარება საჭირო იქნება მდინარის აქტიურ კალაპოტში და შესაბამისად სამუშაოები უნდა შესრულდეს იქთიოფაუნაზე ზემოქმედების შემარბილებელი ღონისძიებების დაცვის </w:t>
      </w:r>
      <w:r w:rsidR="009C580D" w:rsidRPr="00AC081D">
        <w:rPr>
          <w:rFonts w:ascii="Sylfaen" w:eastAsia="Arial Unicode MS" w:hAnsi="Sylfaen" w:cs="Arial Unicode MS"/>
        </w:rPr>
        <w:lastRenderedPageBreak/>
        <w:t>პირობებში.</w:t>
      </w:r>
      <w:r w:rsidR="00A86386" w:rsidRPr="00AC081D">
        <w:rPr>
          <w:rFonts w:ascii="Sylfaen" w:eastAsia="Arial Unicode MS" w:hAnsi="Sylfaen" w:cs="Arial Unicode MS"/>
        </w:rPr>
        <w:t xml:space="preserve"> იქთიოფაუნაზე ზემოქმედების რისკების შეფასების და შემარბილებელი ღონისძიებების შესახებ ინფორმაცია მოცემულია პარაგრაფში</w:t>
      </w:r>
      <w:r w:rsidR="002C6B05" w:rsidRPr="00AC081D">
        <w:rPr>
          <w:rFonts w:ascii="Sylfaen" w:eastAsia="Arial Unicode MS" w:hAnsi="Sylfaen" w:cs="Arial Unicode MS"/>
        </w:rPr>
        <w:t xml:space="preserve"> 3.3</w:t>
      </w:r>
      <w:r w:rsidR="00017370" w:rsidRPr="00AC081D">
        <w:rPr>
          <w:rFonts w:ascii="Sylfaen" w:eastAsia="Arial Unicode MS" w:hAnsi="Sylfaen" w:cs="Arial Unicode MS"/>
        </w:rPr>
        <w:t>.</w:t>
      </w:r>
      <w:r w:rsidR="00A86386" w:rsidRPr="00AC081D">
        <w:rPr>
          <w:rFonts w:ascii="Sylfaen" w:eastAsia="Arial Unicode MS" w:hAnsi="Sylfaen" w:cs="Arial Unicode MS"/>
        </w:rPr>
        <w:t xml:space="preserve">  </w:t>
      </w:r>
    </w:p>
    <w:p w14:paraId="09615DD3" w14:textId="0AE588BE" w:rsidR="00A86386" w:rsidRPr="00AC081D" w:rsidRDefault="00A86386">
      <w:pPr>
        <w:jc w:val="both"/>
        <w:rPr>
          <w:rFonts w:ascii="Sylfaen" w:eastAsia="Arial Unicode MS" w:hAnsi="Sylfaen" w:cs="Arial Unicode MS"/>
        </w:rPr>
      </w:pPr>
      <w:r w:rsidRPr="00AC081D">
        <w:rPr>
          <w:rFonts w:ascii="Sylfaen" w:eastAsia="Arial Unicode MS" w:hAnsi="Sylfaen" w:cs="Arial Unicode MS"/>
        </w:rPr>
        <w:t>საპროექტო ცვლილების განხორციელებ</w:t>
      </w:r>
      <w:r w:rsidR="00DE60C4" w:rsidRPr="00AC081D">
        <w:rPr>
          <w:rFonts w:ascii="Sylfaen" w:eastAsia="Arial Unicode MS" w:hAnsi="Sylfaen" w:cs="Arial Unicode MS"/>
        </w:rPr>
        <w:t>ი</w:t>
      </w:r>
      <w:r w:rsidRPr="00AC081D">
        <w:rPr>
          <w:rFonts w:ascii="Sylfaen" w:eastAsia="Arial Unicode MS" w:hAnsi="Sylfaen" w:cs="Arial Unicode MS"/>
        </w:rPr>
        <w:t>ს შემთხვევაში</w:t>
      </w:r>
      <w:r w:rsidR="00CC5B27" w:rsidRPr="00AC081D">
        <w:rPr>
          <w:rFonts w:ascii="Sylfaen" w:eastAsia="Arial Unicode MS" w:hAnsi="Sylfaen" w:cs="Arial Unicode MS"/>
        </w:rPr>
        <w:t>, მილსადენის დერეფანში მოწყობილი სამშენებლო გაზა გამოყენებული იქება, როგორც მილსადენის ასევე სათავე ნაგებობის სამშენებელო სამუშაოებისათვის სატრანსპორტო ოპერაციების შესრულებისათვის, რაც მინიმუმამდე შეამცირებს ახალქალაქი-</w:t>
      </w:r>
      <w:proofErr w:type="spellStart"/>
      <w:r w:rsidR="00CC5B27" w:rsidRPr="00AC081D">
        <w:rPr>
          <w:rFonts w:ascii="Sylfaen" w:eastAsia="Arial Unicode MS" w:hAnsi="Sylfaen" w:cs="Arial Unicode MS"/>
        </w:rPr>
        <w:t>ორჯას</w:t>
      </w:r>
      <w:proofErr w:type="spellEnd"/>
      <w:r w:rsidR="00CC5B27" w:rsidRPr="00AC081D">
        <w:rPr>
          <w:rFonts w:ascii="Sylfaen" w:eastAsia="Arial Unicode MS" w:hAnsi="Sylfaen" w:cs="Arial Unicode MS"/>
        </w:rPr>
        <w:t xml:space="preserve"> საავტომობილო გზის სატრანსპორტო ნაკადებზე ზემოქმედების რისკებს.  </w:t>
      </w:r>
    </w:p>
    <w:p w14:paraId="466F0AB3" w14:textId="7531093C" w:rsidR="00790DD4" w:rsidRPr="00AC081D" w:rsidRDefault="009C580D">
      <w:pPr>
        <w:jc w:val="both"/>
        <w:rPr>
          <w:rFonts w:ascii="Sylfaen" w:eastAsia="Arial Unicode MS" w:hAnsi="Sylfaen" w:cs="Arial Unicode MS"/>
          <w:sz w:val="20"/>
          <w:szCs w:val="20"/>
        </w:rPr>
      </w:pPr>
      <w:r w:rsidRPr="00AC081D">
        <w:rPr>
          <w:rFonts w:ascii="Sylfaen" w:eastAsia="Arial Unicode MS" w:hAnsi="Sylfaen" w:cs="Arial Unicode MS"/>
          <w:b/>
          <w:sz w:val="20"/>
          <w:szCs w:val="20"/>
        </w:rPr>
        <w:t xml:space="preserve">სურათი </w:t>
      </w:r>
      <w:r w:rsidR="00A86386" w:rsidRPr="00AC081D">
        <w:rPr>
          <w:rFonts w:ascii="Sylfaen" w:eastAsia="Arial Unicode MS" w:hAnsi="Sylfaen" w:cs="Arial Unicode MS"/>
          <w:b/>
          <w:sz w:val="20"/>
          <w:szCs w:val="20"/>
        </w:rPr>
        <w:t>2.3.1.</w:t>
      </w:r>
      <w:r w:rsidR="00A86386" w:rsidRPr="00AC081D">
        <w:rPr>
          <w:rFonts w:ascii="Sylfaen" w:eastAsia="Arial Unicode MS" w:hAnsi="Sylfaen" w:cs="Arial Unicode MS"/>
          <w:sz w:val="20"/>
          <w:szCs w:val="20"/>
        </w:rPr>
        <w:t xml:space="preserve"> საპროექტო დერეფნის ერთერთი მონაკვეთის ხედი </w:t>
      </w:r>
      <w:r w:rsidRPr="00AC081D">
        <w:rPr>
          <w:rFonts w:ascii="Sylfaen" w:eastAsia="Arial Unicode MS" w:hAnsi="Sylfaen" w:cs="Arial Unicode MS"/>
          <w:sz w:val="20"/>
          <w:szCs w:val="20"/>
        </w:rPr>
        <w:t xml:space="preserve">   </w:t>
      </w:r>
    </w:p>
    <w:p w14:paraId="1619F64D" w14:textId="0918FFAC" w:rsidR="0071099E" w:rsidRPr="00AC081D" w:rsidRDefault="00B02B4A" w:rsidP="00B02B4A">
      <w:pPr>
        <w:jc w:val="center"/>
        <w:rPr>
          <w:rFonts w:ascii="Sylfaen" w:eastAsia="Arial Unicode MS" w:hAnsi="Sylfaen" w:cs="Arial Unicode MS"/>
        </w:rPr>
      </w:pPr>
      <w:r w:rsidRPr="00AC081D">
        <w:rPr>
          <w:rFonts w:ascii="Sylfaen" w:eastAsia="Arial Unicode MS" w:hAnsi="Sylfaen" w:cs="Arial Unicode MS"/>
          <w:noProof/>
          <w:lang w:eastAsia="ka-GE"/>
        </w:rPr>
        <w:drawing>
          <wp:inline distT="0" distB="0" distL="0" distR="0" wp14:anchorId="19730C87" wp14:editId="359153C5">
            <wp:extent cx="5172075" cy="377444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72075" cy="3774440"/>
                    </a:xfrm>
                    <a:prstGeom prst="rect">
                      <a:avLst/>
                    </a:prstGeom>
                    <a:noFill/>
                    <a:ln>
                      <a:noFill/>
                    </a:ln>
                  </pic:spPr>
                </pic:pic>
              </a:graphicData>
            </a:graphic>
          </wp:inline>
        </w:drawing>
      </w:r>
    </w:p>
    <w:p w14:paraId="723991C5" w14:textId="77777777" w:rsidR="00D5335B" w:rsidRPr="00AC081D" w:rsidRDefault="00D5335B" w:rsidP="00D5335B">
      <w:pPr>
        <w:tabs>
          <w:tab w:val="left" w:pos="4758"/>
          <w:tab w:val="center" w:pos="7357"/>
        </w:tabs>
        <w:rPr>
          <w:rFonts w:ascii="Sylfaen" w:eastAsia="Arial Unicode MS" w:hAnsi="Sylfaen" w:cs="Arial Unicode MS"/>
        </w:rPr>
      </w:pPr>
      <w:r w:rsidRPr="00AC081D">
        <w:rPr>
          <w:rFonts w:ascii="Sylfaen" w:eastAsia="Arial Unicode MS" w:hAnsi="Sylfaen" w:cs="Arial Unicode MS"/>
          <w:b/>
          <w:sz w:val="20"/>
          <w:szCs w:val="20"/>
        </w:rPr>
        <w:t xml:space="preserve">ნახაზი 2.3.1. </w:t>
      </w:r>
      <w:r w:rsidRPr="00AC081D">
        <w:rPr>
          <w:rFonts w:ascii="Sylfaen" w:eastAsia="Arial Unicode MS" w:hAnsi="Sylfaen" w:cs="Arial Unicode MS"/>
          <w:sz w:val="20"/>
          <w:szCs w:val="20"/>
        </w:rPr>
        <w:t>ყრილის სქემა საპროექტო ცვლილების</w:t>
      </w:r>
      <w:r w:rsidRPr="00AC081D">
        <w:rPr>
          <w:rFonts w:ascii="Sylfaen" w:eastAsia="Arial Unicode MS" w:hAnsi="Sylfaen" w:cs="Arial Unicode MS"/>
          <w:sz w:val="20"/>
          <w:szCs w:val="20"/>
        </w:rPr>
        <w:tab/>
        <w:t>ერთერთ მონაკვეთზე (</w:t>
      </w:r>
      <w:proofErr w:type="spellStart"/>
      <w:r w:rsidRPr="00AC081D">
        <w:rPr>
          <w:rFonts w:ascii="Sylfaen" w:eastAsia="Arial Unicode MS" w:hAnsi="Sylfaen" w:cs="Arial Unicode MS"/>
          <w:sz w:val="20"/>
          <w:szCs w:val="20"/>
        </w:rPr>
        <w:t>პკ+780.00</w:t>
      </w:r>
      <w:proofErr w:type="spellEnd"/>
      <w:r w:rsidRPr="00AC081D">
        <w:rPr>
          <w:rFonts w:ascii="Sylfaen" w:eastAsia="Arial Unicode MS" w:hAnsi="Sylfaen" w:cs="Arial Unicode MS"/>
          <w:sz w:val="20"/>
          <w:szCs w:val="20"/>
        </w:rPr>
        <w:t>)</w:t>
      </w:r>
    </w:p>
    <w:p w14:paraId="259A30E6" w14:textId="77777777" w:rsidR="00D5335B" w:rsidRPr="00AC081D" w:rsidRDefault="00D5335B" w:rsidP="00D5335B">
      <w:pPr>
        <w:tabs>
          <w:tab w:val="left" w:pos="4758"/>
          <w:tab w:val="center" w:pos="7357"/>
        </w:tabs>
        <w:jc w:val="center"/>
        <w:rPr>
          <w:rFonts w:ascii="Sylfaen" w:eastAsia="Arial Unicode MS" w:hAnsi="Sylfaen" w:cs="Arial Unicode MS"/>
        </w:rPr>
        <w:sectPr w:rsidR="00D5335B" w:rsidRPr="00AC081D" w:rsidSect="004F2784">
          <w:pgSz w:w="11907" w:h="16840"/>
          <w:pgMar w:top="992" w:right="1134" w:bottom="1134" w:left="1134" w:header="397" w:footer="397" w:gutter="0"/>
          <w:cols w:space="720"/>
        </w:sectPr>
      </w:pPr>
      <w:r w:rsidRPr="00AC081D">
        <w:rPr>
          <w:rFonts w:ascii="Sylfaen" w:eastAsia="Sylfaen" w:hAnsi="Sylfaen" w:cs="Times New Roman"/>
          <w:noProof/>
          <w:lang w:eastAsia="ka-GE"/>
        </w:rPr>
        <w:drawing>
          <wp:inline distT="0" distB="0" distL="0" distR="0" wp14:anchorId="2752A4A0" wp14:editId="28824307">
            <wp:extent cx="6104187" cy="343082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31518" cy="3446190"/>
                    </a:xfrm>
                    <a:prstGeom prst="rect">
                      <a:avLst/>
                    </a:prstGeom>
                  </pic:spPr>
                </pic:pic>
              </a:graphicData>
            </a:graphic>
          </wp:inline>
        </w:drawing>
      </w:r>
    </w:p>
    <w:p w14:paraId="50484A48" w14:textId="71A89CB5" w:rsidR="00790DD4" w:rsidRPr="00AC081D" w:rsidRDefault="0071099E" w:rsidP="0071099E">
      <w:pPr>
        <w:tabs>
          <w:tab w:val="left" w:pos="4758"/>
          <w:tab w:val="center" w:pos="7357"/>
        </w:tabs>
        <w:jc w:val="both"/>
        <w:rPr>
          <w:rFonts w:ascii="Sylfaen" w:eastAsia="Arial Unicode MS" w:hAnsi="Sylfaen" w:cs="Arial Unicode MS"/>
          <w:sz w:val="20"/>
          <w:szCs w:val="20"/>
        </w:rPr>
      </w:pPr>
      <w:r w:rsidRPr="00AC081D">
        <w:rPr>
          <w:rFonts w:ascii="Sylfaen" w:eastAsia="Arial Unicode MS" w:hAnsi="Sylfaen" w:cs="Arial Unicode MS"/>
          <w:b/>
          <w:sz w:val="20"/>
          <w:szCs w:val="20"/>
        </w:rPr>
        <w:lastRenderedPageBreak/>
        <w:t>ნახაზი 2.3.</w:t>
      </w:r>
      <w:r w:rsidR="00D5335B">
        <w:rPr>
          <w:rFonts w:ascii="Sylfaen" w:eastAsia="Arial Unicode MS" w:hAnsi="Sylfaen" w:cs="Arial Unicode MS"/>
          <w:b/>
          <w:sz w:val="20"/>
          <w:szCs w:val="20"/>
        </w:rPr>
        <w:t>2</w:t>
      </w:r>
      <w:r w:rsidRPr="00AC081D">
        <w:rPr>
          <w:rFonts w:ascii="Sylfaen" w:eastAsia="Arial Unicode MS" w:hAnsi="Sylfaen" w:cs="Arial Unicode MS"/>
          <w:b/>
          <w:sz w:val="20"/>
          <w:szCs w:val="20"/>
        </w:rPr>
        <w:t>.</w:t>
      </w:r>
      <w:r w:rsidRPr="00AC081D">
        <w:rPr>
          <w:rFonts w:ascii="Sylfaen" w:eastAsia="Arial Unicode MS" w:hAnsi="Sylfaen" w:cs="Arial Unicode MS"/>
          <w:sz w:val="20"/>
          <w:szCs w:val="20"/>
        </w:rPr>
        <w:t xml:space="preserve"> სადაწნეო მილსადენის დერეფნის საპროექტო ცვლილების მონაკვეთის სქემა</w:t>
      </w:r>
    </w:p>
    <w:p w14:paraId="3CE46E82" w14:textId="0A618167" w:rsidR="0071099E" w:rsidRPr="00AC081D" w:rsidRDefault="00790DD4" w:rsidP="00790DD4">
      <w:pPr>
        <w:tabs>
          <w:tab w:val="left" w:pos="4758"/>
          <w:tab w:val="center" w:pos="7357"/>
        </w:tabs>
        <w:jc w:val="center"/>
        <w:rPr>
          <w:rFonts w:ascii="Sylfaen" w:eastAsia="Arial Unicode MS" w:hAnsi="Sylfaen" w:cs="Arial Unicode MS"/>
          <w:sz w:val="20"/>
          <w:szCs w:val="20"/>
        </w:rPr>
      </w:pPr>
      <w:r w:rsidRPr="00AC081D">
        <w:rPr>
          <w:rFonts w:ascii="Sylfaen" w:eastAsia="Sylfaen" w:hAnsi="Sylfaen" w:cs="Times New Roman"/>
          <w:noProof/>
          <w:lang w:eastAsia="ka-GE"/>
        </w:rPr>
        <w:drawing>
          <wp:inline distT="0" distB="0" distL="0" distR="0" wp14:anchorId="59AE0AC2" wp14:editId="41132550">
            <wp:extent cx="6115050" cy="8477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15050" cy="8477250"/>
                    </a:xfrm>
                    <a:prstGeom prst="rect">
                      <a:avLst/>
                    </a:prstGeom>
                  </pic:spPr>
                </pic:pic>
              </a:graphicData>
            </a:graphic>
          </wp:inline>
        </w:drawing>
      </w:r>
    </w:p>
    <w:p w14:paraId="599F5337" w14:textId="77777777" w:rsidR="00790DD4" w:rsidRPr="00AC081D" w:rsidRDefault="00790DD4" w:rsidP="0071099E">
      <w:pPr>
        <w:tabs>
          <w:tab w:val="left" w:pos="4758"/>
          <w:tab w:val="center" w:pos="7357"/>
        </w:tabs>
        <w:rPr>
          <w:rFonts w:ascii="Sylfaen" w:eastAsia="Arial Unicode MS" w:hAnsi="Sylfaen" w:cs="Arial Unicode MS"/>
        </w:rPr>
        <w:sectPr w:rsidR="00790DD4" w:rsidRPr="00AC081D" w:rsidSect="00790DD4">
          <w:pgSz w:w="11907" w:h="16840"/>
          <w:pgMar w:top="992" w:right="1134" w:bottom="1134" w:left="1134" w:header="397" w:footer="397" w:gutter="0"/>
          <w:cols w:space="720"/>
        </w:sectPr>
      </w:pPr>
    </w:p>
    <w:p w14:paraId="2E6A8F15" w14:textId="7222AF2C" w:rsidR="004F2784" w:rsidRPr="00AC081D" w:rsidRDefault="004F2784" w:rsidP="004F2784">
      <w:pPr>
        <w:tabs>
          <w:tab w:val="left" w:pos="4758"/>
          <w:tab w:val="center" w:pos="7357"/>
        </w:tabs>
        <w:rPr>
          <w:rFonts w:ascii="Sylfaen" w:eastAsia="Arial Unicode MS" w:hAnsi="Sylfaen" w:cs="Arial Unicode MS"/>
        </w:rPr>
      </w:pPr>
      <w:r w:rsidRPr="00AC081D">
        <w:rPr>
          <w:rFonts w:ascii="Sylfaen" w:eastAsia="Arial Unicode MS" w:hAnsi="Sylfaen" w:cs="Arial Unicode MS"/>
          <w:b/>
          <w:sz w:val="20"/>
          <w:szCs w:val="20"/>
        </w:rPr>
        <w:lastRenderedPageBreak/>
        <w:t>ნახაზი 2.3.</w:t>
      </w:r>
      <w:r w:rsidR="00D5335B">
        <w:rPr>
          <w:rFonts w:ascii="Sylfaen" w:eastAsia="Arial Unicode MS" w:hAnsi="Sylfaen" w:cs="Arial Unicode MS"/>
          <w:b/>
          <w:sz w:val="20"/>
          <w:szCs w:val="20"/>
        </w:rPr>
        <w:t>3</w:t>
      </w:r>
      <w:r w:rsidRPr="00AC081D">
        <w:rPr>
          <w:rFonts w:ascii="Sylfaen" w:eastAsia="Arial Unicode MS" w:hAnsi="Sylfaen" w:cs="Arial Unicode MS"/>
          <w:b/>
          <w:sz w:val="20"/>
          <w:szCs w:val="20"/>
        </w:rPr>
        <w:t xml:space="preserve">. </w:t>
      </w:r>
      <w:r w:rsidR="00D5335B">
        <w:rPr>
          <w:rFonts w:ascii="Sylfaen" w:eastAsia="Arial Unicode MS" w:hAnsi="Sylfaen" w:cs="Arial Unicode MS"/>
          <w:sz w:val="20"/>
          <w:szCs w:val="20"/>
        </w:rPr>
        <w:t xml:space="preserve">პროექტში შეტანილი ცვლილების სიტუაციური სქემა </w:t>
      </w:r>
    </w:p>
    <w:p w14:paraId="1CAC2C02" w14:textId="111D88E3" w:rsidR="00D5335B" w:rsidRDefault="007D2DD6" w:rsidP="00967DC4">
      <w:pPr>
        <w:tabs>
          <w:tab w:val="left" w:pos="4758"/>
          <w:tab w:val="center" w:pos="7357"/>
        </w:tabs>
        <w:jc w:val="center"/>
        <w:rPr>
          <w:rFonts w:ascii="Sylfaen" w:eastAsia="Arial Unicode MS" w:hAnsi="Sylfaen" w:cs="Arial Unicode MS"/>
        </w:rPr>
      </w:pPr>
      <w:r w:rsidRPr="007D2DD6">
        <w:drawing>
          <wp:inline distT="0" distB="0" distL="0" distR="0" wp14:anchorId="35191B4C" wp14:editId="47BF11A1">
            <wp:extent cx="4556097" cy="427772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59299" cy="4280727"/>
                    </a:xfrm>
                    <a:prstGeom prst="rect">
                      <a:avLst/>
                    </a:prstGeom>
                  </pic:spPr>
                </pic:pic>
              </a:graphicData>
            </a:graphic>
          </wp:inline>
        </w:drawing>
      </w:r>
      <w:bookmarkStart w:id="9" w:name="_GoBack"/>
      <w:bookmarkEnd w:id="9"/>
    </w:p>
    <w:p w14:paraId="5E577AF4" w14:textId="0ACDA9F7" w:rsidR="00D5335B" w:rsidRDefault="00D5335B" w:rsidP="00967DC4">
      <w:pPr>
        <w:tabs>
          <w:tab w:val="left" w:pos="4758"/>
          <w:tab w:val="center" w:pos="7357"/>
        </w:tabs>
        <w:jc w:val="center"/>
        <w:rPr>
          <w:rFonts w:ascii="Sylfaen" w:eastAsia="Arial Unicode MS" w:hAnsi="Sylfaen" w:cs="Arial Unicode MS"/>
        </w:rPr>
      </w:pPr>
    </w:p>
    <w:p w14:paraId="3D84E10B" w14:textId="77777777" w:rsidR="00BA5CE3" w:rsidRDefault="00BA5CE3" w:rsidP="00967DC4">
      <w:pPr>
        <w:tabs>
          <w:tab w:val="left" w:pos="4758"/>
          <w:tab w:val="center" w:pos="7357"/>
        </w:tabs>
        <w:jc w:val="center"/>
        <w:rPr>
          <w:rFonts w:ascii="Sylfaen" w:eastAsia="Arial Unicode MS" w:hAnsi="Sylfaen" w:cs="Arial Unicode MS"/>
        </w:rPr>
      </w:pPr>
    </w:p>
    <w:p w14:paraId="05AC6AB6" w14:textId="77777777" w:rsidR="004D17F1" w:rsidRPr="00AC081D" w:rsidRDefault="003353E7" w:rsidP="00DD36AC">
      <w:pPr>
        <w:pStyle w:val="Heading1"/>
        <w:numPr>
          <w:ilvl w:val="0"/>
          <w:numId w:val="8"/>
        </w:numPr>
        <w:rPr>
          <w:rFonts w:ascii="Sylfaen" w:eastAsia="Arial Unicode MS" w:hAnsi="Sylfaen" w:cs="Arial Unicode MS"/>
        </w:rPr>
      </w:pPr>
      <w:bookmarkStart w:id="10" w:name="_Toc66970231"/>
      <w:r w:rsidRPr="00AC081D">
        <w:rPr>
          <w:rFonts w:ascii="Sylfaen" w:eastAsia="Arial Unicode MS" w:hAnsi="Sylfaen" w:cs="Arial Unicode MS"/>
        </w:rPr>
        <w:t>ინფორმაცია საქმიანობის განსახორციელებელი ადგილის შესახებ - გარემოს ფონური მდგომარეობა და ზემოქმედების რისკები</w:t>
      </w:r>
      <w:bookmarkEnd w:id="10"/>
    </w:p>
    <w:p w14:paraId="42866929" w14:textId="77777777" w:rsidR="004D17F1" w:rsidRPr="00AC081D" w:rsidRDefault="003353E7">
      <w:pPr>
        <w:pStyle w:val="Heading2"/>
        <w:numPr>
          <w:ilvl w:val="1"/>
          <w:numId w:val="4"/>
        </w:numPr>
        <w:rPr>
          <w:rFonts w:ascii="Sylfaen" w:hAnsi="Sylfaen"/>
        </w:rPr>
      </w:pPr>
      <w:bookmarkStart w:id="11" w:name="_Toc66970232"/>
      <w:r w:rsidRPr="00AC081D">
        <w:rPr>
          <w:rFonts w:ascii="Sylfaen" w:eastAsia="Arial Unicode MS" w:hAnsi="Sylfaen" w:cs="Arial Unicode MS"/>
        </w:rPr>
        <w:t>ატმოსფერული ჰაერის ხარისხი და ხმაურის გავრცელების დონეები</w:t>
      </w:r>
      <w:bookmarkEnd w:id="11"/>
      <w:r w:rsidRPr="00AC081D">
        <w:rPr>
          <w:rFonts w:ascii="Sylfaen" w:eastAsia="Arial Unicode MS" w:hAnsi="Sylfaen" w:cs="Arial Unicode MS"/>
        </w:rPr>
        <w:t xml:space="preserve"> </w:t>
      </w:r>
    </w:p>
    <w:p w14:paraId="3C458088" w14:textId="5F8DCE31" w:rsidR="00CC5B27" w:rsidRPr="00AC081D" w:rsidRDefault="00390D68">
      <w:pPr>
        <w:jc w:val="both"/>
        <w:rPr>
          <w:rFonts w:ascii="Sylfaen" w:eastAsia="Arial Unicode MS" w:hAnsi="Sylfaen" w:cs="Arial Unicode MS"/>
        </w:rPr>
      </w:pPr>
      <w:r w:rsidRPr="00AC081D">
        <w:rPr>
          <w:rFonts w:ascii="Sylfaen" w:eastAsia="Arial Unicode MS" w:hAnsi="Sylfaen" w:cs="Arial Unicode MS"/>
        </w:rPr>
        <w:t>დაგეგმილი საპროექტო ცვლილებები ატმოსფერული ჰაერის ხარის</w:t>
      </w:r>
      <w:r w:rsidR="00751B71" w:rsidRPr="00AC081D">
        <w:rPr>
          <w:rFonts w:ascii="Sylfaen" w:eastAsia="Arial Unicode MS" w:hAnsi="Sylfaen" w:cs="Arial Unicode MS"/>
        </w:rPr>
        <w:t>ხ</w:t>
      </w:r>
      <w:r w:rsidRPr="00AC081D">
        <w:rPr>
          <w:rFonts w:ascii="Sylfaen" w:eastAsia="Arial Unicode MS" w:hAnsi="Sylfaen" w:cs="Arial Unicode MS"/>
        </w:rPr>
        <w:t>ზე ნეგატიური ზემოქმედების რისკების მნიშვნელოვან ზრდასთან დაკავშირებული არ იქნება</w:t>
      </w:r>
      <w:r w:rsidR="00751B71" w:rsidRPr="00AC081D">
        <w:rPr>
          <w:rFonts w:ascii="Sylfaen" w:eastAsia="Arial Unicode MS" w:hAnsi="Sylfaen" w:cs="Arial Unicode MS"/>
        </w:rPr>
        <w:t xml:space="preserve">, კერძოდ: </w:t>
      </w:r>
      <w:r w:rsidR="00CC5B27" w:rsidRPr="00AC081D">
        <w:rPr>
          <w:rFonts w:ascii="Sylfaen" w:eastAsia="Arial Unicode MS" w:hAnsi="Sylfaen" w:cs="Arial Unicode MS"/>
        </w:rPr>
        <w:t>ა</w:t>
      </w:r>
      <w:r w:rsidR="00751B71" w:rsidRPr="00AC081D">
        <w:rPr>
          <w:rFonts w:ascii="Sylfaen" w:eastAsia="Arial Unicode MS" w:hAnsi="Sylfaen" w:cs="Arial Unicode MS"/>
        </w:rPr>
        <w:t xml:space="preserve">ტმოსფერული ემისიების უმნიშვნელო ზრდა </w:t>
      </w:r>
      <w:r w:rsidR="00CC5B27" w:rsidRPr="00AC081D">
        <w:rPr>
          <w:rFonts w:ascii="Sylfaen" w:eastAsia="Arial Unicode MS" w:hAnsi="Sylfaen" w:cs="Arial Unicode MS"/>
        </w:rPr>
        <w:t>(მტვრის გავრცელება)</w:t>
      </w:r>
      <w:r w:rsidR="00751B71" w:rsidRPr="00AC081D">
        <w:rPr>
          <w:rFonts w:ascii="Sylfaen" w:eastAsia="Arial Unicode MS" w:hAnsi="Sylfaen" w:cs="Arial Unicode MS"/>
        </w:rPr>
        <w:t xml:space="preserve"> გამოწვეული </w:t>
      </w:r>
      <w:r w:rsidR="00CC5B27" w:rsidRPr="00AC081D">
        <w:rPr>
          <w:rFonts w:ascii="Sylfaen" w:eastAsia="Arial Unicode MS" w:hAnsi="Sylfaen" w:cs="Arial Unicode MS"/>
        </w:rPr>
        <w:t xml:space="preserve">დაკავშირებული იქნება ყრილის მოწყობის დროს ექსკავირებული ქანების ტრანსპორტირებასა და ყრილის </w:t>
      </w:r>
      <w:proofErr w:type="spellStart"/>
      <w:r w:rsidR="001B3DCF" w:rsidRPr="00AC081D">
        <w:rPr>
          <w:rFonts w:ascii="Sylfaen" w:eastAsia="Arial Unicode MS" w:hAnsi="Sylfaen" w:cs="Arial Unicode MS"/>
        </w:rPr>
        <w:t>ვაკისზე</w:t>
      </w:r>
      <w:proofErr w:type="spellEnd"/>
      <w:r w:rsidR="001B3DCF" w:rsidRPr="00AC081D">
        <w:rPr>
          <w:rFonts w:ascii="Sylfaen" w:eastAsia="Arial Unicode MS" w:hAnsi="Sylfaen" w:cs="Arial Unicode MS"/>
        </w:rPr>
        <w:t xml:space="preserve"> </w:t>
      </w:r>
      <w:r w:rsidR="00CC5B27" w:rsidRPr="00AC081D">
        <w:rPr>
          <w:rFonts w:ascii="Sylfaen" w:eastAsia="Arial Unicode MS" w:hAnsi="Sylfaen" w:cs="Arial Unicode MS"/>
        </w:rPr>
        <w:t xml:space="preserve">განთავსებასთან. </w:t>
      </w:r>
      <w:r w:rsidR="001B3DCF" w:rsidRPr="00AC081D">
        <w:rPr>
          <w:rFonts w:ascii="Sylfaen" w:eastAsia="Arial Unicode MS" w:hAnsi="Sylfaen" w:cs="Arial Unicode MS"/>
        </w:rPr>
        <w:t xml:space="preserve">ყრილის მოწყობისათვის საჭირო სატრანსპორტო ოპერაციების მნიშვნელოვანი ზრდა მოსალოდნელი არ არის, რადგან ექსკავირებული ქანების ტრანსპორტირება ფუჭი ქანების სანაყაროების ნაცვლად მოხდება საპროექტო ცვლილების მონაკვეთზე, შესაბამისად ატმოსფერულ ჰაერში წვის პროდუქტების ემისიების ზრდა მოსალოდნელი არ არის. </w:t>
      </w:r>
    </w:p>
    <w:p w14:paraId="44DAFB4A" w14:textId="5722ABA8" w:rsidR="001B3DCF" w:rsidRPr="00AC081D" w:rsidRDefault="001B3DCF">
      <w:pPr>
        <w:jc w:val="both"/>
        <w:rPr>
          <w:rFonts w:ascii="Sylfaen" w:eastAsia="Arial Unicode MS" w:hAnsi="Sylfaen" w:cs="Arial Unicode MS"/>
        </w:rPr>
      </w:pPr>
      <w:r w:rsidRPr="00AC081D">
        <w:rPr>
          <w:rFonts w:ascii="Sylfaen" w:eastAsia="Arial Unicode MS" w:hAnsi="Sylfaen" w:cs="Arial Unicode MS"/>
        </w:rPr>
        <w:t xml:space="preserve">აღსანიშნავია, რომ </w:t>
      </w:r>
      <w:r w:rsidR="00751B71" w:rsidRPr="00AC081D">
        <w:rPr>
          <w:rFonts w:ascii="Sylfaen" w:eastAsia="Arial Unicode MS" w:hAnsi="Sylfaen" w:cs="Arial Unicode MS"/>
        </w:rPr>
        <w:t xml:space="preserve">პროექტში შეტანილი ცვლილებები </w:t>
      </w:r>
      <w:r w:rsidRPr="00AC081D">
        <w:rPr>
          <w:rFonts w:ascii="Sylfaen" w:eastAsia="Arial Unicode MS" w:hAnsi="Sylfaen" w:cs="Arial Unicode MS"/>
        </w:rPr>
        <w:t xml:space="preserve">მილსადენის მშენებლობის </w:t>
      </w:r>
      <w:r w:rsidR="00751B71" w:rsidRPr="00AC081D">
        <w:rPr>
          <w:rFonts w:ascii="Sylfaen" w:eastAsia="Arial Unicode MS" w:hAnsi="Sylfaen" w:cs="Arial Unicode MS"/>
        </w:rPr>
        <w:t xml:space="preserve"> ტექნოლოგიური პირობების ცვლილებას არ ითვალისწინებს და გამოყენებული იქნება მხოლოდ ის ტექნიკა და სატრანსპორტო საშულებები, რაც გათვალისწინებული იყო საბაზისო პროექტით. </w:t>
      </w:r>
      <w:r w:rsidRPr="00AC081D">
        <w:rPr>
          <w:rFonts w:ascii="Sylfaen" w:eastAsia="Arial Unicode MS" w:hAnsi="Sylfaen" w:cs="Arial Unicode MS"/>
        </w:rPr>
        <w:t>მაგრამ</w:t>
      </w:r>
      <w:r w:rsidR="002C6B05" w:rsidRPr="00AC081D">
        <w:rPr>
          <w:rFonts w:ascii="Sylfaen" w:eastAsia="Arial Unicode MS" w:hAnsi="Sylfaen" w:cs="Arial Unicode MS"/>
        </w:rPr>
        <w:t>,</w:t>
      </w:r>
      <w:r w:rsidRPr="00AC081D">
        <w:rPr>
          <w:rFonts w:ascii="Sylfaen" w:eastAsia="Arial Unicode MS" w:hAnsi="Sylfaen" w:cs="Arial Unicode MS"/>
        </w:rPr>
        <w:t xml:space="preserve"> დაახლოებით 1.0 თვით გაიზრდება მოცემულ კონკრეტულ უბანზე სამუშაოების შესრულების ვადები. შესაბამისად</w:t>
      </w:r>
      <w:r w:rsidR="002C6B05" w:rsidRPr="00AC081D">
        <w:rPr>
          <w:rFonts w:ascii="Sylfaen" w:eastAsia="Arial Unicode MS" w:hAnsi="Sylfaen" w:cs="Arial Unicode MS"/>
        </w:rPr>
        <w:t>,</w:t>
      </w:r>
      <w:r w:rsidRPr="00AC081D">
        <w:rPr>
          <w:rFonts w:ascii="Sylfaen" w:eastAsia="Arial Unicode MS" w:hAnsi="Sylfaen" w:cs="Arial Unicode MS"/>
        </w:rPr>
        <w:t xml:space="preserve"> უახლოესი საცხოვრებელი ზონის საზღვარზე </w:t>
      </w:r>
      <w:r w:rsidR="00EE711D" w:rsidRPr="00AC081D">
        <w:rPr>
          <w:rFonts w:ascii="Sylfaen" w:eastAsia="Arial Unicode MS" w:hAnsi="Sylfaen" w:cs="Arial Unicode MS"/>
        </w:rPr>
        <w:t xml:space="preserve">ხმაურის გავრცელების დონეების ზრდას ადგილი არ ექნება, მაგრამ მცირედით გახანგრძლივდება ზემოქმედების პერიოდი.   </w:t>
      </w:r>
      <w:r w:rsidR="002D6B99" w:rsidRPr="00AC081D">
        <w:rPr>
          <w:rFonts w:ascii="Sylfaen" w:eastAsia="Arial Unicode MS" w:hAnsi="Sylfaen" w:cs="Arial Unicode MS"/>
        </w:rPr>
        <w:t xml:space="preserve">გარდა აღნიშნულისა თუ გავითვალისწინებთ, რომ პროექტში შეტანილი ცვლილების მიხედვით, ამ უბანზე კლდოვანი ქანების დამუშავებისათვის საჭირო სამუშაოების მოცულობები იქნებ ბევრად უფრო ნაკლები,  </w:t>
      </w:r>
      <w:r w:rsidR="002D6B99" w:rsidRPr="00AC081D">
        <w:rPr>
          <w:rFonts w:ascii="Sylfaen" w:hAnsi="Sylfaen"/>
        </w:rPr>
        <w:t xml:space="preserve">ექსცენტრიული </w:t>
      </w:r>
      <w:proofErr w:type="spellStart"/>
      <w:r w:rsidR="002D6B99" w:rsidRPr="00AC081D">
        <w:rPr>
          <w:rFonts w:ascii="Sylfaen" w:hAnsi="Sylfaen"/>
        </w:rPr>
        <w:t>რიპერით</w:t>
      </w:r>
      <w:proofErr w:type="spellEnd"/>
      <w:r w:rsidR="002D6B99" w:rsidRPr="00AC081D">
        <w:rPr>
          <w:rFonts w:ascii="Sylfaen" w:hAnsi="Sylfaen"/>
        </w:rPr>
        <w:t xml:space="preserve"> და </w:t>
      </w:r>
      <w:r w:rsidR="002D6B99" w:rsidRPr="00AC081D">
        <w:rPr>
          <w:rFonts w:ascii="Sylfaen" w:hAnsi="Sylfaen"/>
        </w:rPr>
        <w:lastRenderedPageBreak/>
        <w:t xml:space="preserve">ჰიდრავლიკური ჩაქუჩით ქანების დამუშავების საჭიროება საგრძნობლად შემცირდება და მნიშვნელოვნად შეამცირდება ხმაურის გავრცელების დონეები.  </w:t>
      </w:r>
    </w:p>
    <w:p w14:paraId="43B504B0" w14:textId="71424E28" w:rsidR="00DA5873" w:rsidRPr="00AC081D" w:rsidRDefault="00F46BD3">
      <w:pPr>
        <w:jc w:val="both"/>
        <w:rPr>
          <w:rFonts w:ascii="Sylfaen" w:eastAsia="Arial Unicode MS" w:hAnsi="Sylfaen" w:cs="Arial Unicode MS"/>
        </w:rPr>
      </w:pPr>
      <w:r w:rsidRPr="00AC081D">
        <w:rPr>
          <w:rFonts w:ascii="Sylfaen" w:eastAsia="Arial Unicode MS" w:hAnsi="Sylfaen" w:cs="Arial Unicode MS"/>
        </w:rPr>
        <w:t xml:space="preserve">პროექტში შეტანილი ცვლილებები სამშენებელო ბანაკის ტერიტორიაზე შესასრულებელი სამუშაოების მოცულობების ზრდასთან დაკავშირებული არ იქება და შესაბამისად სამშენებლო ბანაკიდან </w:t>
      </w:r>
      <w:r w:rsidR="00C96C42" w:rsidRPr="00AC081D">
        <w:rPr>
          <w:rFonts w:ascii="Sylfaen" w:eastAsia="Arial Unicode MS" w:hAnsi="Sylfaen" w:cs="Arial Unicode MS"/>
        </w:rPr>
        <w:t xml:space="preserve">ხმაურის და მავნე ნივთიერებების გავრცელების რისკების ზრდას ადგილი არ ექნება. </w:t>
      </w:r>
    </w:p>
    <w:p w14:paraId="12819EF2" w14:textId="77777777" w:rsidR="00DA5873" w:rsidRPr="00AC081D" w:rsidRDefault="00DA5873">
      <w:pPr>
        <w:jc w:val="both"/>
        <w:rPr>
          <w:rFonts w:ascii="Sylfaen" w:eastAsia="Arial Unicode MS" w:hAnsi="Sylfaen" w:cs="Arial Unicode MS"/>
        </w:rPr>
      </w:pPr>
    </w:p>
    <w:p w14:paraId="3DABB5BD" w14:textId="77777777" w:rsidR="004D17F1" w:rsidRPr="00AC081D" w:rsidRDefault="003353E7">
      <w:pPr>
        <w:pStyle w:val="Heading2"/>
        <w:numPr>
          <w:ilvl w:val="1"/>
          <w:numId w:val="4"/>
        </w:numPr>
        <w:rPr>
          <w:rFonts w:ascii="Sylfaen" w:hAnsi="Sylfaen"/>
        </w:rPr>
      </w:pPr>
      <w:bookmarkStart w:id="12" w:name="_Toc66970233"/>
      <w:r w:rsidRPr="00AC081D">
        <w:rPr>
          <w:rFonts w:ascii="Sylfaen" w:eastAsia="Arial Unicode MS" w:hAnsi="Sylfaen" w:cs="Arial Unicode MS"/>
        </w:rPr>
        <w:t>გეოლოგიურ გარემოზე ზემოქმედება</w:t>
      </w:r>
      <w:bookmarkEnd w:id="12"/>
      <w:r w:rsidRPr="00AC081D">
        <w:rPr>
          <w:rFonts w:ascii="Sylfaen" w:eastAsia="Arial Unicode MS" w:hAnsi="Sylfaen" w:cs="Arial Unicode MS"/>
        </w:rPr>
        <w:t xml:space="preserve"> </w:t>
      </w:r>
    </w:p>
    <w:p w14:paraId="4A8FB200" w14:textId="3C584A64" w:rsidR="00362DBE" w:rsidRPr="00AC081D" w:rsidRDefault="00362DBE" w:rsidP="00362DBE">
      <w:pPr>
        <w:jc w:val="both"/>
        <w:rPr>
          <w:rFonts w:ascii="Sylfaen" w:eastAsia="Arial Unicode MS" w:hAnsi="Sylfaen" w:cs="Arial Unicode MS"/>
        </w:rPr>
      </w:pPr>
      <w:r w:rsidRPr="00AC081D">
        <w:rPr>
          <w:rFonts w:ascii="Sylfaen" w:eastAsia="Arial Unicode MS" w:hAnsi="Sylfaen" w:cs="Arial Unicode MS"/>
        </w:rPr>
        <w:t xml:space="preserve">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ხეობ</w:t>
      </w:r>
      <w:r w:rsidR="007845F2" w:rsidRPr="00AC081D">
        <w:rPr>
          <w:rFonts w:ascii="Sylfaen" w:eastAsia="Arial Unicode MS" w:hAnsi="Sylfaen" w:cs="Arial Unicode MS"/>
        </w:rPr>
        <w:t>ის</w:t>
      </w:r>
      <w:r w:rsidRPr="00AC081D">
        <w:rPr>
          <w:rFonts w:ascii="Sylfaen" w:eastAsia="Arial Unicode MS" w:hAnsi="Sylfaen" w:cs="Arial Unicode MS"/>
        </w:rPr>
        <w:t xml:space="preserve"> </w:t>
      </w:r>
      <w:r w:rsidR="007845F2" w:rsidRPr="00AC081D">
        <w:rPr>
          <w:rFonts w:ascii="Sylfaen" w:eastAsia="Arial Unicode MS" w:hAnsi="Sylfaen" w:cs="Arial Unicode MS"/>
        </w:rPr>
        <w:t xml:space="preserve">საპროექტო მონაკვეთზე </w:t>
      </w:r>
      <w:r w:rsidRPr="00AC081D">
        <w:rPr>
          <w:rFonts w:ascii="Sylfaen" w:eastAsia="Arial Unicode MS" w:hAnsi="Sylfaen" w:cs="Arial Unicode MS"/>
        </w:rPr>
        <w:t xml:space="preserve">გეოდინამიკური პირობები რთულია. გეოდინამიკური პირობების სირთულე აქ უპირველეს ყოვლისა იწვევს </w:t>
      </w:r>
      <w:proofErr w:type="spellStart"/>
      <w:r w:rsidRPr="00AC081D">
        <w:rPr>
          <w:rFonts w:ascii="Sylfaen" w:eastAsia="Arial Unicode MS" w:hAnsi="Sylfaen" w:cs="Arial Unicode MS"/>
        </w:rPr>
        <w:t>კანიონისებური</w:t>
      </w:r>
      <w:proofErr w:type="spellEnd"/>
      <w:r w:rsidRPr="00AC081D">
        <w:rPr>
          <w:rFonts w:ascii="Sylfaen" w:eastAsia="Arial Unicode MS" w:hAnsi="Sylfaen" w:cs="Arial Unicode MS"/>
        </w:rPr>
        <w:t xml:space="preserve"> ხეობების მაღალ, ციცაბო ფერდობებზე მიდინარე </w:t>
      </w:r>
      <w:proofErr w:type="spellStart"/>
      <w:r w:rsidRPr="00AC081D">
        <w:rPr>
          <w:rFonts w:ascii="Sylfaen" w:eastAsia="Arial Unicode MS" w:hAnsi="Sylfaen" w:cs="Arial Unicode MS"/>
        </w:rPr>
        <w:t>კოლუვიური</w:t>
      </w:r>
      <w:proofErr w:type="spellEnd"/>
      <w:r w:rsidRPr="00AC081D">
        <w:rPr>
          <w:rFonts w:ascii="Sylfaen" w:eastAsia="Arial Unicode MS" w:hAnsi="Sylfaen" w:cs="Arial Unicode MS"/>
        </w:rPr>
        <w:t xml:space="preserve"> და </w:t>
      </w:r>
      <w:proofErr w:type="spellStart"/>
      <w:r w:rsidRPr="00AC081D">
        <w:rPr>
          <w:rFonts w:ascii="Sylfaen" w:eastAsia="Arial Unicode MS" w:hAnsi="Sylfaen" w:cs="Arial Unicode MS"/>
        </w:rPr>
        <w:t>დერუბციული</w:t>
      </w:r>
      <w:proofErr w:type="spellEnd"/>
      <w:r w:rsidRPr="00AC081D">
        <w:rPr>
          <w:rFonts w:ascii="Sylfaen" w:eastAsia="Arial Unicode MS" w:hAnsi="Sylfaen" w:cs="Arial Unicode MS"/>
        </w:rPr>
        <w:t xml:space="preserve"> მოვლენები. მათ შორის </w:t>
      </w:r>
      <w:proofErr w:type="spellStart"/>
      <w:r w:rsidRPr="00AC081D">
        <w:rPr>
          <w:rFonts w:ascii="Sylfaen" w:eastAsia="Arial Unicode MS" w:hAnsi="Sylfaen" w:cs="Arial Unicode MS"/>
        </w:rPr>
        <w:t>კოლუვიური</w:t>
      </w:r>
      <w:proofErr w:type="spellEnd"/>
      <w:r w:rsidRPr="00AC081D">
        <w:rPr>
          <w:rFonts w:ascii="Sylfaen" w:eastAsia="Arial Unicode MS" w:hAnsi="Sylfaen" w:cs="Arial Unicode MS"/>
        </w:rPr>
        <w:t xml:space="preserve"> მოვლენები, რაც ფერდობებიდან </w:t>
      </w:r>
      <w:proofErr w:type="spellStart"/>
      <w:r w:rsidRPr="00AC081D">
        <w:rPr>
          <w:rFonts w:ascii="Sylfaen" w:eastAsia="Arial Unicode MS" w:hAnsi="Sylfaen" w:cs="Arial Unicode MS"/>
        </w:rPr>
        <w:t>დანაპრალიანებული</w:t>
      </w:r>
      <w:proofErr w:type="spellEnd"/>
      <w:r w:rsidRPr="00AC081D">
        <w:rPr>
          <w:rFonts w:ascii="Sylfaen" w:eastAsia="Arial Unicode MS" w:hAnsi="Sylfaen" w:cs="Arial Unicode MS"/>
        </w:rPr>
        <w:t xml:space="preserve"> ქანების ცალკეული ლოდების ჩამოვარდნას გულისხმობს, უფრო ხშირია, ხოლო </w:t>
      </w:r>
      <w:proofErr w:type="spellStart"/>
      <w:r w:rsidRPr="00AC081D">
        <w:rPr>
          <w:rFonts w:ascii="Sylfaen" w:eastAsia="Arial Unicode MS" w:hAnsi="Sylfaen" w:cs="Arial Unicode MS"/>
        </w:rPr>
        <w:t>დერუბციული</w:t>
      </w:r>
      <w:proofErr w:type="spellEnd"/>
      <w:r w:rsidRPr="00AC081D">
        <w:rPr>
          <w:rFonts w:ascii="Sylfaen" w:eastAsia="Arial Unicode MS" w:hAnsi="Sylfaen" w:cs="Arial Unicode MS"/>
        </w:rPr>
        <w:t xml:space="preserve"> (</w:t>
      </w:r>
      <w:proofErr w:type="spellStart"/>
      <w:r w:rsidRPr="00AC081D">
        <w:rPr>
          <w:rFonts w:ascii="Sylfaen" w:eastAsia="Arial Unicode MS" w:hAnsi="Sylfaen" w:cs="Arial Unicode MS"/>
        </w:rPr>
        <w:t>კლდეზვავური</w:t>
      </w:r>
      <w:proofErr w:type="spellEnd"/>
      <w:r w:rsidRPr="00AC081D">
        <w:rPr>
          <w:rFonts w:ascii="Sylfaen" w:eastAsia="Arial Unicode MS" w:hAnsi="Sylfaen" w:cs="Arial Unicode MS"/>
        </w:rPr>
        <w:t xml:space="preserve">) მოვლენები, რასაც ქანების ცალკეული ნატეხების ერთობლიობით შედგენილი ბლოკების მოწყვეტა და ჩამოვარდნა იწვევს, უფრო იშვიათია. ამავე დროს აღსანიშნავია, რომ ციცაბო ფერდობებზე </w:t>
      </w:r>
      <w:r w:rsidR="007845F2" w:rsidRPr="00AC081D">
        <w:rPr>
          <w:rFonts w:ascii="Sylfaen" w:eastAsia="Arial Unicode MS" w:hAnsi="Sylfaen" w:cs="Arial Unicode MS"/>
        </w:rPr>
        <w:t>არის</w:t>
      </w:r>
      <w:r w:rsidRPr="00AC081D">
        <w:rPr>
          <w:rFonts w:ascii="Sylfaen" w:eastAsia="Arial Unicode MS" w:hAnsi="Sylfaen" w:cs="Arial Unicode MS"/>
        </w:rPr>
        <w:t xml:space="preserve"> მორყეული ლოდები და ბლოკები, რომელთა ჩამოვარდნა საშიშროებას შეუქმნის მშენებლობის წარმოებას</w:t>
      </w:r>
      <w:r w:rsidR="007845F2" w:rsidRPr="00AC081D">
        <w:rPr>
          <w:rFonts w:ascii="Sylfaen" w:eastAsia="Arial Unicode MS" w:hAnsi="Sylfaen" w:cs="Arial Unicode MS"/>
        </w:rPr>
        <w:t xml:space="preserve">. </w:t>
      </w:r>
    </w:p>
    <w:p w14:paraId="2F1FBAD8" w14:textId="62EDBAFB" w:rsidR="00362DBE" w:rsidRPr="00AC081D" w:rsidRDefault="00362DBE" w:rsidP="00362DBE">
      <w:pPr>
        <w:jc w:val="both"/>
        <w:rPr>
          <w:rFonts w:ascii="Sylfaen" w:eastAsia="Arial Unicode MS" w:hAnsi="Sylfaen" w:cs="Arial Unicode MS"/>
        </w:rPr>
      </w:pPr>
      <w:r w:rsidRPr="00AC081D">
        <w:rPr>
          <w:rFonts w:ascii="Sylfaen" w:eastAsia="Arial Unicode MS" w:hAnsi="Sylfaen" w:cs="Arial Unicode MS"/>
        </w:rPr>
        <w:t xml:space="preserve">გარკვეულ საშიშროებას შეიცავს აგრეთვე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მარჯვენა ფერდობზე მილსადენის </w:t>
      </w:r>
      <w:r w:rsidR="007845F2" w:rsidRPr="00AC081D">
        <w:rPr>
          <w:rFonts w:ascii="Sylfaen" w:eastAsia="Arial Unicode MS" w:hAnsi="Sylfaen" w:cs="Arial Unicode MS"/>
        </w:rPr>
        <w:t xml:space="preserve">ბოლო მონაკვეთის </w:t>
      </w:r>
      <w:r w:rsidRPr="00AC081D">
        <w:rPr>
          <w:rFonts w:ascii="Sylfaen" w:eastAsia="Arial Unicode MS" w:hAnsi="Sylfaen" w:cs="Arial Unicode MS"/>
        </w:rPr>
        <w:t xml:space="preserve">გატარების პროცესი, თუმცა შემდგომში მის ექსპლუატაციაზე </w:t>
      </w:r>
      <w:proofErr w:type="spellStart"/>
      <w:r w:rsidRPr="00AC081D">
        <w:rPr>
          <w:rFonts w:ascii="Sylfaen" w:eastAsia="Arial Unicode MS" w:hAnsi="Sylfaen" w:cs="Arial Unicode MS"/>
        </w:rPr>
        <w:t>ქვაცვენა</w:t>
      </w:r>
      <w:proofErr w:type="spellEnd"/>
      <w:r w:rsidRPr="00AC081D">
        <w:rPr>
          <w:rFonts w:ascii="Sylfaen" w:eastAsia="Arial Unicode MS" w:hAnsi="Sylfaen" w:cs="Arial Unicode MS"/>
        </w:rPr>
        <w:t xml:space="preserve"> ვერ მოახდენს მნიშვნელოვან უარყოფით გავლენას</w:t>
      </w:r>
      <w:r w:rsidR="007845F2" w:rsidRPr="00AC081D">
        <w:rPr>
          <w:rFonts w:ascii="Sylfaen" w:eastAsia="Arial Unicode MS" w:hAnsi="Sylfaen" w:cs="Arial Unicode MS"/>
        </w:rPr>
        <w:t>, რადგან მილსადენი განთავსებული იქნება მიწის ქვეშ</w:t>
      </w:r>
      <w:r w:rsidRPr="00AC081D">
        <w:rPr>
          <w:rFonts w:ascii="Sylfaen" w:eastAsia="Arial Unicode MS" w:hAnsi="Sylfaen" w:cs="Arial Unicode MS"/>
        </w:rPr>
        <w:t xml:space="preserve">. </w:t>
      </w:r>
    </w:p>
    <w:p w14:paraId="303E231F" w14:textId="6E3677D6" w:rsidR="00362DBE" w:rsidRPr="00AC081D" w:rsidRDefault="00362DBE" w:rsidP="00362DBE">
      <w:pPr>
        <w:jc w:val="both"/>
        <w:rPr>
          <w:rFonts w:ascii="Sylfaen" w:eastAsia="Calibri" w:hAnsi="Sylfaen" w:cs="Times New Roman"/>
        </w:rPr>
      </w:pPr>
      <w:r w:rsidRPr="00AC081D">
        <w:rPr>
          <w:rFonts w:ascii="Sylfaen" w:eastAsia="Arial Unicode MS" w:hAnsi="Sylfaen" w:cs="Arial Unicode MS"/>
        </w:rPr>
        <w:t>ახალქალაქი 2 ჰესის სადაწნეო მილსადენის საპროექტო მონაკვეთზე,</w:t>
      </w:r>
      <w:r w:rsidRPr="00AC081D">
        <w:rPr>
          <w:rFonts w:ascii="Sylfaen" w:eastAsia="Calibri" w:hAnsi="Sylfaen" w:cs="Times New Roman"/>
        </w:rPr>
        <w:t xml:space="preserve"> </w:t>
      </w:r>
      <w:r w:rsidRPr="00AC081D">
        <w:rPr>
          <w:rFonts w:ascii="Sylfaen" w:eastAsia="Calibri" w:hAnsi="Sylfaen" w:cs="Sylfaen"/>
        </w:rPr>
        <w:t>მდ</w:t>
      </w:r>
      <w:r w:rsidRPr="00AC081D">
        <w:rPr>
          <w:rFonts w:ascii="Sylfaen" w:eastAsia="Calibri" w:hAnsi="Sylfaen" w:cs="Times New Roman"/>
        </w:rPr>
        <w:t xml:space="preserve">. </w:t>
      </w:r>
      <w:proofErr w:type="spellStart"/>
      <w:r w:rsidRPr="00AC081D">
        <w:rPr>
          <w:rFonts w:ascii="Sylfaen" w:eastAsia="Calibri" w:hAnsi="Sylfaen" w:cs="Sylfaen"/>
        </w:rPr>
        <w:t>კორხის</w:t>
      </w:r>
      <w:proofErr w:type="spellEnd"/>
      <w:r w:rsidRPr="00AC081D">
        <w:rPr>
          <w:rFonts w:ascii="Sylfaen" w:eastAsia="Calibri" w:hAnsi="Sylfaen" w:cs="Times New Roman"/>
        </w:rPr>
        <w:t xml:space="preserve"> </w:t>
      </w:r>
      <w:r w:rsidRPr="00AC081D">
        <w:rPr>
          <w:rFonts w:ascii="Sylfaen" w:eastAsia="Calibri" w:hAnsi="Sylfaen" w:cs="Sylfaen"/>
        </w:rPr>
        <w:t>კალაპოტი</w:t>
      </w:r>
      <w:r w:rsidRPr="00AC081D">
        <w:rPr>
          <w:rFonts w:ascii="Sylfaen" w:eastAsia="Calibri" w:hAnsi="Sylfaen" w:cs="Times New Roman"/>
        </w:rPr>
        <w:t xml:space="preserve">, </w:t>
      </w:r>
      <w:r w:rsidRPr="00AC081D">
        <w:rPr>
          <w:rFonts w:ascii="Sylfaen" w:eastAsia="Calibri" w:hAnsi="Sylfaen" w:cs="Sylfaen"/>
        </w:rPr>
        <w:t>ნაპირები და მიმდებარე</w:t>
      </w:r>
      <w:r w:rsidRPr="00AC081D">
        <w:rPr>
          <w:rFonts w:ascii="Sylfaen" w:eastAsia="Calibri" w:hAnsi="Sylfaen" w:cs="Times New Roman"/>
        </w:rPr>
        <w:t xml:space="preserve"> </w:t>
      </w:r>
      <w:r w:rsidRPr="00AC081D">
        <w:rPr>
          <w:rFonts w:ascii="Sylfaen" w:eastAsia="Calibri" w:hAnsi="Sylfaen" w:cs="Sylfaen"/>
        </w:rPr>
        <w:t>ფერდობები</w:t>
      </w:r>
      <w:r w:rsidRPr="00AC081D">
        <w:rPr>
          <w:rFonts w:ascii="Sylfaen" w:eastAsia="Calibri" w:hAnsi="Sylfaen" w:cs="Times New Roman"/>
        </w:rPr>
        <w:t xml:space="preserve"> </w:t>
      </w:r>
      <w:r w:rsidRPr="00AC081D">
        <w:rPr>
          <w:rFonts w:ascii="Sylfaen" w:eastAsia="Calibri" w:hAnsi="Sylfaen" w:cs="Sylfaen"/>
        </w:rPr>
        <w:t>მთლიანად</w:t>
      </w:r>
      <w:r w:rsidRPr="00AC081D">
        <w:rPr>
          <w:rFonts w:ascii="Sylfaen" w:eastAsia="Calibri" w:hAnsi="Sylfaen" w:cs="Times New Roman"/>
        </w:rPr>
        <w:t xml:space="preserve"> </w:t>
      </w:r>
      <w:r w:rsidRPr="00AC081D">
        <w:rPr>
          <w:rFonts w:ascii="Sylfaen" w:eastAsia="Calibri" w:hAnsi="Sylfaen" w:cs="Sylfaen"/>
        </w:rPr>
        <w:t>მსხვილი</w:t>
      </w:r>
      <w:r w:rsidRPr="00AC081D">
        <w:rPr>
          <w:rFonts w:ascii="Sylfaen" w:eastAsia="Calibri" w:hAnsi="Sylfaen" w:cs="Times New Roman"/>
        </w:rPr>
        <w:t xml:space="preserve"> </w:t>
      </w:r>
      <w:proofErr w:type="spellStart"/>
      <w:r w:rsidRPr="00AC081D">
        <w:rPr>
          <w:rFonts w:ascii="Sylfaen" w:eastAsia="Calibri" w:hAnsi="Sylfaen" w:cs="Sylfaen"/>
        </w:rPr>
        <w:t>ლოდნარითაა</w:t>
      </w:r>
      <w:proofErr w:type="spellEnd"/>
      <w:r w:rsidRPr="00AC081D">
        <w:rPr>
          <w:rFonts w:ascii="Sylfaen" w:eastAsia="Calibri" w:hAnsi="Sylfaen" w:cs="Times New Roman"/>
        </w:rPr>
        <w:t xml:space="preserve"> </w:t>
      </w:r>
      <w:r w:rsidRPr="00AC081D">
        <w:rPr>
          <w:rFonts w:ascii="Sylfaen" w:eastAsia="Calibri" w:hAnsi="Sylfaen" w:cs="Sylfaen"/>
        </w:rPr>
        <w:t>აგებული</w:t>
      </w:r>
      <w:r w:rsidRPr="00AC081D">
        <w:rPr>
          <w:rFonts w:ascii="Sylfaen" w:eastAsia="Calibri" w:hAnsi="Sylfaen" w:cs="Times New Roman"/>
        </w:rPr>
        <w:t xml:space="preserve">, </w:t>
      </w:r>
      <w:r w:rsidRPr="00AC081D">
        <w:rPr>
          <w:rFonts w:ascii="Sylfaen" w:eastAsia="Calibri" w:hAnsi="Sylfaen" w:cs="Sylfaen"/>
        </w:rPr>
        <w:t>ეროზიულ</w:t>
      </w:r>
      <w:r w:rsidRPr="00AC081D">
        <w:rPr>
          <w:rFonts w:ascii="Sylfaen" w:eastAsia="Calibri" w:hAnsi="Sylfaen" w:cs="Times New Roman"/>
        </w:rPr>
        <w:t xml:space="preserve"> </w:t>
      </w:r>
      <w:r w:rsidRPr="00AC081D">
        <w:rPr>
          <w:rFonts w:ascii="Sylfaen" w:eastAsia="Calibri" w:hAnsi="Sylfaen" w:cs="Sylfaen"/>
        </w:rPr>
        <w:t>პროცესებს</w:t>
      </w:r>
      <w:r w:rsidRPr="00AC081D">
        <w:rPr>
          <w:rFonts w:ascii="Sylfaen" w:eastAsia="Calibri" w:hAnsi="Sylfaen" w:cs="Times New Roman"/>
        </w:rPr>
        <w:t xml:space="preserve"> </w:t>
      </w:r>
      <w:r w:rsidRPr="00AC081D">
        <w:rPr>
          <w:rFonts w:ascii="Sylfaen" w:eastAsia="Calibri" w:hAnsi="Sylfaen" w:cs="Sylfaen"/>
        </w:rPr>
        <w:t>მდინარის</w:t>
      </w:r>
      <w:r w:rsidRPr="00AC081D">
        <w:rPr>
          <w:rFonts w:ascii="Sylfaen" w:eastAsia="Calibri" w:hAnsi="Sylfaen" w:cs="Times New Roman"/>
        </w:rPr>
        <w:t xml:space="preserve"> </w:t>
      </w:r>
      <w:r w:rsidRPr="00AC081D">
        <w:rPr>
          <w:rFonts w:ascii="Sylfaen" w:eastAsia="Calibri" w:hAnsi="Sylfaen" w:cs="Sylfaen"/>
        </w:rPr>
        <w:t>ნაპირებზე</w:t>
      </w:r>
      <w:r w:rsidRPr="00AC081D">
        <w:rPr>
          <w:rFonts w:ascii="Sylfaen" w:eastAsia="Calibri" w:hAnsi="Sylfaen" w:cs="Times New Roman"/>
        </w:rPr>
        <w:t xml:space="preserve"> </w:t>
      </w:r>
      <w:r w:rsidRPr="00AC081D">
        <w:rPr>
          <w:rFonts w:ascii="Sylfaen" w:eastAsia="Calibri" w:hAnsi="Sylfaen" w:cs="Sylfaen"/>
        </w:rPr>
        <w:t>არა</w:t>
      </w:r>
      <w:r w:rsidRPr="00AC081D">
        <w:rPr>
          <w:rFonts w:ascii="Sylfaen" w:eastAsia="Calibri" w:hAnsi="Sylfaen" w:cs="Times New Roman"/>
        </w:rPr>
        <w:t xml:space="preserve"> </w:t>
      </w:r>
      <w:r w:rsidRPr="00AC081D">
        <w:rPr>
          <w:rFonts w:ascii="Sylfaen" w:eastAsia="Calibri" w:hAnsi="Sylfaen" w:cs="Sylfaen"/>
        </w:rPr>
        <w:t>აქვს</w:t>
      </w:r>
      <w:r w:rsidRPr="00AC081D">
        <w:rPr>
          <w:rFonts w:ascii="Sylfaen" w:eastAsia="Calibri" w:hAnsi="Sylfaen" w:cs="Times New Roman"/>
        </w:rPr>
        <w:t xml:space="preserve"> </w:t>
      </w:r>
      <w:r w:rsidRPr="00AC081D">
        <w:rPr>
          <w:rFonts w:ascii="Sylfaen" w:eastAsia="Calibri" w:hAnsi="Sylfaen" w:cs="Sylfaen"/>
        </w:rPr>
        <w:t>აქტიური</w:t>
      </w:r>
      <w:r w:rsidRPr="00AC081D">
        <w:rPr>
          <w:rFonts w:ascii="Sylfaen" w:eastAsia="Calibri" w:hAnsi="Sylfaen" w:cs="Times New Roman"/>
        </w:rPr>
        <w:t xml:space="preserve"> </w:t>
      </w:r>
      <w:r w:rsidRPr="00AC081D">
        <w:rPr>
          <w:rFonts w:ascii="Sylfaen" w:eastAsia="Calibri" w:hAnsi="Sylfaen" w:cs="Sylfaen"/>
        </w:rPr>
        <w:t>სახე</w:t>
      </w:r>
      <w:r w:rsidRPr="00AC081D">
        <w:rPr>
          <w:rFonts w:ascii="Sylfaen" w:eastAsia="Calibri" w:hAnsi="Sylfaen" w:cs="Times New Roman"/>
        </w:rPr>
        <w:t xml:space="preserve">. საპროექტო ცვლილების მონაკვეთზე </w:t>
      </w:r>
      <w:r w:rsidRPr="00AC081D">
        <w:rPr>
          <w:rFonts w:ascii="Sylfaen" w:eastAsia="Calibri" w:hAnsi="Sylfaen" w:cs="Sylfaen"/>
        </w:rPr>
        <w:t>მდინარე</w:t>
      </w:r>
      <w:r w:rsidRPr="00AC081D">
        <w:rPr>
          <w:rFonts w:ascii="Sylfaen" w:eastAsia="Calibri" w:hAnsi="Sylfaen" w:cs="Times New Roman"/>
        </w:rPr>
        <w:t xml:space="preserve"> </w:t>
      </w:r>
      <w:r w:rsidRPr="00AC081D">
        <w:rPr>
          <w:rFonts w:ascii="Sylfaen" w:eastAsia="Calibri" w:hAnsi="Sylfaen" w:cs="Sylfaen"/>
        </w:rPr>
        <w:t>გაედინება ვიწრო</w:t>
      </w:r>
      <w:r w:rsidRPr="00AC081D">
        <w:rPr>
          <w:rFonts w:ascii="Sylfaen" w:eastAsia="Calibri" w:hAnsi="Sylfaen" w:cs="Times New Roman"/>
        </w:rPr>
        <w:t xml:space="preserve"> </w:t>
      </w:r>
      <w:r w:rsidRPr="00AC081D">
        <w:rPr>
          <w:rFonts w:ascii="Sylfaen" w:eastAsia="Calibri" w:hAnsi="Sylfaen" w:cs="Sylfaen"/>
        </w:rPr>
        <w:t>კალაპოტში და</w:t>
      </w:r>
      <w:r w:rsidRPr="00AC081D">
        <w:rPr>
          <w:rFonts w:ascii="Sylfaen" w:eastAsia="Calibri" w:hAnsi="Sylfaen" w:cs="Times New Roman"/>
        </w:rPr>
        <w:t xml:space="preserve"> </w:t>
      </w:r>
      <w:r w:rsidRPr="00AC081D">
        <w:rPr>
          <w:rFonts w:ascii="Sylfaen" w:eastAsia="Calibri" w:hAnsi="Sylfaen" w:cs="Sylfaen"/>
        </w:rPr>
        <w:t>არ</w:t>
      </w:r>
      <w:r w:rsidRPr="00AC081D">
        <w:rPr>
          <w:rFonts w:ascii="Sylfaen" w:eastAsia="Calibri" w:hAnsi="Sylfaen" w:cs="Times New Roman"/>
        </w:rPr>
        <w:t xml:space="preserve"> </w:t>
      </w:r>
      <w:r w:rsidRPr="00AC081D">
        <w:rPr>
          <w:rFonts w:ascii="Sylfaen" w:eastAsia="Calibri" w:hAnsi="Sylfaen" w:cs="Sylfaen"/>
        </w:rPr>
        <w:t>გააჩნია</w:t>
      </w:r>
      <w:r w:rsidRPr="00AC081D">
        <w:rPr>
          <w:rFonts w:ascii="Sylfaen" w:eastAsia="Calibri" w:hAnsi="Sylfaen" w:cs="Times New Roman"/>
        </w:rPr>
        <w:t xml:space="preserve"> </w:t>
      </w:r>
      <w:r w:rsidRPr="00AC081D">
        <w:rPr>
          <w:rFonts w:ascii="Sylfaen" w:eastAsia="Calibri" w:hAnsi="Sylfaen" w:cs="Sylfaen"/>
        </w:rPr>
        <w:t>ჭალა</w:t>
      </w:r>
      <w:r w:rsidRPr="00AC081D">
        <w:rPr>
          <w:rFonts w:ascii="Sylfaen" w:eastAsia="Calibri" w:hAnsi="Sylfaen" w:cs="Times New Roman"/>
        </w:rPr>
        <w:t xml:space="preserve">, </w:t>
      </w:r>
      <w:r w:rsidRPr="00AC081D">
        <w:rPr>
          <w:rFonts w:ascii="Sylfaen" w:eastAsia="Calibri" w:hAnsi="Sylfaen" w:cs="Sylfaen"/>
        </w:rPr>
        <w:t>რადგან</w:t>
      </w:r>
      <w:r w:rsidRPr="00AC081D">
        <w:rPr>
          <w:rFonts w:ascii="Sylfaen" w:eastAsia="Calibri" w:hAnsi="Sylfaen" w:cs="Times New Roman"/>
        </w:rPr>
        <w:t xml:space="preserve"> </w:t>
      </w:r>
      <w:r w:rsidRPr="00AC081D">
        <w:rPr>
          <w:rFonts w:ascii="Sylfaen" w:eastAsia="Calibri" w:hAnsi="Sylfaen" w:cs="Sylfaen"/>
        </w:rPr>
        <w:t>ნაპირები</w:t>
      </w:r>
      <w:r w:rsidRPr="00AC081D">
        <w:rPr>
          <w:rFonts w:ascii="Sylfaen" w:eastAsia="Calibri" w:hAnsi="Sylfaen" w:cs="Times New Roman"/>
        </w:rPr>
        <w:t xml:space="preserve"> </w:t>
      </w:r>
      <w:r w:rsidRPr="00AC081D">
        <w:rPr>
          <w:rFonts w:ascii="Sylfaen" w:eastAsia="Calibri" w:hAnsi="Sylfaen" w:cs="Sylfaen"/>
        </w:rPr>
        <w:t>უმეტესად</w:t>
      </w:r>
      <w:r w:rsidRPr="00AC081D">
        <w:rPr>
          <w:rFonts w:ascii="Sylfaen" w:eastAsia="Calibri" w:hAnsi="Sylfaen" w:cs="Times New Roman"/>
        </w:rPr>
        <w:t xml:space="preserve"> </w:t>
      </w:r>
      <w:r w:rsidRPr="00AC081D">
        <w:rPr>
          <w:rFonts w:ascii="Sylfaen" w:eastAsia="Calibri" w:hAnsi="Sylfaen" w:cs="Sylfaen"/>
        </w:rPr>
        <w:t>მსხვილი</w:t>
      </w:r>
      <w:r w:rsidRPr="00AC081D">
        <w:rPr>
          <w:rFonts w:ascii="Sylfaen" w:eastAsia="Calibri" w:hAnsi="Sylfaen" w:cs="Times New Roman"/>
        </w:rPr>
        <w:t xml:space="preserve"> </w:t>
      </w:r>
      <w:proofErr w:type="spellStart"/>
      <w:r w:rsidRPr="00AC081D">
        <w:rPr>
          <w:rFonts w:ascii="Sylfaen" w:eastAsia="Calibri" w:hAnsi="Sylfaen" w:cs="Sylfaen"/>
        </w:rPr>
        <w:t>ლოდნარითაა</w:t>
      </w:r>
      <w:proofErr w:type="spellEnd"/>
      <w:r w:rsidRPr="00AC081D">
        <w:rPr>
          <w:rFonts w:ascii="Sylfaen" w:eastAsia="Calibri" w:hAnsi="Sylfaen" w:cs="Times New Roman"/>
        </w:rPr>
        <w:t xml:space="preserve"> </w:t>
      </w:r>
      <w:r w:rsidRPr="00AC081D">
        <w:rPr>
          <w:rFonts w:ascii="Sylfaen" w:eastAsia="Calibri" w:hAnsi="Sylfaen" w:cs="Sylfaen"/>
        </w:rPr>
        <w:t>დაცული</w:t>
      </w:r>
      <w:r w:rsidRPr="00AC081D">
        <w:rPr>
          <w:rFonts w:ascii="Sylfaen" w:eastAsia="Calibri" w:hAnsi="Sylfaen" w:cs="Times New Roman"/>
        </w:rPr>
        <w:t xml:space="preserve"> </w:t>
      </w:r>
      <w:r w:rsidRPr="00AC081D">
        <w:rPr>
          <w:rFonts w:ascii="Sylfaen" w:eastAsia="Calibri" w:hAnsi="Sylfaen" w:cs="Sylfaen"/>
        </w:rPr>
        <w:t>და</w:t>
      </w:r>
      <w:r w:rsidRPr="00AC081D">
        <w:rPr>
          <w:rFonts w:ascii="Sylfaen" w:eastAsia="Calibri" w:hAnsi="Sylfaen" w:cs="Times New Roman"/>
        </w:rPr>
        <w:t xml:space="preserve"> </w:t>
      </w:r>
      <w:r w:rsidRPr="00AC081D">
        <w:rPr>
          <w:rFonts w:ascii="Sylfaen" w:eastAsia="Calibri" w:hAnsi="Sylfaen" w:cs="Sylfaen"/>
        </w:rPr>
        <w:t>გვერდითი</w:t>
      </w:r>
      <w:r w:rsidRPr="00AC081D">
        <w:rPr>
          <w:rFonts w:ascii="Sylfaen" w:eastAsia="Calibri" w:hAnsi="Sylfaen" w:cs="Times New Roman"/>
        </w:rPr>
        <w:t xml:space="preserve"> </w:t>
      </w:r>
      <w:r w:rsidRPr="00AC081D">
        <w:rPr>
          <w:rFonts w:ascii="Sylfaen" w:eastAsia="Calibri" w:hAnsi="Sylfaen" w:cs="Sylfaen"/>
        </w:rPr>
        <w:t>ეროზია</w:t>
      </w:r>
      <w:r w:rsidRPr="00AC081D">
        <w:rPr>
          <w:rFonts w:ascii="Sylfaen" w:eastAsia="Calibri" w:hAnsi="Sylfaen" w:cs="Times New Roman"/>
        </w:rPr>
        <w:t xml:space="preserve"> </w:t>
      </w:r>
      <w:r w:rsidRPr="00AC081D">
        <w:rPr>
          <w:rFonts w:ascii="Sylfaen" w:eastAsia="Calibri" w:hAnsi="Sylfaen" w:cs="Sylfaen"/>
        </w:rPr>
        <w:t>ვერ</w:t>
      </w:r>
      <w:r w:rsidRPr="00AC081D">
        <w:rPr>
          <w:rFonts w:ascii="Sylfaen" w:eastAsia="Calibri" w:hAnsi="Sylfaen" w:cs="Times New Roman"/>
        </w:rPr>
        <w:t xml:space="preserve"> </w:t>
      </w:r>
      <w:r w:rsidRPr="00AC081D">
        <w:rPr>
          <w:rFonts w:ascii="Sylfaen" w:eastAsia="Calibri" w:hAnsi="Sylfaen" w:cs="Sylfaen"/>
        </w:rPr>
        <w:t>ვითარდება</w:t>
      </w:r>
      <w:r w:rsidRPr="00AC081D">
        <w:rPr>
          <w:rFonts w:ascii="Sylfaen" w:eastAsia="Calibri" w:hAnsi="Sylfaen" w:cs="Times New Roman"/>
        </w:rPr>
        <w:t xml:space="preserve">. </w:t>
      </w:r>
    </w:p>
    <w:p w14:paraId="5AD63906" w14:textId="67711400" w:rsidR="00362DBE" w:rsidRPr="00AC081D" w:rsidRDefault="007845F2" w:rsidP="00362DBE">
      <w:pPr>
        <w:widowControl w:val="0"/>
        <w:spacing w:before="120"/>
        <w:jc w:val="both"/>
        <w:rPr>
          <w:rFonts w:ascii="Sylfaen" w:eastAsia="Calibri" w:hAnsi="Sylfaen" w:cs="Times New Roman"/>
        </w:rPr>
      </w:pPr>
      <w:r w:rsidRPr="00AC081D">
        <w:rPr>
          <w:rFonts w:ascii="Sylfaen" w:eastAsia="Calibri" w:hAnsi="Sylfaen" w:cs="Times New Roman"/>
        </w:rPr>
        <w:t xml:space="preserve">კვლევის შედეგების მიხედვით, </w:t>
      </w:r>
      <w:r w:rsidR="00362DBE" w:rsidRPr="00AC081D">
        <w:rPr>
          <w:rFonts w:ascii="Sylfaen" w:eastAsia="Calibri" w:hAnsi="Sylfaen" w:cs="Times New Roman"/>
        </w:rPr>
        <w:t xml:space="preserve">სხვა რაიმე სახის გეოდინამიკური მოვლენა (მეწყრული, ღვარცოფული ან სხვა), რომელიც ხელშემშლელ ფაქტორად ჩაითვლებოდა ჰესის </w:t>
      </w:r>
      <w:r w:rsidRPr="00AC081D">
        <w:rPr>
          <w:rFonts w:ascii="Sylfaen" w:eastAsia="Calibri" w:hAnsi="Sylfaen" w:cs="Times New Roman"/>
        </w:rPr>
        <w:t xml:space="preserve">სადაწნეო მილსადენის </w:t>
      </w:r>
      <w:r w:rsidR="00362DBE" w:rsidRPr="00AC081D">
        <w:rPr>
          <w:rFonts w:ascii="Sylfaen" w:eastAsia="Calibri" w:hAnsi="Sylfaen" w:cs="Times New Roman"/>
        </w:rPr>
        <w:t>მშენებლობის ან ექსპლუატაციის პროცესში, სამშენებლო ზოლში არ ფიქსირდება.</w:t>
      </w:r>
    </w:p>
    <w:p w14:paraId="3DCBAB49" w14:textId="129D4D61" w:rsidR="00097687" w:rsidRPr="00AC081D" w:rsidRDefault="007845F2">
      <w:pPr>
        <w:jc w:val="both"/>
        <w:rPr>
          <w:rFonts w:ascii="Sylfaen" w:eastAsia="Arial Unicode MS" w:hAnsi="Sylfaen" w:cs="Arial Unicode MS"/>
        </w:rPr>
      </w:pPr>
      <w:r w:rsidRPr="00AC081D">
        <w:rPr>
          <w:rFonts w:ascii="Sylfaen" w:eastAsia="Arial Unicode MS" w:hAnsi="Sylfaen" w:cs="Arial Unicode MS"/>
        </w:rPr>
        <w:t>როგორც აღინიშნა, მილსადენის ბო</w:t>
      </w:r>
      <w:r w:rsidR="00D765D9" w:rsidRPr="00AC081D">
        <w:rPr>
          <w:rFonts w:ascii="Sylfaen" w:eastAsia="Arial Unicode MS" w:hAnsi="Sylfaen" w:cs="Arial Unicode MS"/>
        </w:rPr>
        <w:t>ლ</w:t>
      </w:r>
      <w:r w:rsidRPr="00AC081D">
        <w:rPr>
          <w:rFonts w:ascii="Sylfaen" w:eastAsia="Arial Unicode MS" w:hAnsi="Sylfaen" w:cs="Arial Unicode MS"/>
        </w:rPr>
        <w:t xml:space="preserve">ო დაახლოებით 350 მ სიგრძის მონაკვეთი განთავსებული იქნება დიდი დახრილობის კლდოვან ფერდობზე საავტომობილო გზის და შემდეგ მილსადენის თხრილის მოსაწყობად საჭირო იქნებოდა თაროს მოწყობა, რამაც დიდი ალბათობით შეიძლება გამოიწვიოს ფერდის მდგრადობის შესუსტება და </w:t>
      </w:r>
      <w:proofErr w:type="spellStart"/>
      <w:r w:rsidRPr="00AC081D">
        <w:rPr>
          <w:rFonts w:ascii="Sylfaen" w:eastAsia="Arial Unicode MS" w:hAnsi="Sylfaen" w:cs="Arial Unicode MS"/>
        </w:rPr>
        <w:t>ქვათაცვენის</w:t>
      </w:r>
      <w:proofErr w:type="spellEnd"/>
      <w:r w:rsidRPr="00AC081D">
        <w:rPr>
          <w:rFonts w:ascii="Sylfaen" w:eastAsia="Arial Unicode MS" w:hAnsi="Sylfaen" w:cs="Arial Unicode MS"/>
        </w:rPr>
        <w:t xml:space="preserve"> პროცესის გააქტიურება. აღნიშნულ მონაკვეთზე ყრილის (რამპის) მოწყობის შემთხვევაში</w:t>
      </w:r>
      <w:r w:rsidR="00097687" w:rsidRPr="00AC081D">
        <w:rPr>
          <w:rFonts w:ascii="Sylfaen" w:eastAsia="Arial Unicode MS" w:hAnsi="Sylfaen" w:cs="Arial Unicode MS"/>
        </w:rPr>
        <w:t xml:space="preserve">, კლდოვან ფერდობზე </w:t>
      </w:r>
      <w:r w:rsidRPr="00AC081D">
        <w:rPr>
          <w:rFonts w:ascii="Sylfaen" w:eastAsia="Arial Unicode MS" w:hAnsi="Sylfaen" w:cs="Arial Unicode MS"/>
        </w:rPr>
        <w:t xml:space="preserve"> </w:t>
      </w:r>
      <w:r w:rsidR="00097687" w:rsidRPr="00AC081D">
        <w:rPr>
          <w:rFonts w:ascii="Sylfaen" w:eastAsia="Arial Unicode MS" w:hAnsi="Sylfaen" w:cs="Arial Unicode MS"/>
        </w:rPr>
        <w:t xml:space="preserve">თაროს მოწყობა და ამასთან დაკავშირებული სამუშაოების შესრულება საჭირო აღარ იქნება. შესაბამისად მინიმუმამდე მცირდება </w:t>
      </w:r>
      <w:proofErr w:type="spellStart"/>
      <w:r w:rsidR="00097687" w:rsidRPr="00AC081D">
        <w:rPr>
          <w:rFonts w:ascii="Sylfaen" w:eastAsia="Arial Unicode MS" w:hAnsi="Sylfaen" w:cs="Arial Unicode MS"/>
        </w:rPr>
        <w:t>ქვათაცვენის</w:t>
      </w:r>
      <w:proofErr w:type="spellEnd"/>
      <w:r w:rsidR="00097687" w:rsidRPr="00AC081D">
        <w:rPr>
          <w:rFonts w:ascii="Sylfaen" w:eastAsia="Arial Unicode MS" w:hAnsi="Sylfaen" w:cs="Arial Unicode MS"/>
        </w:rPr>
        <w:t xml:space="preserve"> პროცესების გააქტიურების რისკი.</w:t>
      </w:r>
    </w:p>
    <w:p w14:paraId="3794078E" w14:textId="745C72DC" w:rsidR="0010763A" w:rsidRPr="00AC081D" w:rsidRDefault="0010763A" w:rsidP="0010763A">
      <w:pPr>
        <w:jc w:val="both"/>
        <w:rPr>
          <w:rFonts w:ascii="Sylfaen" w:eastAsia="Arial Unicode MS" w:hAnsi="Sylfaen" w:cs="Arial Unicode MS"/>
        </w:rPr>
      </w:pPr>
      <w:r w:rsidRPr="00AC081D">
        <w:rPr>
          <w:rFonts w:ascii="Sylfaen" w:eastAsia="Arial Unicode MS" w:hAnsi="Sylfaen" w:cs="Arial Unicode MS"/>
        </w:rPr>
        <w:t xml:space="preserve">როგორც 2.3. პარაგრაფშია მოცემული, საპროექტო მონაკვეთზე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მარცხენა სანაპირო წარმოდგენილია ციცაბო კლდოვანი ფერდობით. კლდოვან ფერდობსა და  მდინარის  აქტიურ კალაპოტს შორის ვიწრო ზოლად განლაგებულია   </w:t>
      </w:r>
      <w:proofErr w:type="spellStart"/>
      <w:r w:rsidRPr="00AC081D">
        <w:rPr>
          <w:rFonts w:ascii="Sylfaen" w:eastAsia="Arial Unicode MS" w:hAnsi="Sylfaen" w:cs="Arial Unicode MS"/>
        </w:rPr>
        <w:t>კოლუვიური</w:t>
      </w:r>
      <w:proofErr w:type="spellEnd"/>
      <w:r w:rsidRPr="00AC081D">
        <w:rPr>
          <w:rFonts w:ascii="Sylfaen" w:eastAsia="Arial Unicode MS" w:hAnsi="Sylfaen" w:cs="Arial Unicode MS"/>
        </w:rPr>
        <w:t xml:space="preserve"> ხვინჭა-</w:t>
      </w:r>
      <w:proofErr w:type="spellStart"/>
      <w:r w:rsidRPr="00AC081D">
        <w:rPr>
          <w:rFonts w:ascii="Sylfaen" w:eastAsia="Arial Unicode MS" w:hAnsi="Sylfaen" w:cs="Arial Unicode MS"/>
        </w:rPr>
        <w:t>ღორღოვანი</w:t>
      </w:r>
      <w:proofErr w:type="spellEnd"/>
      <w:r w:rsidRPr="00AC081D">
        <w:rPr>
          <w:rFonts w:ascii="Sylfaen" w:eastAsia="Arial Unicode MS" w:hAnsi="Sylfaen" w:cs="Arial Unicode MS"/>
        </w:rPr>
        <w:t xml:space="preserve"> ლოდნარი გრუნტი, თიხნარის შემავსებლით. არსებული მდგომარეობის  აღნიშნული ნალექები გადამუშავდება ბუნებრივ რეჟიმში. თუ გავითვალისწინებთ, რომ მდ. </w:t>
      </w:r>
      <w:proofErr w:type="spellStart"/>
      <w:r w:rsidRPr="00AC081D">
        <w:rPr>
          <w:rFonts w:ascii="Sylfaen" w:eastAsia="Arial Unicode MS" w:hAnsi="Sylfaen" w:cs="Arial Unicode MS"/>
        </w:rPr>
        <w:t>კორხის</w:t>
      </w:r>
      <w:proofErr w:type="spellEnd"/>
      <w:r w:rsidRPr="00AC081D">
        <w:rPr>
          <w:rFonts w:ascii="Sylfaen" w:eastAsia="Arial Unicode MS" w:hAnsi="Sylfaen" w:cs="Arial Unicode MS"/>
        </w:rPr>
        <w:t xml:space="preserve"> კალაპოტის ზოლში როგორც სიღრმეში, ასევე ზედაპირზე დიდი რაოდენობით მსხვილი ნამსხვრევი მასალაა (უმეტესად ლოდები) დაგროვილი, ეროზიული პროცესები (როგორც ნაპირების, ასევე სიღრმული), მეტად ნელია და რაიმე საფრთხე ამ თვალსაზრისით გარემოს არ ემუქრება. ასევე აღსანიშნავია, რომ მარცხენა ფერდობი,  ვიწრო ზოლად განლაგებული ხვინჭა-</w:t>
      </w:r>
      <w:proofErr w:type="spellStart"/>
      <w:r w:rsidRPr="00AC081D">
        <w:rPr>
          <w:rFonts w:ascii="Sylfaen" w:eastAsia="Arial Unicode MS" w:hAnsi="Sylfaen" w:cs="Arial Unicode MS"/>
        </w:rPr>
        <w:t>ღორღოვანი</w:t>
      </w:r>
      <w:proofErr w:type="spellEnd"/>
      <w:r w:rsidRPr="00AC081D">
        <w:rPr>
          <w:rFonts w:ascii="Sylfaen" w:eastAsia="Arial Unicode MS" w:hAnsi="Sylfaen" w:cs="Arial Unicode MS"/>
        </w:rPr>
        <w:t xml:space="preserve"> გრუნტის უკან, კლდოვანია, რაც მდინარის მარცხენა ნაპირის საიმედო მდგრადობის გარანტიას </w:t>
      </w:r>
      <w:r w:rsidRPr="00AC081D">
        <w:rPr>
          <w:rFonts w:ascii="Sylfaen" w:eastAsia="Arial Unicode MS" w:hAnsi="Sylfaen" w:cs="Arial Unicode MS"/>
        </w:rPr>
        <w:lastRenderedPageBreak/>
        <w:t xml:space="preserve">ქმნის, მის წინ არსებული ნალექების წარეცხვის შემთხვევაშიც. შესაბამისად,  სანაპიროს დაცვის მიზნით ნაპირსამაგრი ნაგებობის მოწყობა საჭიროებას არ წარმოადგენს. </w:t>
      </w:r>
    </w:p>
    <w:p w14:paraId="3430FE53" w14:textId="4D30A68A" w:rsidR="00362DBE" w:rsidRPr="00AC081D" w:rsidRDefault="00097687">
      <w:pPr>
        <w:jc w:val="both"/>
        <w:rPr>
          <w:rFonts w:ascii="Sylfaen" w:eastAsia="Arial Unicode MS" w:hAnsi="Sylfaen" w:cs="Arial Unicode MS"/>
        </w:rPr>
      </w:pPr>
      <w:r w:rsidRPr="00AC081D">
        <w:rPr>
          <w:rFonts w:ascii="Sylfaen" w:eastAsia="Arial Unicode MS" w:hAnsi="Sylfaen" w:cs="Arial Unicode MS"/>
        </w:rPr>
        <w:t>ყოველივე აღნიშნულიდან გამომდინარე, სადაწნეო</w:t>
      </w:r>
      <w:r w:rsidR="00D765D9" w:rsidRPr="00AC081D">
        <w:rPr>
          <w:rFonts w:ascii="Sylfaen" w:eastAsia="Arial Unicode MS" w:hAnsi="Sylfaen" w:cs="Arial Unicode MS"/>
        </w:rPr>
        <w:t xml:space="preserve"> </w:t>
      </w:r>
      <w:r w:rsidRPr="00AC081D">
        <w:rPr>
          <w:rFonts w:ascii="Sylfaen" w:eastAsia="Arial Unicode MS" w:hAnsi="Sylfaen" w:cs="Arial Unicode MS"/>
        </w:rPr>
        <w:t>მილსადენის პროექტში შეტანილი ცვლილებები</w:t>
      </w:r>
      <w:r w:rsidR="00D765D9" w:rsidRPr="00AC081D">
        <w:rPr>
          <w:rFonts w:ascii="Sylfaen" w:eastAsia="Arial Unicode MS" w:hAnsi="Sylfaen" w:cs="Arial Unicode MS"/>
        </w:rPr>
        <w:t xml:space="preserve">, დერეფნის ბოლო 350 მ სიგრძის მონაკვეთზე მნიშვნელოვნად  შეამცირებს </w:t>
      </w:r>
      <w:r w:rsidRPr="00AC081D">
        <w:rPr>
          <w:rFonts w:ascii="Sylfaen" w:eastAsia="Arial Unicode MS" w:hAnsi="Sylfaen" w:cs="Arial Unicode MS"/>
        </w:rPr>
        <w:t>გეოდინამი</w:t>
      </w:r>
      <w:r w:rsidR="00D765D9" w:rsidRPr="00AC081D">
        <w:rPr>
          <w:rFonts w:ascii="Sylfaen" w:eastAsia="Arial Unicode MS" w:hAnsi="Sylfaen" w:cs="Arial Unicode MS"/>
        </w:rPr>
        <w:t xml:space="preserve">კური პროცესების გააქტიურების რისკებს. </w:t>
      </w:r>
    </w:p>
    <w:p w14:paraId="5E71C8C8" w14:textId="76706A57" w:rsidR="00D765D9" w:rsidRPr="00AC081D" w:rsidRDefault="00D765D9" w:rsidP="002B587E">
      <w:pPr>
        <w:widowControl w:val="0"/>
        <w:jc w:val="both"/>
        <w:rPr>
          <w:rFonts w:ascii="Sylfaen" w:eastAsia="Calibri" w:hAnsi="Sylfaen" w:cs="Times New Roman"/>
          <w:color w:val="000000"/>
        </w:rPr>
      </w:pPr>
      <w:r w:rsidRPr="00AC081D">
        <w:rPr>
          <w:rFonts w:ascii="Sylfaen" w:eastAsia="Calibri" w:hAnsi="Sylfaen" w:cs="Times New Roman"/>
          <w:color w:val="000000"/>
        </w:rPr>
        <w:t xml:space="preserve">საპროექტო ცვლილებით გათვალისწინებული ყრილის და მილსადენს მოწყობის სამუშაოები შესრულებული იქნება </w:t>
      </w:r>
      <w:r w:rsidR="00F74107" w:rsidRPr="00AC081D">
        <w:rPr>
          <w:rFonts w:ascii="Sylfaen" w:eastAsia="Calibri" w:hAnsi="Sylfaen" w:cs="Times New Roman"/>
          <w:color w:val="000000"/>
        </w:rPr>
        <w:t>ა</w:t>
      </w:r>
      <w:r w:rsidRPr="00AC081D">
        <w:rPr>
          <w:rFonts w:ascii="Sylfaen" w:eastAsia="Calibri" w:hAnsi="Sylfaen" w:cs="Times New Roman"/>
          <w:color w:val="000000"/>
        </w:rPr>
        <w:t>ხალქალაქი ჰესის მშენებლობის და ექსპლუატაციის პროექტის გზშ-ის ანგარიშში</w:t>
      </w:r>
      <w:r w:rsidR="00B64603" w:rsidRPr="00AC081D">
        <w:rPr>
          <w:rFonts w:ascii="Sylfaen" w:eastAsia="Calibri" w:hAnsi="Sylfaen" w:cs="Times New Roman"/>
          <w:color w:val="000000"/>
        </w:rPr>
        <w:t xml:space="preserve"> მოცემულია შემარბილებელი ღონისძიებების გათვალისწინებით.</w:t>
      </w:r>
      <w:r w:rsidRPr="00AC081D">
        <w:rPr>
          <w:rFonts w:ascii="Sylfaen" w:eastAsia="Calibri" w:hAnsi="Sylfaen" w:cs="Times New Roman"/>
          <w:color w:val="000000"/>
        </w:rPr>
        <w:t xml:space="preserve">  </w:t>
      </w:r>
    </w:p>
    <w:p w14:paraId="414F83C2" w14:textId="47E40813" w:rsidR="00097687" w:rsidRPr="00AC081D" w:rsidRDefault="00097687" w:rsidP="00097687">
      <w:pPr>
        <w:jc w:val="center"/>
        <w:rPr>
          <w:rFonts w:ascii="Sylfaen" w:eastAsia="Arial Unicode MS" w:hAnsi="Sylfaen" w:cs="Arial Unicode MS"/>
        </w:rPr>
      </w:pPr>
    </w:p>
    <w:p w14:paraId="678230AF" w14:textId="77777777" w:rsidR="004D17F1" w:rsidRPr="00AC081D" w:rsidRDefault="003353E7">
      <w:pPr>
        <w:pStyle w:val="Heading2"/>
        <w:numPr>
          <w:ilvl w:val="1"/>
          <w:numId w:val="4"/>
        </w:numPr>
        <w:rPr>
          <w:rFonts w:ascii="Sylfaen" w:hAnsi="Sylfaen"/>
        </w:rPr>
      </w:pPr>
      <w:bookmarkStart w:id="13" w:name="_Toc66970234"/>
      <w:r w:rsidRPr="00AC081D">
        <w:rPr>
          <w:rFonts w:ascii="Sylfaen" w:eastAsia="Arial Unicode MS" w:hAnsi="Sylfaen" w:cs="Arial Unicode MS"/>
        </w:rPr>
        <w:t>ზემოქმედება ბიოლოგიურ გარემოზე</w:t>
      </w:r>
      <w:bookmarkEnd w:id="13"/>
    </w:p>
    <w:p w14:paraId="053D7D86" w14:textId="77777777" w:rsidR="00B64603" w:rsidRPr="00AC081D" w:rsidRDefault="00B64603" w:rsidP="00B56AAC">
      <w:pPr>
        <w:jc w:val="both"/>
        <w:rPr>
          <w:rFonts w:ascii="Sylfaen" w:eastAsia="Arial Unicode MS" w:hAnsi="Sylfaen" w:cs="Arial Unicode MS"/>
        </w:rPr>
      </w:pPr>
      <w:r w:rsidRPr="00AC081D">
        <w:rPr>
          <w:rFonts w:ascii="Sylfaen" w:eastAsia="Arial Unicode MS" w:hAnsi="Sylfaen" w:cs="Arial Unicode MS"/>
        </w:rPr>
        <w:t xml:space="preserve">როგორც ზოგადად ახალქალაქი ჰესის, ასევე </w:t>
      </w:r>
      <w:r w:rsidR="00B56AAC" w:rsidRPr="00AC081D">
        <w:rPr>
          <w:rFonts w:ascii="Sylfaen" w:eastAsia="Arial Unicode MS" w:hAnsi="Sylfaen" w:cs="Arial Unicode MS"/>
        </w:rPr>
        <w:t xml:space="preserve">ახალქალაქი </w:t>
      </w:r>
      <w:r w:rsidRPr="00AC081D">
        <w:rPr>
          <w:rFonts w:ascii="Sylfaen" w:eastAsia="Arial Unicode MS" w:hAnsi="Sylfaen" w:cs="Arial Unicode MS"/>
        </w:rPr>
        <w:t>2</w:t>
      </w:r>
      <w:r w:rsidR="00B56AAC" w:rsidRPr="00AC081D">
        <w:rPr>
          <w:rFonts w:ascii="Sylfaen" w:eastAsia="Arial Unicode MS" w:hAnsi="Sylfaen" w:cs="Arial Unicode MS"/>
        </w:rPr>
        <w:t xml:space="preserve"> ჰესის საპროექტო დერეფანი მცენარეული საფარის თავალსაზრისით ძალზე ღარიბია. პროექტის გავლენის ზონაში მოქცეულ ტერიტორიებზე ხე მცენარეები წარმოდგენილია ერთეული ინდივიდების სახით. </w:t>
      </w:r>
    </w:p>
    <w:p w14:paraId="116C6358" w14:textId="47221399" w:rsidR="00616035" w:rsidRPr="00AC081D" w:rsidRDefault="00B64603" w:rsidP="00616035">
      <w:pPr>
        <w:jc w:val="both"/>
        <w:rPr>
          <w:rFonts w:ascii="Sylfaen" w:eastAsia="Calibri" w:hAnsi="Sylfaen" w:cs="Times New Roman"/>
          <w:color w:val="000000"/>
        </w:rPr>
      </w:pPr>
      <w:r w:rsidRPr="00AC081D">
        <w:rPr>
          <w:rFonts w:ascii="Sylfaen" w:eastAsia="Arial Unicode MS" w:hAnsi="Sylfaen" w:cs="Arial Unicode MS"/>
        </w:rPr>
        <w:t xml:space="preserve">საპროექტო ცვლილების დერეფანი მოქცეულია მხოლოდ ერთი ჰაბიტატის ფარგლებში </w:t>
      </w:r>
      <w:r w:rsidR="00616035" w:rsidRPr="00AC081D">
        <w:rPr>
          <w:rFonts w:ascii="Sylfaen" w:eastAsia="Arial Unicode MS" w:hAnsi="Sylfaen" w:cs="Arial Unicode MS"/>
        </w:rPr>
        <w:t>(</w:t>
      </w:r>
      <w:proofErr w:type="spellStart"/>
      <w:r w:rsidRPr="00AC081D">
        <w:rPr>
          <w:rFonts w:ascii="Sylfaen" w:eastAsia="Calibri" w:hAnsi="Sylfaen" w:cs="Times New Roman"/>
          <w:color w:val="000000"/>
        </w:rPr>
        <w:t>F9.1</w:t>
      </w:r>
      <w:proofErr w:type="spellEnd"/>
      <w:r w:rsidRPr="00AC081D">
        <w:rPr>
          <w:rFonts w:ascii="Sylfaen" w:eastAsia="Calibri" w:hAnsi="Sylfaen" w:cs="Times New Roman"/>
          <w:color w:val="000000"/>
        </w:rPr>
        <w:t xml:space="preserve"> </w:t>
      </w:r>
      <w:r w:rsidRPr="00AC081D">
        <w:rPr>
          <w:rFonts w:ascii="Sylfaen" w:eastAsia="Calibri" w:hAnsi="Sylfaen" w:cs="Sylfaen"/>
          <w:color w:val="000000"/>
        </w:rPr>
        <w:t>მდინარისპირა</w:t>
      </w:r>
      <w:r w:rsidRPr="00AC081D">
        <w:rPr>
          <w:rFonts w:ascii="Sylfaen" w:eastAsia="Calibri" w:hAnsi="Sylfaen" w:cs="Times New Roman"/>
          <w:color w:val="000000"/>
        </w:rPr>
        <w:t xml:space="preserve"> </w:t>
      </w:r>
      <w:r w:rsidRPr="00AC081D">
        <w:rPr>
          <w:rFonts w:ascii="Sylfaen" w:eastAsia="Calibri" w:hAnsi="Sylfaen" w:cs="Sylfaen"/>
          <w:color w:val="000000"/>
        </w:rPr>
        <w:t>ბუჩქნარ</w:t>
      </w:r>
      <w:r w:rsidRPr="00AC081D">
        <w:rPr>
          <w:rFonts w:ascii="Sylfaen" w:eastAsia="Calibri" w:hAnsi="Sylfaen" w:cs="Times New Roman"/>
          <w:color w:val="000000"/>
        </w:rPr>
        <w:t>ი</w:t>
      </w:r>
      <w:r w:rsidR="00616035" w:rsidRPr="00AC081D">
        <w:rPr>
          <w:rFonts w:ascii="Sylfaen" w:eastAsia="Calibri" w:hAnsi="Sylfaen" w:cs="Times New Roman"/>
          <w:color w:val="000000"/>
        </w:rPr>
        <w:t xml:space="preserve">), სადაც საბაზისო პროექტთან შედარებით დამატებით ასათვისებელი იქნება </w:t>
      </w:r>
      <w:r w:rsidR="003F13DD" w:rsidRPr="00AC081D">
        <w:rPr>
          <w:rFonts w:ascii="Sylfaen" w:eastAsia="Calibri" w:hAnsi="Sylfaen" w:cs="Times New Roman"/>
          <w:color w:val="000000"/>
        </w:rPr>
        <w:t xml:space="preserve">9773 </w:t>
      </w:r>
      <w:r w:rsidR="00616035" w:rsidRPr="00AC081D">
        <w:rPr>
          <w:rFonts w:ascii="Sylfaen" w:eastAsia="Calibri" w:hAnsi="Sylfaen" w:cs="Times New Roman"/>
          <w:color w:val="000000"/>
        </w:rPr>
        <w:t>მ</w:t>
      </w:r>
      <w:r w:rsidR="00616035" w:rsidRPr="00AC081D">
        <w:rPr>
          <w:rFonts w:ascii="Sylfaen" w:eastAsia="Calibri" w:hAnsi="Sylfaen" w:cs="Times New Roman"/>
          <w:color w:val="000000"/>
          <w:vertAlign w:val="superscript"/>
        </w:rPr>
        <w:t>3</w:t>
      </w:r>
      <w:r w:rsidR="00616035" w:rsidRPr="00AC081D">
        <w:rPr>
          <w:rFonts w:ascii="Sylfaen" w:eastAsia="Calibri" w:hAnsi="Sylfaen" w:cs="Times New Roman"/>
          <w:color w:val="000000"/>
        </w:rPr>
        <w:t xml:space="preserve"> ფართობის ტერიტორია. </w:t>
      </w:r>
    </w:p>
    <w:p w14:paraId="7DFEC0FD" w14:textId="3879DECC" w:rsidR="00B56AAC" w:rsidRPr="00AC081D" w:rsidRDefault="00616035" w:rsidP="00B56AAC">
      <w:pPr>
        <w:jc w:val="both"/>
        <w:rPr>
          <w:rFonts w:ascii="Sylfaen" w:eastAsia="Calibri" w:hAnsi="Sylfaen" w:cs="Times New Roman"/>
          <w:color w:val="000000"/>
        </w:rPr>
      </w:pPr>
      <w:r w:rsidRPr="00AC081D">
        <w:rPr>
          <w:rFonts w:ascii="Sylfaen" w:eastAsia="Calibri" w:hAnsi="Sylfaen" w:cs="Sylfaen"/>
          <w:color w:val="000000"/>
        </w:rPr>
        <w:t>საპროექტო ცვლილების მონაკვეთზე,</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სარეკულტივაციო</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სამუშაოების</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ჩატარების</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შემდეგ</w:t>
      </w:r>
      <w:r w:rsidR="00B56AAC" w:rsidRPr="00AC081D">
        <w:rPr>
          <w:rFonts w:ascii="Sylfaen" w:eastAsia="Calibri" w:hAnsi="Sylfaen" w:cs="Times New Roman"/>
          <w:color w:val="000000"/>
        </w:rPr>
        <w:t xml:space="preserve"> 4-5 </w:t>
      </w:r>
      <w:r w:rsidR="00B56AAC" w:rsidRPr="00AC081D">
        <w:rPr>
          <w:rFonts w:ascii="Sylfaen" w:eastAsia="Calibri" w:hAnsi="Sylfaen" w:cs="Sylfaen"/>
          <w:color w:val="000000"/>
        </w:rPr>
        <w:t>წლის</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განმავლობაში</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ჰაბიტატი</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აღდგენილი</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იქნება</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თავდაპირველი</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სახით</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მუდმივად</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დაიკარგება</w:t>
      </w:r>
      <w:r w:rsidR="00B56AAC" w:rsidRPr="00AC081D">
        <w:rPr>
          <w:rFonts w:ascii="Sylfaen" w:eastAsia="Calibri" w:hAnsi="Sylfaen" w:cs="Times New Roman"/>
          <w:color w:val="000000"/>
        </w:rPr>
        <w:t xml:space="preserve"> </w:t>
      </w:r>
      <w:r w:rsidRPr="00AC081D">
        <w:rPr>
          <w:rFonts w:ascii="Sylfaen" w:eastAsia="Calibri" w:hAnsi="Sylfaen" w:cs="Times New Roman"/>
          <w:color w:val="000000"/>
        </w:rPr>
        <w:t xml:space="preserve">მხოლოდ </w:t>
      </w:r>
      <w:r w:rsidR="00B56AAC" w:rsidRPr="00AC081D">
        <w:rPr>
          <w:rFonts w:ascii="Sylfaen" w:eastAsia="Calibri" w:hAnsi="Sylfaen" w:cs="Sylfaen"/>
          <w:color w:val="000000"/>
        </w:rPr>
        <w:t>სადაწნეო</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მილსადენის</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სამომსახურეო</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გზის</w:t>
      </w:r>
      <w:r w:rsidR="00B56AAC" w:rsidRPr="00AC081D">
        <w:rPr>
          <w:rFonts w:ascii="Sylfaen" w:eastAsia="Calibri" w:hAnsi="Sylfaen" w:cs="Times New Roman"/>
          <w:color w:val="000000"/>
        </w:rPr>
        <w:t xml:space="preserve"> </w:t>
      </w:r>
      <w:r w:rsidR="00B56AAC" w:rsidRPr="00AC081D">
        <w:rPr>
          <w:rFonts w:ascii="Sylfaen" w:eastAsia="Calibri" w:hAnsi="Sylfaen" w:cs="Sylfaen"/>
          <w:color w:val="000000"/>
        </w:rPr>
        <w:t xml:space="preserve">დერეფანი. </w:t>
      </w:r>
      <w:r w:rsidRPr="00AC081D">
        <w:rPr>
          <w:rFonts w:ascii="Sylfaen" w:eastAsia="Calibri" w:hAnsi="Sylfaen" w:cs="Sylfaen"/>
          <w:color w:val="000000"/>
        </w:rPr>
        <w:t xml:space="preserve">აღნიშნულ მონაკვეთზე მცენარეული საფარი წარმოდგენილია, მხოლოდ ახალქალაქი 2 ჰესის შენობის მიმდებარედ, რაც აღრიცხული და გათვალისწინებულია საბაზისო პროექტის გზშ-ის ანგარიშში. ცვლილებების განხორციელება ხე მცენარეებზე დამატებით ზემოქმედებასთან დაკავშირებული არ იქნება.    </w:t>
      </w:r>
    </w:p>
    <w:p w14:paraId="4D3BDED5" w14:textId="2B5C74A9" w:rsidR="00B56AAC" w:rsidRPr="00AC081D" w:rsidRDefault="00B56AAC" w:rsidP="00B56AAC">
      <w:pPr>
        <w:jc w:val="both"/>
        <w:rPr>
          <w:rFonts w:ascii="Sylfaen" w:eastAsia="Arial Unicode MS" w:hAnsi="Sylfaen" w:cs="Arial Unicode MS"/>
        </w:rPr>
      </w:pPr>
      <w:r w:rsidRPr="00AC081D">
        <w:rPr>
          <w:rFonts w:ascii="Sylfaen" w:eastAsia="Arial Unicode MS" w:hAnsi="Sylfaen" w:cs="Arial Unicode MS"/>
        </w:rPr>
        <w:t xml:space="preserve">აღნიშნულის გათვალისწინებით შეიძლება ითქვას, რომ ახალქალაქი </w:t>
      </w:r>
      <w:r w:rsidR="00616035" w:rsidRPr="00AC081D">
        <w:rPr>
          <w:rFonts w:ascii="Sylfaen" w:eastAsia="Arial Unicode MS" w:hAnsi="Sylfaen" w:cs="Arial Unicode MS"/>
        </w:rPr>
        <w:t>2</w:t>
      </w:r>
      <w:r w:rsidRPr="00AC081D">
        <w:rPr>
          <w:rFonts w:ascii="Sylfaen" w:eastAsia="Arial Unicode MS" w:hAnsi="Sylfaen" w:cs="Arial Unicode MS"/>
        </w:rPr>
        <w:t xml:space="preserve"> ჰესის სადაწნეო მილსადენის დერეფანი ფლორისა და მცენარეულობის თვალსაზრისი </w:t>
      </w:r>
      <w:proofErr w:type="spellStart"/>
      <w:r w:rsidRPr="00AC081D">
        <w:rPr>
          <w:rFonts w:ascii="Sylfaen" w:eastAsia="Arial Unicode MS" w:hAnsi="Sylfaen" w:cs="Arial Unicode MS"/>
        </w:rPr>
        <w:t>დაბალსენსიტიურია</w:t>
      </w:r>
      <w:proofErr w:type="spellEnd"/>
      <w:r w:rsidR="00616035" w:rsidRPr="00AC081D">
        <w:rPr>
          <w:rFonts w:ascii="Sylfaen" w:eastAsia="Arial Unicode MS" w:hAnsi="Sylfaen" w:cs="Arial Unicode MS"/>
        </w:rPr>
        <w:t xml:space="preserve"> და </w:t>
      </w:r>
      <w:r w:rsidR="00F12817" w:rsidRPr="00AC081D">
        <w:rPr>
          <w:rFonts w:ascii="Sylfaen" w:eastAsia="Arial Unicode MS" w:hAnsi="Sylfaen" w:cs="Arial Unicode MS"/>
        </w:rPr>
        <w:t xml:space="preserve">პროექტში შეტანილი ცვლილების განხორციელება </w:t>
      </w:r>
      <w:r w:rsidR="00616035" w:rsidRPr="00AC081D">
        <w:rPr>
          <w:rFonts w:ascii="Sylfaen" w:eastAsia="Arial Unicode MS" w:hAnsi="Sylfaen" w:cs="Arial Unicode MS"/>
        </w:rPr>
        <w:t>ზემოქმედების რისკების ზრდას</w:t>
      </w:r>
      <w:r w:rsidR="00F12817" w:rsidRPr="00AC081D">
        <w:rPr>
          <w:rFonts w:ascii="Sylfaen" w:eastAsia="Arial Unicode MS" w:hAnsi="Sylfaen" w:cs="Arial Unicode MS"/>
        </w:rPr>
        <w:t xml:space="preserve">თან </w:t>
      </w:r>
      <w:r w:rsidR="00616035" w:rsidRPr="00AC081D">
        <w:rPr>
          <w:rFonts w:ascii="Sylfaen" w:eastAsia="Arial Unicode MS" w:hAnsi="Sylfaen" w:cs="Arial Unicode MS"/>
        </w:rPr>
        <w:t xml:space="preserve"> </w:t>
      </w:r>
      <w:r w:rsidR="00F12817" w:rsidRPr="00AC081D">
        <w:rPr>
          <w:rFonts w:ascii="Sylfaen" w:eastAsia="Arial Unicode MS" w:hAnsi="Sylfaen" w:cs="Arial Unicode MS"/>
        </w:rPr>
        <w:t xml:space="preserve">დაკავშირებული </w:t>
      </w:r>
      <w:r w:rsidR="00616035" w:rsidRPr="00AC081D">
        <w:rPr>
          <w:rFonts w:ascii="Sylfaen" w:eastAsia="Arial Unicode MS" w:hAnsi="Sylfaen" w:cs="Arial Unicode MS"/>
        </w:rPr>
        <w:t xml:space="preserve">არ </w:t>
      </w:r>
      <w:r w:rsidR="00F12817" w:rsidRPr="00AC081D">
        <w:rPr>
          <w:rFonts w:ascii="Sylfaen" w:eastAsia="Arial Unicode MS" w:hAnsi="Sylfaen" w:cs="Arial Unicode MS"/>
        </w:rPr>
        <w:t>ი</w:t>
      </w:r>
      <w:r w:rsidR="00616035" w:rsidRPr="00AC081D">
        <w:rPr>
          <w:rFonts w:ascii="Sylfaen" w:eastAsia="Arial Unicode MS" w:hAnsi="Sylfaen" w:cs="Arial Unicode MS"/>
        </w:rPr>
        <w:t>ქნება</w:t>
      </w:r>
      <w:r w:rsidRPr="00AC081D">
        <w:rPr>
          <w:rFonts w:ascii="Sylfaen" w:eastAsia="Arial Unicode MS" w:hAnsi="Sylfaen" w:cs="Arial Unicode MS"/>
        </w:rPr>
        <w:t xml:space="preserve">.   </w:t>
      </w:r>
    </w:p>
    <w:p w14:paraId="0CE06B25" w14:textId="28D896D1" w:rsidR="00B56AAC" w:rsidRPr="00AC081D" w:rsidRDefault="00B56AAC" w:rsidP="00B56AAC">
      <w:pPr>
        <w:jc w:val="both"/>
        <w:rPr>
          <w:rFonts w:ascii="Sylfaen" w:eastAsia="Calibri" w:hAnsi="Sylfaen" w:cs="Times New Roman"/>
        </w:rPr>
      </w:pPr>
      <w:r w:rsidRPr="00AC081D">
        <w:rPr>
          <w:rFonts w:ascii="Sylfaen" w:eastAsia="Arial Unicode MS" w:hAnsi="Sylfaen" w:cs="Arial Unicode MS"/>
        </w:rPr>
        <w:t xml:space="preserve">ანალოგიურად შეიძლება ითქვას ცხოველთა სამყაროსთან დაკავშირებითაც, კერძოდ: </w:t>
      </w:r>
      <w:r w:rsidRPr="00AC081D">
        <w:rPr>
          <w:rFonts w:ascii="Sylfaen" w:eastAsia="Times New Roman" w:hAnsi="Sylfaen" w:cs="Sylfaen"/>
        </w:rPr>
        <w:t>საპროექტო</w:t>
      </w:r>
      <w:r w:rsidRPr="00AC081D">
        <w:rPr>
          <w:rFonts w:ascii="Sylfaen" w:eastAsia="Times New Roman" w:hAnsi="Sylfaen" w:cs="Times New Roman"/>
        </w:rPr>
        <w:t xml:space="preserve"> </w:t>
      </w:r>
      <w:r w:rsidRPr="00AC081D">
        <w:rPr>
          <w:rFonts w:ascii="Sylfaen" w:eastAsia="Times New Roman" w:hAnsi="Sylfaen" w:cs="Sylfaen"/>
        </w:rPr>
        <w:t>ტერიტორიებზე</w:t>
      </w:r>
      <w:r w:rsidRPr="00AC081D">
        <w:rPr>
          <w:rFonts w:ascii="Sylfaen" w:eastAsia="Times New Roman" w:hAnsi="Sylfaen" w:cs="Times New Roman"/>
        </w:rPr>
        <w:t xml:space="preserve"> </w:t>
      </w:r>
      <w:r w:rsidRPr="00AC081D">
        <w:rPr>
          <w:rFonts w:ascii="Sylfaen" w:eastAsia="Times New Roman" w:hAnsi="Sylfaen" w:cs="Sylfaen"/>
        </w:rPr>
        <w:t>საქართველოს</w:t>
      </w:r>
      <w:r w:rsidRPr="00AC081D">
        <w:rPr>
          <w:rFonts w:ascii="Sylfaen" w:eastAsia="Times New Roman" w:hAnsi="Sylfaen" w:cs="Times New Roman"/>
        </w:rPr>
        <w:t xml:space="preserve"> </w:t>
      </w:r>
      <w:r w:rsidRPr="00AC081D">
        <w:rPr>
          <w:rFonts w:ascii="Sylfaen" w:eastAsia="Times New Roman" w:hAnsi="Sylfaen" w:cs="Sylfaen"/>
        </w:rPr>
        <w:t>წითელ</w:t>
      </w:r>
      <w:r w:rsidRPr="00AC081D">
        <w:rPr>
          <w:rFonts w:ascii="Sylfaen" w:eastAsia="Times New Roman" w:hAnsi="Sylfaen" w:cs="Times New Roman"/>
        </w:rPr>
        <w:t xml:space="preserve"> </w:t>
      </w:r>
      <w:r w:rsidRPr="00AC081D">
        <w:rPr>
          <w:rFonts w:ascii="Sylfaen" w:eastAsia="Times New Roman" w:hAnsi="Sylfaen" w:cs="Sylfaen"/>
        </w:rPr>
        <w:t>ნუსხაში</w:t>
      </w:r>
      <w:r w:rsidRPr="00AC081D">
        <w:rPr>
          <w:rFonts w:ascii="Sylfaen" w:eastAsia="Times New Roman" w:hAnsi="Sylfaen" w:cs="Times New Roman"/>
        </w:rPr>
        <w:t xml:space="preserve"> </w:t>
      </w:r>
      <w:r w:rsidRPr="00AC081D">
        <w:rPr>
          <w:rFonts w:ascii="Sylfaen" w:eastAsia="Times New Roman" w:hAnsi="Sylfaen" w:cs="Sylfaen"/>
        </w:rPr>
        <w:t>შეტანილი</w:t>
      </w:r>
      <w:r w:rsidRPr="00AC081D">
        <w:rPr>
          <w:rFonts w:ascii="Sylfaen" w:eastAsia="Times New Roman" w:hAnsi="Sylfaen" w:cs="Times New Roman"/>
        </w:rPr>
        <w:t xml:space="preserve"> </w:t>
      </w:r>
      <w:r w:rsidRPr="00AC081D">
        <w:rPr>
          <w:rFonts w:ascii="Sylfaen" w:eastAsia="Times New Roman" w:hAnsi="Sylfaen" w:cs="Sylfaen"/>
        </w:rPr>
        <w:t>ან</w:t>
      </w:r>
      <w:r w:rsidRPr="00AC081D">
        <w:rPr>
          <w:rFonts w:ascii="Sylfaen" w:eastAsia="Times New Roman" w:hAnsi="Sylfaen" w:cs="Times New Roman"/>
        </w:rPr>
        <w:t xml:space="preserve"> </w:t>
      </w:r>
      <w:r w:rsidRPr="00AC081D">
        <w:rPr>
          <w:rFonts w:ascii="Sylfaen" w:eastAsia="Times New Roman" w:hAnsi="Sylfaen" w:cs="Sylfaen"/>
        </w:rPr>
        <w:t>საერთაშორისო</w:t>
      </w:r>
      <w:r w:rsidRPr="00AC081D">
        <w:rPr>
          <w:rFonts w:ascii="Sylfaen" w:eastAsia="Times New Roman" w:hAnsi="Sylfaen" w:cs="Times New Roman"/>
        </w:rPr>
        <w:t xml:space="preserve"> </w:t>
      </w:r>
      <w:r w:rsidRPr="00AC081D">
        <w:rPr>
          <w:rFonts w:ascii="Sylfaen" w:eastAsia="Times New Roman" w:hAnsi="Sylfaen" w:cs="Sylfaen"/>
        </w:rPr>
        <w:t>შეთანხმებებით</w:t>
      </w:r>
      <w:r w:rsidRPr="00AC081D">
        <w:rPr>
          <w:rFonts w:ascii="Sylfaen" w:eastAsia="Times New Roman" w:hAnsi="Sylfaen" w:cs="Times New Roman"/>
        </w:rPr>
        <w:t xml:space="preserve"> </w:t>
      </w:r>
      <w:r w:rsidRPr="00AC081D">
        <w:rPr>
          <w:rFonts w:ascii="Sylfaen" w:eastAsia="Times New Roman" w:hAnsi="Sylfaen" w:cs="Sylfaen"/>
        </w:rPr>
        <w:t>დაცული</w:t>
      </w:r>
      <w:r w:rsidRPr="00AC081D">
        <w:rPr>
          <w:rFonts w:ascii="Sylfaen" w:eastAsia="Times New Roman" w:hAnsi="Sylfaen" w:cs="Times New Roman"/>
        </w:rPr>
        <w:t xml:space="preserve"> </w:t>
      </w:r>
      <w:r w:rsidRPr="00AC081D">
        <w:rPr>
          <w:rFonts w:ascii="Sylfaen" w:eastAsia="Times New Roman" w:hAnsi="Sylfaen" w:cs="Sylfaen"/>
        </w:rPr>
        <w:t>სახეობებისთვის</w:t>
      </w:r>
      <w:r w:rsidRPr="00AC081D">
        <w:rPr>
          <w:rFonts w:ascii="Sylfaen" w:eastAsia="Times New Roman" w:hAnsi="Sylfaen" w:cs="Times New Roman"/>
        </w:rPr>
        <w:t xml:space="preserve"> </w:t>
      </w:r>
      <w:r w:rsidRPr="00AC081D">
        <w:rPr>
          <w:rFonts w:ascii="Sylfaen" w:eastAsia="Times New Roman" w:hAnsi="Sylfaen" w:cs="Sylfaen"/>
        </w:rPr>
        <w:t>საბინადროდ</w:t>
      </w:r>
      <w:r w:rsidRPr="00AC081D">
        <w:rPr>
          <w:rFonts w:ascii="Sylfaen" w:eastAsia="Times New Roman" w:hAnsi="Sylfaen" w:cs="Times New Roman"/>
        </w:rPr>
        <w:t xml:space="preserve"> </w:t>
      </w:r>
      <w:r w:rsidRPr="00AC081D">
        <w:rPr>
          <w:rFonts w:ascii="Sylfaen" w:eastAsia="Times New Roman" w:hAnsi="Sylfaen" w:cs="Sylfaen"/>
        </w:rPr>
        <w:t>ხელსაყრელი</w:t>
      </w:r>
      <w:r w:rsidRPr="00AC081D">
        <w:rPr>
          <w:rFonts w:ascii="Sylfaen" w:eastAsia="Times New Roman" w:hAnsi="Sylfaen" w:cs="Times New Roman"/>
        </w:rPr>
        <w:t xml:space="preserve"> </w:t>
      </w:r>
      <w:r w:rsidRPr="00AC081D">
        <w:rPr>
          <w:rFonts w:ascii="Sylfaen" w:eastAsia="Times New Roman" w:hAnsi="Sylfaen" w:cs="Sylfaen"/>
        </w:rPr>
        <w:t>ჰაბიტატები</w:t>
      </w:r>
      <w:r w:rsidRPr="00AC081D">
        <w:rPr>
          <w:rFonts w:ascii="Sylfaen" w:eastAsia="Times New Roman" w:hAnsi="Sylfaen" w:cs="Times New Roman"/>
        </w:rPr>
        <w:t xml:space="preserve"> </w:t>
      </w:r>
      <w:r w:rsidRPr="00AC081D">
        <w:rPr>
          <w:rFonts w:ascii="Sylfaen" w:eastAsia="Times New Roman" w:hAnsi="Sylfaen" w:cs="Sylfaen"/>
        </w:rPr>
        <w:t>წარმოდგენილი</w:t>
      </w:r>
      <w:r w:rsidRPr="00AC081D">
        <w:rPr>
          <w:rFonts w:ascii="Sylfaen" w:eastAsia="Times New Roman" w:hAnsi="Sylfaen" w:cs="Times New Roman"/>
        </w:rPr>
        <w:t xml:space="preserve"> </w:t>
      </w:r>
      <w:r w:rsidRPr="00AC081D">
        <w:rPr>
          <w:rFonts w:ascii="Sylfaen" w:eastAsia="Times New Roman" w:hAnsi="Sylfaen" w:cs="Sylfaen"/>
        </w:rPr>
        <w:t>არ</w:t>
      </w:r>
      <w:r w:rsidRPr="00AC081D">
        <w:rPr>
          <w:rFonts w:ascii="Sylfaen" w:eastAsia="Times New Roman" w:hAnsi="Sylfaen" w:cs="Times New Roman"/>
        </w:rPr>
        <w:t xml:space="preserve"> </w:t>
      </w:r>
      <w:r w:rsidRPr="00AC081D">
        <w:rPr>
          <w:rFonts w:ascii="Sylfaen" w:eastAsia="Times New Roman" w:hAnsi="Sylfaen" w:cs="Sylfaen"/>
        </w:rPr>
        <w:t>არის</w:t>
      </w:r>
      <w:r w:rsidRPr="00AC081D">
        <w:rPr>
          <w:rFonts w:ascii="Sylfaen" w:eastAsia="Times New Roman" w:hAnsi="Sylfaen" w:cs="Times New Roman"/>
        </w:rPr>
        <w:t xml:space="preserve">. </w:t>
      </w:r>
      <w:r w:rsidRPr="00AC081D">
        <w:rPr>
          <w:rFonts w:ascii="Sylfaen" w:eastAsia="Times New Roman" w:hAnsi="Sylfaen" w:cs="Sylfaen"/>
        </w:rPr>
        <w:t>აღნიშნული</w:t>
      </w:r>
      <w:r w:rsidRPr="00AC081D">
        <w:rPr>
          <w:rFonts w:ascii="Sylfaen" w:eastAsia="Times New Roman" w:hAnsi="Sylfaen" w:cs="Times New Roman"/>
        </w:rPr>
        <w:t xml:space="preserve"> </w:t>
      </w:r>
      <w:r w:rsidRPr="00AC081D">
        <w:rPr>
          <w:rFonts w:ascii="Sylfaen" w:eastAsia="Times New Roman" w:hAnsi="Sylfaen" w:cs="Sylfaen"/>
        </w:rPr>
        <w:t>მდგომარეობა</w:t>
      </w:r>
      <w:r w:rsidRPr="00AC081D">
        <w:rPr>
          <w:rFonts w:ascii="Sylfaen" w:eastAsia="Times New Roman" w:hAnsi="Sylfaen" w:cs="Times New Roman"/>
        </w:rPr>
        <w:t xml:space="preserve"> </w:t>
      </w:r>
      <w:r w:rsidRPr="00AC081D">
        <w:rPr>
          <w:rFonts w:ascii="Sylfaen" w:eastAsia="Times New Roman" w:hAnsi="Sylfaen" w:cs="Sylfaen"/>
        </w:rPr>
        <w:t>უპირატესად</w:t>
      </w:r>
      <w:r w:rsidRPr="00AC081D">
        <w:rPr>
          <w:rFonts w:ascii="Sylfaen" w:eastAsia="Times New Roman" w:hAnsi="Sylfaen" w:cs="Times New Roman"/>
        </w:rPr>
        <w:t xml:space="preserve"> </w:t>
      </w:r>
      <w:r w:rsidRPr="00AC081D">
        <w:rPr>
          <w:rFonts w:ascii="Sylfaen" w:eastAsia="Times New Roman" w:hAnsi="Sylfaen" w:cs="Sylfaen"/>
        </w:rPr>
        <w:t>განპირობებულია</w:t>
      </w:r>
      <w:r w:rsidRPr="00AC081D">
        <w:rPr>
          <w:rFonts w:ascii="Sylfaen" w:eastAsia="Times New Roman" w:hAnsi="Sylfaen" w:cs="Times New Roman"/>
        </w:rPr>
        <w:t xml:space="preserve"> </w:t>
      </w:r>
      <w:r w:rsidRPr="00AC081D">
        <w:rPr>
          <w:rFonts w:ascii="Sylfaen" w:eastAsia="Times New Roman" w:hAnsi="Sylfaen" w:cs="Sylfaen"/>
        </w:rPr>
        <w:t>მაღალი</w:t>
      </w:r>
      <w:r w:rsidRPr="00AC081D">
        <w:rPr>
          <w:rFonts w:ascii="Sylfaen" w:eastAsia="Times New Roman" w:hAnsi="Sylfaen" w:cs="Times New Roman"/>
        </w:rPr>
        <w:t xml:space="preserve"> </w:t>
      </w:r>
      <w:r w:rsidRPr="00AC081D">
        <w:rPr>
          <w:rFonts w:ascii="Sylfaen" w:eastAsia="Times New Roman" w:hAnsi="Sylfaen" w:cs="Sylfaen"/>
        </w:rPr>
        <w:t>ანთროპოგენური</w:t>
      </w:r>
      <w:r w:rsidRPr="00AC081D">
        <w:rPr>
          <w:rFonts w:ascii="Sylfaen" w:eastAsia="Times New Roman" w:hAnsi="Sylfaen" w:cs="Times New Roman"/>
        </w:rPr>
        <w:t xml:space="preserve"> </w:t>
      </w:r>
      <w:r w:rsidRPr="00AC081D">
        <w:rPr>
          <w:rFonts w:ascii="Sylfaen" w:eastAsia="Times New Roman" w:hAnsi="Sylfaen" w:cs="Sylfaen"/>
        </w:rPr>
        <w:t xml:space="preserve">დატვირთვით </w:t>
      </w:r>
      <w:r w:rsidR="0010763A" w:rsidRPr="00AC081D">
        <w:rPr>
          <w:rFonts w:ascii="Sylfaen" w:eastAsia="Times New Roman" w:hAnsi="Sylfaen" w:cs="Sylfaen"/>
        </w:rPr>
        <w:t xml:space="preserve">ახალციხე-ახალქალაქის საავტომობილო გზის სიახლოვე) </w:t>
      </w:r>
      <w:r w:rsidRPr="00AC081D">
        <w:rPr>
          <w:rFonts w:ascii="Sylfaen" w:eastAsia="Times New Roman" w:hAnsi="Sylfaen" w:cs="Sylfaen"/>
        </w:rPr>
        <w:t>და მცენარეული</w:t>
      </w:r>
      <w:r w:rsidRPr="00AC081D">
        <w:rPr>
          <w:rFonts w:ascii="Sylfaen" w:eastAsia="Times New Roman" w:hAnsi="Sylfaen" w:cs="Times New Roman"/>
        </w:rPr>
        <w:t xml:space="preserve"> </w:t>
      </w:r>
      <w:r w:rsidRPr="00AC081D">
        <w:rPr>
          <w:rFonts w:ascii="Sylfaen" w:eastAsia="Times New Roman" w:hAnsi="Sylfaen" w:cs="Sylfaen"/>
        </w:rPr>
        <w:t>საფარის</w:t>
      </w:r>
      <w:r w:rsidRPr="00AC081D">
        <w:rPr>
          <w:rFonts w:ascii="Sylfaen" w:eastAsia="Times New Roman" w:hAnsi="Sylfaen" w:cs="Times New Roman"/>
        </w:rPr>
        <w:t xml:space="preserve"> </w:t>
      </w:r>
      <w:r w:rsidRPr="00AC081D">
        <w:rPr>
          <w:rFonts w:ascii="Sylfaen" w:eastAsia="Times New Roman" w:hAnsi="Sylfaen" w:cs="Sylfaen"/>
        </w:rPr>
        <w:t>არ</w:t>
      </w:r>
      <w:r w:rsidRPr="00AC081D">
        <w:rPr>
          <w:rFonts w:ascii="Sylfaen" w:eastAsia="Times New Roman" w:hAnsi="Sylfaen" w:cs="Times New Roman"/>
        </w:rPr>
        <w:t xml:space="preserve"> </w:t>
      </w:r>
      <w:r w:rsidRPr="00AC081D">
        <w:rPr>
          <w:rFonts w:ascii="Sylfaen" w:eastAsia="Times New Roman" w:hAnsi="Sylfaen" w:cs="Sylfaen"/>
        </w:rPr>
        <w:t>არსებობით, რის გამოც მსხვილი</w:t>
      </w:r>
      <w:r w:rsidRPr="00AC081D">
        <w:rPr>
          <w:rFonts w:ascii="Sylfaen" w:eastAsia="Times New Roman" w:hAnsi="Sylfaen" w:cs="Times New Roman"/>
        </w:rPr>
        <w:t xml:space="preserve"> </w:t>
      </w:r>
      <w:r w:rsidRPr="00AC081D">
        <w:rPr>
          <w:rFonts w:ascii="Sylfaen" w:eastAsia="Times New Roman" w:hAnsi="Sylfaen" w:cs="Sylfaen"/>
        </w:rPr>
        <w:t>ძუძუმწოვრებისათვის</w:t>
      </w:r>
      <w:r w:rsidRPr="00AC081D">
        <w:rPr>
          <w:rFonts w:ascii="Sylfaen" w:eastAsia="Times New Roman" w:hAnsi="Sylfaen" w:cs="Times New Roman"/>
        </w:rPr>
        <w:t xml:space="preserve"> </w:t>
      </w:r>
      <w:r w:rsidRPr="00AC081D">
        <w:rPr>
          <w:rFonts w:ascii="Sylfaen" w:eastAsia="Times New Roman" w:hAnsi="Sylfaen" w:cs="Sylfaen"/>
        </w:rPr>
        <w:t>ტერიტორია</w:t>
      </w:r>
      <w:r w:rsidRPr="00AC081D">
        <w:rPr>
          <w:rFonts w:ascii="Sylfaen" w:eastAsia="Times New Roman" w:hAnsi="Sylfaen" w:cs="Times New Roman"/>
        </w:rPr>
        <w:t xml:space="preserve"> </w:t>
      </w:r>
      <w:r w:rsidRPr="00AC081D">
        <w:rPr>
          <w:rFonts w:ascii="Sylfaen" w:eastAsia="Times New Roman" w:hAnsi="Sylfaen" w:cs="Sylfaen"/>
        </w:rPr>
        <w:t>ნაკლებად</w:t>
      </w:r>
      <w:r w:rsidRPr="00AC081D">
        <w:rPr>
          <w:rFonts w:ascii="Sylfaen" w:eastAsia="Times New Roman" w:hAnsi="Sylfaen" w:cs="Times New Roman"/>
        </w:rPr>
        <w:t xml:space="preserve"> </w:t>
      </w:r>
      <w:r w:rsidRPr="00AC081D">
        <w:rPr>
          <w:rFonts w:ascii="Sylfaen" w:eastAsia="Times New Roman" w:hAnsi="Sylfaen" w:cs="Sylfaen"/>
        </w:rPr>
        <w:t>მიმზიდველია</w:t>
      </w:r>
      <w:r w:rsidRPr="00AC081D">
        <w:rPr>
          <w:rFonts w:ascii="Sylfaen" w:eastAsia="Times New Roman" w:hAnsi="Sylfaen" w:cs="Times New Roman"/>
        </w:rPr>
        <w:t xml:space="preserve">. კვლევის </w:t>
      </w:r>
      <w:r w:rsidRPr="00AC081D">
        <w:rPr>
          <w:rFonts w:ascii="Sylfaen" w:eastAsia="Times New Roman" w:hAnsi="Sylfaen" w:cs="Sylfaen"/>
        </w:rPr>
        <w:t>დროს</w:t>
      </w:r>
      <w:r w:rsidRPr="00AC081D">
        <w:rPr>
          <w:rFonts w:ascii="Sylfaen" w:eastAsia="Times New Roman" w:hAnsi="Sylfaen" w:cs="Times New Roman"/>
        </w:rPr>
        <w:t xml:space="preserve"> არ ყოფილა გამოვლენილი </w:t>
      </w:r>
      <w:r w:rsidRPr="00AC081D">
        <w:rPr>
          <w:rFonts w:ascii="Sylfaen" w:eastAsia="Times New Roman" w:hAnsi="Sylfaen" w:cs="Sylfaen"/>
        </w:rPr>
        <w:t>წავის</w:t>
      </w:r>
      <w:r w:rsidRPr="00AC081D">
        <w:rPr>
          <w:rFonts w:ascii="Sylfaen" w:eastAsia="Times New Roman" w:hAnsi="Sylfaen" w:cs="Times New Roman"/>
        </w:rPr>
        <w:t xml:space="preserve"> </w:t>
      </w:r>
      <w:r w:rsidRPr="00AC081D">
        <w:rPr>
          <w:rFonts w:ascii="Sylfaen" w:eastAsia="Times New Roman" w:hAnsi="Sylfaen" w:cs="Times New Roman"/>
          <w:i/>
        </w:rPr>
        <w:t>(</w:t>
      </w:r>
      <w:proofErr w:type="spellStart"/>
      <w:r w:rsidRPr="00AC081D">
        <w:rPr>
          <w:rFonts w:ascii="Sylfaen" w:eastAsia="Times New Roman" w:hAnsi="Sylfaen" w:cs="Times New Roman"/>
          <w:i/>
          <w:iCs/>
        </w:rPr>
        <w:t>Lutra</w:t>
      </w:r>
      <w:proofErr w:type="spellEnd"/>
      <w:r w:rsidRPr="00AC081D">
        <w:rPr>
          <w:rFonts w:ascii="Sylfaen" w:eastAsia="Times New Roman" w:hAnsi="Sylfaen" w:cs="Times New Roman"/>
          <w:i/>
          <w:iCs/>
        </w:rPr>
        <w:t xml:space="preserve"> </w:t>
      </w:r>
      <w:proofErr w:type="spellStart"/>
      <w:r w:rsidRPr="00AC081D">
        <w:rPr>
          <w:rFonts w:ascii="Sylfaen" w:eastAsia="Times New Roman" w:hAnsi="Sylfaen" w:cs="Times New Roman"/>
          <w:i/>
          <w:iCs/>
        </w:rPr>
        <w:t>lutra</w:t>
      </w:r>
      <w:proofErr w:type="spellEnd"/>
      <w:r w:rsidRPr="00AC081D">
        <w:rPr>
          <w:rFonts w:ascii="Sylfaen" w:eastAsia="Times New Roman" w:hAnsi="Sylfaen" w:cs="Times New Roman"/>
          <w:i/>
          <w:iCs/>
        </w:rPr>
        <w:t xml:space="preserve">) </w:t>
      </w:r>
      <w:r w:rsidRPr="00AC081D">
        <w:rPr>
          <w:rFonts w:ascii="Sylfaen" w:eastAsia="Calibri" w:hAnsi="Sylfaen" w:cs="Sylfaen"/>
        </w:rPr>
        <w:t>არსებობის</w:t>
      </w:r>
      <w:r w:rsidRPr="00AC081D">
        <w:rPr>
          <w:rFonts w:ascii="Sylfaen" w:eastAsia="Calibri" w:hAnsi="Sylfaen" w:cs="Times New Roman"/>
        </w:rPr>
        <w:t xml:space="preserve"> </w:t>
      </w:r>
      <w:r w:rsidRPr="00AC081D">
        <w:rPr>
          <w:rFonts w:ascii="Sylfaen" w:eastAsia="Calibri" w:hAnsi="Sylfaen" w:cs="Sylfaen"/>
        </w:rPr>
        <w:t>ნიშნები</w:t>
      </w:r>
      <w:r w:rsidRPr="00AC081D">
        <w:rPr>
          <w:rFonts w:ascii="Sylfaen" w:eastAsia="Calibri" w:hAnsi="Sylfaen" w:cs="Times New Roman"/>
        </w:rPr>
        <w:t>, რაც შეიძლება დაკავშირებული იყოს საპროექტო მონაკვეთ</w:t>
      </w:r>
      <w:r w:rsidR="0010763A" w:rsidRPr="00AC081D">
        <w:rPr>
          <w:rFonts w:ascii="Sylfaen" w:eastAsia="Calibri" w:hAnsi="Sylfaen" w:cs="Times New Roman"/>
        </w:rPr>
        <w:t>ზე</w:t>
      </w:r>
      <w:r w:rsidRPr="00AC081D">
        <w:rPr>
          <w:rFonts w:ascii="Sylfaen" w:eastAsia="Calibri" w:hAnsi="Sylfaen" w:cs="Times New Roman"/>
        </w:rPr>
        <w:t xml:space="preserve"> წავისათვის ხელსაყრელი საბინადრო ადგილების ნაკლებობასთან.   </w:t>
      </w:r>
    </w:p>
    <w:p w14:paraId="181E8D98" w14:textId="77777777" w:rsidR="0010763A" w:rsidRPr="00AC081D" w:rsidRDefault="00B56AAC" w:rsidP="00B56AAC">
      <w:pPr>
        <w:jc w:val="both"/>
        <w:rPr>
          <w:rFonts w:ascii="Sylfaen" w:eastAsia="Arial Unicode MS" w:hAnsi="Sylfaen" w:cs="Arial Unicode MS"/>
        </w:rPr>
      </w:pPr>
      <w:r w:rsidRPr="00AC081D">
        <w:rPr>
          <w:rFonts w:ascii="Sylfaen" w:eastAsia="Arial Unicode MS" w:hAnsi="Sylfaen" w:cs="Arial Unicode MS"/>
        </w:rPr>
        <w:t xml:space="preserve">როგორც აღინიშნა, საპროექტო ცვლილებებთან დაკავშირებით შესასრულებელი სამუშაოების მოცულობების მნიშნელოვან ცვლილებას ადგილი არ ექნება და შესაბამისად ხმელეთის ბიოლოგიურ გარემოზე ზემოქმედების რისკების ზრდას საბაზისო პროექტთან შედარებით ადგილი არ ექნება. </w:t>
      </w:r>
    </w:p>
    <w:p w14:paraId="62C32B8D" w14:textId="0C3A4B61" w:rsidR="00644D20" w:rsidRPr="00AC081D" w:rsidRDefault="00644D20" w:rsidP="00B56AAC">
      <w:pPr>
        <w:jc w:val="both"/>
        <w:rPr>
          <w:rFonts w:ascii="Sylfaen" w:eastAsia="Times New Roman" w:hAnsi="Sylfaen" w:cs="Sylfaen"/>
        </w:rPr>
      </w:pPr>
      <w:r w:rsidRPr="00AC081D">
        <w:rPr>
          <w:rFonts w:ascii="Sylfaen" w:eastAsia="Arial Unicode MS" w:hAnsi="Sylfaen" w:cs="Arial Unicode MS"/>
        </w:rPr>
        <w:t>საპროექტო ცვლილების განხორციელების პროცესში, დაახლოებით 180 მ სიგრძის მონაკვეთზე ნაპირსამაგრი ნაგებობის მოსაწყობად, სამუშაოების შესრულება საჭირო იქნება მდინარის კალაპოტში, რამაც შესაძლებელია გამოიწვიოს იქთიოფაუნაზე ნეგატიური ზემოქმედება. ზემოქმედება დაკავ</w:t>
      </w:r>
      <w:r w:rsidR="002836D0" w:rsidRPr="00AC081D">
        <w:rPr>
          <w:rFonts w:ascii="Sylfaen" w:eastAsia="Arial Unicode MS" w:hAnsi="Sylfaen" w:cs="Arial Unicode MS"/>
        </w:rPr>
        <w:t xml:space="preserve">შირებული იქნება ჰაბიტატის დაკარგვასთან და წყლის ხარისხის გაუარესებასთან. ზემოქმედების შემცირების მიზნით ნაპირსამაგრი ნაგებობის მშენებლობა </w:t>
      </w:r>
      <w:r w:rsidR="002836D0" w:rsidRPr="00AC081D">
        <w:rPr>
          <w:rFonts w:ascii="Sylfaen" w:eastAsia="Arial Unicode MS" w:hAnsi="Sylfaen" w:cs="Arial Unicode MS"/>
        </w:rPr>
        <w:lastRenderedPageBreak/>
        <w:t xml:space="preserve">განხორციელდება მდინარის მშრალ კალაპოტში რისთვისაც, მარჯვენა სანაპიროს გასწვრივ მოეწყობა დროებითი ზღუდარი. სამუშაოები შესრულებული იქნება  </w:t>
      </w:r>
      <w:r w:rsidR="006B0670" w:rsidRPr="00AC081D">
        <w:rPr>
          <w:rFonts w:ascii="Sylfaen" w:eastAsia="Arial Unicode MS" w:hAnsi="Sylfaen" w:cs="Arial Unicode MS"/>
        </w:rPr>
        <w:t xml:space="preserve">ზამთრის ან ზაფხულის </w:t>
      </w:r>
      <w:r w:rsidR="002836D0" w:rsidRPr="00AC081D">
        <w:rPr>
          <w:rFonts w:ascii="Sylfaen" w:eastAsia="Arial Unicode MS" w:hAnsi="Sylfaen" w:cs="Arial Unicode MS"/>
        </w:rPr>
        <w:t>წყალმცირობის პერიოდში</w:t>
      </w:r>
      <w:r w:rsidR="006B0670" w:rsidRPr="00AC081D">
        <w:rPr>
          <w:rFonts w:ascii="Sylfaen" w:eastAsia="Arial Unicode MS" w:hAnsi="Sylfaen" w:cs="Arial Unicode MS"/>
        </w:rPr>
        <w:t xml:space="preserve">, როცა </w:t>
      </w:r>
      <w:r w:rsidR="002836D0" w:rsidRPr="00AC081D">
        <w:rPr>
          <w:rFonts w:ascii="Sylfaen" w:eastAsia="Arial Unicode MS" w:hAnsi="Sylfaen" w:cs="Arial Unicode MS"/>
        </w:rPr>
        <w:t xml:space="preserve"> </w:t>
      </w:r>
      <w:r w:rsidR="006B0670" w:rsidRPr="00AC081D">
        <w:rPr>
          <w:rFonts w:ascii="Sylfaen" w:eastAsia="Arial Unicode MS" w:hAnsi="Sylfaen" w:cs="Arial Unicode MS"/>
        </w:rPr>
        <w:t xml:space="preserve">95%-იანი უზრუნველყოფის მინიმალური ხარჯი </w:t>
      </w:r>
      <w:r w:rsidR="006B0670" w:rsidRPr="00AC081D">
        <w:rPr>
          <w:rFonts w:eastAsia="Times New Roman"/>
        </w:rPr>
        <w:t>0.41</w:t>
      </w:r>
      <w:r w:rsidR="006B0670" w:rsidRPr="00AC081D">
        <w:rPr>
          <w:rFonts w:ascii="Sylfaen" w:eastAsia="Times New Roman" w:hAnsi="Sylfaen"/>
        </w:rPr>
        <w:t xml:space="preserve"> მ</w:t>
      </w:r>
      <w:r w:rsidR="006B0670" w:rsidRPr="00AC081D">
        <w:rPr>
          <w:rFonts w:ascii="Sylfaen" w:eastAsia="Times New Roman" w:hAnsi="Sylfaen"/>
          <w:vertAlign w:val="superscript"/>
        </w:rPr>
        <w:t>3</w:t>
      </w:r>
      <w:r w:rsidR="006B0670" w:rsidRPr="00AC081D">
        <w:rPr>
          <w:rFonts w:ascii="Sylfaen" w:eastAsia="Times New Roman" w:hAnsi="Sylfaen"/>
        </w:rPr>
        <w:t>/წმ-ის ფარგლებშია, შესაბამისად</w:t>
      </w:r>
      <w:r w:rsidR="006B0670" w:rsidRPr="00AC081D">
        <w:rPr>
          <w:rFonts w:ascii="Sylfaen" w:eastAsia="Times New Roman" w:hAnsi="Sylfaen" w:cs="Sylfaen"/>
        </w:rPr>
        <w:t xml:space="preserve"> შესაძლებელი იქნება სამუშაოების მშრალ კალაპოტში შესრულება და მინიმუმამდე შემცირდება წყლის ხარისხის გაუარესების რისკი.   </w:t>
      </w:r>
    </w:p>
    <w:p w14:paraId="4EBDFC12" w14:textId="4A76DEEE" w:rsidR="00644D20" w:rsidRPr="00AC081D" w:rsidRDefault="006B0670" w:rsidP="00B56AAC">
      <w:pPr>
        <w:jc w:val="both"/>
        <w:rPr>
          <w:rFonts w:ascii="Sylfaen" w:eastAsia="Times New Roman" w:hAnsi="Sylfaen" w:cs="Sylfaen"/>
        </w:rPr>
      </w:pPr>
      <w:r w:rsidRPr="00AC081D">
        <w:rPr>
          <w:rFonts w:ascii="Sylfaen" w:eastAsia="Times New Roman" w:hAnsi="Sylfaen" w:cs="Sylfaen"/>
        </w:rPr>
        <w:t>იქთიოფაუნაზე ნეგატიური ზემოქმედების შემცირების მიზნით გატარებული იქნება შემდეგი შემარბილებელი ღონისძიებები:</w:t>
      </w:r>
    </w:p>
    <w:p w14:paraId="093D35E1" w14:textId="0714E8A0" w:rsidR="002836D0" w:rsidRPr="00AC081D" w:rsidRDefault="006B0670" w:rsidP="002836D0">
      <w:pPr>
        <w:numPr>
          <w:ilvl w:val="0"/>
          <w:numId w:val="26"/>
        </w:numPr>
        <w:spacing w:before="120"/>
        <w:ind w:left="714" w:hanging="357"/>
        <w:contextualSpacing/>
        <w:rPr>
          <w:rFonts w:ascii="Sylfaen" w:eastAsia="Times New Roman" w:hAnsi="Sylfaen" w:cs="Sylfaen"/>
        </w:rPr>
      </w:pPr>
      <w:r w:rsidRPr="00AC081D">
        <w:rPr>
          <w:rFonts w:ascii="Sylfaen" w:eastAsia="Times New Roman" w:hAnsi="Sylfaen" w:cs="Sylfaen"/>
        </w:rPr>
        <w:t xml:space="preserve">საჭიროების შემთხვევაში </w:t>
      </w:r>
      <w:r w:rsidR="002836D0" w:rsidRPr="00AC081D">
        <w:rPr>
          <w:rFonts w:ascii="Sylfaen" w:eastAsia="Times New Roman" w:hAnsi="Sylfaen" w:cs="Sylfaen"/>
        </w:rPr>
        <w:t>მდინარის კალაპოტი</w:t>
      </w:r>
      <w:r w:rsidRPr="00AC081D">
        <w:rPr>
          <w:rFonts w:ascii="Sylfaen" w:eastAsia="Times New Roman" w:hAnsi="Sylfaen" w:cs="Sylfaen"/>
        </w:rPr>
        <w:t>ს</w:t>
      </w:r>
      <w:r w:rsidR="002836D0" w:rsidRPr="00AC081D">
        <w:rPr>
          <w:rFonts w:ascii="Sylfaen" w:eastAsia="Times New Roman" w:hAnsi="Sylfaen" w:cs="Sylfaen"/>
        </w:rPr>
        <w:t xml:space="preserve"> დროებით </w:t>
      </w:r>
      <w:r w:rsidRPr="00AC081D">
        <w:rPr>
          <w:rFonts w:ascii="Sylfaen" w:eastAsia="Times New Roman" w:hAnsi="Sylfaen" w:cs="Sylfaen"/>
        </w:rPr>
        <w:t>შევიწროებას</w:t>
      </w:r>
      <w:r w:rsidR="002836D0" w:rsidRPr="00AC081D">
        <w:rPr>
          <w:rFonts w:ascii="Sylfaen" w:eastAsia="Times New Roman" w:hAnsi="Sylfaen" w:cs="Sylfaen"/>
        </w:rPr>
        <w:t xml:space="preserve"> არ ექნება უეცარი ეფექტი. აღნიშნული პროცესი შესრულდება რაც შეიძლება ხანგრძლივად, </w:t>
      </w:r>
      <w:r w:rsidRPr="00AC081D">
        <w:rPr>
          <w:rFonts w:ascii="Sylfaen" w:eastAsia="Times New Roman" w:hAnsi="Sylfaen" w:cs="Sylfaen"/>
        </w:rPr>
        <w:t>რომ შემცირდეს იქთიოფაუნაზე ზემოქმედების რისკი</w:t>
      </w:r>
      <w:r w:rsidR="002836D0" w:rsidRPr="00AC081D">
        <w:rPr>
          <w:rFonts w:ascii="Sylfaen" w:eastAsia="Times New Roman" w:hAnsi="Sylfaen" w:cs="Sylfaen"/>
        </w:rPr>
        <w:t>;</w:t>
      </w:r>
    </w:p>
    <w:p w14:paraId="7F28D81C" w14:textId="3781D110" w:rsidR="002836D0" w:rsidRPr="00AC081D" w:rsidRDefault="002836D0" w:rsidP="002836D0">
      <w:pPr>
        <w:numPr>
          <w:ilvl w:val="0"/>
          <w:numId w:val="26"/>
        </w:numPr>
        <w:spacing w:before="120"/>
        <w:ind w:left="714" w:hanging="357"/>
        <w:contextualSpacing/>
        <w:rPr>
          <w:rFonts w:ascii="Sylfaen" w:eastAsia="Times New Roman" w:hAnsi="Sylfaen" w:cs="Times New Roman"/>
        </w:rPr>
      </w:pPr>
      <w:r w:rsidRPr="00AC081D">
        <w:rPr>
          <w:rFonts w:ascii="Sylfaen" w:eastAsia="Times New Roman" w:hAnsi="Sylfaen" w:cs="Times New Roman"/>
        </w:rPr>
        <w:t>მდინარის კალაპოტში ყველა სახის სამუშაოები განხორციელდება მაქსიმალური სიფრთხილით, რათა ადგილი არ ჰქონდეს მდინარის ამღვრევას;</w:t>
      </w:r>
    </w:p>
    <w:p w14:paraId="5CF7B10B" w14:textId="77777777" w:rsidR="002836D0" w:rsidRPr="00AC081D" w:rsidRDefault="002836D0" w:rsidP="002836D0">
      <w:pPr>
        <w:numPr>
          <w:ilvl w:val="0"/>
          <w:numId w:val="26"/>
        </w:numPr>
        <w:spacing w:before="120"/>
        <w:ind w:left="714" w:hanging="357"/>
        <w:contextualSpacing/>
        <w:rPr>
          <w:rFonts w:ascii="Sylfaen" w:eastAsia="Times New Roman" w:hAnsi="Sylfaen" w:cs="Sylfaen"/>
        </w:rPr>
      </w:pPr>
      <w:r w:rsidRPr="00AC081D">
        <w:rPr>
          <w:rFonts w:ascii="Sylfaen" w:eastAsia="Times New Roman" w:hAnsi="Sylfaen" w:cs="Sylfaen"/>
        </w:rPr>
        <w:t>მდინარის სიახლოვეს მუშაობისას გატარდება ყველა ღონისძიება ხმაურის გავრცელების შესამცირებლად;</w:t>
      </w:r>
    </w:p>
    <w:p w14:paraId="254FCB0A" w14:textId="77777777" w:rsidR="002836D0" w:rsidRPr="00AC081D" w:rsidRDefault="002836D0" w:rsidP="002836D0">
      <w:pPr>
        <w:numPr>
          <w:ilvl w:val="0"/>
          <w:numId w:val="26"/>
        </w:numPr>
        <w:spacing w:before="120"/>
        <w:ind w:left="714" w:hanging="357"/>
        <w:contextualSpacing/>
        <w:rPr>
          <w:rFonts w:ascii="Sylfaen" w:eastAsia="Times New Roman" w:hAnsi="Sylfaen" w:cs="Sylfaen"/>
        </w:rPr>
      </w:pPr>
      <w:r w:rsidRPr="00AC081D">
        <w:rPr>
          <w:rFonts w:ascii="Sylfaen" w:eastAsia="Times New Roman" w:hAnsi="Sylfaen" w:cs="Sylfaen"/>
        </w:rPr>
        <w:t>გატარდება ყველა შემარბილებელი ღონისძიება წყლის ხარისხის შენარჩუნების მიზნით.</w:t>
      </w:r>
    </w:p>
    <w:p w14:paraId="74693057" w14:textId="68495B4E" w:rsidR="006B0670" w:rsidRPr="00AC081D" w:rsidRDefault="004B46D6" w:rsidP="006B0670">
      <w:pPr>
        <w:numPr>
          <w:ilvl w:val="0"/>
          <w:numId w:val="27"/>
        </w:numPr>
        <w:spacing w:after="0"/>
        <w:ind w:hanging="294"/>
        <w:contextualSpacing/>
        <w:rPr>
          <w:rFonts w:ascii="Sylfaen" w:eastAsia="Times New Roman" w:hAnsi="Sylfaen" w:cs="Sylfaen"/>
        </w:rPr>
      </w:pPr>
      <w:r w:rsidRPr="00AC081D">
        <w:rPr>
          <w:rFonts w:ascii="Sylfaen" w:eastAsia="Times New Roman" w:hAnsi="Sylfaen" w:cs="Sylfaen"/>
        </w:rPr>
        <w:t xml:space="preserve">როგორც საბაზისო პროექტის გზშ-ის შემარბილებელი ღონისძიებების გეგმაშია მოცემული, </w:t>
      </w:r>
      <w:r w:rsidR="006B0670" w:rsidRPr="00AC081D">
        <w:rPr>
          <w:rFonts w:ascii="Sylfaen" w:eastAsia="Times New Roman" w:hAnsi="Sylfaen" w:cs="Sylfaen"/>
        </w:rPr>
        <w:t>ოპერირების დაწყებიდან პირველი 2 წლის განმავლობაში უზრუნველყოფილი იქნება იქთიოფაუნის სახეობების მონიტორინგი, საჭიროების შემთხვევაში დამატებითი შემარბილებელი ღონისძიებების დასახვის მიზნით;</w:t>
      </w:r>
    </w:p>
    <w:p w14:paraId="3E42CB18" w14:textId="77777777" w:rsidR="006B0670" w:rsidRPr="00AC081D" w:rsidRDefault="006B0670" w:rsidP="006B0670">
      <w:pPr>
        <w:numPr>
          <w:ilvl w:val="0"/>
          <w:numId w:val="27"/>
        </w:numPr>
        <w:spacing w:after="0"/>
        <w:ind w:hanging="294"/>
        <w:contextualSpacing/>
        <w:rPr>
          <w:rFonts w:ascii="Sylfaen" w:eastAsia="Times New Roman" w:hAnsi="Sylfaen" w:cs="Sylfaen"/>
        </w:rPr>
      </w:pPr>
      <w:r w:rsidRPr="00AC081D">
        <w:rPr>
          <w:rFonts w:ascii="Sylfaen" w:eastAsia="Times New Roman" w:hAnsi="Sylfaen" w:cs="Sylfaen"/>
        </w:rPr>
        <w:t>პერსონალს ჩაუტარდება შესაბამისი ინსტრუქტაჟი თევზების უკანონო მოპოვების აკრძალვასთან დაკავშირებით.</w:t>
      </w:r>
    </w:p>
    <w:p w14:paraId="2354903C" w14:textId="77777777" w:rsidR="004B46D6" w:rsidRPr="00AC081D" w:rsidRDefault="00B56AAC" w:rsidP="004B46D6">
      <w:pPr>
        <w:spacing w:before="120"/>
        <w:jc w:val="both"/>
        <w:rPr>
          <w:rFonts w:ascii="Sylfaen" w:hAnsi="Sylfaen"/>
          <w:color w:val="000000"/>
        </w:rPr>
      </w:pPr>
      <w:r w:rsidRPr="00AC081D">
        <w:rPr>
          <w:rFonts w:ascii="Sylfaen" w:hAnsi="Sylfaen"/>
          <w:color w:val="000000"/>
        </w:rPr>
        <w:t>ზოგადად შეიძლება ითქვას, რომ პროექტში შეტანილი ცვლილებები არ არის დაკავშირებული საპროექტო დერეფნის საზღვრების მნიშ</w:t>
      </w:r>
      <w:r w:rsidR="00EE711D" w:rsidRPr="00AC081D">
        <w:rPr>
          <w:rFonts w:ascii="Sylfaen" w:hAnsi="Sylfaen"/>
          <w:color w:val="000000"/>
        </w:rPr>
        <w:t>ვ</w:t>
      </w:r>
      <w:r w:rsidRPr="00AC081D">
        <w:rPr>
          <w:rFonts w:ascii="Sylfaen" w:hAnsi="Sylfaen"/>
          <w:color w:val="000000"/>
        </w:rPr>
        <w:t xml:space="preserve">ნელოვან ცვლილებასთან და შესაბამისად ბიოლოგიურ გარემოზე ზემოქმედების რისკების ზრდას პრაქტიკულად არ ექნება ადგილი. </w:t>
      </w:r>
    </w:p>
    <w:p w14:paraId="2939B1ED" w14:textId="5F38ED72" w:rsidR="0019797E" w:rsidRPr="00AC081D" w:rsidRDefault="004B46D6" w:rsidP="004B46D6">
      <w:pPr>
        <w:spacing w:before="120"/>
        <w:jc w:val="both"/>
        <w:rPr>
          <w:rFonts w:ascii="Sylfaen" w:hAnsi="Sylfaen"/>
          <w:color w:val="000000"/>
          <w:sz w:val="20"/>
          <w:szCs w:val="20"/>
        </w:rPr>
      </w:pPr>
      <w:r w:rsidRPr="00AC081D">
        <w:rPr>
          <w:rFonts w:ascii="Sylfaen" w:hAnsi="Sylfaen"/>
          <w:b/>
          <w:color w:val="000000"/>
          <w:sz w:val="20"/>
          <w:szCs w:val="20"/>
        </w:rPr>
        <w:t>სურათი 3.3.1.</w:t>
      </w:r>
      <w:r w:rsidRPr="00AC081D">
        <w:rPr>
          <w:rFonts w:ascii="Sylfaen" w:hAnsi="Sylfaen"/>
          <w:color w:val="000000"/>
          <w:sz w:val="20"/>
          <w:szCs w:val="20"/>
        </w:rPr>
        <w:t xml:space="preserve"> მილსადენის დერეფნის საპროექტო ცვლილების მონაკვეთის ხედი </w:t>
      </w:r>
    </w:p>
    <w:p w14:paraId="7B8218E4" w14:textId="46350D58" w:rsidR="00B56AAC" w:rsidRPr="00AC081D" w:rsidRDefault="004B46D6" w:rsidP="00B64603">
      <w:pPr>
        <w:spacing w:after="200"/>
        <w:jc w:val="center"/>
        <w:rPr>
          <w:rFonts w:ascii="Sylfaen" w:hAnsi="Sylfaen"/>
          <w:b/>
          <w:color w:val="000000"/>
        </w:rPr>
      </w:pPr>
      <w:r w:rsidRPr="00AC081D">
        <w:rPr>
          <w:noProof/>
          <w:lang w:eastAsia="ka-GE"/>
        </w:rPr>
        <w:drawing>
          <wp:inline distT="0" distB="0" distL="0" distR="0" wp14:anchorId="7C4DB6D1" wp14:editId="2CC4B9FC">
            <wp:extent cx="4750129" cy="3705101"/>
            <wp:effectExtent l="0" t="0" r="0" b="0"/>
            <wp:docPr id="4" name="Picture 4" descr="D:\სამუშაო მასალა\EIA 1\EIA ახალქალაქი ჰესი\EIA\ახალქალაქი 27.06\კორხის დერეფანი\DSCN4734.JPG"/>
            <wp:cNvGraphicFramePr/>
            <a:graphic xmlns:a="http://schemas.openxmlformats.org/drawingml/2006/main">
              <a:graphicData uri="http://schemas.openxmlformats.org/drawingml/2006/picture">
                <pic:pic xmlns:pic="http://schemas.openxmlformats.org/drawingml/2006/picture">
                  <pic:nvPicPr>
                    <pic:cNvPr id="480" name="Picture 480" descr="D:\სამუშაო მასალა\EIA 1\EIA ახალქალაქი ჰესი\EIA\ახალქალაქი 27.06\კორხის დერეფანი\DSCN4734.JPG"/>
                    <pic:cNvPicPr/>
                  </pic:nvPicPr>
                  <pic:blipFill rotWithShape="1">
                    <a:blip r:embed="rId24" cstate="email">
                      <a:extLst>
                        <a:ext uri="{28A0092B-C50C-407E-A947-70E740481C1C}">
                          <a14:useLocalDpi xmlns:a14="http://schemas.microsoft.com/office/drawing/2010/main"/>
                        </a:ext>
                      </a:extLst>
                    </a:blip>
                    <a:srcRect/>
                    <a:stretch/>
                  </pic:blipFill>
                  <pic:spPr bwMode="auto">
                    <a:xfrm>
                      <a:off x="0" y="0"/>
                      <a:ext cx="4793008" cy="3738547"/>
                    </a:xfrm>
                    <a:prstGeom prst="rect">
                      <a:avLst/>
                    </a:prstGeom>
                    <a:noFill/>
                    <a:ln>
                      <a:noFill/>
                    </a:ln>
                    <a:extLst>
                      <a:ext uri="{53640926-AAD7-44D8-BBD7-CCE9431645EC}">
                        <a14:shadowObscured xmlns:a14="http://schemas.microsoft.com/office/drawing/2010/main"/>
                      </a:ext>
                    </a:extLst>
                  </pic:spPr>
                </pic:pic>
              </a:graphicData>
            </a:graphic>
          </wp:inline>
        </w:drawing>
      </w:r>
    </w:p>
    <w:p w14:paraId="6973CD8C" w14:textId="77777777" w:rsidR="004B46D6" w:rsidRPr="00AC081D" w:rsidRDefault="004B46D6" w:rsidP="00B64603">
      <w:pPr>
        <w:spacing w:after="200"/>
        <w:jc w:val="center"/>
        <w:rPr>
          <w:rFonts w:ascii="Sylfaen" w:hAnsi="Sylfaen"/>
          <w:b/>
          <w:color w:val="000000"/>
        </w:rPr>
      </w:pPr>
    </w:p>
    <w:p w14:paraId="0319BB85" w14:textId="77777777" w:rsidR="004D17F1" w:rsidRPr="00AC081D" w:rsidRDefault="003353E7">
      <w:pPr>
        <w:pStyle w:val="Heading2"/>
        <w:numPr>
          <w:ilvl w:val="1"/>
          <w:numId w:val="4"/>
        </w:numPr>
        <w:rPr>
          <w:rFonts w:ascii="Sylfaen" w:hAnsi="Sylfaen"/>
        </w:rPr>
      </w:pPr>
      <w:bookmarkStart w:id="14" w:name="_Toc66970235"/>
      <w:r w:rsidRPr="00AC081D">
        <w:rPr>
          <w:rFonts w:ascii="Sylfaen" w:eastAsia="Arial Unicode MS" w:hAnsi="Sylfaen" w:cs="Arial Unicode MS"/>
        </w:rPr>
        <w:lastRenderedPageBreak/>
        <w:t>ზემოქმედება წყლის გარემოზე</w:t>
      </w:r>
      <w:bookmarkEnd w:id="14"/>
      <w:r w:rsidRPr="00AC081D">
        <w:rPr>
          <w:rFonts w:ascii="Sylfaen" w:eastAsia="Arial Unicode MS" w:hAnsi="Sylfaen" w:cs="Arial Unicode MS"/>
        </w:rPr>
        <w:t xml:space="preserve"> </w:t>
      </w:r>
    </w:p>
    <w:p w14:paraId="0558FBCA" w14:textId="15181C6C" w:rsidR="000E7AF9" w:rsidRDefault="00F12817" w:rsidP="007B0769">
      <w:pPr>
        <w:jc w:val="both"/>
        <w:rPr>
          <w:rFonts w:ascii="Sylfaen" w:eastAsia="Arial Unicode MS" w:hAnsi="Sylfaen" w:cs="Arial Unicode MS"/>
        </w:rPr>
      </w:pPr>
      <w:r w:rsidRPr="00AC081D">
        <w:rPr>
          <w:rFonts w:ascii="Sylfaen" w:eastAsia="Arial Unicode MS" w:hAnsi="Sylfaen" w:cs="Arial Unicode MS"/>
        </w:rPr>
        <w:t xml:space="preserve">საბაზისო პროექტთან შედარებით, წყლის გარემოზე ზემოქმედება შესაძლებელია ყრილის ნაპირსამაგრი ნაგებობის სამუშაოების </w:t>
      </w:r>
      <w:r w:rsidR="007B0769" w:rsidRPr="00AC081D">
        <w:rPr>
          <w:rFonts w:ascii="Sylfaen" w:eastAsia="Arial Unicode MS" w:hAnsi="Sylfaen" w:cs="Arial Unicode MS"/>
        </w:rPr>
        <w:t xml:space="preserve">შესრულებასთან დაკავშირებით. პროექტის მიხედვით, ნაპირსამაგრი ნაგებობის მშენებლობა მოხდება მდ. </w:t>
      </w:r>
      <w:proofErr w:type="spellStart"/>
      <w:r w:rsidR="007B0769" w:rsidRPr="00AC081D">
        <w:rPr>
          <w:rFonts w:ascii="Sylfaen" w:eastAsia="Arial Unicode MS" w:hAnsi="Sylfaen" w:cs="Arial Unicode MS"/>
        </w:rPr>
        <w:t>კორხის</w:t>
      </w:r>
      <w:proofErr w:type="spellEnd"/>
      <w:r w:rsidR="007B0769" w:rsidRPr="00AC081D">
        <w:rPr>
          <w:rFonts w:ascii="Sylfaen" w:eastAsia="Arial Unicode MS" w:hAnsi="Sylfaen" w:cs="Arial Unicode MS"/>
        </w:rPr>
        <w:t xml:space="preserve"> წყალმცირობის პერიოდში, ხოლო სამუშაოების მშრალ კალაპოტში შესრულებისათვის კალაპოტის გასწვრივ მოეწყობა დროებითი ზღუდარი.  აღნიშნულის გათვალისწინებით, მდინარის წყლის ხარისხის (წყლის </w:t>
      </w:r>
      <w:proofErr w:type="spellStart"/>
      <w:r w:rsidR="007B0769" w:rsidRPr="00AC081D">
        <w:rPr>
          <w:rFonts w:ascii="Sylfaen" w:eastAsia="Arial Unicode MS" w:hAnsi="Sylfaen" w:cs="Arial Unicode MS"/>
        </w:rPr>
        <w:t>სიმღვრივის</w:t>
      </w:r>
      <w:proofErr w:type="spellEnd"/>
      <w:r w:rsidR="007B0769" w:rsidRPr="00AC081D">
        <w:rPr>
          <w:rFonts w:ascii="Sylfaen" w:eastAsia="Arial Unicode MS" w:hAnsi="Sylfaen" w:cs="Arial Unicode MS"/>
        </w:rPr>
        <w:t xml:space="preserve"> გაზრდა) გაუარესება მოსალოდნელია მხოლოდ ზღუდარის მოწყობის პროცესში, რაც იქნება მოკლევადიანი</w:t>
      </w:r>
      <w:r w:rsidR="002E5833">
        <w:rPr>
          <w:rFonts w:ascii="Sylfaen" w:eastAsia="Arial Unicode MS" w:hAnsi="Sylfaen" w:cs="Arial Unicode MS"/>
        </w:rPr>
        <w:t xml:space="preserve"> და გაგრძელდება მხოლოდ 2-3 დღის გამავლობაში</w:t>
      </w:r>
      <w:r w:rsidR="007B0769" w:rsidRPr="00AC081D">
        <w:rPr>
          <w:rFonts w:ascii="Sylfaen" w:eastAsia="Arial Unicode MS" w:hAnsi="Sylfaen" w:cs="Arial Unicode MS"/>
        </w:rPr>
        <w:t xml:space="preserve">. </w:t>
      </w:r>
      <w:r w:rsidR="000E7AF9">
        <w:rPr>
          <w:rFonts w:ascii="Sylfaen" w:eastAsia="Arial Unicode MS" w:hAnsi="Sylfaen" w:cs="Arial Unicode MS"/>
        </w:rPr>
        <w:t xml:space="preserve">წყლის ხარისხზე ზემოქმედების რისის შემცირების მიზნით, </w:t>
      </w:r>
      <w:proofErr w:type="spellStart"/>
      <w:r w:rsidR="000E7AF9">
        <w:rPr>
          <w:rFonts w:ascii="Sylfaen" w:eastAsia="Arial Unicode MS" w:hAnsi="Sylfaen" w:cs="Arial Unicode MS"/>
        </w:rPr>
        <w:t>ზღუდარების</w:t>
      </w:r>
      <w:proofErr w:type="spellEnd"/>
      <w:r w:rsidR="000E7AF9">
        <w:rPr>
          <w:rFonts w:ascii="Sylfaen" w:eastAsia="Arial Unicode MS" w:hAnsi="Sylfaen" w:cs="Arial Unicode MS"/>
        </w:rPr>
        <w:t xml:space="preserve"> და შემდეგ ნაპირსამაგრი ნაგებობის მოწყობა მოხდება წყალმცირობის პერიოდში, შესაბამისად სამუშაოების მდინარის სველ კალაპოტში სამუშაოების შესრულების საჭიროება მინიმუმამდე იქნება შემცირებული. </w:t>
      </w:r>
    </w:p>
    <w:p w14:paraId="1C99C5F9" w14:textId="77777777" w:rsidR="00E47A3F" w:rsidRDefault="007B0769" w:rsidP="007B0769">
      <w:pPr>
        <w:jc w:val="both"/>
        <w:rPr>
          <w:rFonts w:ascii="Sylfaen" w:eastAsia="Arial Unicode MS" w:hAnsi="Sylfaen" w:cs="Arial Unicode MS"/>
        </w:rPr>
      </w:pPr>
      <w:r w:rsidRPr="00AC081D">
        <w:rPr>
          <w:rFonts w:ascii="Sylfaen" w:eastAsia="Arial Unicode MS" w:hAnsi="Sylfaen" w:cs="Arial Unicode MS"/>
        </w:rPr>
        <w:t xml:space="preserve">ნაგებობის პროექტი მომზადებულია მდ. კოხის წყალდიდობის მაქსიმალური დონეების, კალაპოტის მორეცხვის სიღრმეების გათვალისწინებით (ნაგებობის ჭრილები იხილეთ დანართში </w:t>
      </w:r>
      <w:proofErr w:type="spellStart"/>
      <w:r w:rsidRPr="00AC081D">
        <w:rPr>
          <w:rFonts w:ascii="Sylfaen" w:eastAsia="Arial Unicode MS" w:hAnsi="Sylfaen" w:cs="Arial Unicode MS"/>
        </w:rPr>
        <w:t>N1</w:t>
      </w:r>
      <w:proofErr w:type="spellEnd"/>
      <w:r w:rsidRPr="00AC081D">
        <w:rPr>
          <w:rFonts w:ascii="Sylfaen" w:eastAsia="Arial Unicode MS" w:hAnsi="Sylfaen" w:cs="Arial Unicode MS"/>
        </w:rPr>
        <w:t xml:space="preserve">), შესაბამისად პროექტის განხორციელება მდინარის დინების შეფერხებასთან დაკავშირებული არ იქნება. ამასთანავე მარცხენა სანაპირო </w:t>
      </w:r>
      <w:proofErr w:type="spellStart"/>
      <w:r w:rsidRPr="00AC081D">
        <w:rPr>
          <w:rFonts w:ascii="Sylfaen" w:eastAsia="Arial Unicode MS" w:hAnsi="Sylfaen" w:cs="Arial Unicode MS"/>
        </w:rPr>
        <w:t>წარმოადგენილია</w:t>
      </w:r>
      <w:proofErr w:type="spellEnd"/>
      <w:r w:rsidRPr="00AC081D">
        <w:rPr>
          <w:rFonts w:ascii="Sylfaen" w:eastAsia="Arial Unicode MS" w:hAnsi="Sylfaen" w:cs="Arial Unicode MS"/>
        </w:rPr>
        <w:t xml:space="preserve"> </w:t>
      </w:r>
      <w:r w:rsidR="00D10B67" w:rsidRPr="00AC081D">
        <w:rPr>
          <w:rFonts w:ascii="Sylfaen" w:eastAsia="Arial Unicode MS" w:hAnsi="Sylfaen" w:cs="Arial Unicode MS"/>
        </w:rPr>
        <w:t>კლდოვანი ქანებით, რაც გამორიცხავს ფერდობის წარეცხვის რისკებს</w:t>
      </w:r>
      <w:r w:rsidR="00E47A3F">
        <w:rPr>
          <w:rFonts w:ascii="Sylfaen" w:eastAsia="Arial Unicode MS" w:hAnsi="Sylfaen" w:cs="Arial Unicode MS"/>
        </w:rPr>
        <w:t xml:space="preserve"> და აქედან გამომდინარე, მარცხენა სანაპიროს </w:t>
      </w:r>
      <w:proofErr w:type="spellStart"/>
      <w:r w:rsidR="00E47A3F">
        <w:rPr>
          <w:rFonts w:ascii="Sylfaen" w:eastAsia="Arial Unicode MS" w:hAnsi="Sylfaen" w:cs="Arial Unicode MS"/>
        </w:rPr>
        <w:t>ნაპირდამცავი</w:t>
      </w:r>
      <w:proofErr w:type="spellEnd"/>
      <w:r w:rsidR="00E47A3F">
        <w:rPr>
          <w:rFonts w:ascii="Sylfaen" w:eastAsia="Arial Unicode MS" w:hAnsi="Sylfaen" w:cs="Arial Unicode MS"/>
        </w:rPr>
        <w:t xml:space="preserve"> ნაგებობის მოწყობა საჭიროებას არ წარმოადგენს.</w:t>
      </w:r>
    </w:p>
    <w:p w14:paraId="14F43883" w14:textId="19A3664C" w:rsidR="00F12817" w:rsidRPr="00AC081D" w:rsidRDefault="00E47A3F" w:rsidP="007B0769">
      <w:pPr>
        <w:jc w:val="both"/>
        <w:rPr>
          <w:rFonts w:ascii="Sylfaen" w:eastAsia="Arial Unicode MS" w:hAnsi="Sylfaen" w:cs="Arial Unicode MS"/>
        </w:rPr>
      </w:pPr>
      <w:r>
        <w:rPr>
          <w:rFonts w:ascii="Sylfaen" w:eastAsia="Arial Unicode MS" w:hAnsi="Sylfaen" w:cs="Arial Unicode MS"/>
        </w:rPr>
        <w:t xml:space="preserve">დაგეგმილი საპროექტო ცვლილებების მიხედვით, მიწის სამუშაოები შესრულება დაკავშირებულია ყრილის მოწყობასთან და მდინარის კალაპოტში ნაპირსამაგრი ნაგებობის საძირკვლის მოწყობასთან და შესაბამისი შემარბილებელი  ღონისძიებების განხორციელების შემთხვევაში მიწისქვეშა წყლების დაბინძურების რისკი არ იქნება მაღალი.    </w:t>
      </w:r>
    </w:p>
    <w:p w14:paraId="4F43CE2E" w14:textId="2C982C6E" w:rsidR="00D10B67" w:rsidRPr="00AC081D" w:rsidRDefault="00D10B67">
      <w:pPr>
        <w:tabs>
          <w:tab w:val="left" w:pos="1843"/>
        </w:tabs>
        <w:jc w:val="both"/>
        <w:rPr>
          <w:rFonts w:ascii="Sylfaen" w:eastAsia="Arial Unicode MS" w:hAnsi="Sylfaen" w:cs="Arial Unicode MS"/>
        </w:rPr>
      </w:pPr>
      <w:r w:rsidRPr="00AC081D">
        <w:rPr>
          <w:rFonts w:ascii="Sylfaen" w:eastAsia="Arial Unicode MS" w:hAnsi="Sylfaen" w:cs="Arial Unicode MS"/>
        </w:rPr>
        <w:t xml:space="preserve">ყოველივე ზემოთ აღნიშნულიდან გამომდინარე, </w:t>
      </w:r>
      <w:r w:rsidR="00E47A3F">
        <w:rPr>
          <w:rFonts w:ascii="Sylfaen" w:eastAsia="Arial Unicode MS" w:hAnsi="Sylfaen" w:cs="Arial Unicode MS"/>
        </w:rPr>
        <w:t xml:space="preserve">სადაწნეო მილსადენის პროექტში შეტანილი ცვლილებების განხორცილება, </w:t>
      </w:r>
      <w:r w:rsidRPr="00AC081D">
        <w:rPr>
          <w:rFonts w:ascii="Sylfaen" w:eastAsia="Arial Unicode MS" w:hAnsi="Sylfaen" w:cs="Arial Unicode MS"/>
        </w:rPr>
        <w:t>საბაზისო პროექტთან შედარებით</w:t>
      </w:r>
      <w:r w:rsidR="00E47A3F">
        <w:rPr>
          <w:rFonts w:ascii="Sylfaen" w:eastAsia="Arial Unicode MS" w:hAnsi="Sylfaen" w:cs="Arial Unicode MS"/>
        </w:rPr>
        <w:t>,</w:t>
      </w:r>
      <w:r w:rsidRPr="00AC081D">
        <w:rPr>
          <w:rFonts w:ascii="Sylfaen" w:eastAsia="Arial Unicode MS" w:hAnsi="Sylfaen" w:cs="Arial Unicode MS"/>
        </w:rPr>
        <w:t xml:space="preserve"> წყლის გარემოზე ზემოქმედების რისკების მნიშ</w:t>
      </w:r>
      <w:r w:rsidR="00E47A3F">
        <w:rPr>
          <w:rFonts w:ascii="Sylfaen" w:eastAsia="Arial Unicode MS" w:hAnsi="Sylfaen" w:cs="Arial Unicode MS"/>
        </w:rPr>
        <w:t>ვ</w:t>
      </w:r>
      <w:r w:rsidRPr="00AC081D">
        <w:rPr>
          <w:rFonts w:ascii="Sylfaen" w:eastAsia="Arial Unicode MS" w:hAnsi="Sylfaen" w:cs="Arial Unicode MS"/>
        </w:rPr>
        <w:t>ნელოვან ზრდა</w:t>
      </w:r>
      <w:r w:rsidR="00E47A3F">
        <w:rPr>
          <w:rFonts w:ascii="Sylfaen" w:eastAsia="Arial Unicode MS" w:hAnsi="Sylfaen" w:cs="Arial Unicode MS"/>
        </w:rPr>
        <w:t xml:space="preserve">სთან დაკავშირებული არ იქნება. </w:t>
      </w:r>
      <w:r w:rsidRPr="00AC081D">
        <w:rPr>
          <w:rFonts w:ascii="Sylfaen" w:eastAsia="Arial Unicode MS" w:hAnsi="Sylfaen" w:cs="Arial Unicode MS"/>
        </w:rPr>
        <w:t xml:space="preserve"> </w:t>
      </w:r>
    </w:p>
    <w:p w14:paraId="5E5305B1" w14:textId="77777777" w:rsidR="00D10B67" w:rsidRPr="00AC081D" w:rsidRDefault="00D10B67">
      <w:pPr>
        <w:tabs>
          <w:tab w:val="left" w:pos="1843"/>
        </w:tabs>
        <w:jc w:val="both"/>
        <w:rPr>
          <w:rFonts w:ascii="Sylfaen" w:eastAsia="Arial Unicode MS" w:hAnsi="Sylfaen" w:cs="Arial Unicode MS"/>
        </w:rPr>
      </w:pPr>
    </w:p>
    <w:p w14:paraId="6D9AC74E" w14:textId="77777777" w:rsidR="004D17F1" w:rsidRPr="00AC081D" w:rsidRDefault="003353E7">
      <w:pPr>
        <w:pStyle w:val="Heading2"/>
        <w:numPr>
          <w:ilvl w:val="1"/>
          <w:numId w:val="4"/>
        </w:numPr>
        <w:rPr>
          <w:rFonts w:ascii="Sylfaen" w:hAnsi="Sylfaen"/>
        </w:rPr>
      </w:pPr>
      <w:bookmarkStart w:id="15" w:name="_Toc66970236"/>
      <w:r w:rsidRPr="00AC081D">
        <w:rPr>
          <w:rFonts w:ascii="Sylfaen" w:eastAsia="Arial Unicode MS" w:hAnsi="Sylfaen" w:cs="Arial Unicode MS"/>
        </w:rPr>
        <w:t>ნარჩენების მართვა</w:t>
      </w:r>
      <w:bookmarkEnd w:id="15"/>
      <w:r w:rsidRPr="00AC081D">
        <w:rPr>
          <w:rFonts w:ascii="Sylfaen" w:eastAsia="Arial Unicode MS" w:hAnsi="Sylfaen" w:cs="Arial Unicode MS"/>
        </w:rPr>
        <w:t xml:space="preserve"> </w:t>
      </w:r>
    </w:p>
    <w:p w14:paraId="698AD531" w14:textId="389B8643" w:rsidR="00D10B67" w:rsidRPr="00AC081D" w:rsidRDefault="003353E7" w:rsidP="00472866">
      <w:pPr>
        <w:spacing w:before="120"/>
        <w:jc w:val="both"/>
        <w:rPr>
          <w:rFonts w:ascii="Sylfaen" w:eastAsia="Arial Unicode MS" w:hAnsi="Sylfaen" w:cs="Arial Unicode MS"/>
        </w:rPr>
      </w:pPr>
      <w:r w:rsidRPr="00AC081D">
        <w:rPr>
          <w:rFonts w:ascii="Sylfaen" w:eastAsia="Arial Unicode MS" w:hAnsi="Sylfaen" w:cs="Arial Unicode MS"/>
        </w:rPr>
        <w:t xml:space="preserve">პროექტში შეტანილი ცვლილებები ნარჩენების წარმოქმნის თვალსაზრისით მნიშვნელოვან ცვლილებებთან დაკავშირებული არ იქნება, კერძოდ: </w:t>
      </w:r>
      <w:r w:rsidR="00D10B67" w:rsidRPr="00AC081D">
        <w:rPr>
          <w:rFonts w:ascii="Sylfaen" w:eastAsia="Arial Unicode MS" w:hAnsi="Sylfaen" w:cs="Arial Unicode MS"/>
        </w:rPr>
        <w:t xml:space="preserve">ყრილის მოწყობის პროცესში ნარჩენების მართვის გეგმით განსაზღვრული ნარჩენების, სახეობრივი და რაოდენობრივი ცვლილება მოსალოდნელი არ არის. გამომდინარე იქედან, რომ ყრილის მოწყობისათვის გამოყენებული იქნება ახალქალაქი 2 ჰესის პროექტის ფარგლებში წარმოქმნილი ექსკავირებული ქანები, მნიშვნელოვნად შემცირდება ფუჭი ქანების სანაყაროზე </w:t>
      </w:r>
      <w:r w:rsidR="00626854" w:rsidRPr="00AC081D">
        <w:rPr>
          <w:rFonts w:ascii="Sylfaen" w:eastAsia="Arial Unicode MS" w:hAnsi="Sylfaen" w:cs="Arial Unicode MS"/>
        </w:rPr>
        <w:t xml:space="preserve">მუდმივ დასაწყობებას დაქვემდებარებული ნარჩენების რაოდენობა. </w:t>
      </w:r>
      <w:r w:rsidR="00D10B67" w:rsidRPr="00AC081D">
        <w:rPr>
          <w:rFonts w:ascii="Sylfaen" w:eastAsia="Arial Unicode MS" w:hAnsi="Sylfaen" w:cs="Arial Unicode MS"/>
        </w:rPr>
        <w:t xml:space="preserve">   </w:t>
      </w:r>
    </w:p>
    <w:p w14:paraId="67A54628" w14:textId="615E17FC" w:rsidR="004D17F1" w:rsidRPr="00AC081D" w:rsidRDefault="003353E7">
      <w:pPr>
        <w:spacing w:before="120"/>
        <w:jc w:val="both"/>
        <w:rPr>
          <w:rFonts w:ascii="Sylfaen" w:eastAsia="Arial Unicode MS" w:hAnsi="Sylfaen" w:cs="Arial Unicode MS"/>
        </w:rPr>
      </w:pPr>
      <w:r w:rsidRPr="00AC081D">
        <w:rPr>
          <w:rFonts w:ascii="Sylfaen" w:eastAsia="Arial Unicode MS" w:hAnsi="Sylfaen" w:cs="Arial Unicode MS"/>
        </w:rPr>
        <w:t>გამომდინარე აღნიშნულიდან</w:t>
      </w:r>
      <w:r w:rsidR="00472866" w:rsidRPr="00AC081D">
        <w:rPr>
          <w:rFonts w:ascii="Sylfaen" w:eastAsia="Arial Unicode MS" w:hAnsi="Sylfaen" w:cs="Arial Unicode MS"/>
        </w:rPr>
        <w:t>,</w:t>
      </w:r>
      <w:r w:rsidRPr="00AC081D">
        <w:rPr>
          <w:rFonts w:ascii="Sylfaen" w:eastAsia="Arial Unicode MS" w:hAnsi="Sylfaen" w:cs="Arial Unicode MS"/>
        </w:rPr>
        <w:t xml:space="preserve"> პროექტში შეტანილი ცვლილებები, ნარჩენების წარმოქმნასთან დაკავშირებული ზემოქმედების რისკების ზრდასთან დაკავშირებული არ იქნება</w:t>
      </w:r>
      <w:r w:rsidR="00472866" w:rsidRPr="00AC081D">
        <w:rPr>
          <w:rFonts w:ascii="Sylfaen" w:eastAsia="Arial Unicode MS" w:hAnsi="Sylfaen" w:cs="Arial Unicode MS"/>
        </w:rPr>
        <w:t xml:space="preserve"> და მხოლოდ </w:t>
      </w:r>
      <w:r w:rsidR="00626854" w:rsidRPr="00AC081D">
        <w:rPr>
          <w:rFonts w:ascii="Sylfaen" w:eastAsia="Arial Unicode MS" w:hAnsi="Sylfaen" w:cs="Arial Unicode MS"/>
        </w:rPr>
        <w:t xml:space="preserve">გარკვეულად </w:t>
      </w:r>
      <w:r w:rsidR="00472866" w:rsidRPr="00AC081D">
        <w:rPr>
          <w:rFonts w:ascii="Sylfaen" w:eastAsia="Arial Unicode MS" w:hAnsi="Sylfaen" w:cs="Arial Unicode MS"/>
        </w:rPr>
        <w:t>შეიცვლება მუდმივ განთავსებას დაქვემდებარებული ფუჭი ქანების რაოდენობა</w:t>
      </w:r>
      <w:r w:rsidRPr="00AC081D">
        <w:rPr>
          <w:rFonts w:ascii="Sylfaen" w:eastAsia="Arial Unicode MS" w:hAnsi="Sylfaen" w:cs="Arial Unicode MS"/>
        </w:rPr>
        <w:t xml:space="preserve">. </w:t>
      </w:r>
      <w:r w:rsidR="00472866" w:rsidRPr="00AC081D">
        <w:rPr>
          <w:rFonts w:ascii="Sylfaen" w:eastAsia="Arial Unicode MS" w:hAnsi="Sylfaen" w:cs="Arial Unicode MS"/>
        </w:rPr>
        <w:t xml:space="preserve">ნარჩენების მართვა განხორციელდება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შესაბამისად.  </w:t>
      </w:r>
      <w:r w:rsidRPr="00AC081D">
        <w:rPr>
          <w:rFonts w:ascii="Sylfaen" w:eastAsia="Arial Unicode MS" w:hAnsi="Sylfaen" w:cs="Arial Unicode MS"/>
        </w:rPr>
        <w:t xml:space="preserve">  </w:t>
      </w:r>
    </w:p>
    <w:p w14:paraId="6D293139" w14:textId="77777777" w:rsidR="00B56AAC" w:rsidRPr="00AC081D" w:rsidRDefault="00B56AAC">
      <w:pPr>
        <w:spacing w:before="120"/>
        <w:jc w:val="both"/>
        <w:rPr>
          <w:rFonts w:ascii="Sylfaen" w:eastAsia="Arial Unicode MS" w:hAnsi="Sylfaen" w:cs="Arial Unicode MS"/>
        </w:rPr>
      </w:pPr>
    </w:p>
    <w:p w14:paraId="5F5DFAB0" w14:textId="77777777" w:rsidR="004D17F1" w:rsidRPr="00AC081D" w:rsidRDefault="003353E7">
      <w:pPr>
        <w:pStyle w:val="Heading2"/>
        <w:numPr>
          <w:ilvl w:val="1"/>
          <w:numId w:val="4"/>
        </w:numPr>
        <w:rPr>
          <w:rFonts w:ascii="Sylfaen" w:hAnsi="Sylfaen"/>
        </w:rPr>
      </w:pPr>
      <w:bookmarkStart w:id="16" w:name="_Toc66970237"/>
      <w:r w:rsidRPr="00AC081D">
        <w:rPr>
          <w:rFonts w:ascii="Sylfaen" w:eastAsia="Arial Unicode MS" w:hAnsi="Sylfaen" w:cs="Arial Unicode MS"/>
        </w:rPr>
        <w:t>ზემოქმედება კულტურული მემკვიდრეობის ძეგლებზე</w:t>
      </w:r>
      <w:bookmarkEnd w:id="16"/>
      <w:r w:rsidRPr="00AC081D">
        <w:rPr>
          <w:rFonts w:ascii="Sylfaen" w:eastAsia="Arial Unicode MS" w:hAnsi="Sylfaen" w:cs="Arial Unicode MS"/>
        </w:rPr>
        <w:t xml:space="preserve"> </w:t>
      </w:r>
    </w:p>
    <w:p w14:paraId="05644D04" w14:textId="546CF5AF" w:rsidR="00472866" w:rsidRPr="00AC081D" w:rsidRDefault="00B56B03" w:rsidP="00B56B03">
      <w:pPr>
        <w:spacing w:before="120"/>
        <w:jc w:val="both"/>
        <w:rPr>
          <w:rFonts w:ascii="Sylfaen" w:eastAsia="Times New Roman" w:hAnsi="Sylfaen" w:cs="Sylfaen"/>
          <w:color w:val="000000"/>
        </w:rPr>
      </w:pPr>
      <w:r w:rsidRPr="00AC081D">
        <w:rPr>
          <w:rFonts w:ascii="Sylfaen" w:eastAsia="Times New Roman" w:hAnsi="Sylfaen" w:cs="Sylfaen"/>
          <w:color w:val="000000"/>
        </w:rPr>
        <w:t xml:space="preserve">როგორც გზშ-ის ანგარიშშია მოცემული, ახალქალაქი </w:t>
      </w:r>
      <w:r w:rsidR="001537D4" w:rsidRPr="00AC081D">
        <w:rPr>
          <w:rFonts w:ascii="Sylfaen" w:eastAsia="Times New Roman" w:hAnsi="Sylfaen" w:cs="Sylfaen"/>
          <w:color w:val="000000"/>
        </w:rPr>
        <w:t>2</w:t>
      </w:r>
      <w:r w:rsidRPr="00AC081D">
        <w:rPr>
          <w:rFonts w:ascii="Sylfaen" w:eastAsia="Times New Roman" w:hAnsi="Sylfaen" w:cs="Sylfaen"/>
          <w:color w:val="000000"/>
        </w:rPr>
        <w:t xml:space="preserve"> ჰესის </w:t>
      </w:r>
      <w:r w:rsidR="00472866" w:rsidRPr="00AC081D">
        <w:rPr>
          <w:rFonts w:ascii="Sylfaen" w:eastAsia="Times New Roman" w:hAnsi="Sylfaen" w:cs="Sylfaen"/>
          <w:color w:val="000000"/>
        </w:rPr>
        <w:t>პროექტის გავლენის ზონაში ისტორიულ-კულტურულ ან არქეოლოგიური ძეგლები</w:t>
      </w:r>
      <w:r w:rsidRPr="00AC081D">
        <w:rPr>
          <w:rFonts w:ascii="Sylfaen" w:eastAsia="Times New Roman" w:hAnsi="Sylfaen" w:cs="Sylfaen"/>
          <w:color w:val="000000"/>
        </w:rPr>
        <w:t xml:space="preserve"> წარმოდგენილი არ არის</w:t>
      </w:r>
      <w:r w:rsidR="00472866" w:rsidRPr="00AC081D">
        <w:rPr>
          <w:rFonts w:ascii="Sylfaen" w:eastAsia="Times New Roman" w:hAnsi="Sylfaen" w:cs="Sylfaen"/>
          <w:color w:val="000000"/>
        </w:rPr>
        <w:t xml:space="preserve">. </w:t>
      </w:r>
    </w:p>
    <w:p w14:paraId="73EB38AA" w14:textId="4C20260A" w:rsidR="00472866" w:rsidRPr="00AC081D" w:rsidRDefault="00472866" w:rsidP="00B56B03">
      <w:pPr>
        <w:spacing w:before="120"/>
        <w:jc w:val="both"/>
        <w:rPr>
          <w:rFonts w:ascii="Sylfaen" w:eastAsia="Times New Roman" w:hAnsi="Sylfaen" w:cs="Sylfaen"/>
        </w:rPr>
      </w:pPr>
      <w:r w:rsidRPr="00AC081D">
        <w:rPr>
          <w:rFonts w:ascii="Sylfaen" w:eastAsia="Times New Roman" w:hAnsi="Sylfaen" w:cs="Sylfaen"/>
        </w:rPr>
        <w:t>მიწის სამუშაოების შესრულების დროს შესაძლებელია ადგილი ქონდეს არქეოლოგიური ძეგლების გვიანი გამოვლენის ფაქტებს</w:t>
      </w:r>
      <w:r w:rsidR="001537D4" w:rsidRPr="00AC081D">
        <w:rPr>
          <w:rFonts w:ascii="Sylfaen" w:eastAsia="Times New Roman" w:hAnsi="Sylfaen" w:cs="Sylfaen"/>
        </w:rPr>
        <w:t xml:space="preserve"> (რაც ნაკლებად სავარაუდოა საპროექტო ცვლილების მონაკვეთის ადგილმდებარეობიდან გამომდინარე)</w:t>
      </w:r>
      <w:r w:rsidRPr="00AC081D">
        <w:rPr>
          <w:rFonts w:ascii="Sylfaen" w:eastAsia="Times New Roman" w:hAnsi="Sylfaen" w:cs="Sylfaen"/>
        </w:rPr>
        <w:t xml:space="preserve">. ასეთ შემთხვევაში </w:t>
      </w:r>
      <w:r w:rsidR="00B56B03" w:rsidRPr="00AC081D">
        <w:rPr>
          <w:rFonts w:ascii="Sylfaen" w:eastAsia="Times New Roman" w:hAnsi="Sylfaen" w:cs="Sylfaen"/>
        </w:rPr>
        <w:t xml:space="preserve">მოწვეული იქნება </w:t>
      </w:r>
      <w:r w:rsidRPr="00AC081D">
        <w:rPr>
          <w:rFonts w:ascii="Sylfaen" w:eastAsia="Times New Roman" w:hAnsi="Sylfaen" w:cs="Sylfaen"/>
        </w:rPr>
        <w:t xml:space="preserve">ამ </w:t>
      </w:r>
      <w:r w:rsidRPr="00AC081D">
        <w:rPr>
          <w:rFonts w:ascii="Sylfaen" w:eastAsia="Times New Roman" w:hAnsi="Sylfaen" w:cs="Sylfaen"/>
        </w:rPr>
        <w:lastRenderedPageBreak/>
        <w:t xml:space="preserve">საქმიანობაზე საქართველოს კანონმდებლობით უფლებამოსილი ორგანოს სპეციალისტები, არქეოლოგიური ძეგლის მნიშვნელობის დადგენისა და სამუშაოების გაგრძელების თაობაზე გადაწყვეტილების მიღებისათვის. </w:t>
      </w:r>
    </w:p>
    <w:p w14:paraId="2011F42C" w14:textId="08601D36" w:rsidR="00472866" w:rsidRPr="00AC081D" w:rsidRDefault="00472866" w:rsidP="00B56B03">
      <w:pPr>
        <w:jc w:val="both"/>
        <w:rPr>
          <w:rFonts w:ascii="Sylfaen" w:eastAsia="Times New Roman" w:hAnsi="Sylfaen" w:cs="Times New Roman"/>
          <w:szCs w:val="20"/>
        </w:rPr>
      </w:pPr>
      <w:r w:rsidRPr="00AC081D">
        <w:rPr>
          <w:rFonts w:ascii="Sylfaen" w:eastAsia="Times New Roman" w:hAnsi="Sylfaen" w:cs="Sylfaen"/>
          <w:szCs w:val="20"/>
        </w:rPr>
        <w:t>ობიექტიდან</w:t>
      </w:r>
      <w:r w:rsidRPr="00AC081D">
        <w:rPr>
          <w:rFonts w:ascii="Sylfaen" w:eastAsia="Times New Roman" w:hAnsi="Sylfaen" w:cs="Times New Roman"/>
          <w:szCs w:val="20"/>
        </w:rPr>
        <w:t xml:space="preserve"> </w:t>
      </w:r>
      <w:r w:rsidRPr="00AC081D">
        <w:rPr>
          <w:rFonts w:ascii="Sylfaen" w:eastAsia="Times New Roman" w:hAnsi="Sylfaen" w:cs="Sylfaen"/>
          <w:szCs w:val="20"/>
        </w:rPr>
        <w:t>დიდი</w:t>
      </w:r>
      <w:r w:rsidRPr="00AC081D">
        <w:rPr>
          <w:rFonts w:ascii="Sylfaen" w:eastAsia="Times New Roman" w:hAnsi="Sylfaen" w:cs="Times New Roman"/>
          <w:szCs w:val="20"/>
        </w:rPr>
        <w:t xml:space="preserve"> </w:t>
      </w:r>
      <w:r w:rsidRPr="00AC081D">
        <w:rPr>
          <w:rFonts w:ascii="Sylfaen" w:eastAsia="Times New Roman" w:hAnsi="Sylfaen" w:cs="Sylfaen"/>
          <w:szCs w:val="20"/>
        </w:rPr>
        <w:t>მანძილით</w:t>
      </w:r>
      <w:r w:rsidRPr="00AC081D">
        <w:rPr>
          <w:rFonts w:ascii="Sylfaen" w:eastAsia="Times New Roman" w:hAnsi="Sylfaen" w:cs="Times New Roman"/>
          <w:szCs w:val="20"/>
        </w:rPr>
        <w:t xml:space="preserve"> </w:t>
      </w:r>
      <w:r w:rsidRPr="00AC081D">
        <w:rPr>
          <w:rFonts w:ascii="Sylfaen" w:eastAsia="Times New Roman" w:hAnsi="Sylfaen" w:cs="Sylfaen"/>
          <w:szCs w:val="20"/>
        </w:rPr>
        <w:t>დაშორების</w:t>
      </w:r>
      <w:r w:rsidRPr="00AC081D">
        <w:rPr>
          <w:rFonts w:ascii="Sylfaen" w:eastAsia="Times New Roman" w:hAnsi="Sylfaen" w:cs="Times New Roman"/>
          <w:szCs w:val="20"/>
        </w:rPr>
        <w:t xml:space="preserve"> </w:t>
      </w:r>
      <w:r w:rsidRPr="00AC081D">
        <w:rPr>
          <w:rFonts w:ascii="Sylfaen" w:eastAsia="Times New Roman" w:hAnsi="Sylfaen" w:cs="Sylfaen"/>
          <w:szCs w:val="20"/>
        </w:rPr>
        <w:t>და</w:t>
      </w:r>
      <w:r w:rsidRPr="00AC081D">
        <w:rPr>
          <w:rFonts w:ascii="Sylfaen" w:eastAsia="Times New Roman" w:hAnsi="Sylfaen" w:cs="Times New Roman"/>
          <w:szCs w:val="20"/>
        </w:rPr>
        <w:t xml:space="preserve"> </w:t>
      </w:r>
      <w:r w:rsidRPr="00AC081D">
        <w:rPr>
          <w:rFonts w:ascii="Sylfaen" w:eastAsia="Times New Roman" w:hAnsi="Sylfaen" w:cs="Sylfaen"/>
          <w:szCs w:val="20"/>
        </w:rPr>
        <w:t>მშენებლობის</w:t>
      </w:r>
      <w:r w:rsidRPr="00AC081D">
        <w:rPr>
          <w:rFonts w:ascii="Sylfaen" w:eastAsia="Times New Roman" w:hAnsi="Sylfaen" w:cs="Times New Roman"/>
          <w:szCs w:val="20"/>
        </w:rPr>
        <w:t>/</w:t>
      </w:r>
      <w:r w:rsidRPr="00AC081D">
        <w:rPr>
          <w:rFonts w:ascii="Sylfaen" w:eastAsia="Times New Roman" w:hAnsi="Sylfaen" w:cs="Sylfaen"/>
          <w:szCs w:val="20"/>
        </w:rPr>
        <w:t>ექსპლუატაციის</w:t>
      </w:r>
      <w:r w:rsidRPr="00AC081D">
        <w:rPr>
          <w:rFonts w:ascii="Sylfaen" w:eastAsia="Times New Roman" w:hAnsi="Sylfaen" w:cs="Times New Roman"/>
          <w:szCs w:val="20"/>
        </w:rPr>
        <w:t xml:space="preserve"> </w:t>
      </w:r>
      <w:r w:rsidRPr="00AC081D">
        <w:rPr>
          <w:rFonts w:ascii="Sylfaen" w:eastAsia="Times New Roman" w:hAnsi="Sylfaen" w:cs="Sylfaen"/>
          <w:szCs w:val="20"/>
        </w:rPr>
        <w:t>დროს</w:t>
      </w:r>
      <w:r w:rsidRPr="00AC081D">
        <w:rPr>
          <w:rFonts w:ascii="Sylfaen" w:eastAsia="Times New Roman" w:hAnsi="Sylfaen" w:cs="Times New Roman"/>
          <w:szCs w:val="20"/>
        </w:rPr>
        <w:t xml:space="preserve">  </w:t>
      </w:r>
      <w:r w:rsidRPr="00AC081D">
        <w:rPr>
          <w:rFonts w:ascii="Sylfaen" w:eastAsia="Times New Roman" w:hAnsi="Sylfaen" w:cs="Sylfaen"/>
          <w:szCs w:val="20"/>
        </w:rPr>
        <w:t>გამოყენებული</w:t>
      </w:r>
      <w:r w:rsidRPr="00AC081D">
        <w:rPr>
          <w:rFonts w:ascii="Sylfaen" w:eastAsia="Times New Roman" w:hAnsi="Sylfaen" w:cs="Times New Roman"/>
          <w:szCs w:val="20"/>
        </w:rPr>
        <w:t xml:space="preserve"> </w:t>
      </w:r>
      <w:r w:rsidRPr="00AC081D">
        <w:rPr>
          <w:rFonts w:ascii="Sylfaen" w:eastAsia="Times New Roman" w:hAnsi="Sylfaen" w:cs="Sylfaen"/>
          <w:szCs w:val="20"/>
        </w:rPr>
        <w:t>მეთოდის</w:t>
      </w:r>
      <w:r w:rsidRPr="00AC081D">
        <w:rPr>
          <w:rFonts w:ascii="Sylfaen" w:eastAsia="Times New Roman" w:hAnsi="Sylfaen" w:cs="Times New Roman"/>
          <w:szCs w:val="20"/>
        </w:rPr>
        <w:t xml:space="preserve"> </w:t>
      </w:r>
      <w:r w:rsidRPr="00AC081D">
        <w:rPr>
          <w:rFonts w:ascii="Sylfaen" w:eastAsia="Times New Roman" w:hAnsi="Sylfaen" w:cs="Sylfaen"/>
          <w:szCs w:val="20"/>
        </w:rPr>
        <w:t>გამო</w:t>
      </w:r>
      <w:r w:rsidRPr="00AC081D">
        <w:rPr>
          <w:rFonts w:ascii="Sylfaen" w:eastAsia="Times New Roman" w:hAnsi="Sylfaen" w:cs="Times New Roman"/>
          <w:szCs w:val="20"/>
        </w:rPr>
        <w:t xml:space="preserve">, </w:t>
      </w:r>
      <w:r w:rsidRPr="00AC081D">
        <w:rPr>
          <w:rFonts w:ascii="Sylfaen" w:eastAsia="Times New Roman" w:hAnsi="Sylfaen" w:cs="Sylfaen"/>
          <w:szCs w:val="20"/>
        </w:rPr>
        <w:t>კულტურული</w:t>
      </w:r>
      <w:r w:rsidRPr="00AC081D">
        <w:rPr>
          <w:rFonts w:ascii="Sylfaen" w:eastAsia="Times New Roman" w:hAnsi="Sylfaen" w:cs="Times New Roman"/>
          <w:szCs w:val="20"/>
        </w:rPr>
        <w:t xml:space="preserve"> </w:t>
      </w:r>
      <w:r w:rsidRPr="00AC081D">
        <w:rPr>
          <w:rFonts w:ascii="Sylfaen" w:eastAsia="Times New Roman" w:hAnsi="Sylfaen" w:cs="Sylfaen"/>
          <w:szCs w:val="20"/>
        </w:rPr>
        <w:t>მემკვიდრეობის</w:t>
      </w:r>
      <w:r w:rsidRPr="00AC081D">
        <w:rPr>
          <w:rFonts w:ascii="Sylfaen" w:eastAsia="Times New Roman" w:hAnsi="Sylfaen" w:cs="Times New Roman"/>
          <w:szCs w:val="20"/>
        </w:rPr>
        <w:t xml:space="preserve"> </w:t>
      </w:r>
      <w:r w:rsidRPr="00AC081D">
        <w:rPr>
          <w:rFonts w:ascii="Sylfaen" w:eastAsia="Times New Roman" w:hAnsi="Sylfaen" w:cs="Sylfaen"/>
          <w:szCs w:val="20"/>
        </w:rPr>
        <w:t>ძეგლებზე</w:t>
      </w:r>
      <w:r w:rsidRPr="00AC081D">
        <w:rPr>
          <w:rFonts w:ascii="Sylfaen" w:eastAsia="Times New Roman" w:hAnsi="Sylfaen" w:cs="Times New Roman"/>
          <w:szCs w:val="20"/>
        </w:rPr>
        <w:t xml:space="preserve"> </w:t>
      </w:r>
      <w:r w:rsidRPr="00AC081D">
        <w:rPr>
          <w:rFonts w:ascii="Sylfaen" w:eastAsia="Times New Roman" w:hAnsi="Sylfaen" w:cs="Sylfaen"/>
          <w:szCs w:val="20"/>
        </w:rPr>
        <w:t>ნარჩენი</w:t>
      </w:r>
      <w:r w:rsidRPr="00AC081D">
        <w:rPr>
          <w:rFonts w:ascii="Sylfaen" w:eastAsia="Times New Roman" w:hAnsi="Sylfaen" w:cs="Times New Roman"/>
          <w:szCs w:val="20"/>
        </w:rPr>
        <w:t xml:space="preserve"> </w:t>
      </w:r>
      <w:r w:rsidRPr="00AC081D">
        <w:rPr>
          <w:rFonts w:ascii="Sylfaen" w:eastAsia="Times New Roman" w:hAnsi="Sylfaen" w:cs="Sylfaen"/>
          <w:szCs w:val="20"/>
        </w:rPr>
        <w:t>ზემოქმედება</w:t>
      </w:r>
      <w:r w:rsidRPr="00AC081D">
        <w:rPr>
          <w:rFonts w:ascii="Sylfaen" w:eastAsia="Times New Roman" w:hAnsi="Sylfaen" w:cs="Times New Roman"/>
          <w:szCs w:val="20"/>
        </w:rPr>
        <w:t xml:space="preserve"> </w:t>
      </w:r>
      <w:r w:rsidRPr="00AC081D">
        <w:rPr>
          <w:rFonts w:ascii="Sylfaen" w:eastAsia="Times New Roman" w:hAnsi="Sylfaen" w:cs="Sylfaen"/>
          <w:szCs w:val="20"/>
        </w:rPr>
        <w:t>მოსალოდნელი</w:t>
      </w:r>
      <w:r w:rsidRPr="00AC081D">
        <w:rPr>
          <w:rFonts w:ascii="Sylfaen" w:eastAsia="Times New Roman" w:hAnsi="Sylfaen" w:cs="Times New Roman"/>
          <w:szCs w:val="20"/>
        </w:rPr>
        <w:t xml:space="preserve"> </w:t>
      </w:r>
      <w:r w:rsidRPr="00AC081D">
        <w:rPr>
          <w:rFonts w:ascii="Sylfaen" w:eastAsia="Times New Roman" w:hAnsi="Sylfaen" w:cs="Sylfaen"/>
          <w:szCs w:val="20"/>
        </w:rPr>
        <w:t>არ</w:t>
      </w:r>
      <w:r w:rsidRPr="00AC081D">
        <w:rPr>
          <w:rFonts w:ascii="Sylfaen" w:eastAsia="Times New Roman" w:hAnsi="Sylfaen" w:cs="Times New Roman"/>
          <w:szCs w:val="20"/>
        </w:rPr>
        <w:t xml:space="preserve"> </w:t>
      </w:r>
      <w:r w:rsidRPr="00AC081D">
        <w:rPr>
          <w:rFonts w:ascii="Sylfaen" w:eastAsia="Times New Roman" w:hAnsi="Sylfaen" w:cs="Sylfaen"/>
          <w:szCs w:val="20"/>
        </w:rPr>
        <w:t>არის</w:t>
      </w:r>
      <w:r w:rsidRPr="00AC081D">
        <w:rPr>
          <w:rFonts w:ascii="Sylfaen" w:eastAsia="Times New Roman" w:hAnsi="Sylfaen" w:cs="Times New Roman"/>
          <w:szCs w:val="20"/>
        </w:rPr>
        <w:t xml:space="preserve">. </w:t>
      </w:r>
    </w:p>
    <w:p w14:paraId="38BDAF26" w14:textId="478F0E8B" w:rsidR="00B56B03" w:rsidRPr="00AC081D" w:rsidRDefault="00B56B03">
      <w:pPr>
        <w:spacing w:before="120"/>
        <w:jc w:val="both"/>
        <w:rPr>
          <w:rFonts w:ascii="Sylfaen" w:hAnsi="Sylfaen"/>
        </w:rPr>
      </w:pPr>
      <w:r w:rsidRPr="00AC081D">
        <w:rPr>
          <w:rFonts w:ascii="Sylfaen" w:hAnsi="Sylfaen"/>
        </w:rPr>
        <w:t>თუ გავითვალისწინებთ, რომ პროექტში შეტანილი ცვლილების მიხედვით, პრაქტიკულად არ შეიცვლება საპროექტო დერეფნის საზღვრები</w:t>
      </w:r>
      <w:r w:rsidR="00D81C31">
        <w:rPr>
          <w:rFonts w:ascii="Sylfaen" w:hAnsi="Sylfaen"/>
        </w:rPr>
        <w:t>,</w:t>
      </w:r>
      <w:r w:rsidRPr="00AC081D">
        <w:rPr>
          <w:rFonts w:ascii="Sylfaen" w:hAnsi="Sylfaen"/>
        </w:rPr>
        <w:t xml:space="preserve"> </w:t>
      </w:r>
      <w:r w:rsidRPr="00AC081D">
        <w:rPr>
          <w:rFonts w:ascii="Sylfaen" w:eastAsia="Times New Roman" w:hAnsi="Sylfaen" w:cs="Sylfaen"/>
          <w:color w:val="000000"/>
        </w:rPr>
        <w:t xml:space="preserve">ისტორიულ-კულტურულ ან არქეოლოგიური ძეგლებზე ზემოქმედების რიკები საბაზისო პროექტთან შედარებით განსახვავებული არ იქნება.  </w:t>
      </w:r>
      <w:r w:rsidRPr="00AC081D">
        <w:rPr>
          <w:rFonts w:ascii="Sylfaen" w:hAnsi="Sylfaen"/>
        </w:rPr>
        <w:t xml:space="preserve"> </w:t>
      </w:r>
    </w:p>
    <w:p w14:paraId="79BF8FB8" w14:textId="4F947E18" w:rsidR="004D17F1" w:rsidRPr="00AC081D" w:rsidRDefault="00B56B03">
      <w:pPr>
        <w:spacing w:before="120"/>
        <w:jc w:val="both"/>
        <w:rPr>
          <w:rFonts w:ascii="Sylfaen" w:hAnsi="Sylfaen"/>
        </w:rPr>
      </w:pPr>
      <w:r w:rsidRPr="00AC081D">
        <w:rPr>
          <w:rFonts w:ascii="Sylfaen" w:hAnsi="Sylfaen"/>
        </w:rPr>
        <w:t xml:space="preserve"> </w:t>
      </w:r>
    </w:p>
    <w:p w14:paraId="44F97F87" w14:textId="3D4ACBAD" w:rsidR="004D17F1" w:rsidRPr="00AC081D" w:rsidRDefault="003353E7">
      <w:pPr>
        <w:pStyle w:val="Heading2"/>
        <w:numPr>
          <w:ilvl w:val="1"/>
          <w:numId w:val="4"/>
        </w:numPr>
        <w:rPr>
          <w:rFonts w:ascii="Sylfaen" w:hAnsi="Sylfaen"/>
        </w:rPr>
      </w:pPr>
      <w:bookmarkStart w:id="17" w:name="_Toc66970238"/>
      <w:proofErr w:type="spellStart"/>
      <w:r w:rsidRPr="00AC081D">
        <w:rPr>
          <w:rFonts w:ascii="Sylfaen" w:eastAsia="Arial Unicode MS" w:hAnsi="Sylfaen" w:cs="Arial Unicode MS"/>
        </w:rPr>
        <w:t>ტრანსასაზღვრო</w:t>
      </w:r>
      <w:proofErr w:type="spellEnd"/>
      <w:r w:rsidRPr="00AC081D">
        <w:rPr>
          <w:rFonts w:ascii="Sylfaen" w:eastAsia="Arial Unicode MS" w:hAnsi="Sylfaen" w:cs="Arial Unicode MS"/>
        </w:rPr>
        <w:t xml:space="preserve"> ზემოქმედება</w:t>
      </w:r>
      <w:bookmarkEnd w:id="17"/>
      <w:r w:rsidRPr="00AC081D">
        <w:rPr>
          <w:rFonts w:ascii="Sylfaen" w:eastAsia="Arial Unicode MS" w:hAnsi="Sylfaen" w:cs="Arial Unicode MS"/>
        </w:rPr>
        <w:t xml:space="preserve"> </w:t>
      </w:r>
    </w:p>
    <w:p w14:paraId="329E3749" w14:textId="46554067" w:rsidR="004D17F1" w:rsidRPr="00AC081D" w:rsidRDefault="00B56B03">
      <w:pPr>
        <w:spacing w:before="120"/>
        <w:jc w:val="both"/>
        <w:rPr>
          <w:rFonts w:ascii="Sylfaen" w:eastAsia="Arial Unicode MS" w:hAnsi="Sylfaen" w:cs="Arial Unicode MS"/>
        </w:rPr>
      </w:pPr>
      <w:r w:rsidRPr="00AC081D">
        <w:rPr>
          <w:rFonts w:ascii="Sylfaen" w:eastAsia="Arial Unicode MS" w:hAnsi="Sylfaen" w:cs="Arial Unicode MS"/>
        </w:rPr>
        <w:t xml:space="preserve">ახალქალაქი 1 ჰესის საპროექტო </w:t>
      </w:r>
      <w:r w:rsidR="003353E7" w:rsidRPr="00AC081D">
        <w:rPr>
          <w:rFonts w:ascii="Sylfaen" w:eastAsia="Arial Unicode MS" w:hAnsi="Sylfaen" w:cs="Arial Unicode MS"/>
        </w:rPr>
        <w:t xml:space="preserve">დერეფნის ადგილმდებარეობიდან გამომდინარე, ტრანსსასაზღვრო ზემოქმედების რისკი მოსალოდნელი არ არის. </w:t>
      </w:r>
    </w:p>
    <w:p w14:paraId="5D734186" w14:textId="77777777" w:rsidR="00B56B03" w:rsidRPr="00AC081D" w:rsidRDefault="00B56B03">
      <w:pPr>
        <w:spacing w:before="120"/>
        <w:jc w:val="both"/>
        <w:rPr>
          <w:rFonts w:ascii="Sylfaen" w:eastAsia="Arial Unicode MS" w:hAnsi="Sylfaen" w:cs="Arial Unicode MS"/>
        </w:rPr>
      </w:pPr>
    </w:p>
    <w:p w14:paraId="2F6B6130" w14:textId="54326F77" w:rsidR="00B56B03" w:rsidRPr="00AC081D" w:rsidRDefault="00B56B03" w:rsidP="00B56B03">
      <w:pPr>
        <w:pStyle w:val="Heading2"/>
        <w:numPr>
          <w:ilvl w:val="1"/>
          <w:numId w:val="4"/>
        </w:numPr>
        <w:rPr>
          <w:rFonts w:ascii="Sylfaen" w:eastAsia="Arial Unicode MS" w:hAnsi="Sylfaen" w:cs="Arial Unicode MS"/>
        </w:rPr>
      </w:pPr>
      <w:bookmarkStart w:id="18" w:name="_Toc66970239"/>
      <w:r w:rsidRPr="00AC081D">
        <w:rPr>
          <w:rFonts w:ascii="Sylfaen" w:eastAsia="Arial Unicode MS" w:hAnsi="Sylfaen" w:cs="Arial Unicode MS"/>
        </w:rPr>
        <w:t>კუმულაციური ზემოქმედება</w:t>
      </w:r>
      <w:bookmarkEnd w:id="18"/>
      <w:r w:rsidRPr="00AC081D">
        <w:rPr>
          <w:rFonts w:ascii="Sylfaen" w:eastAsia="Arial Unicode MS" w:hAnsi="Sylfaen" w:cs="Arial Unicode MS"/>
        </w:rPr>
        <w:t xml:space="preserve"> </w:t>
      </w:r>
    </w:p>
    <w:p w14:paraId="689928FA" w14:textId="7EDA6565" w:rsidR="00EB343B" w:rsidRPr="00AC081D" w:rsidRDefault="00EB343B" w:rsidP="00D511AF">
      <w:pPr>
        <w:jc w:val="both"/>
        <w:rPr>
          <w:rFonts w:ascii="Sylfaen" w:hAnsi="Sylfaen" w:cs="Sylfaen"/>
        </w:rPr>
      </w:pPr>
      <w:r w:rsidRPr="00AC081D">
        <w:rPr>
          <w:rFonts w:ascii="Sylfaen" w:hAnsi="Sylfaen" w:cs="Sylfaen"/>
        </w:rPr>
        <w:t xml:space="preserve">როგორც ზემოთ აღინიშნა, ახალქალაქი </w:t>
      </w:r>
      <w:r w:rsidR="00512140" w:rsidRPr="00AC081D">
        <w:rPr>
          <w:rFonts w:ascii="Sylfaen" w:hAnsi="Sylfaen" w:cs="Sylfaen"/>
        </w:rPr>
        <w:t>2</w:t>
      </w:r>
      <w:r w:rsidRPr="00AC081D">
        <w:rPr>
          <w:rFonts w:ascii="Sylfaen" w:hAnsi="Sylfaen" w:cs="Sylfaen"/>
        </w:rPr>
        <w:t xml:space="preserve"> ჰესის სადაწნეო მილსადენის პროექტში შეტანილი ცვლილებები არ გამო</w:t>
      </w:r>
      <w:r w:rsidR="00495287" w:rsidRPr="00AC081D">
        <w:rPr>
          <w:rFonts w:ascii="Sylfaen" w:hAnsi="Sylfaen" w:cs="Sylfaen"/>
        </w:rPr>
        <w:t>ი</w:t>
      </w:r>
      <w:r w:rsidRPr="00AC081D">
        <w:rPr>
          <w:rFonts w:ascii="Sylfaen" w:hAnsi="Sylfaen" w:cs="Sylfaen"/>
        </w:rPr>
        <w:t>წვევს გარემოზე ზემოქმედების რისკები</w:t>
      </w:r>
      <w:r w:rsidR="00495287" w:rsidRPr="00AC081D">
        <w:rPr>
          <w:rFonts w:ascii="Sylfaen" w:hAnsi="Sylfaen" w:cs="Sylfaen"/>
        </w:rPr>
        <w:t>ს</w:t>
      </w:r>
      <w:r w:rsidRPr="00AC081D">
        <w:rPr>
          <w:rFonts w:ascii="Sylfaen" w:hAnsi="Sylfaen" w:cs="Sylfaen"/>
        </w:rPr>
        <w:t xml:space="preserve"> მნიშვნელოვნად შეცვლას  და შესაბამისად ადგილი არ ექნება ზოგადად პროექტის განხორციელებასთან დაკავშირებული კუმულაციური ზემოქმედების რისკების ცვლილებას. </w:t>
      </w:r>
      <w:r w:rsidR="00D525EC" w:rsidRPr="00AC081D">
        <w:rPr>
          <w:rFonts w:ascii="Sylfaen" w:hAnsi="Sylfaen" w:cs="Sylfaen"/>
        </w:rPr>
        <w:t xml:space="preserve">მართალია საბაზისო პროექტთან შედარებით, იქთიოფაუნაზე ზემოქმედებას დამატებით ექნება ადგილი კიდევ ერთ მონაკვეთზე, მაგრამ დაგეგმილი შემარბილებელი ღონისძიებების გათვალისწინებით, შესაძლებელი იქნება მინიმუმამდე შემცირება.  </w:t>
      </w:r>
    </w:p>
    <w:p w14:paraId="537AE09A" w14:textId="77777777" w:rsidR="00E825E4" w:rsidRPr="00AC081D" w:rsidRDefault="00EB343B" w:rsidP="006C686F">
      <w:pPr>
        <w:jc w:val="both"/>
        <w:rPr>
          <w:rFonts w:ascii="Sylfaen" w:hAnsi="Sylfaen"/>
        </w:rPr>
      </w:pPr>
      <w:r w:rsidRPr="00AC081D">
        <w:rPr>
          <w:rFonts w:ascii="Sylfaen" w:hAnsi="Sylfaen" w:cs="Sylfaen"/>
        </w:rPr>
        <w:t xml:space="preserve">როგორც გზშ-ის ანგარიშშია, მოცემულია ახალქალაქი ჰესის სამშენებელო დერეფნების განთავსების რაიონში </w:t>
      </w:r>
      <w:r w:rsidR="006C686F" w:rsidRPr="00AC081D">
        <w:rPr>
          <w:rFonts w:ascii="Sylfaen" w:hAnsi="Sylfaen" w:cs="Sylfaen"/>
        </w:rPr>
        <w:t>რაიმე</w:t>
      </w:r>
      <w:r w:rsidR="006C686F" w:rsidRPr="00AC081D">
        <w:rPr>
          <w:rFonts w:ascii="Sylfaen" w:hAnsi="Sylfaen"/>
        </w:rPr>
        <w:t xml:space="preserve"> </w:t>
      </w:r>
      <w:r w:rsidR="006C686F" w:rsidRPr="00AC081D">
        <w:rPr>
          <w:rFonts w:ascii="Sylfaen" w:hAnsi="Sylfaen" w:cs="Sylfaen"/>
        </w:rPr>
        <w:t>სამშენებელო</w:t>
      </w:r>
      <w:r w:rsidR="006C686F" w:rsidRPr="00AC081D">
        <w:rPr>
          <w:rFonts w:ascii="Sylfaen" w:hAnsi="Sylfaen"/>
        </w:rPr>
        <w:t xml:space="preserve"> </w:t>
      </w:r>
      <w:r w:rsidR="006C686F" w:rsidRPr="00AC081D">
        <w:rPr>
          <w:rFonts w:ascii="Sylfaen" w:hAnsi="Sylfaen" w:cs="Sylfaen"/>
        </w:rPr>
        <w:t>სამუშაოები</w:t>
      </w:r>
      <w:r w:rsidR="006C686F" w:rsidRPr="00AC081D">
        <w:rPr>
          <w:rFonts w:ascii="Sylfaen" w:hAnsi="Sylfaen"/>
        </w:rPr>
        <w:t xml:space="preserve"> </w:t>
      </w:r>
      <w:r w:rsidR="006C686F" w:rsidRPr="00AC081D">
        <w:rPr>
          <w:rFonts w:ascii="Sylfaen" w:hAnsi="Sylfaen" w:cs="Sylfaen"/>
        </w:rPr>
        <w:t>არ</w:t>
      </w:r>
      <w:r w:rsidR="006C686F" w:rsidRPr="00AC081D">
        <w:rPr>
          <w:rFonts w:ascii="Sylfaen" w:hAnsi="Sylfaen"/>
        </w:rPr>
        <w:t xml:space="preserve"> </w:t>
      </w:r>
      <w:r w:rsidR="006C686F" w:rsidRPr="00AC081D">
        <w:rPr>
          <w:rFonts w:ascii="Sylfaen" w:hAnsi="Sylfaen" w:cs="Sylfaen"/>
        </w:rPr>
        <w:t>მიმდინარეობდა</w:t>
      </w:r>
      <w:r w:rsidR="006C686F" w:rsidRPr="00AC081D">
        <w:rPr>
          <w:rFonts w:ascii="Sylfaen" w:hAnsi="Sylfaen"/>
        </w:rPr>
        <w:t xml:space="preserve"> </w:t>
      </w:r>
      <w:r w:rsidR="006C686F" w:rsidRPr="00AC081D">
        <w:rPr>
          <w:rFonts w:ascii="Sylfaen" w:hAnsi="Sylfaen" w:cs="Sylfaen"/>
        </w:rPr>
        <w:t>და</w:t>
      </w:r>
      <w:r w:rsidR="006C686F" w:rsidRPr="00AC081D">
        <w:rPr>
          <w:rFonts w:ascii="Sylfaen" w:hAnsi="Sylfaen"/>
        </w:rPr>
        <w:t xml:space="preserve"> </w:t>
      </w:r>
      <w:r w:rsidR="006C686F" w:rsidRPr="00AC081D">
        <w:rPr>
          <w:rFonts w:ascii="Sylfaen" w:hAnsi="Sylfaen" w:cs="Sylfaen"/>
        </w:rPr>
        <w:t>არც</w:t>
      </w:r>
      <w:r w:rsidR="006C686F" w:rsidRPr="00AC081D">
        <w:rPr>
          <w:rFonts w:ascii="Sylfaen" w:hAnsi="Sylfaen"/>
        </w:rPr>
        <w:t xml:space="preserve"> </w:t>
      </w:r>
      <w:r w:rsidR="006C686F" w:rsidRPr="00AC081D">
        <w:rPr>
          <w:rFonts w:ascii="Sylfaen" w:hAnsi="Sylfaen" w:cs="Sylfaen"/>
        </w:rPr>
        <w:t>უახლოეს</w:t>
      </w:r>
      <w:r w:rsidR="006C686F" w:rsidRPr="00AC081D">
        <w:rPr>
          <w:rFonts w:ascii="Sylfaen" w:hAnsi="Sylfaen"/>
        </w:rPr>
        <w:t xml:space="preserve"> </w:t>
      </w:r>
      <w:r w:rsidR="006C686F" w:rsidRPr="00AC081D">
        <w:rPr>
          <w:rFonts w:ascii="Sylfaen" w:hAnsi="Sylfaen" w:cs="Sylfaen"/>
        </w:rPr>
        <w:t>პერიოდში</w:t>
      </w:r>
      <w:r w:rsidR="006C686F" w:rsidRPr="00AC081D">
        <w:rPr>
          <w:rFonts w:ascii="Sylfaen" w:hAnsi="Sylfaen"/>
        </w:rPr>
        <w:t xml:space="preserve"> </w:t>
      </w:r>
      <w:r w:rsidR="006C686F" w:rsidRPr="00AC081D">
        <w:rPr>
          <w:rFonts w:ascii="Sylfaen" w:hAnsi="Sylfaen" w:cs="Sylfaen"/>
        </w:rPr>
        <w:t>იგეგმება</w:t>
      </w:r>
      <w:r w:rsidR="006C686F" w:rsidRPr="00AC081D">
        <w:rPr>
          <w:rFonts w:ascii="Sylfaen" w:hAnsi="Sylfaen"/>
        </w:rPr>
        <w:t xml:space="preserve"> </w:t>
      </w:r>
      <w:r w:rsidR="006C686F" w:rsidRPr="00AC081D">
        <w:rPr>
          <w:rFonts w:ascii="Sylfaen" w:hAnsi="Sylfaen" w:cs="Sylfaen"/>
        </w:rPr>
        <w:t>რაიმე</w:t>
      </w:r>
      <w:r w:rsidR="006C686F" w:rsidRPr="00AC081D">
        <w:rPr>
          <w:rFonts w:ascii="Sylfaen" w:hAnsi="Sylfaen"/>
        </w:rPr>
        <w:t xml:space="preserve"> </w:t>
      </w:r>
      <w:r w:rsidR="006C686F" w:rsidRPr="00AC081D">
        <w:rPr>
          <w:rFonts w:ascii="Sylfaen" w:hAnsi="Sylfaen" w:cs="Sylfaen"/>
        </w:rPr>
        <w:t>ობიექტის</w:t>
      </w:r>
      <w:r w:rsidR="006C686F" w:rsidRPr="00AC081D">
        <w:rPr>
          <w:rFonts w:ascii="Sylfaen" w:hAnsi="Sylfaen"/>
        </w:rPr>
        <w:t xml:space="preserve"> </w:t>
      </w:r>
      <w:r w:rsidR="006C686F" w:rsidRPr="00AC081D">
        <w:rPr>
          <w:rFonts w:ascii="Sylfaen" w:hAnsi="Sylfaen" w:cs="Sylfaen"/>
        </w:rPr>
        <w:t>მშენებლობა</w:t>
      </w:r>
      <w:r w:rsidR="006C686F" w:rsidRPr="00AC081D">
        <w:rPr>
          <w:rFonts w:ascii="Sylfaen" w:hAnsi="Sylfaen"/>
        </w:rPr>
        <w:t xml:space="preserve">. </w:t>
      </w:r>
      <w:r w:rsidR="006C686F" w:rsidRPr="00AC081D">
        <w:rPr>
          <w:rFonts w:ascii="Sylfaen" w:hAnsi="Sylfaen" w:cs="Sylfaen"/>
        </w:rPr>
        <w:t>შესაბამისად</w:t>
      </w:r>
      <w:r w:rsidR="006C686F" w:rsidRPr="00AC081D">
        <w:rPr>
          <w:rFonts w:ascii="Sylfaen" w:hAnsi="Sylfaen"/>
        </w:rPr>
        <w:t xml:space="preserve"> </w:t>
      </w:r>
      <w:r w:rsidR="006C686F" w:rsidRPr="00AC081D">
        <w:rPr>
          <w:rFonts w:ascii="Sylfaen" w:hAnsi="Sylfaen" w:cs="Sylfaen"/>
        </w:rPr>
        <w:t>მშენებლობასთან</w:t>
      </w:r>
      <w:r w:rsidR="006C686F" w:rsidRPr="00AC081D">
        <w:rPr>
          <w:rFonts w:ascii="Sylfaen" w:hAnsi="Sylfaen"/>
        </w:rPr>
        <w:t xml:space="preserve"> </w:t>
      </w:r>
      <w:r w:rsidR="006C686F" w:rsidRPr="00AC081D">
        <w:rPr>
          <w:rFonts w:ascii="Sylfaen" w:hAnsi="Sylfaen" w:cs="Sylfaen"/>
        </w:rPr>
        <w:t>დაკავშირებული</w:t>
      </w:r>
      <w:r w:rsidR="006C686F" w:rsidRPr="00AC081D">
        <w:rPr>
          <w:rFonts w:ascii="Sylfaen" w:hAnsi="Sylfaen"/>
        </w:rPr>
        <w:t xml:space="preserve"> </w:t>
      </w:r>
      <w:r w:rsidR="006C686F" w:rsidRPr="00AC081D">
        <w:rPr>
          <w:rFonts w:ascii="Sylfaen" w:hAnsi="Sylfaen" w:cs="Sylfaen"/>
        </w:rPr>
        <w:t>კუმულაციური</w:t>
      </w:r>
      <w:r w:rsidR="006C686F" w:rsidRPr="00AC081D">
        <w:rPr>
          <w:rFonts w:ascii="Sylfaen" w:hAnsi="Sylfaen"/>
        </w:rPr>
        <w:t xml:space="preserve"> </w:t>
      </w:r>
      <w:r w:rsidR="006C686F" w:rsidRPr="00AC081D">
        <w:rPr>
          <w:rFonts w:ascii="Sylfaen" w:hAnsi="Sylfaen" w:cs="Sylfaen"/>
        </w:rPr>
        <w:t>ზემოქმედების</w:t>
      </w:r>
      <w:r w:rsidR="006C686F" w:rsidRPr="00AC081D">
        <w:rPr>
          <w:rFonts w:ascii="Sylfaen" w:hAnsi="Sylfaen"/>
        </w:rPr>
        <w:t xml:space="preserve"> </w:t>
      </w:r>
      <w:r w:rsidR="006C686F" w:rsidRPr="00AC081D">
        <w:rPr>
          <w:rFonts w:ascii="Sylfaen" w:hAnsi="Sylfaen" w:cs="Sylfaen"/>
        </w:rPr>
        <w:t>რისკები</w:t>
      </w:r>
      <w:r w:rsidR="006C686F" w:rsidRPr="00AC081D">
        <w:rPr>
          <w:rFonts w:ascii="Sylfaen" w:hAnsi="Sylfaen"/>
        </w:rPr>
        <w:t xml:space="preserve"> </w:t>
      </w:r>
      <w:r w:rsidR="006C686F" w:rsidRPr="00AC081D">
        <w:rPr>
          <w:rFonts w:ascii="Sylfaen" w:hAnsi="Sylfaen" w:cs="Sylfaen"/>
        </w:rPr>
        <w:t>მოსალოდნელი</w:t>
      </w:r>
      <w:r w:rsidR="006C686F" w:rsidRPr="00AC081D">
        <w:rPr>
          <w:rFonts w:ascii="Sylfaen" w:hAnsi="Sylfaen"/>
        </w:rPr>
        <w:t xml:space="preserve"> </w:t>
      </w:r>
      <w:r w:rsidR="006C686F" w:rsidRPr="00AC081D">
        <w:rPr>
          <w:rFonts w:ascii="Sylfaen" w:hAnsi="Sylfaen" w:cs="Sylfaen"/>
        </w:rPr>
        <w:t>არ</w:t>
      </w:r>
      <w:r w:rsidR="006C686F" w:rsidRPr="00AC081D">
        <w:rPr>
          <w:rFonts w:ascii="Sylfaen" w:hAnsi="Sylfaen"/>
        </w:rPr>
        <w:t xml:space="preserve"> </w:t>
      </w:r>
      <w:r w:rsidR="006C686F" w:rsidRPr="00AC081D">
        <w:rPr>
          <w:rFonts w:ascii="Sylfaen" w:hAnsi="Sylfaen" w:cs="Sylfaen"/>
        </w:rPr>
        <w:t>არის</w:t>
      </w:r>
      <w:r w:rsidR="006C686F" w:rsidRPr="00AC081D">
        <w:rPr>
          <w:rFonts w:ascii="Sylfaen" w:hAnsi="Sylfaen"/>
        </w:rPr>
        <w:t xml:space="preserve">. </w:t>
      </w:r>
    </w:p>
    <w:p w14:paraId="6A396AD5" w14:textId="442641DA" w:rsidR="00D525EC" w:rsidRPr="00AC081D" w:rsidRDefault="006C686F" w:rsidP="006C686F">
      <w:pPr>
        <w:jc w:val="both"/>
        <w:rPr>
          <w:rFonts w:ascii="Sylfaen" w:hAnsi="Sylfaen"/>
        </w:rPr>
      </w:pPr>
      <w:r w:rsidRPr="00AC081D">
        <w:rPr>
          <w:rFonts w:ascii="Sylfaen" w:hAnsi="Sylfaen"/>
        </w:rPr>
        <w:t>ექსპლუატაციის ფაზაზე</w:t>
      </w:r>
      <w:r w:rsidR="00D525EC" w:rsidRPr="00AC081D">
        <w:rPr>
          <w:rFonts w:ascii="Sylfaen" w:hAnsi="Sylfaen"/>
        </w:rPr>
        <w:t xml:space="preserve"> სადაწნეო მილსადენის პროექტში შეტანილი ცვლილებები კუმულაციური ზემოქმედების რისკების ზრდასთან დაკავშირებული არ იქება.  </w:t>
      </w:r>
    </w:p>
    <w:p w14:paraId="12075D44" w14:textId="693C5151" w:rsidR="006C686F" w:rsidRPr="00AC081D" w:rsidRDefault="006C686F" w:rsidP="006C686F">
      <w:pPr>
        <w:jc w:val="both"/>
        <w:rPr>
          <w:rFonts w:ascii="Sylfaen" w:hAnsi="Sylfaen"/>
        </w:rPr>
      </w:pPr>
      <w:r w:rsidRPr="00AC081D">
        <w:rPr>
          <w:rFonts w:ascii="Sylfaen" w:hAnsi="Sylfaen"/>
        </w:rPr>
        <w:t xml:space="preserve">გამომდინარე იქედან, რომ სადაწნეო მილსადენის </w:t>
      </w:r>
      <w:r w:rsidR="00D525EC" w:rsidRPr="00AC081D">
        <w:rPr>
          <w:rFonts w:ascii="Sylfaen" w:hAnsi="Sylfaen"/>
        </w:rPr>
        <w:t>პროექტში შეტანილი ცვლილებები</w:t>
      </w:r>
      <w:r w:rsidRPr="00AC081D">
        <w:rPr>
          <w:rFonts w:ascii="Sylfaen" w:hAnsi="Sylfaen"/>
        </w:rPr>
        <w:t xml:space="preserve"> დაკავშირებული არ არის მდინარიდან ასაღები წყლის ხარჯის ცვლილებასთან და სამუშაოები არ იქნება შესრულებული მდინარის კალაპოტში, კუმულაციური ზემოქმედების რისკების ცვლილება მოსალოდნელი არ არის.   </w:t>
      </w:r>
    </w:p>
    <w:p w14:paraId="603B844D" w14:textId="3F91AD54" w:rsidR="006C686F" w:rsidRPr="00AC081D" w:rsidRDefault="006C686F" w:rsidP="006C686F">
      <w:pPr>
        <w:jc w:val="both"/>
        <w:rPr>
          <w:rFonts w:ascii="Sylfaen" w:hAnsi="Sylfaen"/>
        </w:rPr>
      </w:pPr>
      <w:r w:rsidRPr="00AC081D">
        <w:rPr>
          <w:rFonts w:ascii="Sylfaen" w:hAnsi="Sylfaen"/>
        </w:rPr>
        <w:t xml:space="preserve"> </w:t>
      </w:r>
    </w:p>
    <w:p w14:paraId="7BD06177" w14:textId="77777777" w:rsidR="004D17F1" w:rsidRPr="00AC081D" w:rsidRDefault="003353E7">
      <w:pPr>
        <w:pStyle w:val="Heading1"/>
        <w:numPr>
          <w:ilvl w:val="0"/>
          <w:numId w:val="4"/>
        </w:numPr>
        <w:rPr>
          <w:rFonts w:ascii="Sylfaen" w:hAnsi="Sylfaen"/>
        </w:rPr>
      </w:pPr>
      <w:bookmarkStart w:id="19" w:name="_Toc66970240"/>
      <w:r w:rsidRPr="00AC081D">
        <w:rPr>
          <w:rFonts w:ascii="Sylfaen" w:eastAsia="Arial Unicode MS" w:hAnsi="Sylfaen" w:cs="Arial Unicode MS"/>
        </w:rPr>
        <w:t>საპროექტო ცვლილებების გარემოზე შესაძლო ზემოქმედების შეფასება</w:t>
      </w:r>
      <w:bookmarkEnd w:id="19"/>
    </w:p>
    <w:p w14:paraId="13C96DE6" w14:textId="69C65E58" w:rsidR="004D17F1" w:rsidRPr="00AC081D" w:rsidRDefault="003353E7" w:rsidP="006C686F">
      <w:pPr>
        <w:jc w:val="both"/>
        <w:rPr>
          <w:rFonts w:ascii="Sylfaen" w:hAnsi="Sylfaen"/>
        </w:rPr>
      </w:pPr>
      <w:r w:rsidRPr="00AC081D">
        <w:rPr>
          <w:rFonts w:ascii="Sylfaen" w:eastAsia="Arial Unicode MS" w:hAnsi="Sylfaen" w:cs="Arial Unicode MS"/>
        </w:rPr>
        <w:t xml:space="preserve">გარემოსდაცვითი შეფასების კოდექსის მე-7 მუხლის მე-6 პუნქტის  მიხედვით, სამინისტრო სხვადასხვა კრიტერიუმების საფუძველზე იღებს გადაწყვეტილებას იმის თაობაზე, ექვემდებარება თუ არა დაგეგმილი საქმიანობა გზშ-ს. კოდექსში ჩამოთვლილი კრიტერიუმების შესაბამისად ქვემოთ წარმოდგენილია ცხრილი </w:t>
      </w:r>
      <w:r w:rsidR="0019797E" w:rsidRPr="00AC081D">
        <w:rPr>
          <w:rFonts w:ascii="Sylfaen" w:eastAsia="Arial Unicode MS" w:hAnsi="Sylfaen" w:cs="Arial Unicode MS"/>
        </w:rPr>
        <w:t>4</w:t>
      </w:r>
      <w:r w:rsidRPr="00AC081D">
        <w:rPr>
          <w:rFonts w:ascii="Sylfaen" w:eastAsia="Arial Unicode MS" w:hAnsi="Sylfaen" w:cs="Arial Unicode MS"/>
        </w:rPr>
        <w:t xml:space="preserve">.1., სადაც პროექტში შეტანილი ცვლილებებით გარემოზე შესაძლო ზემოქმედებები. </w:t>
      </w:r>
      <w:r w:rsidRPr="00AC081D">
        <w:rPr>
          <w:rFonts w:ascii="Sylfaen" w:hAnsi="Sylfaen"/>
        </w:rPr>
        <w:br w:type="page"/>
      </w:r>
    </w:p>
    <w:p w14:paraId="3189DE08" w14:textId="77777777" w:rsidR="004D17F1" w:rsidRPr="00AC081D" w:rsidRDefault="004D17F1">
      <w:pPr>
        <w:jc w:val="both"/>
        <w:rPr>
          <w:rFonts w:ascii="Sylfaen" w:hAnsi="Sylfaen"/>
        </w:rPr>
        <w:sectPr w:rsidR="004D17F1" w:rsidRPr="00AC081D" w:rsidSect="00BA5CE3">
          <w:pgSz w:w="11907" w:h="16840"/>
          <w:pgMar w:top="1134" w:right="1134" w:bottom="1134" w:left="1134" w:header="397" w:footer="397" w:gutter="0"/>
          <w:cols w:space="720"/>
        </w:sectPr>
      </w:pPr>
    </w:p>
    <w:p w14:paraId="1117ABB5" w14:textId="77777777" w:rsidR="004D17F1" w:rsidRPr="00AC081D" w:rsidRDefault="003353E7">
      <w:pPr>
        <w:jc w:val="both"/>
        <w:rPr>
          <w:rFonts w:ascii="Sylfaen" w:hAnsi="Sylfaen"/>
          <w:sz w:val="20"/>
          <w:szCs w:val="20"/>
        </w:rPr>
      </w:pPr>
      <w:r w:rsidRPr="00AC081D">
        <w:rPr>
          <w:rFonts w:ascii="Sylfaen" w:eastAsia="Arial Unicode MS" w:hAnsi="Sylfaen" w:cs="Arial Unicode MS"/>
          <w:b/>
          <w:sz w:val="20"/>
          <w:szCs w:val="20"/>
        </w:rPr>
        <w:lastRenderedPageBreak/>
        <w:t>ცხრილი 4.1.</w:t>
      </w:r>
      <w:r w:rsidRPr="00AC081D">
        <w:rPr>
          <w:rFonts w:ascii="Sylfaen" w:eastAsia="Arial Unicode MS" w:hAnsi="Sylfaen" w:cs="Arial Unicode MS"/>
          <w:sz w:val="20"/>
          <w:szCs w:val="20"/>
        </w:rPr>
        <w:t xml:space="preserve"> გარემოზე შესაძლო ზემოქმედებების შეფასება</w:t>
      </w:r>
    </w:p>
    <w:tbl>
      <w:tblPr>
        <w:tblStyle w:val="a0"/>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4"/>
        <w:gridCol w:w="3872"/>
        <w:gridCol w:w="1239"/>
        <w:gridCol w:w="1048"/>
        <w:gridCol w:w="7762"/>
      </w:tblGrid>
      <w:tr w:rsidR="004D17F1" w:rsidRPr="00BA5CE3" w14:paraId="7ED6229F" w14:textId="77777777" w:rsidTr="00BA5CE3">
        <w:trPr>
          <w:jc w:val="center"/>
        </w:trPr>
        <w:tc>
          <w:tcPr>
            <w:tcW w:w="924" w:type="dxa"/>
            <w:vMerge w:val="restart"/>
            <w:vAlign w:val="center"/>
          </w:tcPr>
          <w:p w14:paraId="5422E737" w14:textId="77777777" w:rsidR="004D17F1" w:rsidRPr="00BA5CE3" w:rsidRDefault="004D17F1" w:rsidP="00BA5CE3">
            <w:pPr>
              <w:jc w:val="center"/>
              <w:rPr>
                <w:rFonts w:ascii="Sylfaen" w:hAnsi="Sylfaen"/>
                <w:b/>
                <w:color w:val="000000"/>
                <w:sz w:val="18"/>
                <w:szCs w:val="18"/>
              </w:rPr>
            </w:pPr>
          </w:p>
        </w:tc>
        <w:tc>
          <w:tcPr>
            <w:tcW w:w="3872" w:type="dxa"/>
            <w:vMerge w:val="restart"/>
            <w:vAlign w:val="center"/>
          </w:tcPr>
          <w:p w14:paraId="5A0D061D" w14:textId="77777777" w:rsidR="004D17F1" w:rsidRPr="00BA5CE3" w:rsidRDefault="003353E7" w:rsidP="00BA5CE3">
            <w:pPr>
              <w:jc w:val="center"/>
              <w:rPr>
                <w:rFonts w:ascii="Sylfaen" w:hAnsi="Sylfaen"/>
                <w:b/>
                <w:color w:val="000000"/>
                <w:sz w:val="18"/>
                <w:szCs w:val="18"/>
              </w:rPr>
            </w:pPr>
            <w:r w:rsidRPr="00BA5CE3">
              <w:rPr>
                <w:rFonts w:ascii="Sylfaen" w:eastAsia="Arial Unicode MS" w:hAnsi="Sylfaen" w:cs="Arial Unicode MS"/>
                <w:b/>
                <w:color w:val="000000"/>
                <w:sz w:val="18"/>
                <w:szCs w:val="18"/>
              </w:rPr>
              <w:t>საქმიანობის</w:t>
            </w:r>
            <w:r w:rsidRPr="00BA5CE3">
              <w:rPr>
                <w:rFonts w:ascii="Sylfaen" w:eastAsia="Merriweather" w:hAnsi="Sylfaen" w:cs="Merriweather"/>
                <w:b/>
                <w:color w:val="000000"/>
                <w:sz w:val="18"/>
                <w:szCs w:val="18"/>
              </w:rPr>
              <w:t xml:space="preserve"> </w:t>
            </w:r>
            <w:r w:rsidRPr="00BA5CE3">
              <w:rPr>
                <w:rFonts w:ascii="Sylfaen" w:eastAsia="Arial Unicode MS" w:hAnsi="Sylfaen" w:cs="Arial Unicode MS"/>
                <w:b/>
                <w:color w:val="000000"/>
                <w:sz w:val="18"/>
                <w:szCs w:val="18"/>
              </w:rPr>
              <w:t>მახასიათებლები:</w:t>
            </w:r>
          </w:p>
        </w:tc>
        <w:tc>
          <w:tcPr>
            <w:tcW w:w="2287" w:type="dxa"/>
            <w:gridSpan w:val="2"/>
            <w:vAlign w:val="center"/>
          </w:tcPr>
          <w:p w14:paraId="40B07E45" w14:textId="77777777" w:rsidR="004D17F1" w:rsidRPr="00BA5CE3" w:rsidRDefault="003353E7" w:rsidP="00BA5CE3">
            <w:pPr>
              <w:jc w:val="center"/>
              <w:rPr>
                <w:rFonts w:ascii="Sylfaen" w:hAnsi="Sylfaen"/>
                <w:b/>
                <w:color w:val="000000"/>
                <w:sz w:val="18"/>
                <w:szCs w:val="18"/>
              </w:rPr>
            </w:pPr>
            <w:r w:rsidRPr="00BA5CE3">
              <w:rPr>
                <w:rFonts w:ascii="Sylfaen" w:eastAsia="Arial Unicode MS" w:hAnsi="Sylfaen" w:cs="Arial Unicode MS"/>
                <w:b/>
                <w:color w:val="000000"/>
                <w:sz w:val="18"/>
                <w:szCs w:val="18"/>
              </w:rPr>
              <w:t>გარემოზე ზემოქმედების რისკის არსებობა</w:t>
            </w:r>
          </w:p>
        </w:tc>
        <w:tc>
          <w:tcPr>
            <w:tcW w:w="7762" w:type="dxa"/>
            <w:vMerge w:val="restart"/>
            <w:vAlign w:val="center"/>
          </w:tcPr>
          <w:p w14:paraId="4DE900F2" w14:textId="77777777" w:rsidR="004D17F1" w:rsidRPr="00BA5CE3" w:rsidRDefault="003353E7" w:rsidP="00BA5CE3">
            <w:pPr>
              <w:jc w:val="center"/>
              <w:rPr>
                <w:rFonts w:ascii="Sylfaen" w:hAnsi="Sylfaen"/>
                <w:b/>
                <w:color w:val="000000"/>
                <w:sz w:val="18"/>
                <w:szCs w:val="18"/>
              </w:rPr>
            </w:pPr>
            <w:r w:rsidRPr="00BA5CE3">
              <w:rPr>
                <w:rFonts w:ascii="Sylfaen" w:eastAsia="Arial Unicode MS" w:hAnsi="Sylfaen" w:cs="Arial Unicode MS"/>
                <w:b/>
                <w:color w:val="000000"/>
                <w:sz w:val="18"/>
                <w:szCs w:val="18"/>
              </w:rPr>
              <w:t>მოკლე რეზიუმე</w:t>
            </w:r>
          </w:p>
        </w:tc>
      </w:tr>
      <w:tr w:rsidR="004D17F1" w:rsidRPr="00BA5CE3" w14:paraId="00A6293D" w14:textId="77777777" w:rsidTr="00BA5CE3">
        <w:trPr>
          <w:jc w:val="center"/>
        </w:trPr>
        <w:tc>
          <w:tcPr>
            <w:tcW w:w="924" w:type="dxa"/>
            <w:vMerge/>
            <w:vAlign w:val="center"/>
          </w:tcPr>
          <w:p w14:paraId="77FB1E60" w14:textId="77777777" w:rsidR="004D17F1" w:rsidRPr="00BA5CE3" w:rsidRDefault="004D17F1" w:rsidP="00BA5CE3">
            <w:pPr>
              <w:widowControl w:val="0"/>
              <w:pBdr>
                <w:top w:val="nil"/>
                <w:left w:val="nil"/>
                <w:bottom w:val="nil"/>
                <w:right w:val="nil"/>
                <w:between w:val="nil"/>
              </w:pBdr>
              <w:spacing w:line="276" w:lineRule="auto"/>
              <w:rPr>
                <w:rFonts w:ascii="Sylfaen" w:hAnsi="Sylfaen"/>
                <w:b/>
                <w:color w:val="000000"/>
                <w:sz w:val="18"/>
                <w:szCs w:val="18"/>
              </w:rPr>
            </w:pPr>
          </w:p>
        </w:tc>
        <w:tc>
          <w:tcPr>
            <w:tcW w:w="3872" w:type="dxa"/>
            <w:vMerge/>
            <w:vAlign w:val="center"/>
          </w:tcPr>
          <w:p w14:paraId="77C94960" w14:textId="77777777" w:rsidR="004D17F1" w:rsidRPr="00BA5CE3" w:rsidRDefault="004D17F1" w:rsidP="00BA5CE3">
            <w:pPr>
              <w:widowControl w:val="0"/>
              <w:pBdr>
                <w:top w:val="nil"/>
                <w:left w:val="nil"/>
                <w:bottom w:val="nil"/>
                <w:right w:val="nil"/>
                <w:between w:val="nil"/>
              </w:pBdr>
              <w:spacing w:line="276" w:lineRule="auto"/>
              <w:rPr>
                <w:rFonts w:ascii="Sylfaen" w:hAnsi="Sylfaen"/>
                <w:b/>
                <w:color w:val="000000"/>
                <w:sz w:val="18"/>
                <w:szCs w:val="18"/>
              </w:rPr>
            </w:pPr>
          </w:p>
        </w:tc>
        <w:tc>
          <w:tcPr>
            <w:tcW w:w="1239" w:type="dxa"/>
            <w:vAlign w:val="center"/>
          </w:tcPr>
          <w:p w14:paraId="0010D580" w14:textId="77777777" w:rsidR="004D17F1" w:rsidRPr="00BA5CE3" w:rsidRDefault="003353E7" w:rsidP="00BA5CE3">
            <w:pPr>
              <w:jc w:val="center"/>
              <w:rPr>
                <w:rFonts w:ascii="Sylfaen" w:hAnsi="Sylfaen"/>
                <w:b/>
                <w:color w:val="000000"/>
                <w:sz w:val="18"/>
                <w:szCs w:val="18"/>
              </w:rPr>
            </w:pPr>
            <w:r w:rsidRPr="00BA5CE3">
              <w:rPr>
                <w:rFonts w:ascii="Sylfaen" w:eastAsia="Arial Unicode MS" w:hAnsi="Sylfaen" w:cs="Arial Unicode MS"/>
                <w:b/>
                <w:color w:val="000000"/>
                <w:sz w:val="18"/>
                <w:szCs w:val="18"/>
              </w:rPr>
              <w:t>დიახ</w:t>
            </w:r>
          </w:p>
        </w:tc>
        <w:tc>
          <w:tcPr>
            <w:tcW w:w="1048" w:type="dxa"/>
            <w:vAlign w:val="center"/>
          </w:tcPr>
          <w:p w14:paraId="20DB3916" w14:textId="77777777" w:rsidR="004D17F1" w:rsidRPr="00BA5CE3" w:rsidRDefault="003353E7" w:rsidP="00BA5CE3">
            <w:pPr>
              <w:jc w:val="center"/>
              <w:rPr>
                <w:rFonts w:ascii="Sylfaen" w:hAnsi="Sylfaen"/>
                <w:b/>
                <w:color w:val="000000"/>
                <w:sz w:val="18"/>
                <w:szCs w:val="18"/>
              </w:rPr>
            </w:pPr>
            <w:r w:rsidRPr="00BA5CE3">
              <w:rPr>
                <w:rFonts w:ascii="Sylfaen" w:eastAsia="Arial Unicode MS" w:hAnsi="Sylfaen" w:cs="Arial Unicode MS"/>
                <w:b/>
                <w:color w:val="000000"/>
                <w:sz w:val="18"/>
                <w:szCs w:val="18"/>
              </w:rPr>
              <w:t>არა</w:t>
            </w:r>
          </w:p>
        </w:tc>
        <w:tc>
          <w:tcPr>
            <w:tcW w:w="7762" w:type="dxa"/>
            <w:vMerge/>
            <w:vAlign w:val="center"/>
          </w:tcPr>
          <w:p w14:paraId="1529D391" w14:textId="77777777" w:rsidR="004D17F1" w:rsidRPr="00BA5CE3" w:rsidRDefault="004D17F1" w:rsidP="00BA5CE3">
            <w:pPr>
              <w:widowControl w:val="0"/>
              <w:pBdr>
                <w:top w:val="nil"/>
                <w:left w:val="nil"/>
                <w:bottom w:val="nil"/>
                <w:right w:val="nil"/>
                <w:between w:val="nil"/>
              </w:pBdr>
              <w:spacing w:line="276" w:lineRule="auto"/>
              <w:rPr>
                <w:rFonts w:ascii="Sylfaen" w:hAnsi="Sylfaen"/>
                <w:b/>
                <w:color w:val="000000"/>
                <w:sz w:val="18"/>
                <w:szCs w:val="18"/>
              </w:rPr>
            </w:pPr>
          </w:p>
        </w:tc>
      </w:tr>
      <w:tr w:rsidR="004D17F1" w:rsidRPr="00BA5CE3" w14:paraId="72A8CE31" w14:textId="77777777" w:rsidTr="00BA5CE3">
        <w:trPr>
          <w:jc w:val="center"/>
        </w:trPr>
        <w:tc>
          <w:tcPr>
            <w:tcW w:w="14845" w:type="dxa"/>
            <w:gridSpan w:val="5"/>
          </w:tcPr>
          <w:p w14:paraId="0188A82F" w14:textId="77777777" w:rsidR="004D17F1" w:rsidRPr="00BA5CE3" w:rsidRDefault="003353E7" w:rsidP="00BA5CE3">
            <w:pPr>
              <w:numPr>
                <w:ilvl w:val="0"/>
                <w:numId w:val="5"/>
              </w:numPr>
              <w:rPr>
                <w:rFonts w:ascii="Sylfaen" w:hAnsi="Sylfaen"/>
                <w:sz w:val="18"/>
                <w:szCs w:val="18"/>
              </w:rPr>
            </w:pPr>
            <w:r w:rsidRPr="00BA5CE3">
              <w:rPr>
                <w:rFonts w:ascii="Sylfaen" w:eastAsia="Arial Unicode MS" w:hAnsi="Sylfaen" w:cs="Arial Unicode MS"/>
                <w:b/>
                <w:color w:val="000000"/>
                <w:sz w:val="18"/>
                <w:szCs w:val="18"/>
              </w:rPr>
              <w:t>საქმიანობის</w:t>
            </w:r>
            <w:r w:rsidRPr="00BA5CE3">
              <w:rPr>
                <w:rFonts w:ascii="Sylfaen" w:eastAsia="Merriweather" w:hAnsi="Sylfaen" w:cs="Merriweather"/>
                <w:b/>
                <w:color w:val="000000"/>
                <w:sz w:val="18"/>
                <w:szCs w:val="18"/>
              </w:rPr>
              <w:t xml:space="preserve"> </w:t>
            </w:r>
            <w:r w:rsidRPr="00BA5CE3">
              <w:rPr>
                <w:rFonts w:ascii="Sylfaen" w:eastAsia="Arial Unicode MS" w:hAnsi="Sylfaen" w:cs="Arial Unicode MS"/>
                <w:b/>
                <w:color w:val="000000"/>
                <w:sz w:val="18"/>
                <w:szCs w:val="18"/>
              </w:rPr>
              <w:t>მახასიათებლები</w:t>
            </w:r>
          </w:p>
        </w:tc>
      </w:tr>
      <w:tr w:rsidR="004D17F1" w:rsidRPr="00BA5CE3" w14:paraId="01B53FED" w14:textId="77777777" w:rsidTr="00BA5CE3">
        <w:trPr>
          <w:jc w:val="center"/>
        </w:trPr>
        <w:tc>
          <w:tcPr>
            <w:tcW w:w="924" w:type="dxa"/>
          </w:tcPr>
          <w:p w14:paraId="50FB1F34"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1.1.</w:t>
            </w:r>
          </w:p>
        </w:tc>
        <w:tc>
          <w:tcPr>
            <w:tcW w:w="3872" w:type="dxa"/>
          </w:tcPr>
          <w:p w14:paraId="4CE8E0B0"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საქმიანობის მასშტაბი</w:t>
            </w:r>
          </w:p>
        </w:tc>
        <w:tc>
          <w:tcPr>
            <w:tcW w:w="1239" w:type="dxa"/>
            <w:vAlign w:val="center"/>
          </w:tcPr>
          <w:p w14:paraId="1D008EC4" w14:textId="77777777" w:rsidR="004D17F1" w:rsidRPr="00BA5CE3" w:rsidRDefault="004D17F1" w:rsidP="00BA5CE3">
            <w:pPr>
              <w:jc w:val="center"/>
              <w:rPr>
                <w:rFonts w:ascii="Sylfaen" w:hAnsi="Sylfaen"/>
                <w:color w:val="000000"/>
                <w:sz w:val="18"/>
                <w:szCs w:val="18"/>
              </w:rPr>
            </w:pPr>
          </w:p>
        </w:tc>
        <w:tc>
          <w:tcPr>
            <w:tcW w:w="1048" w:type="dxa"/>
            <w:vAlign w:val="center"/>
          </w:tcPr>
          <w:p w14:paraId="3971ABFA"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0D86A6AF" w14:textId="19C9A5BD" w:rsidR="004D17F1" w:rsidRPr="00BA5CE3" w:rsidRDefault="00D525EC" w:rsidP="00BA5CE3">
            <w:pPr>
              <w:jc w:val="both"/>
              <w:rPr>
                <w:rFonts w:ascii="Sylfaen" w:hAnsi="Sylfaen"/>
                <w:color w:val="000000"/>
                <w:sz w:val="18"/>
                <w:szCs w:val="18"/>
              </w:rPr>
            </w:pPr>
            <w:r w:rsidRPr="00BA5CE3">
              <w:rPr>
                <w:rFonts w:ascii="Sylfaen" w:eastAsia="Arial Unicode MS" w:hAnsi="Sylfaen" w:cs="Arial Unicode MS"/>
                <w:color w:val="000000"/>
                <w:sz w:val="18"/>
                <w:szCs w:val="18"/>
              </w:rPr>
              <w:t xml:space="preserve">პროექტში შეტანილი ცვლილებების განხორციელება შესასრულებელი სამუშაოების ტექნოლოგიური პირობების მნიშნელოვან ცვლილებებთან დაკავშირებული არ იქნება. სამუშაოების მოცულობები მცირედით გაიზრდება </w:t>
            </w:r>
            <w:proofErr w:type="spellStart"/>
            <w:r w:rsidR="001052A9" w:rsidRPr="00BA5CE3">
              <w:rPr>
                <w:rFonts w:ascii="Sylfaen" w:eastAsia="Arial Unicode MS" w:hAnsi="Sylfaen" w:cs="Arial Unicode MS"/>
                <w:color w:val="000000"/>
                <w:sz w:val="18"/>
                <w:szCs w:val="18"/>
              </w:rPr>
              <w:t>ყრილში</w:t>
            </w:r>
            <w:proofErr w:type="spellEnd"/>
            <w:r w:rsidR="001052A9" w:rsidRPr="00BA5CE3">
              <w:rPr>
                <w:rFonts w:ascii="Sylfaen" w:eastAsia="Arial Unicode MS" w:hAnsi="Sylfaen" w:cs="Arial Unicode MS"/>
                <w:color w:val="000000"/>
                <w:sz w:val="18"/>
                <w:szCs w:val="18"/>
              </w:rPr>
              <w:t xml:space="preserve"> ექსკავირებული ქანების განთავსებასთან დაკავშირებით, მაგრამ თუ გავითვალისწინებთ, რომ ყრილის მოსაწყობად ძირითადად გამოყენებული იქნება პროექტის ფარგებში წარმოქმნილი ზედმეტი გრუნტი, რომლის განთავსება დაგეგმილი იყო სანაყაროზე, სატრანსპორტო ოპერაციების ზრდა მოსალოდნელი არ არის.  </w:t>
            </w:r>
          </w:p>
        </w:tc>
      </w:tr>
      <w:tr w:rsidR="004D17F1" w:rsidRPr="00BA5CE3" w14:paraId="086436C2" w14:textId="77777777" w:rsidTr="00BA5CE3">
        <w:trPr>
          <w:jc w:val="center"/>
        </w:trPr>
        <w:tc>
          <w:tcPr>
            <w:tcW w:w="924" w:type="dxa"/>
          </w:tcPr>
          <w:p w14:paraId="21620AFE"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1.2</w:t>
            </w:r>
          </w:p>
        </w:tc>
        <w:tc>
          <w:tcPr>
            <w:tcW w:w="3872" w:type="dxa"/>
          </w:tcPr>
          <w:p w14:paraId="494C65FA"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არსებულ</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საქმიანობასთან</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ან</w:t>
            </w:r>
            <w:r w:rsidRPr="00BA5CE3">
              <w:rPr>
                <w:rFonts w:ascii="Sylfaen" w:eastAsia="Merriweather" w:hAnsi="Sylfaen" w:cs="Merriweather"/>
                <w:color w:val="000000"/>
                <w:sz w:val="18"/>
                <w:szCs w:val="18"/>
              </w:rPr>
              <w:t>/</w:t>
            </w:r>
            <w:r w:rsidRPr="00BA5CE3">
              <w:rPr>
                <w:rFonts w:ascii="Sylfaen" w:eastAsia="Arial Unicode MS" w:hAnsi="Sylfaen" w:cs="Arial Unicode MS"/>
                <w:color w:val="000000"/>
                <w:sz w:val="18"/>
                <w:szCs w:val="18"/>
              </w:rPr>
              <w:t>და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დაგეგმილ</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საქმიანობასთან</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კუმულაციური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ზემოქმედება.</w:t>
            </w:r>
          </w:p>
        </w:tc>
        <w:tc>
          <w:tcPr>
            <w:tcW w:w="1239" w:type="dxa"/>
            <w:vAlign w:val="center"/>
          </w:tcPr>
          <w:p w14:paraId="12F0FF0A" w14:textId="77777777" w:rsidR="004D17F1" w:rsidRPr="00BA5CE3" w:rsidRDefault="004D17F1" w:rsidP="00BA5CE3">
            <w:pPr>
              <w:jc w:val="center"/>
              <w:rPr>
                <w:rFonts w:ascii="Sylfaen" w:hAnsi="Sylfaen"/>
                <w:color w:val="000000"/>
                <w:sz w:val="18"/>
                <w:szCs w:val="18"/>
              </w:rPr>
            </w:pPr>
          </w:p>
        </w:tc>
        <w:tc>
          <w:tcPr>
            <w:tcW w:w="1048" w:type="dxa"/>
            <w:vAlign w:val="center"/>
          </w:tcPr>
          <w:p w14:paraId="4274E698"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2AE46AD9" w14:textId="77777777" w:rsidR="00EE5E64" w:rsidRPr="00BA5CE3" w:rsidRDefault="003353E7" w:rsidP="00BA5CE3">
            <w:pPr>
              <w:jc w:val="both"/>
              <w:rPr>
                <w:rFonts w:ascii="Sylfaen" w:eastAsia="Arial Unicode MS" w:hAnsi="Sylfaen" w:cs="Arial Unicode MS"/>
                <w:color w:val="000000"/>
                <w:sz w:val="18"/>
                <w:szCs w:val="18"/>
              </w:rPr>
            </w:pPr>
            <w:r w:rsidRPr="00BA5CE3">
              <w:rPr>
                <w:rFonts w:ascii="Sylfaen" w:eastAsia="Arial Unicode MS" w:hAnsi="Sylfaen" w:cs="Arial Unicode MS"/>
                <w:color w:val="000000"/>
                <w:sz w:val="18"/>
                <w:szCs w:val="18"/>
              </w:rPr>
              <w:t>საპროექტო დერეფნის არეალში სხვა რაიმე ინფრასტრუქტურის ობიექტების მშენებლობა არ მიმდინარეობ</w:t>
            </w:r>
            <w:r w:rsidR="00EE5E64" w:rsidRPr="00BA5CE3">
              <w:rPr>
                <w:rFonts w:ascii="Sylfaen" w:eastAsia="Arial Unicode MS" w:hAnsi="Sylfaen" w:cs="Arial Unicode MS"/>
                <w:color w:val="000000"/>
                <w:sz w:val="18"/>
                <w:szCs w:val="18"/>
              </w:rPr>
              <w:t>ს და არც უახლოეს პერიოდში დაგეგმილი.</w:t>
            </w:r>
          </w:p>
          <w:p w14:paraId="550A54CE" w14:textId="0156B17F" w:rsidR="004D17F1" w:rsidRPr="00BA5CE3" w:rsidRDefault="003353E7" w:rsidP="00BA5CE3">
            <w:pPr>
              <w:jc w:val="both"/>
              <w:rPr>
                <w:rFonts w:ascii="Sylfaen" w:hAnsi="Sylfaen"/>
                <w:color w:val="000000"/>
                <w:sz w:val="18"/>
                <w:szCs w:val="18"/>
              </w:rPr>
            </w:pPr>
            <w:r w:rsidRPr="00BA5CE3">
              <w:rPr>
                <w:rFonts w:ascii="Sylfaen" w:eastAsia="Arial Unicode MS" w:hAnsi="Sylfaen" w:cs="Arial Unicode MS"/>
                <w:color w:val="000000"/>
                <w:sz w:val="18"/>
                <w:szCs w:val="18"/>
              </w:rPr>
              <w:t xml:space="preserve"> პროექტში შეტანილი ცვლილებები</w:t>
            </w:r>
            <w:r w:rsidR="00EE5E64" w:rsidRPr="00BA5CE3">
              <w:rPr>
                <w:rFonts w:ascii="Sylfaen" w:eastAsia="Arial Unicode MS" w:hAnsi="Sylfaen" w:cs="Arial Unicode MS"/>
                <w:color w:val="000000"/>
                <w:sz w:val="18"/>
                <w:szCs w:val="18"/>
              </w:rPr>
              <w:t xml:space="preserve">ს მიხედვით </w:t>
            </w:r>
            <w:r w:rsidR="001052A9" w:rsidRPr="00BA5CE3">
              <w:rPr>
                <w:rFonts w:ascii="Sylfaen" w:eastAsia="Arial Unicode MS" w:hAnsi="Sylfaen" w:cs="Arial Unicode MS"/>
                <w:color w:val="000000"/>
                <w:sz w:val="18"/>
                <w:szCs w:val="18"/>
              </w:rPr>
              <w:t>მცირედით (</w:t>
            </w:r>
            <w:r w:rsidR="00495287" w:rsidRPr="00BA5CE3">
              <w:rPr>
                <w:rFonts w:ascii="Sylfaen" w:eastAsia="Arial Unicode MS" w:hAnsi="Sylfaen" w:cs="Arial Unicode MS"/>
                <w:color w:val="000000"/>
                <w:sz w:val="18"/>
                <w:szCs w:val="18"/>
              </w:rPr>
              <w:t>9773</w:t>
            </w:r>
            <w:r w:rsidR="001052A9" w:rsidRPr="00BA5CE3">
              <w:rPr>
                <w:rFonts w:ascii="Sylfaen" w:eastAsia="Arial Unicode MS" w:hAnsi="Sylfaen" w:cs="Arial Unicode MS"/>
                <w:color w:val="000000"/>
                <w:sz w:val="18"/>
                <w:szCs w:val="18"/>
              </w:rPr>
              <w:t xml:space="preserve"> </w:t>
            </w:r>
            <w:proofErr w:type="spellStart"/>
            <w:r w:rsidR="001052A9" w:rsidRPr="00BA5CE3">
              <w:rPr>
                <w:rFonts w:ascii="Sylfaen" w:eastAsia="Arial Unicode MS" w:hAnsi="Sylfaen" w:cs="Arial Unicode MS"/>
                <w:color w:val="000000"/>
                <w:sz w:val="18"/>
                <w:szCs w:val="18"/>
              </w:rPr>
              <w:t>მ</w:t>
            </w:r>
            <w:r w:rsidR="001052A9" w:rsidRPr="00BA5CE3">
              <w:rPr>
                <w:rFonts w:ascii="Sylfaen" w:eastAsia="Arial Unicode MS" w:hAnsi="Sylfaen" w:cs="Arial Unicode MS"/>
                <w:color w:val="000000"/>
                <w:sz w:val="18"/>
                <w:szCs w:val="18"/>
                <w:vertAlign w:val="superscript"/>
              </w:rPr>
              <w:t>2</w:t>
            </w:r>
            <w:proofErr w:type="spellEnd"/>
            <w:r w:rsidR="001052A9" w:rsidRPr="00BA5CE3">
              <w:rPr>
                <w:rFonts w:ascii="Sylfaen" w:eastAsia="Arial Unicode MS" w:hAnsi="Sylfaen" w:cs="Arial Unicode MS"/>
                <w:color w:val="000000"/>
                <w:sz w:val="18"/>
                <w:szCs w:val="18"/>
              </w:rPr>
              <w:t xml:space="preserve">) იზრდება </w:t>
            </w:r>
            <w:r w:rsidR="00EE5E64" w:rsidRPr="00BA5CE3">
              <w:rPr>
                <w:rFonts w:ascii="Sylfaen" w:eastAsia="Arial Unicode MS" w:hAnsi="Sylfaen" w:cs="Arial Unicode MS"/>
                <w:color w:val="000000"/>
                <w:sz w:val="18"/>
                <w:szCs w:val="18"/>
              </w:rPr>
              <w:t xml:space="preserve"> </w:t>
            </w:r>
            <w:r w:rsidR="001052A9" w:rsidRPr="00BA5CE3">
              <w:rPr>
                <w:rFonts w:ascii="Sylfaen" w:eastAsia="Arial Unicode MS" w:hAnsi="Sylfaen" w:cs="Arial Unicode MS"/>
                <w:color w:val="000000"/>
                <w:sz w:val="18"/>
                <w:szCs w:val="18"/>
              </w:rPr>
              <w:t xml:space="preserve">პროექტის გავლენის ზონაში მოქცეული ტერიტორიის ფართობ, მაგრამ არ იცვლება </w:t>
            </w:r>
            <w:r w:rsidR="00EE5E64" w:rsidRPr="00BA5CE3">
              <w:rPr>
                <w:rFonts w:ascii="Sylfaen" w:eastAsia="Arial Unicode MS" w:hAnsi="Sylfaen" w:cs="Arial Unicode MS"/>
                <w:color w:val="000000"/>
                <w:sz w:val="18"/>
                <w:szCs w:val="18"/>
              </w:rPr>
              <w:t>შესასრულებელი სამუშაოების სახეები და შესაბამისად</w:t>
            </w:r>
            <w:r w:rsidRPr="00BA5CE3">
              <w:rPr>
                <w:rFonts w:ascii="Sylfaen" w:eastAsia="Arial Unicode MS" w:hAnsi="Sylfaen" w:cs="Arial Unicode MS"/>
                <w:color w:val="000000"/>
                <w:sz w:val="18"/>
                <w:szCs w:val="18"/>
              </w:rPr>
              <w:t xml:space="preserve"> კუმულაციური ზემოქმედების რისკების ცვლილება</w:t>
            </w:r>
            <w:r w:rsidR="00EE5E64" w:rsidRPr="00BA5CE3">
              <w:rPr>
                <w:rFonts w:ascii="Sylfaen" w:eastAsia="Arial Unicode MS" w:hAnsi="Sylfaen" w:cs="Arial Unicode MS"/>
                <w:color w:val="000000"/>
                <w:sz w:val="18"/>
                <w:szCs w:val="18"/>
              </w:rPr>
              <w:t xml:space="preserve"> მოსალოდნელია რ არის</w:t>
            </w:r>
            <w:r w:rsidRPr="00BA5CE3">
              <w:rPr>
                <w:rFonts w:ascii="Sylfaen" w:eastAsia="Arial Unicode MS" w:hAnsi="Sylfaen" w:cs="Arial Unicode MS"/>
                <w:color w:val="000000"/>
                <w:sz w:val="18"/>
                <w:szCs w:val="18"/>
              </w:rPr>
              <w:t xml:space="preserve">. </w:t>
            </w:r>
          </w:p>
        </w:tc>
      </w:tr>
      <w:tr w:rsidR="004D17F1" w:rsidRPr="00BA5CE3" w14:paraId="5A8C2DAC" w14:textId="77777777" w:rsidTr="00BA5CE3">
        <w:trPr>
          <w:jc w:val="center"/>
        </w:trPr>
        <w:tc>
          <w:tcPr>
            <w:tcW w:w="924" w:type="dxa"/>
          </w:tcPr>
          <w:p w14:paraId="079574BD" w14:textId="17E3E29F" w:rsidR="004D17F1" w:rsidRPr="00BA5CE3" w:rsidRDefault="003353E7" w:rsidP="00BA5CE3">
            <w:pPr>
              <w:rPr>
                <w:rFonts w:ascii="Sylfaen" w:hAnsi="Sylfaen"/>
                <w:color w:val="000000"/>
                <w:sz w:val="18"/>
                <w:szCs w:val="18"/>
              </w:rPr>
            </w:pPr>
            <w:r w:rsidRPr="00BA5CE3">
              <w:rPr>
                <w:rFonts w:ascii="Sylfaen" w:hAnsi="Sylfaen"/>
                <w:color w:val="000000"/>
                <w:sz w:val="18"/>
                <w:szCs w:val="18"/>
              </w:rPr>
              <w:t>1.3.</w:t>
            </w:r>
          </w:p>
        </w:tc>
        <w:tc>
          <w:tcPr>
            <w:tcW w:w="3872" w:type="dxa"/>
          </w:tcPr>
          <w:p w14:paraId="0BAC3C59"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ბუნებრივი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რესურსების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განსაკუთრებით</w:t>
            </w:r>
            <w:r w:rsidRPr="00BA5CE3">
              <w:rPr>
                <w:rFonts w:ascii="Sylfaen" w:eastAsia="Merriweather" w:hAnsi="Sylfaen" w:cs="Merriweather"/>
                <w:color w:val="000000"/>
                <w:sz w:val="18"/>
                <w:szCs w:val="18"/>
              </w:rPr>
              <w:t xml:space="preserve"> - </w:t>
            </w:r>
            <w:r w:rsidRPr="00BA5CE3">
              <w:rPr>
                <w:rFonts w:ascii="Sylfaen" w:eastAsia="Arial Unicode MS" w:hAnsi="Sylfaen" w:cs="Arial Unicode MS"/>
                <w:color w:val="000000"/>
                <w:sz w:val="18"/>
                <w:szCs w:val="18"/>
              </w:rPr>
              <w:t>წყლის,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ნიადაგის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მიწის, ბიომრავალფეროვნების</w:t>
            </w:r>
            <w:r w:rsidRPr="00BA5CE3">
              <w:rPr>
                <w:rFonts w:ascii="Sylfaen" w:eastAsia="Merriweather" w:hAnsi="Sylfaen" w:cs="Merriweather"/>
                <w:color w:val="000000"/>
                <w:sz w:val="18"/>
                <w:szCs w:val="18"/>
              </w:rPr>
              <w:t>)</w:t>
            </w:r>
            <w:r w:rsidRPr="00BA5CE3">
              <w:rPr>
                <w:rFonts w:ascii="Sylfaen" w:eastAsia="Arial Unicode MS" w:hAnsi="Sylfaen" w:cs="Arial Unicode MS"/>
                <w:color w:val="000000"/>
                <w:sz w:val="18"/>
                <w:szCs w:val="18"/>
              </w:rPr>
              <w:t xml:space="preserve"> გამოყენება.</w:t>
            </w:r>
          </w:p>
        </w:tc>
        <w:tc>
          <w:tcPr>
            <w:tcW w:w="1239" w:type="dxa"/>
            <w:vAlign w:val="center"/>
          </w:tcPr>
          <w:p w14:paraId="6993D2F5" w14:textId="77777777" w:rsidR="004D17F1" w:rsidRPr="00BA5CE3" w:rsidRDefault="004D17F1" w:rsidP="00BA5CE3">
            <w:pPr>
              <w:jc w:val="center"/>
              <w:rPr>
                <w:rFonts w:ascii="Sylfaen" w:hAnsi="Sylfaen"/>
                <w:color w:val="000000"/>
                <w:sz w:val="18"/>
                <w:szCs w:val="18"/>
              </w:rPr>
            </w:pPr>
          </w:p>
        </w:tc>
        <w:tc>
          <w:tcPr>
            <w:tcW w:w="1048" w:type="dxa"/>
            <w:vAlign w:val="center"/>
          </w:tcPr>
          <w:p w14:paraId="6710FCC9"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2D028D8F" w14:textId="75E4119A" w:rsidR="001052A9" w:rsidRPr="00BA5CE3" w:rsidRDefault="00EE5E64" w:rsidP="00BA5CE3">
            <w:pPr>
              <w:rPr>
                <w:rFonts w:ascii="Sylfaen" w:eastAsia="Arial Unicode MS" w:hAnsi="Sylfaen" w:cs="Arial Unicode MS"/>
                <w:color w:val="000000"/>
                <w:sz w:val="18"/>
                <w:szCs w:val="18"/>
              </w:rPr>
            </w:pPr>
            <w:r w:rsidRPr="00BA5CE3">
              <w:rPr>
                <w:rFonts w:ascii="Sylfaen" w:eastAsia="Arial Unicode MS" w:hAnsi="Sylfaen" w:cs="Arial Unicode MS"/>
                <w:color w:val="000000"/>
                <w:sz w:val="18"/>
                <w:szCs w:val="18"/>
              </w:rPr>
              <w:t xml:space="preserve">პროექტში შეტანილი ცვლილების მიხედვით სადაწნეო მილსადენის დერეფნის საზღვრების </w:t>
            </w:r>
            <w:r w:rsidR="001052A9" w:rsidRPr="00BA5CE3">
              <w:rPr>
                <w:rFonts w:ascii="Sylfaen" w:eastAsia="Arial Unicode MS" w:hAnsi="Sylfaen" w:cs="Arial Unicode MS"/>
                <w:color w:val="000000"/>
                <w:sz w:val="18"/>
                <w:szCs w:val="18"/>
              </w:rPr>
              <w:t xml:space="preserve">მნიშნელოვან ცვლილებას ადგილი არ აქვს, ყრილის მოწყობასთან დაკავშირებით </w:t>
            </w:r>
            <w:r w:rsidR="00495287" w:rsidRPr="00BA5CE3">
              <w:rPr>
                <w:rFonts w:ascii="Sylfaen" w:eastAsia="Arial Unicode MS" w:hAnsi="Sylfaen" w:cs="Arial Unicode MS"/>
                <w:color w:val="000000"/>
                <w:sz w:val="18"/>
                <w:szCs w:val="18"/>
              </w:rPr>
              <w:t>9773</w:t>
            </w:r>
            <w:r w:rsidR="001052A9" w:rsidRPr="00BA5CE3">
              <w:rPr>
                <w:rFonts w:ascii="Sylfaen" w:eastAsia="Arial Unicode MS" w:hAnsi="Sylfaen" w:cs="Arial Unicode MS"/>
                <w:color w:val="000000"/>
                <w:sz w:val="18"/>
                <w:szCs w:val="18"/>
              </w:rPr>
              <w:t xml:space="preserve"> </w:t>
            </w:r>
            <w:proofErr w:type="spellStart"/>
            <w:r w:rsidR="001052A9" w:rsidRPr="00BA5CE3">
              <w:rPr>
                <w:rFonts w:ascii="Sylfaen" w:eastAsia="Arial Unicode MS" w:hAnsi="Sylfaen" w:cs="Arial Unicode MS"/>
                <w:color w:val="000000"/>
                <w:sz w:val="18"/>
                <w:szCs w:val="18"/>
              </w:rPr>
              <w:t>მ</w:t>
            </w:r>
            <w:r w:rsidR="001052A9" w:rsidRPr="00BA5CE3">
              <w:rPr>
                <w:rFonts w:ascii="Sylfaen" w:eastAsia="Arial Unicode MS" w:hAnsi="Sylfaen" w:cs="Arial Unicode MS"/>
                <w:color w:val="000000"/>
                <w:sz w:val="18"/>
                <w:szCs w:val="18"/>
                <w:vertAlign w:val="superscript"/>
              </w:rPr>
              <w:t>2</w:t>
            </w:r>
            <w:proofErr w:type="spellEnd"/>
            <w:r w:rsidR="001052A9" w:rsidRPr="00BA5CE3">
              <w:rPr>
                <w:rFonts w:ascii="Sylfaen" w:eastAsia="Arial Unicode MS" w:hAnsi="Sylfaen" w:cs="Arial Unicode MS"/>
                <w:color w:val="000000"/>
                <w:sz w:val="18"/>
                <w:szCs w:val="18"/>
              </w:rPr>
              <w:t xml:space="preserve">-ით გაიზრდება პროექტის გავლენს ზონაში მოქცეული ტერიტორიის ფართობი. </w:t>
            </w:r>
          </w:p>
          <w:p w14:paraId="05703A2D" w14:textId="7E7C7139" w:rsidR="00EE5E64" w:rsidRPr="00BA5CE3" w:rsidRDefault="001052A9" w:rsidP="00BA5CE3">
            <w:pPr>
              <w:rPr>
                <w:rFonts w:ascii="Sylfaen" w:eastAsia="Arial Unicode MS" w:hAnsi="Sylfaen" w:cs="Arial Unicode MS"/>
                <w:color w:val="000000"/>
                <w:sz w:val="18"/>
                <w:szCs w:val="18"/>
              </w:rPr>
            </w:pPr>
            <w:r w:rsidRPr="00BA5CE3">
              <w:rPr>
                <w:rFonts w:ascii="Sylfaen" w:eastAsia="Arial Unicode MS" w:hAnsi="Sylfaen" w:cs="Arial Unicode MS"/>
                <w:color w:val="000000"/>
                <w:sz w:val="18"/>
                <w:szCs w:val="18"/>
              </w:rPr>
              <w:t xml:space="preserve">გამოყენებული ინერტული მასალების ან სხვა ბუნებრივი რესურსების რაოდენობების მნიშნელოვანი ზრდა მოსალოდნელი არ არის, რადგან ძირითადად გამოყენებული იქნება პროექტის ფარგლებში ექსკავირებული ქანები.  </w:t>
            </w:r>
          </w:p>
          <w:p w14:paraId="556338F0" w14:textId="02852DEC" w:rsidR="004D17F1" w:rsidRPr="00BA5CE3" w:rsidRDefault="00EE5E64"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აღნიშნულის გათვალისწინებით, </w:t>
            </w:r>
            <w:r w:rsidR="003353E7" w:rsidRPr="00BA5CE3">
              <w:rPr>
                <w:rFonts w:ascii="Sylfaen" w:eastAsia="Arial Unicode MS" w:hAnsi="Sylfaen" w:cs="Arial Unicode MS"/>
                <w:color w:val="000000"/>
                <w:sz w:val="18"/>
                <w:szCs w:val="18"/>
              </w:rPr>
              <w:t xml:space="preserve">გამოყენებული ბუნებრივი რესურსების </w:t>
            </w:r>
            <w:r w:rsidR="001052A9" w:rsidRPr="00BA5CE3">
              <w:rPr>
                <w:rFonts w:ascii="Sylfaen" w:eastAsia="Arial Unicode MS" w:hAnsi="Sylfaen" w:cs="Arial Unicode MS"/>
                <w:color w:val="000000"/>
                <w:sz w:val="18"/>
                <w:szCs w:val="18"/>
              </w:rPr>
              <w:t xml:space="preserve">რაოდენობების მნიშნელოვანი ცვლილება </w:t>
            </w:r>
            <w:r w:rsidR="003353E7" w:rsidRPr="00BA5CE3">
              <w:rPr>
                <w:rFonts w:ascii="Sylfaen" w:eastAsia="Arial Unicode MS" w:hAnsi="Sylfaen" w:cs="Arial Unicode MS"/>
                <w:color w:val="000000"/>
                <w:sz w:val="18"/>
                <w:szCs w:val="18"/>
              </w:rPr>
              <w:t xml:space="preserve">მოსალოდნელი არ არის. </w:t>
            </w:r>
          </w:p>
        </w:tc>
      </w:tr>
      <w:tr w:rsidR="004D17F1" w:rsidRPr="00BA5CE3" w14:paraId="25BD214B" w14:textId="77777777" w:rsidTr="00BA5CE3">
        <w:trPr>
          <w:jc w:val="center"/>
        </w:trPr>
        <w:tc>
          <w:tcPr>
            <w:tcW w:w="924" w:type="dxa"/>
          </w:tcPr>
          <w:p w14:paraId="4EC0FB32" w14:textId="55FD76D2" w:rsidR="004D17F1" w:rsidRPr="00BA5CE3" w:rsidRDefault="003353E7" w:rsidP="00BA5CE3">
            <w:pPr>
              <w:rPr>
                <w:rFonts w:ascii="Sylfaen" w:hAnsi="Sylfaen"/>
                <w:color w:val="000000"/>
                <w:sz w:val="18"/>
                <w:szCs w:val="18"/>
              </w:rPr>
            </w:pPr>
            <w:r w:rsidRPr="00BA5CE3">
              <w:rPr>
                <w:rFonts w:ascii="Sylfaen" w:hAnsi="Sylfaen"/>
                <w:color w:val="000000"/>
                <w:sz w:val="18"/>
                <w:szCs w:val="18"/>
              </w:rPr>
              <w:t>1.4.</w:t>
            </w:r>
          </w:p>
        </w:tc>
        <w:tc>
          <w:tcPr>
            <w:tcW w:w="3872" w:type="dxa"/>
          </w:tcPr>
          <w:p w14:paraId="5C719397"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ნარჩენების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წარმოქმნა</w:t>
            </w:r>
          </w:p>
        </w:tc>
        <w:tc>
          <w:tcPr>
            <w:tcW w:w="1239" w:type="dxa"/>
            <w:vAlign w:val="center"/>
          </w:tcPr>
          <w:p w14:paraId="0C37ED50" w14:textId="77777777" w:rsidR="004D17F1" w:rsidRPr="00BA5CE3" w:rsidRDefault="004D17F1" w:rsidP="00BA5CE3">
            <w:pPr>
              <w:jc w:val="center"/>
              <w:rPr>
                <w:rFonts w:ascii="Sylfaen" w:hAnsi="Sylfaen"/>
                <w:color w:val="000000"/>
                <w:sz w:val="18"/>
                <w:szCs w:val="18"/>
              </w:rPr>
            </w:pPr>
          </w:p>
        </w:tc>
        <w:tc>
          <w:tcPr>
            <w:tcW w:w="1048" w:type="dxa"/>
            <w:vAlign w:val="center"/>
          </w:tcPr>
          <w:p w14:paraId="5897C74A"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692F260E" w14:textId="6ADE84C1" w:rsidR="007109A0" w:rsidRPr="00BA5CE3" w:rsidRDefault="003353E7" w:rsidP="00BA5CE3">
            <w:pPr>
              <w:rPr>
                <w:rFonts w:ascii="Sylfaen" w:hAnsi="Sylfaen" w:cs="Times New Roman"/>
                <w:sz w:val="18"/>
                <w:szCs w:val="18"/>
              </w:rPr>
            </w:pPr>
            <w:r w:rsidRPr="00BA5CE3">
              <w:rPr>
                <w:rFonts w:ascii="Sylfaen" w:eastAsia="Arial Unicode MS" w:hAnsi="Sylfaen" w:cs="Arial Unicode MS"/>
                <w:color w:val="000000"/>
                <w:sz w:val="18"/>
                <w:szCs w:val="18"/>
              </w:rPr>
              <w:t xml:space="preserve"> </w:t>
            </w:r>
            <w:r w:rsidR="004A2DA5" w:rsidRPr="00BA5CE3">
              <w:rPr>
                <w:rFonts w:ascii="Sylfaen" w:hAnsi="Sylfaen" w:cs="Times New Roman"/>
                <w:sz w:val="18"/>
                <w:szCs w:val="18"/>
              </w:rPr>
              <w:t xml:space="preserve">საპროექტო ცვლილებასთან დაკავშირებით ნარჩენების სახეობრივი შემადგენლობის </w:t>
            </w:r>
            <w:r w:rsidR="007109A0" w:rsidRPr="00BA5CE3">
              <w:rPr>
                <w:rFonts w:ascii="Sylfaen" w:hAnsi="Sylfaen" w:cs="Times New Roman"/>
                <w:sz w:val="18"/>
                <w:szCs w:val="18"/>
              </w:rPr>
              <w:t xml:space="preserve">და რაოდენობების </w:t>
            </w:r>
            <w:r w:rsidR="004A2DA5" w:rsidRPr="00BA5CE3">
              <w:rPr>
                <w:rFonts w:ascii="Sylfaen" w:hAnsi="Sylfaen" w:cs="Times New Roman"/>
                <w:sz w:val="18"/>
                <w:szCs w:val="18"/>
              </w:rPr>
              <w:t xml:space="preserve">ცვლილება მოსალოდნელი არ არის. </w:t>
            </w:r>
          </w:p>
          <w:p w14:paraId="58649536" w14:textId="6C13041C" w:rsidR="004D17F1" w:rsidRPr="00BA5CE3" w:rsidRDefault="004A2DA5" w:rsidP="00BA5CE3">
            <w:pPr>
              <w:rPr>
                <w:rFonts w:ascii="Sylfaen" w:hAnsi="Sylfaen"/>
                <w:color w:val="000000"/>
                <w:sz w:val="18"/>
                <w:szCs w:val="18"/>
              </w:rPr>
            </w:pPr>
            <w:r w:rsidRPr="00BA5CE3">
              <w:rPr>
                <w:rFonts w:ascii="Sylfaen" w:hAnsi="Sylfaen" w:cs="Times New Roman"/>
                <w:sz w:val="18"/>
                <w:szCs w:val="18"/>
              </w:rPr>
              <w:t xml:space="preserve">ნარჩენების მართვა მოხდება საქართველოს გარემოს დაცვისა და სოფლის მეურნეობის სამინისტროსთან შეთანხმებული ნარჩენების მართვის გეგმის მიხედვით. </w:t>
            </w:r>
          </w:p>
        </w:tc>
      </w:tr>
      <w:tr w:rsidR="004D17F1" w:rsidRPr="00BA5CE3" w14:paraId="50C48AC7" w14:textId="77777777" w:rsidTr="00BA5CE3">
        <w:trPr>
          <w:jc w:val="center"/>
        </w:trPr>
        <w:tc>
          <w:tcPr>
            <w:tcW w:w="924" w:type="dxa"/>
          </w:tcPr>
          <w:p w14:paraId="63B30A91" w14:textId="38038686" w:rsidR="004D17F1" w:rsidRPr="00BA5CE3" w:rsidRDefault="003353E7" w:rsidP="00BA5CE3">
            <w:pPr>
              <w:rPr>
                <w:rFonts w:ascii="Sylfaen" w:hAnsi="Sylfaen"/>
                <w:color w:val="000000"/>
                <w:sz w:val="18"/>
                <w:szCs w:val="18"/>
              </w:rPr>
            </w:pPr>
            <w:r w:rsidRPr="00BA5CE3">
              <w:rPr>
                <w:rFonts w:ascii="Sylfaen" w:hAnsi="Sylfaen"/>
                <w:color w:val="000000"/>
                <w:sz w:val="18"/>
                <w:szCs w:val="18"/>
              </w:rPr>
              <w:t>1.5.</w:t>
            </w:r>
          </w:p>
        </w:tc>
        <w:tc>
          <w:tcPr>
            <w:tcW w:w="3872" w:type="dxa"/>
          </w:tcPr>
          <w:p w14:paraId="66A95216"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გარემოს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დაბინძურება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ხმაური</w:t>
            </w:r>
          </w:p>
        </w:tc>
        <w:tc>
          <w:tcPr>
            <w:tcW w:w="1239" w:type="dxa"/>
            <w:vAlign w:val="center"/>
          </w:tcPr>
          <w:p w14:paraId="08BF0809" w14:textId="77777777" w:rsidR="004D17F1" w:rsidRPr="00BA5CE3" w:rsidRDefault="004D17F1" w:rsidP="00BA5CE3">
            <w:pPr>
              <w:jc w:val="center"/>
              <w:rPr>
                <w:rFonts w:ascii="Sylfaen" w:hAnsi="Sylfaen"/>
                <w:color w:val="000000"/>
                <w:sz w:val="18"/>
                <w:szCs w:val="18"/>
              </w:rPr>
            </w:pPr>
          </w:p>
        </w:tc>
        <w:tc>
          <w:tcPr>
            <w:tcW w:w="1048" w:type="dxa"/>
            <w:vAlign w:val="center"/>
          </w:tcPr>
          <w:p w14:paraId="23A40648"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7F1E8440" w14:textId="187222C1" w:rsidR="004D17F1" w:rsidRPr="00BA5CE3" w:rsidRDefault="004A2DA5"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საპროექტო ცვლილებების განხორციელებასთან დაკავშირებით უმნიშვნელოდ შეიცვლება შესასრულებელი სამუშაოების მოცულობები და შესაბამისად ატმოსფერული ემისიების, ან ხმაურის გავრცელების დონეების მნიშნელოვანი ზრდა მოსალოდნელი არ არის. </w:t>
            </w:r>
            <w:r w:rsidR="007109A0" w:rsidRPr="00BA5CE3">
              <w:rPr>
                <w:rFonts w:ascii="Sylfaen" w:eastAsia="Arial Unicode MS" w:hAnsi="Sylfaen" w:cs="Arial Unicode MS"/>
                <w:color w:val="000000"/>
                <w:sz w:val="18"/>
                <w:szCs w:val="18"/>
              </w:rPr>
              <w:t>მინიმალურია</w:t>
            </w:r>
            <w:r w:rsidRPr="00BA5CE3">
              <w:rPr>
                <w:rFonts w:ascii="Sylfaen" w:eastAsia="Arial Unicode MS" w:hAnsi="Sylfaen" w:cs="Arial Unicode MS"/>
                <w:color w:val="000000"/>
                <w:sz w:val="18"/>
                <w:szCs w:val="18"/>
              </w:rPr>
              <w:t xml:space="preserve"> ნიადაგის და გრუნტის</w:t>
            </w:r>
            <w:r w:rsidR="003353E7" w:rsidRPr="00BA5CE3">
              <w:rPr>
                <w:rFonts w:ascii="Sylfaen" w:eastAsia="Arial Unicode MS" w:hAnsi="Sylfaen" w:cs="Arial Unicode MS"/>
                <w:color w:val="000000"/>
                <w:sz w:val="18"/>
                <w:szCs w:val="18"/>
              </w:rPr>
              <w:t xml:space="preserve"> </w:t>
            </w:r>
            <w:r w:rsidRPr="00BA5CE3">
              <w:rPr>
                <w:rFonts w:ascii="Sylfaen" w:eastAsia="Arial Unicode MS" w:hAnsi="Sylfaen" w:cs="Arial Unicode MS"/>
                <w:color w:val="000000"/>
                <w:sz w:val="18"/>
                <w:szCs w:val="18"/>
              </w:rPr>
              <w:t xml:space="preserve">დაბინძურების და წყლის გარემოზე ზემოქმედების რისკები. </w:t>
            </w:r>
          </w:p>
        </w:tc>
      </w:tr>
      <w:tr w:rsidR="004D17F1" w:rsidRPr="00BA5CE3" w14:paraId="41B7B5CB" w14:textId="77777777" w:rsidTr="00BA5CE3">
        <w:trPr>
          <w:jc w:val="center"/>
        </w:trPr>
        <w:tc>
          <w:tcPr>
            <w:tcW w:w="924" w:type="dxa"/>
          </w:tcPr>
          <w:p w14:paraId="1F0CD421"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1.6</w:t>
            </w:r>
          </w:p>
        </w:tc>
        <w:tc>
          <w:tcPr>
            <w:tcW w:w="3872" w:type="dxa"/>
          </w:tcPr>
          <w:p w14:paraId="4A32B5AD"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საქმიანობასთან</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დაკავშირებული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მასშტაბური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ავარიის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ან</w:t>
            </w:r>
            <w:r w:rsidRPr="00BA5CE3">
              <w:rPr>
                <w:rFonts w:ascii="Sylfaen" w:eastAsia="Merriweather" w:hAnsi="Sylfaen" w:cs="Merriweather"/>
                <w:color w:val="000000"/>
                <w:sz w:val="18"/>
                <w:szCs w:val="18"/>
              </w:rPr>
              <w:t>/</w:t>
            </w:r>
            <w:r w:rsidRPr="00BA5CE3">
              <w:rPr>
                <w:rFonts w:ascii="Sylfaen" w:eastAsia="Arial Unicode MS" w:hAnsi="Sylfaen" w:cs="Arial Unicode MS"/>
                <w:color w:val="000000"/>
                <w:sz w:val="18"/>
                <w:szCs w:val="18"/>
              </w:rPr>
              <w:t>და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კატასტროფის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რისკი (მათ შორის გეოდინამიკური პროცესების განვითარება)</w:t>
            </w:r>
          </w:p>
        </w:tc>
        <w:tc>
          <w:tcPr>
            <w:tcW w:w="1239" w:type="dxa"/>
            <w:vAlign w:val="center"/>
          </w:tcPr>
          <w:p w14:paraId="167096D3" w14:textId="77777777" w:rsidR="004D17F1" w:rsidRPr="00BA5CE3" w:rsidRDefault="004D17F1" w:rsidP="00BA5CE3">
            <w:pPr>
              <w:jc w:val="center"/>
              <w:rPr>
                <w:rFonts w:ascii="Sylfaen" w:hAnsi="Sylfaen"/>
                <w:color w:val="000000"/>
                <w:sz w:val="18"/>
                <w:szCs w:val="18"/>
              </w:rPr>
            </w:pPr>
          </w:p>
        </w:tc>
        <w:tc>
          <w:tcPr>
            <w:tcW w:w="1048" w:type="dxa"/>
            <w:vAlign w:val="center"/>
          </w:tcPr>
          <w:p w14:paraId="7856E27B"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383B93FA"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პროექტში შეტანილი ცვლილებების მიუხედავად, საქმიანობის განხორციელების პროცესში შესაძლო ავარიების სახეები და მასშტაბები იგივეა, რაც წარმოდგენილი და აღწერილი იყო საბაზო პროექტის გზშ-ს ანგარიშში. </w:t>
            </w:r>
          </w:p>
          <w:p w14:paraId="60A8AB12" w14:textId="1444E859"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lastRenderedPageBreak/>
              <w:t xml:space="preserve">ზოგადად შეიძლება ითქვას, რომ </w:t>
            </w:r>
            <w:r w:rsidR="004A2DA5" w:rsidRPr="00BA5CE3">
              <w:rPr>
                <w:rFonts w:ascii="Sylfaen" w:eastAsia="Arial Unicode MS" w:hAnsi="Sylfaen" w:cs="Arial Unicode MS"/>
                <w:color w:val="000000"/>
                <w:sz w:val="18"/>
                <w:szCs w:val="18"/>
              </w:rPr>
              <w:t>ახალქალაქი ჰესის</w:t>
            </w:r>
            <w:r w:rsidRPr="00BA5CE3">
              <w:rPr>
                <w:rFonts w:ascii="Sylfaen" w:eastAsia="Arial Unicode MS" w:hAnsi="Sylfaen" w:cs="Arial Unicode MS"/>
                <w:color w:val="000000"/>
                <w:sz w:val="18"/>
                <w:szCs w:val="18"/>
              </w:rPr>
              <w:t xml:space="preserve"> მშენებლობის და ექსპლუატაციის ფაზებზე მასშტაბური ავარიული ინციდენტების ან ბუნებრივი კატასტროფების წარმოქმნის, მათ შორის საშიში გეოდინამიკური პროცესების გააქტიურების რისკები დაბალია</w:t>
            </w:r>
            <w:r w:rsidR="004A2DA5" w:rsidRPr="00BA5CE3">
              <w:rPr>
                <w:rFonts w:ascii="Sylfaen" w:eastAsia="Arial Unicode MS" w:hAnsi="Sylfaen" w:cs="Arial Unicode MS"/>
                <w:color w:val="000000"/>
                <w:sz w:val="18"/>
                <w:szCs w:val="18"/>
              </w:rPr>
              <w:t xml:space="preserve">. </w:t>
            </w:r>
            <w:r w:rsidRPr="00BA5CE3">
              <w:rPr>
                <w:rFonts w:ascii="Sylfaen" w:eastAsia="Arial Unicode MS" w:hAnsi="Sylfaen" w:cs="Arial Unicode MS"/>
                <w:color w:val="000000"/>
                <w:sz w:val="18"/>
                <w:szCs w:val="18"/>
              </w:rPr>
              <w:t xml:space="preserve"> </w:t>
            </w:r>
          </w:p>
        </w:tc>
      </w:tr>
      <w:tr w:rsidR="004D17F1" w:rsidRPr="00BA5CE3" w14:paraId="2B2B37D6" w14:textId="77777777" w:rsidTr="00BA5CE3">
        <w:trPr>
          <w:jc w:val="center"/>
        </w:trPr>
        <w:tc>
          <w:tcPr>
            <w:tcW w:w="14845" w:type="dxa"/>
            <w:gridSpan w:val="5"/>
          </w:tcPr>
          <w:p w14:paraId="3FC607EF" w14:textId="77777777" w:rsidR="004D17F1" w:rsidRPr="00BA5CE3" w:rsidRDefault="003353E7" w:rsidP="00BA5CE3">
            <w:pPr>
              <w:numPr>
                <w:ilvl w:val="0"/>
                <w:numId w:val="5"/>
              </w:numPr>
              <w:rPr>
                <w:rFonts w:ascii="Sylfaen" w:hAnsi="Sylfaen"/>
                <w:sz w:val="18"/>
                <w:szCs w:val="18"/>
              </w:rPr>
            </w:pPr>
            <w:r w:rsidRPr="00BA5CE3">
              <w:rPr>
                <w:rFonts w:ascii="Sylfaen" w:eastAsia="Arial Unicode MS" w:hAnsi="Sylfaen" w:cs="Arial Unicode MS"/>
                <w:b/>
                <w:color w:val="000000"/>
                <w:sz w:val="18"/>
                <w:szCs w:val="18"/>
              </w:rPr>
              <w:lastRenderedPageBreak/>
              <w:t>დაგეგმილი საქმიანობის განხორციელების ადგილი და მისი თავსებადობა</w:t>
            </w:r>
          </w:p>
        </w:tc>
      </w:tr>
      <w:tr w:rsidR="004D17F1" w:rsidRPr="00BA5CE3" w14:paraId="3797AB4C" w14:textId="77777777" w:rsidTr="00BA5CE3">
        <w:trPr>
          <w:jc w:val="center"/>
        </w:trPr>
        <w:tc>
          <w:tcPr>
            <w:tcW w:w="924" w:type="dxa"/>
          </w:tcPr>
          <w:p w14:paraId="3409E8AE"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2.1.</w:t>
            </w:r>
          </w:p>
        </w:tc>
        <w:tc>
          <w:tcPr>
            <w:tcW w:w="3872" w:type="dxa"/>
          </w:tcPr>
          <w:p w14:paraId="7B30302D"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ჭარბტენიან</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ტერიტორიასთან</w:t>
            </w:r>
          </w:p>
        </w:tc>
        <w:tc>
          <w:tcPr>
            <w:tcW w:w="1239" w:type="dxa"/>
            <w:vAlign w:val="center"/>
          </w:tcPr>
          <w:p w14:paraId="02B52DCE" w14:textId="77777777" w:rsidR="004D17F1" w:rsidRPr="00BA5CE3" w:rsidRDefault="004D17F1" w:rsidP="00BA5CE3">
            <w:pPr>
              <w:jc w:val="center"/>
              <w:rPr>
                <w:rFonts w:ascii="Sylfaen" w:hAnsi="Sylfaen"/>
                <w:color w:val="000000"/>
                <w:sz w:val="18"/>
                <w:szCs w:val="18"/>
              </w:rPr>
            </w:pPr>
          </w:p>
        </w:tc>
        <w:tc>
          <w:tcPr>
            <w:tcW w:w="1048" w:type="dxa"/>
            <w:vAlign w:val="center"/>
          </w:tcPr>
          <w:p w14:paraId="7BAAEA42"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66E9EF8C"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საქმიანობის განხორციელების ტერიტორია დიდი მანძილით არის დაშორებული ჭარბტენიანი ტერიტორიებიდან. </w:t>
            </w:r>
          </w:p>
        </w:tc>
      </w:tr>
      <w:tr w:rsidR="004D17F1" w:rsidRPr="00BA5CE3" w14:paraId="29C6E024" w14:textId="77777777" w:rsidTr="00BA5CE3">
        <w:trPr>
          <w:jc w:val="center"/>
        </w:trPr>
        <w:tc>
          <w:tcPr>
            <w:tcW w:w="924" w:type="dxa"/>
          </w:tcPr>
          <w:p w14:paraId="5093497E"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2.2.</w:t>
            </w:r>
          </w:p>
        </w:tc>
        <w:tc>
          <w:tcPr>
            <w:tcW w:w="3872" w:type="dxa"/>
          </w:tcPr>
          <w:p w14:paraId="3D773A2B"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შავი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ზღვის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სანაპირო</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ზოლთან</w:t>
            </w:r>
          </w:p>
        </w:tc>
        <w:tc>
          <w:tcPr>
            <w:tcW w:w="1239" w:type="dxa"/>
            <w:vAlign w:val="center"/>
          </w:tcPr>
          <w:p w14:paraId="21FF63D5" w14:textId="77777777" w:rsidR="004D17F1" w:rsidRPr="00BA5CE3" w:rsidRDefault="004D17F1" w:rsidP="00BA5CE3">
            <w:pPr>
              <w:jc w:val="center"/>
              <w:rPr>
                <w:rFonts w:ascii="Sylfaen" w:hAnsi="Sylfaen"/>
                <w:color w:val="000000"/>
                <w:sz w:val="18"/>
                <w:szCs w:val="18"/>
              </w:rPr>
            </w:pPr>
          </w:p>
        </w:tc>
        <w:tc>
          <w:tcPr>
            <w:tcW w:w="1048" w:type="dxa"/>
            <w:vAlign w:val="center"/>
          </w:tcPr>
          <w:p w14:paraId="5DA59E8B"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35C0353B"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საქმიანობის განხორციელების ტერიტორია დიდი მანძილით არის დაშორებული შავი ზღვის სანაპირო ზოლიდან. </w:t>
            </w:r>
          </w:p>
        </w:tc>
      </w:tr>
      <w:tr w:rsidR="004D17F1" w:rsidRPr="00BA5CE3" w14:paraId="2EABB178" w14:textId="77777777" w:rsidTr="00BA5CE3">
        <w:trPr>
          <w:jc w:val="center"/>
        </w:trPr>
        <w:tc>
          <w:tcPr>
            <w:tcW w:w="924" w:type="dxa"/>
          </w:tcPr>
          <w:p w14:paraId="4D919866"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2.3.</w:t>
            </w:r>
          </w:p>
        </w:tc>
        <w:tc>
          <w:tcPr>
            <w:tcW w:w="3872" w:type="dxa"/>
          </w:tcPr>
          <w:p w14:paraId="65905A4B"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ტყით</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მჭიდროდ</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დაფარულ</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ტერიტორიასთან</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სადაც</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გაბატონებულია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საქართველოს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წითელი ნუსხის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სახეობები</w:t>
            </w:r>
          </w:p>
        </w:tc>
        <w:tc>
          <w:tcPr>
            <w:tcW w:w="1239" w:type="dxa"/>
            <w:vAlign w:val="center"/>
          </w:tcPr>
          <w:p w14:paraId="6DE4D5E5" w14:textId="77777777" w:rsidR="004D17F1" w:rsidRPr="00BA5CE3" w:rsidRDefault="004D17F1" w:rsidP="00BA5CE3">
            <w:pPr>
              <w:jc w:val="center"/>
              <w:rPr>
                <w:rFonts w:ascii="Sylfaen" w:hAnsi="Sylfaen"/>
                <w:color w:val="000000"/>
                <w:sz w:val="18"/>
                <w:szCs w:val="18"/>
              </w:rPr>
            </w:pPr>
          </w:p>
        </w:tc>
        <w:tc>
          <w:tcPr>
            <w:tcW w:w="1048" w:type="dxa"/>
            <w:vAlign w:val="center"/>
          </w:tcPr>
          <w:p w14:paraId="7EEEAC8C"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7E7D7984" w14:textId="562DB5DA" w:rsidR="004D17F1" w:rsidRPr="00BA5CE3" w:rsidRDefault="004A2DA5"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საპროექტო </w:t>
            </w:r>
            <w:r w:rsidR="007109A0" w:rsidRPr="00BA5CE3">
              <w:rPr>
                <w:rFonts w:ascii="Sylfaen" w:eastAsia="Arial Unicode MS" w:hAnsi="Sylfaen" w:cs="Arial Unicode MS"/>
                <w:color w:val="000000"/>
                <w:sz w:val="18"/>
                <w:szCs w:val="18"/>
              </w:rPr>
              <w:t xml:space="preserve">არეალში ტყით დაფარული ტერიტორიები არ არის წარმოდგენილი, ამასთანავე  </w:t>
            </w:r>
            <w:r w:rsidRPr="00BA5CE3">
              <w:rPr>
                <w:rFonts w:ascii="Sylfaen" w:eastAsia="Arial Unicode MS" w:hAnsi="Sylfaen" w:cs="Arial Unicode MS"/>
                <w:color w:val="000000"/>
                <w:sz w:val="18"/>
                <w:szCs w:val="18"/>
              </w:rPr>
              <w:t xml:space="preserve"> </w:t>
            </w:r>
            <w:r w:rsidR="007109A0" w:rsidRPr="00BA5CE3">
              <w:rPr>
                <w:rFonts w:ascii="Sylfaen" w:eastAsia="Arial Unicode MS" w:hAnsi="Sylfaen" w:cs="Arial Unicode MS"/>
                <w:color w:val="000000"/>
                <w:sz w:val="18"/>
                <w:szCs w:val="18"/>
              </w:rPr>
              <w:t xml:space="preserve">პროექტში შეტანილი ცვლილებების დერეფანი </w:t>
            </w:r>
            <w:r w:rsidRPr="00BA5CE3">
              <w:rPr>
                <w:rFonts w:ascii="Sylfaen" w:eastAsia="Arial Unicode MS" w:hAnsi="Sylfaen" w:cs="Arial Unicode MS"/>
                <w:color w:val="000000"/>
                <w:sz w:val="18"/>
                <w:szCs w:val="18"/>
              </w:rPr>
              <w:t xml:space="preserve">ფლორისა და მცენარეულობის </w:t>
            </w:r>
            <w:r w:rsidR="00F238DC" w:rsidRPr="00BA5CE3">
              <w:rPr>
                <w:rFonts w:ascii="Sylfaen" w:eastAsia="Arial Unicode MS" w:hAnsi="Sylfaen" w:cs="Arial Unicode MS"/>
                <w:color w:val="000000"/>
                <w:sz w:val="18"/>
                <w:szCs w:val="18"/>
              </w:rPr>
              <w:t xml:space="preserve">თვალსაზრისით </w:t>
            </w:r>
            <w:proofErr w:type="spellStart"/>
            <w:r w:rsidR="00F238DC" w:rsidRPr="00BA5CE3">
              <w:rPr>
                <w:rFonts w:ascii="Sylfaen" w:eastAsia="Arial Unicode MS" w:hAnsi="Sylfaen" w:cs="Arial Unicode MS"/>
                <w:color w:val="000000"/>
                <w:sz w:val="18"/>
                <w:szCs w:val="18"/>
              </w:rPr>
              <w:t>დაბალსენსიტიურია</w:t>
            </w:r>
            <w:proofErr w:type="spellEnd"/>
            <w:r w:rsidR="00F238DC" w:rsidRPr="00BA5CE3">
              <w:rPr>
                <w:rFonts w:ascii="Sylfaen" w:eastAsia="Arial Unicode MS" w:hAnsi="Sylfaen" w:cs="Arial Unicode MS"/>
                <w:color w:val="000000"/>
                <w:sz w:val="18"/>
                <w:szCs w:val="18"/>
              </w:rPr>
              <w:t xml:space="preserve"> და საქართველოს</w:t>
            </w:r>
            <w:r w:rsidR="00F238DC" w:rsidRPr="00BA5CE3">
              <w:rPr>
                <w:rFonts w:ascii="Sylfaen" w:eastAsia="Merriweather" w:hAnsi="Sylfaen" w:cs="Merriweather"/>
                <w:color w:val="000000"/>
                <w:sz w:val="18"/>
                <w:szCs w:val="18"/>
              </w:rPr>
              <w:t xml:space="preserve"> „</w:t>
            </w:r>
            <w:r w:rsidR="00F238DC" w:rsidRPr="00BA5CE3">
              <w:rPr>
                <w:rFonts w:ascii="Sylfaen" w:eastAsia="Arial Unicode MS" w:hAnsi="Sylfaen" w:cs="Arial Unicode MS"/>
                <w:color w:val="000000"/>
                <w:sz w:val="18"/>
                <w:szCs w:val="18"/>
              </w:rPr>
              <w:t>წითელი ნუსხის</w:t>
            </w:r>
            <w:r w:rsidR="00F238DC" w:rsidRPr="00BA5CE3">
              <w:rPr>
                <w:rFonts w:ascii="Sylfaen" w:eastAsia="Merriweather" w:hAnsi="Sylfaen" w:cs="Merriweather"/>
                <w:color w:val="000000"/>
                <w:sz w:val="18"/>
                <w:szCs w:val="18"/>
              </w:rPr>
              <w:t xml:space="preserve">“ </w:t>
            </w:r>
            <w:r w:rsidR="00F238DC" w:rsidRPr="00BA5CE3">
              <w:rPr>
                <w:rFonts w:ascii="Sylfaen" w:eastAsia="Arial Unicode MS" w:hAnsi="Sylfaen" w:cs="Arial Unicode MS"/>
                <w:color w:val="000000"/>
                <w:sz w:val="18"/>
                <w:szCs w:val="18"/>
              </w:rPr>
              <w:t xml:space="preserve">სახეობები წარმოდგენილი არ არის. </w:t>
            </w:r>
          </w:p>
        </w:tc>
      </w:tr>
      <w:tr w:rsidR="004D17F1" w:rsidRPr="00BA5CE3" w14:paraId="5DD3FFBF" w14:textId="77777777" w:rsidTr="00BA5CE3">
        <w:trPr>
          <w:jc w:val="center"/>
        </w:trPr>
        <w:tc>
          <w:tcPr>
            <w:tcW w:w="924" w:type="dxa"/>
          </w:tcPr>
          <w:p w14:paraId="0BC40D75"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2.4.</w:t>
            </w:r>
          </w:p>
        </w:tc>
        <w:tc>
          <w:tcPr>
            <w:tcW w:w="3872" w:type="dxa"/>
          </w:tcPr>
          <w:p w14:paraId="7B44F234"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დაცულ ტერიტორიებთან</w:t>
            </w:r>
          </w:p>
        </w:tc>
        <w:tc>
          <w:tcPr>
            <w:tcW w:w="1239" w:type="dxa"/>
            <w:vAlign w:val="center"/>
          </w:tcPr>
          <w:p w14:paraId="1F0CB7A5" w14:textId="77777777" w:rsidR="004D17F1" w:rsidRPr="00BA5CE3" w:rsidRDefault="004D17F1" w:rsidP="00BA5CE3">
            <w:pPr>
              <w:jc w:val="center"/>
              <w:rPr>
                <w:rFonts w:ascii="Sylfaen" w:hAnsi="Sylfaen"/>
                <w:color w:val="000000"/>
                <w:sz w:val="18"/>
                <w:szCs w:val="18"/>
              </w:rPr>
            </w:pPr>
          </w:p>
        </w:tc>
        <w:tc>
          <w:tcPr>
            <w:tcW w:w="1048" w:type="dxa"/>
            <w:vAlign w:val="center"/>
          </w:tcPr>
          <w:p w14:paraId="45EDE712"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shd w:val="clear" w:color="auto" w:fill="auto"/>
          </w:tcPr>
          <w:p w14:paraId="43A2F669" w14:textId="1E47C747" w:rsidR="004D17F1" w:rsidRPr="00BA5CE3" w:rsidRDefault="00F238DC" w:rsidP="00BA5CE3">
            <w:pPr>
              <w:rPr>
                <w:rFonts w:ascii="Sylfaen" w:hAnsi="Sylfaen"/>
                <w:color w:val="000000"/>
                <w:sz w:val="18"/>
                <w:szCs w:val="18"/>
              </w:rPr>
            </w:pPr>
            <w:r w:rsidRPr="00BA5CE3">
              <w:rPr>
                <w:rFonts w:ascii="Sylfaen" w:hAnsi="Sylfaen" w:cs="Sylfaen"/>
                <w:color w:val="000000"/>
                <w:sz w:val="18"/>
                <w:szCs w:val="18"/>
              </w:rPr>
              <w:t>საპროექტო</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დერეფნიდან</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დაცული</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ტერიტორიების</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მნიშვნელოვანი</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მანძილით</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დაშორების</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გამო</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მათზე</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პირდაპირი</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ხასიათის</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ნეგატიური</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ზემოქმედება</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მოსალოდნელი</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არ</w:t>
            </w:r>
            <w:r w:rsidRPr="00BA5CE3">
              <w:rPr>
                <w:rFonts w:ascii="Sylfaen" w:hAnsi="Sylfaen" w:cs="Times New Roman"/>
                <w:color w:val="000000"/>
                <w:sz w:val="18"/>
                <w:szCs w:val="18"/>
              </w:rPr>
              <w:t xml:space="preserve"> </w:t>
            </w:r>
            <w:r w:rsidRPr="00BA5CE3">
              <w:rPr>
                <w:rFonts w:ascii="Sylfaen" w:hAnsi="Sylfaen" w:cs="Sylfaen"/>
                <w:color w:val="000000"/>
                <w:sz w:val="18"/>
                <w:szCs w:val="18"/>
              </w:rPr>
              <w:t>არის</w:t>
            </w:r>
            <w:r w:rsidRPr="00BA5CE3">
              <w:rPr>
                <w:rFonts w:ascii="Sylfaen" w:hAnsi="Sylfaen" w:cs="Times New Roman"/>
                <w:color w:val="000000"/>
                <w:sz w:val="18"/>
                <w:szCs w:val="18"/>
              </w:rPr>
              <w:t>.</w:t>
            </w:r>
          </w:p>
        </w:tc>
      </w:tr>
      <w:tr w:rsidR="004D17F1" w:rsidRPr="00BA5CE3" w14:paraId="1968741B" w14:textId="77777777" w:rsidTr="00BA5CE3">
        <w:trPr>
          <w:jc w:val="center"/>
        </w:trPr>
        <w:tc>
          <w:tcPr>
            <w:tcW w:w="924" w:type="dxa"/>
          </w:tcPr>
          <w:p w14:paraId="290727EB"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2.5.</w:t>
            </w:r>
          </w:p>
        </w:tc>
        <w:tc>
          <w:tcPr>
            <w:tcW w:w="3872" w:type="dxa"/>
          </w:tcPr>
          <w:p w14:paraId="12931A92"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მჭიდროდ</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დასახლებულ</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ტერიტორიასთან</w:t>
            </w:r>
          </w:p>
        </w:tc>
        <w:tc>
          <w:tcPr>
            <w:tcW w:w="1239" w:type="dxa"/>
            <w:vAlign w:val="center"/>
          </w:tcPr>
          <w:p w14:paraId="306F0F5C" w14:textId="77777777" w:rsidR="004D17F1" w:rsidRPr="00BA5CE3" w:rsidRDefault="004D17F1" w:rsidP="00BA5CE3">
            <w:pPr>
              <w:jc w:val="center"/>
              <w:rPr>
                <w:rFonts w:ascii="Sylfaen" w:hAnsi="Sylfaen"/>
                <w:color w:val="000000"/>
                <w:sz w:val="18"/>
                <w:szCs w:val="18"/>
              </w:rPr>
            </w:pPr>
          </w:p>
        </w:tc>
        <w:tc>
          <w:tcPr>
            <w:tcW w:w="1048" w:type="dxa"/>
            <w:vAlign w:val="center"/>
          </w:tcPr>
          <w:p w14:paraId="2FACF85E"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19C0ED9E" w14:textId="1968C325" w:rsidR="004D17F1" w:rsidRPr="00BA5CE3" w:rsidRDefault="00F238DC" w:rsidP="00BA5CE3">
            <w:pPr>
              <w:rPr>
                <w:rFonts w:ascii="Sylfaen" w:hAnsi="Sylfaen"/>
                <w:color w:val="000000"/>
                <w:sz w:val="18"/>
                <w:szCs w:val="18"/>
              </w:rPr>
            </w:pPr>
            <w:r w:rsidRPr="00BA5CE3">
              <w:rPr>
                <w:rFonts w:ascii="Sylfaen" w:hAnsi="Sylfaen"/>
                <w:color w:val="000000"/>
                <w:sz w:val="18"/>
                <w:szCs w:val="18"/>
              </w:rPr>
              <w:t xml:space="preserve">ახალქალაქი </w:t>
            </w:r>
            <w:r w:rsidR="007109A0" w:rsidRPr="00BA5CE3">
              <w:rPr>
                <w:rFonts w:ascii="Sylfaen" w:hAnsi="Sylfaen"/>
                <w:color w:val="000000"/>
                <w:sz w:val="18"/>
                <w:szCs w:val="18"/>
              </w:rPr>
              <w:t>2</w:t>
            </w:r>
            <w:r w:rsidRPr="00BA5CE3">
              <w:rPr>
                <w:rFonts w:ascii="Sylfaen" w:hAnsi="Sylfaen"/>
                <w:color w:val="000000"/>
                <w:sz w:val="18"/>
                <w:szCs w:val="18"/>
              </w:rPr>
              <w:t xml:space="preserve"> ჰესის სადაწნეო მილსადენის </w:t>
            </w:r>
            <w:r w:rsidR="007109A0" w:rsidRPr="00BA5CE3">
              <w:rPr>
                <w:rFonts w:ascii="Sylfaen" w:hAnsi="Sylfaen"/>
                <w:color w:val="000000"/>
                <w:sz w:val="18"/>
                <w:szCs w:val="18"/>
              </w:rPr>
              <w:t xml:space="preserve">საპროექტო ცვლილების მონაკვეთიდან </w:t>
            </w:r>
            <w:r w:rsidRPr="00BA5CE3">
              <w:rPr>
                <w:rFonts w:ascii="Sylfaen" w:hAnsi="Sylfaen"/>
                <w:color w:val="000000"/>
                <w:sz w:val="18"/>
                <w:szCs w:val="18"/>
              </w:rPr>
              <w:t xml:space="preserve">უახლოესი დასახლებული პუნქტებია სოფ. </w:t>
            </w:r>
            <w:proofErr w:type="spellStart"/>
            <w:r w:rsidRPr="00BA5CE3">
              <w:rPr>
                <w:rFonts w:ascii="Sylfaen" w:hAnsi="Sylfaen"/>
                <w:color w:val="000000"/>
                <w:sz w:val="18"/>
                <w:szCs w:val="18"/>
              </w:rPr>
              <w:t>კორხი</w:t>
            </w:r>
            <w:proofErr w:type="spellEnd"/>
            <w:r w:rsidRPr="00BA5CE3">
              <w:rPr>
                <w:rFonts w:ascii="Sylfaen" w:hAnsi="Sylfaen"/>
                <w:color w:val="000000"/>
                <w:sz w:val="18"/>
                <w:szCs w:val="18"/>
              </w:rPr>
              <w:t xml:space="preserve"> </w:t>
            </w:r>
            <w:r w:rsidR="007109A0" w:rsidRPr="00BA5CE3">
              <w:rPr>
                <w:rFonts w:ascii="Sylfaen" w:hAnsi="Sylfaen"/>
                <w:color w:val="000000"/>
                <w:sz w:val="18"/>
                <w:szCs w:val="18"/>
              </w:rPr>
              <w:t xml:space="preserve">დაცილებულია 250 მ-ით. </w:t>
            </w:r>
          </w:p>
        </w:tc>
      </w:tr>
      <w:tr w:rsidR="004D17F1" w:rsidRPr="00BA5CE3" w14:paraId="696749B3" w14:textId="77777777" w:rsidTr="00BA5CE3">
        <w:trPr>
          <w:jc w:val="center"/>
        </w:trPr>
        <w:tc>
          <w:tcPr>
            <w:tcW w:w="924" w:type="dxa"/>
          </w:tcPr>
          <w:p w14:paraId="573B0201"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2.6.</w:t>
            </w:r>
          </w:p>
        </w:tc>
        <w:tc>
          <w:tcPr>
            <w:tcW w:w="3872" w:type="dxa"/>
          </w:tcPr>
          <w:p w14:paraId="0DC8C42C"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კულტურული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მემკვიდრეობის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ძეგლთან</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სხვა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ობიექტთან</w:t>
            </w:r>
          </w:p>
        </w:tc>
        <w:tc>
          <w:tcPr>
            <w:tcW w:w="1239" w:type="dxa"/>
            <w:vAlign w:val="center"/>
          </w:tcPr>
          <w:p w14:paraId="6A1A7D5C" w14:textId="16C7F2B5" w:rsidR="004D17F1" w:rsidRPr="00BA5CE3" w:rsidRDefault="004D17F1" w:rsidP="00BA5CE3">
            <w:pPr>
              <w:jc w:val="center"/>
              <w:rPr>
                <w:rFonts w:ascii="Sylfaen" w:hAnsi="Sylfaen"/>
                <w:color w:val="000000"/>
                <w:sz w:val="18"/>
                <w:szCs w:val="18"/>
              </w:rPr>
            </w:pPr>
          </w:p>
        </w:tc>
        <w:tc>
          <w:tcPr>
            <w:tcW w:w="1048" w:type="dxa"/>
            <w:vAlign w:val="center"/>
          </w:tcPr>
          <w:p w14:paraId="1548272A" w14:textId="0FB6D24A" w:rsidR="004D17F1" w:rsidRPr="00BA5CE3" w:rsidRDefault="007109A0"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562F233A" w14:textId="565BB1FC" w:rsidR="004D17F1" w:rsidRPr="00BA5CE3" w:rsidRDefault="00F238DC" w:rsidP="00BA5CE3">
            <w:pPr>
              <w:rPr>
                <w:rFonts w:ascii="Sylfaen" w:hAnsi="Sylfaen"/>
                <w:color w:val="000000"/>
                <w:sz w:val="18"/>
                <w:szCs w:val="18"/>
              </w:rPr>
            </w:pPr>
            <w:r w:rsidRPr="00BA5CE3">
              <w:rPr>
                <w:rFonts w:ascii="Sylfaen" w:hAnsi="Sylfaen"/>
                <w:color w:val="000000"/>
                <w:sz w:val="18"/>
                <w:szCs w:val="18"/>
              </w:rPr>
              <w:t xml:space="preserve">კვლევის შედეგების მიხედვით, ზოგადად ახალქალაქი ჰესის  და მათ შორის ახალქალაქი </w:t>
            </w:r>
            <w:r w:rsidR="007109A0" w:rsidRPr="00BA5CE3">
              <w:rPr>
                <w:rFonts w:ascii="Sylfaen" w:hAnsi="Sylfaen"/>
                <w:color w:val="000000"/>
                <w:sz w:val="18"/>
                <w:szCs w:val="18"/>
              </w:rPr>
              <w:t>2</w:t>
            </w:r>
            <w:r w:rsidRPr="00BA5CE3">
              <w:rPr>
                <w:rFonts w:ascii="Sylfaen" w:hAnsi="Sylfaen"/>
                <w:color w:val="000000"/>
                <w:sz w:val="18"/>
                <w:szCs w:val="18"/>
              </w:rPr>
              <w:t xml:space="preserve"> ჰესის სადაწნეო მილსადენს საპროექტო დერეფანში კულტურული მემკვიდრეობის ძეგლები წარმოდგენილი არ არის.  </w:t>
            </w:r>
          </w:p>
        </w:tc>
      </w:tr>
      <w:tr w:rsidR="004D17F1" w:rsidRPr="00BA5CE3" w14:paraId="5A025671" w14:textId="77777777" w:rsidTr="00BA5CE3">
        <w:trPr>
          <w:jc w:val="center"/>
        </w:trPr>
        <w:tc>
          <w:tcPr>
            <w:tcW w:w="14845" w:type="dxa"/>
            <w:gridSpan w:val="5"/>
          </w:tcPr>
          <w:p w14:paraId="3A834BDE" w14:textId="77777777" w:rsidR="004D17F1" w:rsidRPr="00BA5CE3" w:rsidRDefault="003353E7" w:rsidP="00BA5CE3">
            <w:pPr>
              <w:numPr>
                <w:ilvl w:val="0"/>
                <w:numId w:val="5"/>
              </w:numPr>
              <w:rPr>
                <w:rFonts w:ascii="Sylfaen" w:hAnsi="Sylfaen"/>
                <w:sz w:val="18"/>
                <w:szCs w:val="18"/>
              </w:rPr>
            </w:pPr>
            <w:r w:rsidRPr="00BA5CE3">
              <w:rPr>
                <w:rFonts w:ascii="Sylfaen" w:eastAsia="Arial Unicode MS" w:hAnsi="Sylfaen" w:cs="Arial Unicode MS"/>
                <w:b/>
                <w:color w:val="000000"/>
                <w:sz w:val="18"/>
                <w:szCs w:val="18"/>
              </w:rPr>
              <w:t>საქმიანობის შესაძლო ზემოქმედების ხასიათი</w:t>
            </w:r>
          </w:p>
        </w:tc>
      </w:tr>
      <w:tr w:rsidR="004D17F1" w:rsidRPr="00BA5CE3" w14:paraId="3AE2FEB7" w14:textId="77777777" w:rsidTr="00BA5CE3">
        <w:trPr>
          <w:jc w:val="center"/>
        </w:trPr>
        <w:tc>
          <w:tcPr>
            <w:tcW w:w="924" w:type="dxa"/>
          </w:tcPr>
          <w:p w14:paraId="26BB223E"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3.1.</w:t>
            </w:r>
          </w:p>
        </w:tc>
        <w:tc>
          <w:tcPr>
            <w:tcW w:w="3872" w:type="dxa"/>
          </w:tcPr>
          <w:p w14:paraId="741D5B4B"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ზემოქმედების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ტრანსსასაზღვრო</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ხასიათი</w:t>
            </w:r>
          </w:p>
        </w:tc>
        <w:tc>
          <w:tcPr>
            <w:tcW w:w="1239" w:type="dxa"/>
            <w:vAlign w:val="center"/>
          </w:tcPr>
          <w:p w14:paraId="254443FC" w14:textId="77777777" w:rsidR="004D17F1" w:rsidRPr="00BA5CE3" w:rsidRDefault="004D17F1" w:rsidP="00BA5CE3">
            <w:pPr>
              <w:jc w:val="center"/>
              <w:rPr>
                <w:rFonts w:ascii="Sylfaen" w:hAnsi="Sylfaen"/>
                <w:color w:val="000000"/>
                <w:sz w:val="18"/>
                <w:szCs w:val="18"/>
              </w:rPr>
            </w:pPr>
          </w:p>
        </w:tc>
        <w:tc>
          <w:tcPr>
            <w:tcW w:w="1048" w:type="dxa"/>
            <w:vAlign w:val="center"/>
          </w:tcPr>
          <w:p w14:paraId="46F0D836"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20A37C44"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საქმიანობის სპეციფიკიდან და ადგილმდებარეობიდან გამომდინარე ტრანსსასაზღვრო ზემოქმედება არ არის მოსალოდნელი. მითუმეტეს პროექტში შეტანილ ცვლილებას არ ექნება რაიმე კავშირი ტრანსსასაზღვრო ზემოქმედებასთან.</w:t>
            </w:r>
          </w:p>
        </w:tc>
      </w:tr>
      <w:tr w:rsidR="004D17F1" w:rsidRPr="00BA5CE3" w14:paraId="04C17AB5" w14:textId="77777777" w:rsidTr="00BA5CE3">
        <w:trPr>
          <w:jc w:val="center"/>
        </w:trPr>
        <w:tc>
          <w:tcPr>
            <w:tcW w:w="924" w:type="dxa"/>
          </w:tcPr>
          <w:p w14:paraId="31528D4B" w14:textId="77777777" w:rsidR="004D17F1" w:rsidRPr="00BA5CE3" w:rsidRDefault="003353E7" w:rsidP="00BA5CE3">
            <w:pPr>
              <w:rPr>
                <w:rFonts w:ascii="Sylfaen" w:hAnsi="Sylfaen"/>
                <w:color w:val="000000"/>
                <w:sz w:val="18"/>
                <w:szCs w:val="18"/>
              </w:rPr>
            </w:pPr>
            <w:r w:rsidRPr="00BA5CE3">
              <w:rPr>
                <w:rFonts w:ascii="Sylfaen" w:hAnsi="Sylfaen"/>
                <w:color w:val="000000"/>
                <w:sz w:val="18"/>
                <w:szCs w:val="18"/>
              </w:rPr>
              <w:t>3.2.</w:t>
            </w:r>
          </w:p>
        </w:tc>
        <w:tc>
          <w:tcPr>
            <w:tcW w:w="3872" w:type="dxa"/>
          </w:tcPr>
          <w:p w14:paraId="470355C8" w14:textId="77777777"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ზემოქმედების</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შესაძლო</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ხარისხი</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და</w:t>
            </w:r>
            <w:r w:rsidRPr="00BA5CE3">
              <w:rPr>
                <w:rFonts w:ascii="Sylfaen" w:eastAsia="Merriweather" w:hAnsi="Sylfaen" w:cs="Merriweather"/>
                <w:color w:val="000000"/>
                <w:sz w:val="18"/>
                <w:szCs w:val="18"/>
              </w:rPr>
              <w:t xml:space="preserve"> </w:t>
            </w:r>
            <w:r w:rsidRPr="00BA5CE3">
              <w:rPr>
                <w:rFonts w:ascii="Sylfaen" w:eastAsia="Arial Unicode MS" w:hAnsi="Sylfaen" w:cs="Arial Unicode MS"/>
                <w:color w:val="000000"/>
                <w:sz w:val="18"/>
                <w:szCs w:val="18"/>
              </w:rPr>
              <w:t>კომპლექსურობა</w:t>
            </w:r>
          </w:p>
        </w:tc>
        <w:tc>
          <w:tcPr>
            <w:tcW w:w="1239" w:type="dxa"/>
            <w:vAlign w:val="center"/>
          </w:tcPr>
          <w:p w14:paraId="65FEA3D5" w14:textId="77777777" w:rsidR="004D17F1" w:rsidRPr="00BA5CE3" w:rsidRDefault="004D17F1" w:rsidP="00BA5CE3">
            <w:pPr>
              <w:jc w:val="center"/>
              <w:rPr>
                <w:rFonts w:ascii="Sylfaen" w:hAnsi="Sylfaen"/>
                <w:color w:val="000000"/>
                <w:sz w:val="18"/>
                <w:szCs w:val="18"/>
              </w:rPr>
            </w:pPr>
          </w:p>
        </w:tc>
        <w:tc>
          <w:tcPr>
            <w:tcW w:w="1048" w:type="dxa"/>
            <w:vAlign w:val="center"/>
          </w:tcPr>
          <w:p w14:paraId="74E01BD6" w14:textId="77777777" w:rsidR="004D17F1" w:rsidRPr="00BA5CE3" w:rsidRDefault="003353E7" w:rsidP="00BA5CE3">
            <w:pPr>
              <w:jc w:val="center"/>
              <w:rPr>
                <w:rFonts w:ascii="Sylfaen" w:hAnsi="Sylfaen"/>
                <w:color w:val="000000"/>
                <w:sz w:val="18"/>
                <w:szCs w:val="18"/>
              </w:rPr>
            </w:pPr>
            <w:r w:rsidRPr="00BA5CE3">
              <w:rPr>
                <w:rFonts w:ascii="Sylfaen" w:hAnsi="Sylfaen"/>
                <w:color w:val="000000"/>
                <w:sz w:val="18"/>
                <w:szCs w:val="18"/>
              </w:rPr>
              <w:t>+</w:t>
            </w:r>
          </w:p>
        </w:tc>
        <w:tc>
          <w:tcPr>
            <w:tcW w:w="7762" w:type="dxa"/>
          </w:tcPr>
          <w:p w14:paraId="5498CB70" w14:textId="1F205B99" w:rsidR="004D17F1" w:rsidRPr="00BA5CE3" w:rsidRDefault="003353E7" w:rsidP="00BA5CE3">
            <w:pPr>
              <w:rPr>
                <w:rFonts w:ascii="Sylfaen" w:hAnsi="Sylfaen"/>
                <w:color w:val="000000"/>
                <w:sz w:val="18"/>
                <w:szCs w:val="18"/>
              </w:rPr>
            </w:pPr>
            <w:r w:rsidRPr="00BA5CE3">
              <w:rPr>
                <w:rFonts w:ascii="Sylfaen" w:eastAsia="Arial Unicode MS" w:hAnsi="Sylfaen" w:cs="Arial Unicode MS"/>
                <w:color w:val="000000"/>
                <w:sz w:val="18"/>
                <w:szCs w:val="18"/>
              </w:rPr>
              <w:t xml:space="preserve">პროექტში შეტანილი ცვლილება </w:t>
            </w:r>
            <w:r w:rsidR="00D46EDB" w:rsidRPr="00BA5CE3">
              <w:rPr>
                <w:rFonts w:ascii="Sylfaen" w:eastAsia="Arial Unicode MS" w:hAnsi="Sylfaen" w:cs="Arial Unicode MS"/>
                <w:color w:val="000000"/>
                <w:sz w:val="18"/>
                <w:szCs w:val="18"/>
              </w:rPr>
              <w:t xml:space="preserve">გარემოზე ზემოქმედების რისკების ზრდასთან დაკავშირებული არ იქნება. </w:t>
            </w:r>
            <w:r w:rsidRPr="00BA5CE3">
              <w:rPr>
                <w:rFonts w:ascii="Sylfaen" w:eastAsia="Arial Unicode MS" w:hAnsi="Sylfaen" w:cs="Arial Unicode MS"/>
                <w:color w:val="000000"/>
                <w:sz w:val="18"/>
                <w:szCs w:val="18"/>
              </w:rPr>
              <w:t xml:space="preserve"> </w:t>
            </w:r>
          </w:p>
        </w:tc>
      </w:tr>
    </w:tbl>
    <w:p w14:paraId="0D8D1E44" w14:textId="77777777" w:rsidR="004D17F1" w:rsidRPr="00AC081D" w:rsidRDefault="004D17F1">
      <w:pPr>
        <w:jc w:val="both"/>
        <w:rPr>
          <w:rFonts w:ascii="Sylfaen" w:hAnsi="Sylfaen"/>
        </w:rPr>
        <w:sectPr w:rsidR="004D17F1" w:rsidRPr="00AC081D" w:rsidSect="0019797E">
          <w:pgSz w:w="16840" w:h="11907" w:orient="landscape"/>
          <w:pgMar w:top="1134" w:right="1134" w:bottom="1134" w:left="1134" w:header="397" w:footer="397" w:gutter="0"/>
          <w:cols w:space="720"/>
        </w:sectPr>
      </w:pPr>
    </w:p>
    <w:p w14:paraId="79CEC621" w14:textId="77777777" w:rsidR="004D17F1" w:rsidRPr="00AC081D" w:rsidRDefault="003353E7">
      <w:pPr>
        <w:pStyle w:val="Heading1"/>
        <w:numPr>
          <w:ilvl w:val="0"/>
          <w:numId w:val="4"/>
        </w:numPr>
        <w:rPr>
          <w:rFonts w:ascii="Sylfaen" w:hAnsi="Sylfaen"/>
        </w:rPr>
      </w:pPr>
      <w:bookmarkStart w:id="20" w:name="_Toc66970241"/>
      <w:r w:rsidRPr="00AC081D">
        <w:rPr>
          <w:rFonts w:ascii="Sylfaen" w:eastAsia="Arial Unicode MS" w:hAnsi="Sylfaen" w:cs="Arial Unicode MS"/>
        </w:rPr>
        <w:lastRenderedPageBreak/>
        <w:t>მოკლე რეზიუმე</w:t>
      </w:r>
      <w:bookmarkEnd w:id="20"/>
    </w:p>
    <w:p w14:paraId="414111FA" w14:textId="619E2876" w:rsidR="00A20850" w:rsidRPr="00AC081D" w:rsidRDefault="007109A0" w:rsidP="00A20850">
      <w:pPr>
        <w:jc w:val="both"/>
        <w:rPr>
          <w:rFonts w:ascii="Sylfaen" w:eastAsia="Arial Unicode MS" w:hAnsi="Sylfaen" w:cs="Arial Unicode MS"/>
        </w:rPr>
      </w:pPr>
      <w:r w:rsidRPr="00AC081D">
        <w:rPr>
          <w:rFonts w:ascii="Sylfaen" w:eastAsia="Arial Unicode MS" w:hAnsi="Sylfaen" w:cs="Arial Unicode MS"/>
        </w:rPr>
        <w:t xml:space="preserve">ახალქალაქი 2 ჰესის სადაწნეო მილსადენის პროექტში შეტანილი ცვლილების მიხედვით, მილსადენის დერეფნის ბოლო 350 მ სიგრძის მონაკვეთზე </w:t>
      </w:r>
      <w:r w:rsidR="006B01FC" w:rsidRPr="00AC081D">
        <w:rPr>
          <w:rFonts w:ascii="Sylfaen" w:eastAsia="Arial Unicode MS" w:hAnsi="Sylfaen" w:cs="Arial Unicode MS"/>
        </w:rPr>
        <w:t xml:space="preserve">დაგეგმილია </w:t>
      </w:r>
      <w:r w:rsidR="00A20850" w:rsidRPr="00AC081D">
        <w:rPr>
          <w:rFonts w:ascii="Sylfaen" w:eastAsia="Arial Unicode MS" w:hAnsi="Sylfaen" w:cs="Arial Unicode MS"/>
        </w:rPr>
        <w:t xml:space="preserve">ყრილის მოწყობა. აღნიშნულ მონაკვეთზე, სადაც მდ. </w:t>
      </w:r>
      <w:proofErr w:type="spellStart"/>
      <w:r w:rsidR="00A20850" w:rsidRPr="00AC081D">
        <w:rPr>
          <w:rFonts w:ascii="Sylfaen" w:eastAsia="Arial Unicode MS" w:hAnsi="Sylfaen" w:cs="Arial Unicode MS"/>
        </w:rPr>
        <w:t>კორხის</w:t>
      </w:r>
      <w:proofErr w:type="spellEnd"/>
      <w:r w:rsidR="00A20850" w:rsidRPr="00AC081D">
        <w:rPr>
          <w:rFonts w:ascii="Sylfaen" w:eastAsia="Arial Unicode MS" w:hAnsi="Sylfaen" w:cs="Arial Unicode MS"/>
        </w:rPr>
        <w:t xml:space="preserve"> ორივე სანაპიროზე წარმოდგენილია კლდოვანი ციცაბო ფერდობები. ამ მონაკვეთზე სადაწნეო მილსადენის დერეფანი ეშვება ციცაბო კლდოვან ფერდობზე, სადაც სამშენებლო გზის ვაკისის მოწყობა და შემდეგ მილსადენის განთავსება დაკავშირებული იქნება გარკვეულ ტექნიკურ სირთულეებთან (მილსადენი უნდა განთავსდეს კლდოვან ქანებში) და ამასთანავე ამ სამუშაოების შესრულებამ შესაძლებელია გამოიწვიოს მარჯვენა ფერდზე გეოდინამიკური პროცესების გააქტიურება.</w:t>
      </w:r>
    </w:p>
    <w:p w14:paraId="07CC944D" w14:textId="7F611875" w:rsidR="00823DFC" w:rsidRPr="00AC081D" w:rsidRDefault="00823DFC" w:rsidP="00823DFC">
      <w:pPr>
        <w:jc w:val="both"/>
        <w:rPr>
          <w:rFonts w:ascii="Sylfaen" w:eastAsia="Arial Unicode MS" w:hAnsi="Sylfaen" w:cs="Arial Unicode MS"/>
        </w:rPr>
      </w:pPr>
      <w:r w:rsidRPr="00AC081D">
        <w:rPr>
          <w:rFonts w:ascii="Sylfaen" w:eastAsia="Arial Unicode MS" w:hAnsi="Sylfaen" w:cs="Arial Unicode MS"/>
        </w:rPr>
        <w:t xml:space="preserve">საპროექტო ცვლილების განხორციელების შემთხვევაში მილსადენის  დერეფნის და საავტომობილო გზის ვაკისი იქნება თანაბარი დახრილობის და მშენებლობის და ექსპლუატაციის ფაზებზე შესაძლებელი იქნება, გზის პროექტის მიზნებისათვის გამოყენება. პროექტის განხორციელების შემთხვევაში, მილსადენის დერეფანში მოწყობილი გზა გამოყენებული იქნება მილსადენის და სათავე ნაგებობის მშენებლობისათვის საჭირო სატრანსპორტო ოპერაციების შესრულებისათვის. შესაბამისად მინიმუმამდე შემცირდება დასახლებული პუნქტების ტერიტორიებზე გამავალი გზების გამოყენების საჭიროება.   </w:t>
      </w:r>
    </w:p>
    <w:p w14:paraId="0E19AF60" w14:textId="2B4EF628" w:rsidR="007109A0" w:rsidRPr="00AC081D" w:rsidRDefault="00823DFC">
      <w:pPr>
        <w:jc w:val="both"/>
        <w:rPr>
          <w:rFonts w:ascii="Sylfaen" w:eastAsia="Arial Unicode MS" w:hAnsi="Sylfaen" w:cs="Arial Unicode MS"/>
        </w:rPr>
      </w:pPr>
      <w:r w:rsidRPr="00AC081D">
        <w:rPr>
          <w:rFonts w:ascii="Sylfaen" w:eastAsia="Arial Unicode MS" w:hAnsi="Sylfaen" w:cs="Arial Unicode MS"/>
        </w:rPr>
        <w:t xml:space="preserve">როგორც წინამდებარე ანგარიშშია მოცემული, სადაწნეო მილსადენის პროექტში შეტანილი ცვლილების განხორციელება საბაზისო პროექტის გზშ-ის ფაზაზე განსაზღვრული გარემოზე ზემოქმედების რისკების მნიშვნელოვან ზრდასთან დაკავშირებული არ იქნება. </w:t>
      </w:r>
      <w:r w:rsidR="00892CC1" w:rsidRPr="00AC081D">
        <w:rPr>
          <w:rFonts w:ascii="Sylfaen" w:eastAsia="Arial Unicode MS" w:hAnsi="Sylfaen" w:cs="Arial Unicode MS"/>
        </w:rPr>
        <w:t>გარემოზე ზემოქმედების რისკები მინიმუმამდე შემცირებ</w:t>
      </w:r>
      <w:r w:rsidR="00D81C31">
        <w:rPr>
          <w:rFonts w:ascii="Sylfaen" w:eastAsia="Arial Unicode MS" w:hAnsi="Sylfaen" w:cs="Arial Unicode MS"/>
        </w:rPr>
        <w:t xml:space="preserve">ის მიზნით უზრუნველყოფილი იქნება, </w:t>
      </w:r>
      <w:r w:rsidR="00892CC1" w:rsidRPr="00AC081D">
        <w:rPr>
          <w:rFonts w:ascii="Sylfaen" w:eastAsia="Arial Unicode MS" w:hAnsi="Sylfaen" w:cs="Arial Unicode MS"/>
        </w:rPr>
        <w:t xml:space="preserve"> საბაზისო პროექტი</w:t>
      </w:r>
      <w:r w:rsidR="00D81C31">
        <w:rPr>
          <w:rFonts w:ascii="Sylfaen" w:eastAsia="Arial Unicode MS" w:hAnsi="Sylfaen" w:cs="Arial Unicode MS"/>
        </w:rPr>
        <w:t>ს</w:t>
      </w:r>
      <w:r w:rsidR="00892CC1" w:rsidRPr="00AC081D">
        <w:rPr>
          <w:rFonts w:ascii="Sylfaen" w:eastAsia="Arial Unicode MS" w:hAnsi="Sylfaen" w:cs="Arial Unicode MS"/>
        </w:rPr>
        <w:t xml:space="preserve"> გზშ-ის ანგარიშში მოცემული შემარბილებელი ღონისძიებების </w:t>
      </w:r>
      <w:r w:rsidR="00D81C31">
        <w:rPr>
          <w:rFonts w:ascii="Sylfaen" w:eastAsia="Arial Unicode MS" w:hAnsi="Sylfaen" w:cs="Arial Unicode MS"/>
        </w:rPr>
        <w:t xml:space="preserve">და ახალქალაქი ჰესის პროექტზე გაცემული გარემოსდაცვითი გადაწყვეტილებით განსაზღვრული პირობების შესრულება და მონიტორინგი.  </w:t>
      </w:r>
    </w:p>
    <w:p w14:paraId="7E3FCA49" w14:textId="7F724AF7" w:rsidR="00D46EDB" w:rsidRPr="00AC081D" w:rsidRDefault="00357070">
      <w:pPr>
        <w:jc w:val="both"/>
        <w:rPr>
          <w:rFonts w:ascii="Sylfaen" w:eastAsia="Arial Unicode MS" w:hAnsi="Sylfaen" w:cs="Arial Unicode MS"/>
        </w:rPr>
      </w:pPr>
      <w:r w:rsidRPr="00AC081D">
        <w:rPr>
          <w:rFonts w:ascii="Sylfaen" w:eastAsia="Arial Unicode MS" w:hAnsi="Sylfaen" w:cs="Arial Unicode MS"/>
        </w:rPr>
        <w:t xml:space="preserve">ზოგადად შეიძლება ითქვას, რომ  ახალქალაქი </w:t>
      </w:r>
      <w:r w:rsidR="00892CC1" w:rsidRPr="00AC081D">
        <w:rPr>
          <w:rFonts w:ascii="Sylfaen" w:eastAsia="Arial Unicode MS" w:hAnsi="Sylfaen" w:cs="Arial Unicode MS"/>
        </w:rPr>
        <w:t>2</w:t>
      </w:r>
      <w:r w:rsidRPr="00AC081D">
        <w:rPr>
          <w:rFonts w:ascii="Sylfaen" w:eastAsia="Arial Unicode MS" w:hAnsi="Sylfaen" w:cs="Arial Unicode MS"/>
        </w:rPr>
        <w:t xml:space="preserve"> ჰესის სადაწნეო მილსადენის პროექტში შეტანილი ცვლილებები ბუნებრივ და სოციალურ გარემოზე ზემოქმედების რისკების მნიშვნელოვან ზრდასთან დაკავშირებული არ იქნება. </w:t>
      </w:r>
    </w:p>
    <w:p w14:paraId="70403D4A" w14:textId="77777777" w:rsidR="00D46EDB" w:rsidRPr="00AC081D" w:rsidRDefault="00D46EDB">
      <w:pPr>
        <w:jc w:val="both"/>
        <w:rPr>
          <w:rFonts w:ascii="Sylfaen" w:eastAsia="Arial Unicode MS" w:hAnsi="Sylfaen" w:cs="Arial Unicode MS"/>
        </w:rPr>
      </w:pPr>
    </w:p>
    <w:p w14:paraId="6B7C39F0" w14:textId="1CB15E91" w:rsidR="00967DC4" w:rsidRPr="00AC081D" w:rsidRDefault="00967DC4">
      <w:pPr>
        <w:rPr>
          <w:rFonts w:ascii="Sylfaen" w:eastAsia="Arial Unicode MS" w:hAnsi="Sylfaen" w:cs="Arial Unicode MS"/>
        </w:rPr>
      </w:pPr>
    </w:p>
    <w:p w14:paraId="6CBE9D60" w14:textId="2141FC20" w:rsidR="00D46EDB" w:rsidRPr="00AC081D" w:rsidRDefault="00967DC4" w:rsidP="00060ECD">
      <w:pPr>
        <w:pStyle w:val="Heading1"/>
        <w:numPr>
          <w:ilvl w:val="0"/>
          <w:numId w:val="4"/>
        </w:numPr>
        <w:spacing w:before="240"/>
        <w:rPr>
          <w:rFonts w:ascii="Sylfaen" w:eastAsia="Arial Unicode MS" w:hAnsi="Sylfaen" w:cs="Arial Unicode MS"/>
        </w:rPr>
      </w:pPr>
      <w:bookmarkStart w:id="21" w:name="_Toc66970242"/>
      <w:r w:rsidRPr="00AC081D">
        <w:rPr>
          <w:rFonts w:ascii="Sylfaen" w:eastAsia="Arial Unicode MS" w:hAnsi="Sylfaen" w:cs="Arial Unicode MS"/>
        </w:rPr>
        <w:t xml:space="preserve">დანართი </w:t>
      </w:r>
      <w:proofErr w:type="spellStart"/>
      <w:r w:rsidRPr="00AC081D">
        <w:rPr>
          <w:rFonts w:ascii="Sylfaen" w:eastAsia="Arial Unicode MS" w:hAnsi="Sylfaen" w:cs="Arial Unicode MS"/>
        </w:rPr>
        <w:t>N1</w:t>
      </w:r>
      <w:proofErr w:type="spellEnd"/>
      <w:r w:rsidRPr="00AC081D">
        <w:rPr>
          <w:rFonts w:ascii="Sylfaen" w:eastAsia="Arial Unicode MS" w:hAnsi="Sylfaen" w:cs="Arial Unicode MS"/>
        </w:rPr>
        <w:t xml:space="preserve">. საპროექტო ყრილის </w:t>
      </w:r>
      <w:r w:rsidR="00060ECD" w:rsidRPr="00AC081D">
        <w:rPr>
          <w:rFonts w:ascii="Sylfaen" w:eastAsia="Arial Unicode MS" w:hAnsi="Sylfaen" w:cs="Arial Unicode MS"/>
        </w:rPr>
        <w:t xml:space="preserve">(რამპის) </w:t>
      </w:r>
      <w:r w:rsidRPr="00AC081D">
        <w:rPr>
          <w:rFonts w:ascii="Sylfaen" w:eastAsia="Arial Unicode MS" w:hAnsi="Sylfaen" w:cs="Arial Unicode MS"/>
        </w:rPr>
        <w:t>ჭრილები</w:t>
      </w:r>
      <w:bookmarkEnd w:id="21"/>
      <w:r w:rsidRPr="00AC081D">
        <w:rPr>
          <w:rFonts w:ascii="Sylfaen" w:eastAsia="Arial Unicode MS" w:hAnsi="Sylfaen" w:cs="Arial Unicode MS"/>
        </w:rPr>
        <w:t xml:space="preserve"> </w:t>
      </w:r>
    </w:p>
    <w:p w14:paraId="0C527255" w14:textId="77777777" w:rsidR="004D17F1" w:rsidRPr="00AC081D" w:rsidRDefault="004D17F1">
      <w:pPr>
        <w:spacing w:after="160" w:line="259" w:lineRule="auto"/>
        <w:rPr>
          <w:rFonts w:ascii="Sylfaen" w:hAnsi="Sylfaen"/>
        </w:rPr>
      </w:pPr>
    </w:p>
    <w:p w14:paraId="71C7E56C" w14:textId="0224D873" w:rsidR="00967DC4" w:rsidRPr="00AC081D" w:rsidRDefault="00967DC4" w:rsidP="00967DC4">
      <w:pPr>
        <w:spacing w:before="120"/>
        <w:jc w:val="center"/>
        <w:rPr>
          <w:rFonts w:ascii="Sylfaen" w:eastAsia="Sylfaen" w:hAnsi="Sylfaen" w:cs="Times New Roman"/>
        </w:rPr>
      </w:pPr>
    </w:p>
    <w:p w14:paraId="1CB941DE" w14:textId="77777777" w:rsidR="00967DC4" w:rsidRPr="00AC081D" w:rsidRDefault="00967DC4" w:rsidP="00967DC4">
      <w:pPr>
        <w:spacing w:before="120"/>
        <w:jc w:val="center"/>
        <w:rPr>
          <w:rFonts w:ascii="Sylfaen" w:eastAsia="Sylfaen" w:hAnsi="Sylfaen" w:cs="Times New Roman"/>
        </w:rPr>
      </w:pPr>
    </w:p>
    <w:p w14:paraId="0A20AF34" w14:textId="77777777" w:rsidR="00967DC4" w:rsidRPr="00AC081D" w:rsidRDefault="00967DC4" w:rsidP="00967DC4">
      <w:pPr>
        <w:spacing w:before="120"/>
        <w:jc w:val="center"/>
        <w:rPr>
          <w:rFonts w:ascii="Sylfaen" w:eastAsia="Sylfaen" w:hAnsi="Sylfaen" w:cs="Times New Roman"/>
        </w:rPr>
        <w:sectPr w:rsidR="00967DC4" w:rsidRPr="00AC081D" w:rsidSect="00362DBE">
          <w:pgSz w:w="11906" w:h="16838" w:code="9"/>
          <w:pgMar w:top="1134" w:right="1133" w:bottom="1134" w:left="1134" w:header="709" w:footer="709" w:gutter="0"/>
          <w:cols w:space="720"/>
          <w:docGrid w:linePitch="360"/>
        </w:sectPr>
      </w:pPr>
    </w:p>
    <w:p w14:paraId="726B480D"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172B19D0" wp14:editId="6B8A0D23">
            <wp:extent cx="9251950" cy="5200015"/>
            <wp:effectExtent l="0" t="0" r="635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251950" cy="5200015"/>
                    </a:xfrm>
                    <a:prstGeom prst="rect">
                      <a:avLst/>
                    </a:prstGeom>
                  </pic:spPr>
                </pic:pic>
              </a:graphicData>
            </a:graphic>
          </wp:inline>
        </w:drawing>
      </w:r>
    </w:p>
    <w:p w14:paraId="18B80580" w14:textId="77777777" w:rsidR="00967DC4" w:rsidRPr="00AC081D" w:rsidRDefault="00967DC4" w:rsidP="00967DC4">
      <w:pPr>
        <w:spacing w:before="120"/>
        <w:jc w:val="center"/>
        <w:rPr>
          <w:rFonts w:ascii="Sylfaen" w:eastAsia="Sylfaen" w:hAnsi="Sylfaen" w:cs="Times New Roman"/>
        </w:rPr>
      </w:pPr>
    </w:p>
    <w:p w14:paraId="120B068B" w14:textId="77777777" w:rsidR="00967DC4" w:rsidRPr="00AC081D" w:rsidRDefault="00967DC4" w:rsidP="00967DC4">
      <w:pPr>
        <w:spacing w:before="120"/>
        <w:jc w:val="center"/>
        <w:rPr>
          <w:rFonts w:ascii="Sylfaen" w:eastAsia="Sylfaen" w:hAnsi="Sylfaen" w:cs="Times New Roman"/>
        </w:rPr>
        <w:sectPr w:rsidR="00967DC4" w:rsidRPr="00AC081D" w:rsidSect="00967DC4">
          <w:pgSz w:w="16840" w:h="11907" w:orient="landscape"/>
          <w:pgMar w:top="1134" w:right="1134" w:bottom="1134" w:left="1134" w:header="397" w:footer="397" w:gutter="0"/>
          <w:cols w:space="720"/>
        </w:sectPr>
      </w:pPr>
    </w:p>
    <w:p w14:paraId="221A34F4"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2A26E9FB" wp14:editId="31EB1C2C">
            <wp:extent cx="7618095" cy="6120130"/>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7618095" cy="6120130"/>
                    </a:xfrm>
                    <a:prstGeom prst="rect">
                      <a:avLst/>
                    </a:prstGeom>
                  </pic:spPr>
                </pic:pic>
              </a:graphicData>
            </a:graphic>
          </wp:inline>
        </w:drawing>
      </w:r>
    </w:p>
    <w:p w14:paraId="626E2BC9"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23A4A398" wp14:editId="7E24CF5D">
            <wp:extent cx="9251950" cy="5074285"/>
            <wp:effectExtent l="0" t="0" r="635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9251950" cy="5074285"/>
                    </a:xfrm>
                    <a:prstGeom prst="rect">
                      <a:avLst/>
                    </a:prstGeom>
                  </pic:spPr>
                </pic:pic>
              </a:graphicData>
            </a:graphic>
          </wp:inline>
        </w:drawing>
      </w:r>
    </w:p>
    <w:p w14:paraId="3792B23C"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6534181F" wp14:editId="1A8E487D">
            <wp:extent cx="9251950" cy="495363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251950" cy="4953635"/>
                    </a:xfrm>
                    <a:prstGeom prst="rect">
                      <a:avLst/>
                    </a:prstGeom>
                  </pic:spPr>
                </pic:pic>
              </a:graphicData>
            </a:graphic>
          </wp:inline>
        </w:drawing>
      </w:r>
    </w:p>
    <w:p w14:paraId="11CC7713"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5F7F941D" wp14:editId="3C61F8EC">
            <wp:extent cx="9251950" cy="5037455"/>
            <wp:effectExtent l="0" t="0" r="635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9251950" cy="5037455"/>
                    </a:xfrm>
                    <a:prstGeom prst="rect">
                      <a:avLst/>
                    </a:prstGeom>
                  </pic:spPr>
                </pic:pic>
              </a:graphicData>
            </a:graphic>
          </wp:inline>
        </w:drawing>
      </w:r>
    </w:p>
    <w:p w14:paraId="6C00CE1F"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15974E27" wp14:editId="689DEE87">
            <wp:extent cx="9251950" cy="4340860"/>
            <wp:effectExtent l="0" t="0" r="635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9251950" cy="4340860"/>
                    </a:xfrm>
                    <a:prstGeom prst="rect">
                      <a:avLst/>
                    </a:prstGeom>
                  </pic:spPr>
                </pic:pic>
              </a:graphicData>
            </a:graphic>
          </wp:inline>
        </w:drawing>
      </w:r>
    </w:p>
    <w:p w14:paraId="75F05A45"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0DD4B25F" wp14:editId="33CBAD9F">
            <wp:extent cx="9251950" cy="5278120"/>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9251950" cy="5278120"/>
                    </a:xfrm>
                    <a:prstGeom prst="rect">
                      <a:avLst/>
                    </a:prstGeom>
                  </pic:spPr>
                </pic:pic>
              </a:graphicData>
            </a:graphic>
          </wp:inline>
        </w:drawing>
      </w:r>
    </w:p>
    <w:p w14:paraId="20C3EF32"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27D06EB3" wp14:editId="02339CE0">
            <wp:extent cx="9251950" cy="5004435"/>
            <wp:effectExtent l="0" t="0" r="635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9251950" cy="5004435"/>
                    </a:xfrm>
                    <a:prstGeom prst="rect">
                      <a:avLst/>
                    </a:prstGeom>
                  </pic:spPr>
                </pic:pic>
              </a:graphicData>
            </a:graphic>
          </wp:inline>
        </w:drawing>
      </w:r>
    </w:p>
    <w:p w14:paraId="17BC1AD2" w14:textId="77777777" w:rsidR="00967DC4" w:rsidRPr="00AC081D"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1115FAAB" wp14:editId="133E3BEE">
            <wp:extent cx="9251950" cy="4909820"/>
            <wp:effectExtent l="0" t="0" r="635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251950" cy="4909820"/>
                    </a:xfrm>
                    <a:prstGeom prst="rect">
                      <a:avLst/>
                    </a:prstGeom>
                  </pic:spPr>
                </pic:pic>
              </a:graphicData>
            </a:graphic>
          </wp:inline>
        </w:drawing>
      </w:r>
    </w:p>
    <w:p w14:paraId="265DB2F9" w14:textId="77777777" w:rsidR="00967DC4" w:rsidRPr="00967DC4" w:rsidRDefault="00967DC4" w:rsidP="00967DC4">
      <w:pPr>
        <w:spacing w:before="120"/>
        <w:jc w:val="center"/>
        <w:rPr>
          <w:rFonts w:ascii="Sylfaen" w:eastAsia="Sylfaen" w:hAnsi="Sylfaen" w:cs="Times New Roman"/>
        </w:rPr>
      </w:pPr>
      <w:r w:rsidRPr="00AC081D">
        <w:rPr>
          <w:rFonts w:ascii="Sylfaen" w:eastAsia="Sylfaen" w:hAnsi="Sylfaen" w:cs="Times New Roman"/>
          <w:noProof/>
          <w:lang w:eastAsia="ka-GE"/>
        </w:rPr>
        <w:lastRenderedPageBreak/>
        <w:drawing>
          <wp:inline distT="0" distB="0" distL="0" distR="0" wp14:anchorId="558DE0B7" wp14:editId="3EF2C2B8">
            <wp:extent cx="9251950" cy="4659630"/>
            <wp:effectExtent l="0" t="0" r="635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251950" cy="4659630"/>
                    </a:xfrm>
                    <a:prstGeom prst="rect">
                      <a:avLst/>
                    </a:prstGeom>
                  </pic:spPr>
                </pic:pic>
              </a:graphicData>
            </a:graphic>
          </wp:inline>
        </w:drawing>
      </w:r>
    </w:p>
    <w:p w14:paraId="51F8CCA4" w14:textId="77777777" w:rsidR="004D17F1" w:rsidRPr="006B7C2B" w:rsidRDefault="004D17F1">
      <w:pPr>
        <w:jc w:val="center"/>
        <w:rPr>
          <w:rFonts w:ascii="Sylfaen" w:hAnsi="Sylfaen"/>
        </w:rPr>
      </w:pPr>
    </w:p>
    <w:p w14:paraId="50CF9E65" w14:textId="77777777" w:rsidR="004D17F1" w:rsidRPr="006B7C2B" w:rsidRDefault="004D17F1">
      <w:pPr>
        <w:jc w:val="center"/>
        <w:rPr>
          <w:rFonts w:ascii="Sylfaen" w:hAnsi="Sylfaen"/>
        </w:rPr>
      </w:pPr>
    </w:p>
    <w:p w14:paraId="47FC7B55" w14:textId="77777777" w:rsidR="004D17F1" w:rsidRPr="006B7C2B" w:rsidRDefault="004D17F1">
      <w:pPr>
        <w:jc w:val="center"/>
        <w:rPr>
          <w:rFonts w:ascii="Sylfaen" w:hAnsi="Sylfaen"/>
        </w:rPr>
      </w:pPr>
    </w:p>
    <w:p w14:paraId="3C144246" w14:textId="77777777" w:rsidR="004D17F1" w:rsidRPr="006B7C2B" w:rsidRDefault="004D17F1">
      <w:pPr>
        <w:jc w:val="center"/>
        <w:rPr>
          <w:rFonts w:ascii="Sylfaen" w:hAnsi="Sylfaen"/>
        </w:rPr>
      </w:pPr>
    </w:p>
    <w:sectPr w:rsidR="004D17F1" w:rsidRPr="006B7C2B" w:rsidSect="00967DC4">
      <w:pgSz w:w="16840" w:h="11907" w:orient="landscape"/>
      <w:pgMar w:top="1134" w:right="1134" w:bottom="1134" w:left="1134" w:header="397" w:footer="397"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E11FD" w16cex:dateUtc="2021-03-18T13:53:00Z"/>
  <w16cex:commentExtensible w16cex:durableId="23FE1278" w16cex:dateUtc="2021-03-18T13:55:00Z"/>
  <w16cex:commentExtensible w16cex:durableId="23FF0945" w16cex:dateUtc="2021-03-19T07:28:00Z"/>
  <w16cex:commentExtensible w16cex:durableId="23FF0AAD" w16cex:dateUtc="2021-03-19T07:34:00Z"/>
  <w16cex:commentExtensible w16cex:durableId="23FE1424" w16cex:dateUtc="2021-03-18T14: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F314E5" w16cid:durableId="23FE11FD"/>
  <w16cid:commentId w16cid:paraId="6683A14D" w16cid:durableId="23FE1278"/>
  <w16cid:commentId w16cid:paraId="27365DD7" w16cid:durableId="23FF0945"/>
  <w16cid:commentId w16cid:paraId="10DC6428" w16cid:durableId="23FF0AAD"/>
  <w16cid:commentId w16cid:paraId="21E800CE" w16cid:durableId="23FE142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44B37E" w14:textId="77777777" w:rsidR="00317064" w:rsidRDefault="00317064">
      <w:pPr>
        <w:spacing w:after="0"/>
      </w:pPr>
      <w:r>
        <w:separator/>
      </w:r>
    </w:p>
  </w:endnote>
  <w:endnote w:type="continuationSeparator" w:id="0">
    <w:p w14:paraId="08309CFC" w14:textId="77777777" w:rsidR="00317064" w:rsidRDefault="003170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Sylfaen">
    <w:panose1 w:val="010A0502050306030303"/>
    <w:charset w:val="CC"/>
    <w:family w:val="roman"/>
    <w:pitch w:val="variable"/>
    <w:sig w:usb0="04000687" w:usb1="00000000" w:usb2="00000000" w:usb3="00000000" w:csb0="0000009F" w:csb1="00000000"/>
  </w:font>
  <w:font w:name="Merriweather">
    <w:altName w:val="Times New Roman"/>
    <w:charset w:val="00"/>
    <w:family w:val="auto"/>
    <w:pitch w:val="default"/>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9495A" w14:textId="115C8339" w:rsidR="002E5833" w:rsidRPr="00D525B0" w:rsidRDefault="002E5833" w:rsidP="002134C0">
    <w:pPr>
      <w:pStyle w:val="Footer"/>
      <w:jc w:val="center"/>
      <w:rPr>
        <w:rFonts w:ascii="Sylfaen" w:hAnsi="Sylfaen"/>
        <w:color w:val="A6A6A6" w:themeColor="background1" w:themeShade="A6"/>
        <w:sz w:val="20"/>
      </w:rPr>
    </w:pPr>
    <w:r w:rsidRPr="00D525B0">
      <w:rPr>
        <w:rFonts w:ascii="Sylfaen" w:hAnsi="Sylfaen"/>
        <w:color w:val="A6A6A6" w:themeColor="background1" w:themeShade="A6"/>
        <w:sz w:val="20"/>
      </w:rPr>
      <w:t>შპს „გამა კონსალტინგი“</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17AA66" w14:textId="77777777" w:rsidR="002E5833" w:rsidRDefault="002E5833">
    <w:pPr>
      <w:pBdr>
        <w:top w:val="nil"/>
        <w:left w:val="nil"/>
        <w:bottom w:val="nil"/>
        <w:right w:val="nil"/>
        <w:between w:val="nil"/>
      </w:pBdr>
      <w:tabs>
        <w:tab w:val="center" w:pos="4680"/>
        <w:tab w:val="right" w:pos="9360"/>
      </w:tabs>
      <w:spacing w:after="0"/>
      <w:jc w:val="center"/>
      <w:rPr>
        <w:color w:val="808080"/>
        <w:sz w:val="18"/>
        <w:szCs w:val="18"/>
      </w:rPr>
    </w:pPr>
    <w:r>
      <w:rPr>
        <w:rFonts w:ascii="Arial Unicode MS" w:eastAsia="Arial Unicode MS" w:hAnsi="Arial Unicode MS" w:cs="Arial Unicode MS"/>
        <w:color w:val="808080"/>
        <w:sz w:val="18"/>
        <w:szCs w:val="18"/>
      </w:rPr>
      <w:t>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E7810" w14:textId="77777777" w:rsidR="00317064" w:rsidRDefault="00317064">
      <w:pPr>
        <w:spacing w:after="0"/>
      </w:pPr>
      <w:r>
        <w:separator/>
      </w:r>
    </w:p>
  </w:footnote>
  <w:footnote w:type="continuationSeparator" w:id="0">
    <w:p w14:paraId="4B50E1F0" w14:textId="77777777" w:rsidR="00317064" w:rsidRDefault="003170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rPr>
      <w:id w:val="-690302090"/>
      <w:docPartObj>
        <w:docPartGallery w:val="Page Numbers (Top of Page)"/>
        <w:docPartUnique/>
      </w:docPartObj>
    </w:sdtPr>
    <w:sdtEndPr>
      <w:rPr>
        <w:color w:val="A6A6A6" w:themeColor="background1" w:themeShade="A6"/>
        <w:sz w:val="20"/>
        <w:szCs w:val="20"/>
      </w:rPr>
    </w:sdtEndPr>
    <w:sdtContent>
      <w:p w14:paraId="5964EB39" w14:textId="0E8B721E" w:rsidR="002E5833" w:rsidRPr="00D525B0" w:rsidRDefault="002E5833" w:rsidP="002134C0">
        <w:pPr>
          <w:pStyle w:val="Header"/>
          <w:jc w:val="center"/>
          <w:rPr>
            <w:rFonts w:ascii="Sylfaen" w:hAnsi="Sylfaen"/>
            <w:color w:val="A6A6A6" w:themeColor="background1" w:themeShade="A6"/>
            <w:sz w:val="20"/>
            <w:szCs w:val="20"/>
          </w:rPr>
        </w:pPr>
        <w:r w:rsidRPr="00D525B0">
          <w:rPr>
            <w:rFonts w:ascii="Sylfaen" w:hAnsi="Sylfaen"/>
            <w:color w:val="A6A6A6" w:themeColor="background1" w:themeShade="A6"/>
            <w:sz w:val="20"/>
            <w:szCs w:val="20"/>
          </w:rPr>
          <w:t xml:space="preserve">ახალქალაქი ჰესი - </w:t>
        </w:r>
        <w:proofErr w:type="spellStart"/>
        <w:r>
          <w:rPr>
            <w:rFonts w:ascii="Sylfaen" w:hAnsi="Sylfaen"/>
            <w:color w:val="A6A6A6" w:themeColor="background1" w:themeShade="A6"/>
            <w:sz w:val="20"/>
            <w:szCs w:val="20"/>
          </w:rPr>
          <w:t>სკრინინგი</w:t>
        </w:r>
        <w:proofErr w:type="spellEnd"/>
        <w:r w:rsidRPr="00D525B0">
          <w:rPr>
            <w:rFonts w:ascii="Sylfaen" w:hAnsi="Sylfaen"/>
            <w:color w:val="A6A6A6" w:themeColor="background1" w:themeShade="A6"/>
            <w:sz w:val="20"/>
            <w:szCs w:val="20"/>
          </w:rPr>
          <w:t xml:space="preserve">                                                                                                  გვ </w:t>
        </w:r>
        <w:r w:rsidRPr="00D525B0">
          <w:rPr>
            <w:rFonts w:ascii="Sylfaen" w:hAnsi="Sylfaen"/>
            <w:b/>
            <w:bCs/>
            <w:color w:val="A6A6A6" w:themeColor="background1" w:themeShade="A6"/>
            <w:sz w:val="20"/>
            <w:szCs w:val="20"/>
          </w:rPr>
          <w:fldChar w:fldCharType="begin"/>
        </w:r>
        <w:r w:rsidRPr="00D525B0">
          <w:rPr>
            <w:rFonts w:ascii="Sylfaen" w:hAnsi="Sylfaen"/>
            <w:b/>
            <w:bCs/>
            <w:color w:val="A6A6A6" w:themeColor="background1" w:themeShade="A6"/>
            <w:sz w:val="20"/>
            <w:szCs w:val="20"/>
          </w:rPr>
          <w:instrText xml:space="preserve"> PAGE </w:instrText>
        </w:r>
        <w:r w:rsidRPr="00D525B0">
          <w:rPr>
            <w:rFonts w:ascii="Sylfaen" w:hAnsi="Sylfaen"/>
            <w:b/>
            <w:bCs/>
            <w:color w:val="A6A6A6" w:themeColor="background1" w:themeShade="A6"/>
            <w:sz w:val="20"/>
            <w:szCs w:val="20"/>
          </w:rPr>
          <w:fldChar w:fldCharType="separate"/>
        </w:r>
        <w:r w:rsidR="007D2DD6">
          <w:rPr>
            <w:rFonts w:ascii="Sylfaen" w:hAnsi="Sylfaen"/>
            <w:b/>
            <w:bCs/>
            <w:noProof/>
            <w:color w:val="A6A6A6" w:themeColor="background1" w:themeShade="A6"/>
            <w:sz w:val="20"/>
            <w:szCs w:val="20"/>
          </w:rPr>
          <w:t>5</w:t>
        </w:r>
        <w:r w:rsidRPr="00D525B0">
          <w:rPr>
            <w:rFonts w:ascii="Sylfaen" w:hAnsi="Sylfaen"/>
            <w:b/>
            <w:bCs/>
            <w:color w:val="A6A6A6" w:themeColor="background1" w:themeShade="A6"/>
            <w:sz w:val="20"/>
            <w:szCs w:val="20"/>
          </w:rPr>
          <w:fldChar w:fldCharType="end"/>
        </w:r>
        <w:r w:rsidRPr="00D525B0">
          <w:rPr>
            <w:rFonts w:ascii="Sylfaen" w:hAnsi="Sylfaen"/>
            <w:color w:val="A6A6A6" w:themeColor="background1" w:themeShade="A6"/>
            <w:sz w:val="20"/>
            <w:szCs w:val="20"/>
          </w:rPr>
          <w:t xml:space="preserve"> - </w:t>
        </w:r>
        <w:r w:rsidRPr="00D525B0">
          <w:rPr>
            <w:rFonts w:ascii="Sylfaen" w:hAnsi="Sylfaen"/>
            <w:b/>
            <w:bCs/>
            <w:color w:val="A6A6A6" w:themeColor="background1" w:themeShade="A6"/>
            <w:sz w:val="20"/>
            <w:szCs w:val="20"/>
          </w:rPr>
          <w:fldChar w:fldCharType="begin"/>
        </w:r>
        <w:r w:rsidRPr="00D525B0">
          <w:rPr>
            <w:rFonts w:ascii="Sylfaen" w:hAnsi="Sylfaen"/>
            <w:b/>
            <w:bCs/>
            <w:color w:val="A6A6A6" w:themeColor="background1" w:themeShade="A6"/>
            <w:sz w:val="20"/>
            <w:szCs w:val="20"/>
          </w:rPr>
          <w:instrText xml:space="preserve"> NUMPAGES  </w:instrText>
        </w:r>
        <w:r w:rsidRPr="00D525B0">
          <w:rPr>
            <w:rFonts w:ascii="Sylfaen" w:hAnsi="Sylfaen"/>
            <w:b/>
            <w:bCs/>
            <w:color w:val="A6A6A6" w:themeColor="background1" w:themeShade="A6"/>
            <w:sz w:val="20"/>
            <w:szCs w:val="20"/>
          </w:rPr>
          <w:fldChar w:fldCharType="separate"/>
        </w:r>
        <w:r w:rsidR="007D2DD6">
          <w:rPr>
            <w:rFonts w:ascii="Sylfaen" w:hAnsi="Sylfaen"/>
            <w:b/>
            <w:bCs/>
            <w:noProof/>
            <w:color w:val="A6A6A6" w:themeColor="background1" w:themeShade="A6"/>
            <w:sz w:val="20"/>
            <w:szCs w:val="20"/>
          </w:rPr>
          <w:t>32</w:t>
        </w:r>
        <w:r w:rsidRPr="00D525B0">
          <w:rPr>
            <w:rFonts w:ascii="Sylfaen" w:hAnsi="Sylfaen"/>
            <w:b/>
            <w:bCs/>
            <w:color w:val="A6A6A6" w:themeColor="background1" w:themeShade="A6"/>
            <w:sz w:val="20"/>
            <w:szCs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Sylfaen" w:hAnsi="Sylfaen"/>
      </w:rPr>
      <w:id w:val="-800692993"/>
      <w:docPartObj>
        <w:docPartGallery w:val="Page Numbers (Top of Page)"/>
        <w:docPartUnique/>
      </w:docPartObj>
    </w:sdtPr>
    <w:sdtEndPr>
      <w:rPr>
        <w:color w:val="A6A6A6" w:themeColor="background1" w:themeShade="A6"/>
        <w:sz w:val="20"/>
        <w:szCs w:val="20"/>
      </w:rPr>
    </w:sdtEndPr>
    <w:sdtContent>
      <w:p w14:paraId="73F3CE4F" w14:textId="77777777" w:rsidR="002E5833" w:rsidRDefault="002E5833" w:rsidP="00704287">
        <w:pPr>
          <w:pStyle w:val="Header"/>
          <w:jc w:val="center"/>
          <w:rPr>
            <w:rFonts w:ascii="Sylfaen" w:hAnsi="Sylfaen"/>
            <w:color w:val="A6A6A6" w:themeColor="background1" w:themeShade="A6"/>
            <w:sz w:val="20"/>
            <w:szCs w:val="20"/>
          </w:rPr>
        </w:pPr>
        <w:r w:rsidRPr="00D525B0">
          <w:rPr>
            <w:rFonts w:ascii="Sylfaen" w:hAnsi="Sylfaen"/>
            <w:color w:val="A6A6A6" w:themeColor="background1" w:themeShade="A6"/>
            <w:sz w:val="20"/>
            <w:szCs w:val="20"/>
          </w:rPr>
          <w:t xml:space="preserve">ახალქალაქი ჰესი - </w:t>
        </w:r>
        <w:proofErr w:type="spellStart"/>
        <w:r>
          <w:rPr>
            <w:rFonts w:ascii="Sylfaen" w:hAnsi="Sylfaen"/>
            <w:color w:val="A6A6A6" w:themeColor="background1" w:themeShade="A6"/>
            <w:sz w:val="20"/>
            <w:szCs w:val="20"/>
          </w:rPr>
          <w:t>სკრინინგი</w:t>
        </w:r>
        <w:proofErr w:type="spellEnd"/>
        <w:r w:rsidRPr="00D525B0">
          <w:rPr>
            <w:rFonts w:ascii="Sylfaen" w:hAnsi="Sylfaen"/>
            <w:color w:val="A6A6A6" w:themeColor="background1" w:themeShade="A6"/>
            <w:sz w:val="20"/>
            <w:szCs w:val="20"/>
          </w:rPr>
          <w:t xml:space="preserve">                                                                                                  გვ </w:t>
        </w:r>
        <w:r w:rsidRPr="00D525B0">
          <w:rPr>
            <w:rFonts w:ascii="Sylfaen" w:hAnsi="Sylfaen"/>
            <w:b/>
            <w:bCs/>
            <w:color w:val="A6A6A6" w:themeColor="background1" w:themeShade="A6"/>
            <w:sz w:val="20"/>
            <w:szCs w:val="20"/>
          </w:rPr>
          <w:fldChar w:fldCharType="begin"/>
        </w:r>
        <w:r w:rsidRPr="00D525B0">
          <w:rPr>
            <w:rFonts w:ascii="Sylfaen" w:hAnsi="Sylfaen"/>
            <w:b/>
            <w:bCs/>
            <w:color w:val="A6A6A6" w:themeColor="background1" w:themeShade="A6"/>
            <w:sz w:val="20"/>
            <w:szCs w:val="20"/>
          </w:rPr>
          <w:instrText xml:space="preserve"> PAGE </w:instrText>
        </w:r>
        <w:r w:rsidRPr="00D525B0">
          <w:rPr>
            <w:rFonts w:ascii="Sylfaen" w:hAnsi="Sylfaen"/>
            <w:b/>
            <w:bCs/>
            <w:color w:val="A6A6A6" w:themeColor="background1" w:themeShade="A6"/>
            <w:sz w:val="20"/>
            <w:szCs w:val="20"/>
          </w:rPr>
          <w:fldChar w:fldCharType="separate"/>
        </w:r>
        <w:r w:rsidR="007D2DD6">
          <w:rPr>
            <w:rFonts w:ascii="Sylfaen" w:hAnsi="Sylfaen"/>
            <w:b/>
            <w:bCs/>
            <w:noProof/>
            <w:color w:val="A6A6A6" w:themeColor="background1" w:themeShade="A6"/>
            <w:sz w:val="20"/>
            <w:szCs w:val="20"/>
          </w:rPr>
          <w:t>20</w:t>
        </w:r>
        <w:r w:rsidRPr="00D525B0">
          <w:rPr>
            <w:rFonts w:ascii="Sylfaen" w:hAnsi="Sylfaen"/>
            <w:b/>
            <w:bCs/>
            <w:color w:val="A6A6A6" w:themeColor="background1" w:themeShade="A6"/>
            <w:sz w:val="20"/>
            <w:szCs w:val="20"/>
          </w:rPr>
          <w:fldChar w:fldCharType="end"/>
        </w:r>
        <w:r w:rsidRPr="00D525B0">
          <w:rPr>
            <w:rFonts w:ascii="Sylfaen" w:hAnsi="Sylfaen"/>
            <w:color w:val="A6A6A6" w:themeColor="background1" w:themeShade="A6"/>
            <w:sz w:val="20"/>
            <w:szCs w:val="20"/>
          </w:rPr>
          <w:t xml:space="preserve"> - </w:t>
        </w:r>
        <w:r w:rsidRPr="00D525B0">
          <w:rPr>
            <w:rFonts w:ascii="Sylfaen" w:hAnsi="Sylfaen"/>
            <w:b/>
            <w:bCs/>
            <w:color w:val="A6A6A6" w:themeColor="background1" w:themeShade="A6"/>
            <w:sz w:val="20"/>
            <w:szCs w:val="20"/>
          </w:rPr>
          <w:fldChar w:fldCharType="begin"/>
        </w:r>
        <w:r w:rsidRPr="00D525B0">
          <w:rPr>
            <w:rFonts w:ascii="Sylfaen" w:hAnsi="Sylfaen"/>
            <w:b/>
            <w:bCs/>
            <w:color w:val="A6A6A6" w:themeColor="background1" w:themeShade="A6"/>
            <w:sz w:val="20"/>
            <w:szCs w:val="20"/>
          </w:rPr>
          <w:instrText xml:space="preserve"> NUMPAGES  </w:instrText>
        </w:r>
        <w:r w:rsidRPr="00D525B0">
          <w:rPr>
            <w:rFonts w:ascii="Sylfaen" w:hAnsi="Sylfaen"/>
            <w:b/>
            <w:bCs/>
            <w:color w:val="A6A6A6" w:themeColor="background1" w:themeShade="A6"/>
            <w:sz w:val="20"/>
            <w:szCs w:val="20"/>
          </w:rPr>
          <w:fldChar w:fldCharType="separate"/>
        </w:r>
        <w:r w:rsidR="007D2DD6">
          <w:rPr>
            <w:rFonts w:ascii="Sylfaen" w:hAnsi="Sylfaen"/>
            <w:b/>
            <w:bCs/>
            <w:noProof/>
            <w:color w:val="A6A6A6" w:themeColor="background1" w:themeShade="A6"/>
            <w:sz w:val="20"/>
            <w:szCs w:val="20"/>
          </w:rPr>
          <w:t>32</w:t>
        </w:r>
        <w:r w:rsidRPr="00D525B0">
          <w:rPr>
            <w:rFonts w:ascii="Sylfaen" w:hAnsi="Sylfaen"/>
            <w:b/>
            <w:bCs/>
            <w:color w:val="A6A6A6" w:themeColor="background1" w:themeShade="A6"/>
            <w:sz w:val="20"/>
            <w:szCs w:val="20"/>
          </w:rPr>
          <w:fldChar w:fldCharType="end"/>
        </w:r>
      </w:p>
    </w:sdtContent>
  </w:sdt>
  <w:p w14:paraId="47D29A0F" w14:textId="77777777" w:rsidR="002E5833" w:rsidRDefault="002E5833">
    <w:pPr>
      <w:pBdr>
        <w:top w:val="nil"/>
        <w:left w:val="nil"/>
        <w:bottom w:val="nil"/>
        <w:right w:val="nil"/>
        <w:between w:val="nil"/>
      </w:pBdr>
      <w:tabs>
        <w:tab w:val="center" w:pos="4680"/>
        <w:tab w:val="right" w:pos="9360"/>
      </w:tabs>
      <w:spacing w:after="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DE6915"/>
    <w:multiLevelType w:val="hybridMultilevel"/>
    <w:tmpl w:val="55703BC0"/>
    <w:lvl w:ilvl="0" w:tplc="04370001">
      <w:start w:val="1"/>
      <w:numFmt w:val="bullet"/>
      <w:lvlText w:val=""/>
      <w:lvlJc w:val="left"/>
      <w:pPr>
        <w:ind w:left="1080" w:hanging="360"/>
      </w:pPr>
      <w:rPr>
        <w:rFonts w:ascii="Symbol" w:hAnsi="Symbol" w:hint="default"/>
      </w:rPr>
    </w:lvl>
    <w:lvl w:ilvl="1" w:tplc="04370003" w:tentative="1">
      <w:start w:val="1"/>
      <w:numFmt w:val="bullet"/>
      <w:lvlText w:val="o"/>
      <w:lvlJc w:val="left"/>
      <w:pPr>
        <w:ind w:left="1800" w:hanging="360"/>
      </w:pPr>
      <w:rPr>
        <w:rFonts w:ascii="Courier New" w:hAnsi="Courier New" w:hint="default"/>
      </w:rPr>
    </w:lvl>
    <w:lvl w:ilvl="2" w:tplc="04370005" w:tentative="1">
      <w:start w:val="1"/>
      <w:numFmt w:val="bullet"/>
      <w:lvlText w:val=""/>
      <w:lvlJc w:val="left"/>
      <w:pPr>
        <w:ind w:left="2520" w:hanging="360"/>
      </w:pPr>
      <w:rPr>
        <w:rFonts w:ascii="Wingdings" w:hAnsi="Wingdings" w:hint="default"/>
      </w:rPr>
    </w:lvl>
    <w:lvl w:ilvl="3" w:tplc="04370001" w:tentative="1">
      <w:start w:val="1"/>
      <w:numFmt w:val="bullet"/>
      <w:lvlText w:val=""/>
      <w:lvlJc w:val="left"/>
      <w:pPr>
        <w:ind w:left="3240" w:hanging="360"/>
      </w:pPr>
      <w:rPr>
        <w:rFonts w:ascii="Symbol" w:hAnsi="Symbol" w:hint="default"/>
      </w:rPr>
    </w:lvl>
    <w:lvl w:ilvl="4" w:tplc="04370003" w:tentative="1">
      <w:start w:val="1"/>
      <w:numFmt w:val="bullet"/>
      <w:lvlText w:val="o"/>
      <w:lvlJc w:val="left"/>
      <w:pPr>
        <w:ind w:left="3960" w:hanging="360"/>
      </w:pPr>
      <w:rPr>
        <w:rFonts w:ascii="Courier New" w:hAnsi="Courier New" w:hint="default"/>
      </w:rPr>
    </w:lvl>
    <w:lvl w:ilvl="5" w:tplc="04370005" w:tentative="1">
      <w:start w:val="1"/>
      <w:numFmt w:val="bullet"/>
      <w:lvlText w:val=""/>
      <w:lvlJc w:val="left"/>
      <w:pPr>
        <w:ind w:left="4680" w:hanging="360"/>
      </w:pPr>
      <w:rPr>
        <w:rFonts w:ascii="Wingdings" w:hAnsi="Wingdings" w:hint="default"/>
      </w:rPr>
    </w:lvl>
    <w:lvl w:ilvl="6" w:tplc="04370001" w:tentative="1">
      <w:start w:val="1"/>
      <w:numFmt w:val="bullet"/>
      <w:lvlText w:val=""/>
      <w:lvlJc w:val="left"/>
      <w:pPr>
        <w:ind w:left="5400" w:hanging="360"/>
      </w:pPr>
      <w:rPr>
        <w:rFonts w:ascii="Symbol" w:hAnsi="Symbol" w:hint="default"/>
      </w:rPr>
    </w:lvl>
    <w:lvl w:ilvl="7" w:tplc="04370003" w:tentative="1">
      <w:start w:val="1"/>
      <w:numFmt w:val="bullet"/>
      <w:lvlText w:val="o"/>
      <w:lvlJc w:val="left"/>
      <w:pPr>
        <w:ind w:left="6120" w:hanging="360"/>
      </w:pPr>
      <w:rPr>
        <w:rFonts w:ascii="Courier New" w:hAnsi="Courier New" w:hint="default"/>
      </w:rPr>
    </w:lvl>
    <w:lvl w:ilvl="8" w:tplc="04370005" w:tentative="1">
      <w:start w:val="1"/>
      <w:numFmt w:val="bullet"/>
      <w:lvlText w:val=""/>
      <w:lvlJc w:val="left"/>
      <w:pPr>
        <w:ind w:left="6840" w:hanging="360"/>
      </w:pPr>
      <w:rPr>
        <w:rFonts w:ascii="Wingdings" w:hAnsi="Wingdings" w:hint="default"/>
      </w:rPr>
    </w:lvl>
  </w:abstractNum>
  <w:abstractNum w:abstractNumId="1" w15:restartNumberingAfterBreak="0">
    <w:nsid w:val="260A7FB7"/>
    <w:multiLevelType w:val="multilevel"/>
    <w:tmpl w:val="AB94F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29A2571A"/>
    <w:multiLevelType w:val="hybridMultilevel"/>
    <w:tmpl w:val="865E6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85F63F2"/>
    <w:multiLevelType w:val="multilevel"/>
    <w:tmpl w:val="AB94F8D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C031158"/>
    <w:multiLevelType w:val="multilevel"/>
    <w:tmpl w:val="04190029"/>
    <w:lvl w:ilvl="0">
      <w:start w:val="1"/>
      <w:numFmt w:val="decimal"/>
      <w:pStyle w:val="Heading1"/>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 w15:restartNumberingAfterBreak="0">
    <w:nsid w:val="402F00C0"/>
    <w:multiLevelType w:val="hybridMultilevel"/>
    <w:tmpl w:val="CBA618BE"/>
    <w:lvl w:ilvl="0" w:tplc="04190003">
      <w:start w:val="1"/>
      <w:numFmt w:val="bullet"/>
      <w:lvlText w:val="o"/>
      <w:lvlJc w:val="left"/>
      <w:pPr>
        <w:ind w:left="936" w:hanging="360"/>
      </w:pPr>
      <w:rPr>
        <w:rFonts w:ascii="Courier New" w:hAnsi="Courier New" w:hint="default"/>
      </w:rPr>
    </w:lvl>
    <w:lvl w:ilvl="1" w:tplc="04190003" w:tentative="1">
      <w:start w:val="1"/>
      <w:numFmt w:val="bullet"/>
      <w:lvlText w:val="o"/>
      <w:lvlJc w:val="left"/>
      <w:pPr>
        <w:ind w:left="1656" w:hanging="360"/>
      </w:pPr>
      <w:rPr>
        <w:rFonts w:ascii="Courier New" w:hAnsi="Courier New" w:hint="default"/>
      </w:rPr>
    </w:lvl>
    <w:lvl w:ilvl="2" w:tplc="04190005" w:tentative="1">
      <w:start w:val="1"/>
      <w:numFmt w:val="bullet"/>
      <w:lvlText w:val=""/>
      <w:lvlJc w:val="left"/>
      <w:pPr>
        <w:ind w:left="2376" w:hanging="360"/>
      </w:pPr>
      <w:rPr>
        <w:rFonts w:ascii="Wingdings" w:hAnsi="Wingdings" w:hint="default"/>
      </w:rPr>
    </w:lvl>
    <w:lvl w:ilvl="3" w:tplc="04190001" w:tentative="1">
      <w:start w:val="1"/>
      <w:numFmt w:val="bullet"/>
      <w:lvlText w:val=""/>
      <w:lvlJc w:val="left"/>
      <w:pPr>
        <w:ind w:left="3096" w:hanging="360"/>
      </w:pPr>
      <w:rPr>
        <w:rFonts w:ascii="Symbol" w:hAnsi="Symbol" w:hint="default"/>
      </w:rPr>
    </w:lvl>
    <w:lvl w:ilvl="4" w:tplc="04190003" w:tentative="1">
      <w:start w:val="1"/>
      <w:numFmt w:val="bullet"/>
      <w:lvlText w:val="o"/>
      <w:lvlJc w:val="left"/>
      <w:pPr>
        <w:ind w:left="3816" w:hanging="360"/>
      </w:pPr>
      <w:rPr>
        <w:rFonts w:ascii="Courier New" w:hAnsi="Courier New" w:hint="default"/>
      </w:rPr>
    </w:lvl>
    <w:lvl w:ilvl="5" w:tplc="04190005" w:tentative="1">
      <w:start w:val="1"/>
      <w:numFmt w:val="bullet"/>
      <w:lvlText w:val=""/>
      <w:lvlJc w:val="left"/>
      <w:pPr>
        <w:ind w:left="4536" w:hanging="360"/>
      </w:pPr>
      <w:rPr>
        <w:rFonts w:ascii="Wingdings" w:hAnsi="Wingdings" w:hint="default"/>
      </w:rPr>
    </w:lvl>
    <w:lvl w:ilvl="6" w:tplc="04190001" w:tentative="1">
      <w:start w:val="1"/>
      <w:numFmt w:val="bullet"/>
      <w:lvlText w:val=""/>
      <w:lvlJc w:val="left"/>
      <w:pPr>
        <w:ind w:left="5256" w:hanging="360"/>
      </w:pPr>
      <w:rPr>
        <w:rFonts w:ascii="Symbol" w:hAnsi="Symbol" w:hint="default"/>
      </w:rPr>
    </w:lvl>
    <w:lvl w:ilvl="7" w:tplc="04190003" w:tentative="1">
      <w:start w:val="1"/>
      <w:numFmt w:val="bullet"/>
      <w:lvlText w:val="o"/>
      <w:lvlJc w:val="left"/>
      <w:pPr>
        <w:ind w:left="5976" w:hanging="360"/>
      </w:pPr>
      <w:rPr>
        <w:rFonts w:ascii="Courier New" w:hAnsi="Courier New" w:hint="default"/>
      </w:rPr>
    </w:lvl>
    <w:lvl w:ilvl="8" w:tplc="04190005" w:tentative="1">
      <w:start w:val="1"/>
      <w:numFmt w:val="bullet"/>
      <w:lvlText w:val=""/>
      <w:lvlJc w:val="left"/>
      <w:pPr>
        <w:ind w:left="6696" w:hanging="360"/>
      </w:pPr>
      <w:rPr>
        <w:rFonts w:ascii="Wingdings" w:hAnsi="Wingdings" w:hint="default"/>
      </w:rPr>
    </w:lvl>
  </w:abstractNum>
  <w:abstractNum w:abstractNumId="6" w15:restartNumberingAfterBreak="0">
    <w:nsid w:val="41307E80"/>
    <w:multiLevelType w:val="multilevel"/>
    <w:tmpl w:val="B6EE76E4"/>
    <w:lvl w:ilvl="0">
      <w:start w:val="1"/>
      <w:numFmt w:val="decimal"/>
      <w:lvlText w:val="%1.0."/>
      <w:lvlJc w:val="left"/>
      <w:pPr>
        <w:ind w:left="360" w:hanging="360"/>
      </w:pPr>
      <w:rPr>
        <w:b/>
        <w:color w:val="000000"/>
      </w:rPr>
    </w:lvl>
    <w:lvl w:ilvl="1">
      <w:start w:val="1"/>
      <w:numFmt w:val="decimal"/>
      <w:lvlText w:val="%1.%2."/>
      <w:lvlJc w:val="left"/>
      <w:pPr>
        <w:ind w:left="1080" w:hanging="360"/>
      </w:pPr>
      <w:rPr>
        <w:color w:val="000000"/>
      </w:rPr>
    </w:lvl>
    <w:lvl w:ilvl="2">
      <w:start w:val="1"/>
      <w:numFmt w:val="decimal"/>
      <w:lvlText w:val="%1.%2.%3."/>
      <w:lvlJc w:val="left"/>
      <w:pPr>
        <w:ind w:left="2160" w:hanging="720"/>
      </w:pPr>
      <w:rPr>
        <w:color w:val="000000"/>
      </w:rPr>
    </w:lvl>
    <w:lvl w:ilvl="3">
      <w:start w:val="1"/>
      <w:numFmt w:val="decimal"/>
      <w:lvlText w:val="%1.%2.%3.%4."/>
      <w:lvlJc w:val="left"/>
      <w:pPr>
        <w:ind w:left="2880" w:hanging="720"/>
      </w:pPr>
      <w:rPr>
        <w:color w:val="000000"/>
      </w:rPr>
    </w:lvl>
    <w:lvl w:ilvl="4">
      <w:start w:val="1"/>
      <w:numFmt w:val="decimal"/>
      <w:lvlText w:val="%1.%2.%3.%4.%5."/>
      <w:lvlJc w:val="left"/>
      <w:pPr>
        <w:ind w:left="3960" w:hanging="1080"/>
      </w:pPr>
      <w:rPr>
        <w:color w:val="000000"/>
      </w:rPr>
    </w:lvl>
    <w:lvl w:ilvl="5">
      <w:start w:val="1"/>
      <w:numFmt w:val="decimal"/>
      <w:lvlText w:val="%1.%2.%3.%4.%5.%6."/>
      <w:lvlJc w:val="left"/>
      <w:pPr>
        <w:ind w:left="4680" w:hanging="1080"/>
      </w:pPr>
      <w:rPr>
        <w:color w:val="000000"/>
      </w:rPr>
    </w:lvl>
    <w:lvl w:ilvl="6">
      <w:start w:val="1"/>
      <w:numFmt w:val="decimal"/>
      <w:lvlText w:val="%1.%2.%3.%4.%5.%6.%7."/>
      <w:lvlJc w:val="left"/>
      <w:pPr>
        <w:ind w:left="5400" w:hanging="1080"/>
      </w:pPr>
      <w:rPr>
        <w:color w:val="000000"/>
      </w:rPr>
    </w:lvl>
    <w:lvl w:ilvl="7">
      <w:start w:val="1"/>
      <w:numFmt w:val="decimal"/>
      <w:lvlText w:val="%1.%2.%3.%4.%5.%6.%7.%8."/>
      <w:lvlJc w:val="left"/>
      <w:pPr>
        <w:ind w:left="6480" w:hanging="1440"/>
      </w:pPr>
      <w:rPr>
        <w:color w:val="000000"/>
      </w:rPr>
    </w:lvl>
    <w:lvl w:ilvl="8">
      <w:start w:val="1"/>
      <w:numFmt w:val="decimal"/>
      <w:lvlText w:val="%1.%2.%3.%4.%5.%6.%7.%8.%9."/>
      <w:lvlJc w:val="left"/>
      <w:pPr>
        <w:ind w:left="7200" w:hanging="1440"/>
      </w:pPr>
      <w:rPr>
        <w:color w:val="000000"/>
      </w:rPr>
    </w:lvl>
  </w:abstractNum>
  <w:abstractNum w:abstractNumId="7" w15:restartNumberingAfterBreak="0">
    <w:nsid w:val="43F962B1"/>
    <w:multiLevelType w:val="hybridMultilevel"/>
    <w:tmpl w:val="6B68F696"/>
    <w:lvl w:ilvl="0" w:tplc="898E8076">
      <w:start w:val="1"/>
      <w:numFmt w:val="bullet"/>
      <w:lvlText w:val=""/>
      <w:lvlJc w:val="left"/>
      <w:pPr>
        <w:ind w:left="720" w:hanging="720"/>
      </w:pPr>
      <w:rPr>
        <w:rFonts w:ascii="Symbol" w:hAnsi="Symbol" w:hint="default"/>
      </w:rPr>
    </w:lvl>
    <w:lvl w:ilvl="1" w:tplc="04190019">
      <w:start w:val="1"/>
      <w:numFmt w:val="bullet"/>
      <w:lvlText w:val="o"/>
      <w:lvlJc w:val="left"/>
      <w:pPr>
        <w:ind w:left="1080" w:hanging="360"/>
      </w:pPr>
      <w:rPr>
        <w:rFonts w:ascii="Courier New" w:hAnsi="Courier New" w:cs="Courier New" w:hint="default"/>
      </w:rPr>
    </w:lvl>
    <w:lvl w:ilvl="2" w:tplc="0419001B">
      <w:start w:val="1"/>
      <w:numFmt w:val="bullet"/>
      <w:lvlText w:val=""/>
      <w:lvlJc w:val="left"/>
      <w:pPr>
        <w:ind w:left="1800" w:hanging="360"/>
      </w:pPr>
      <w:rPr>
        <w:rFonts w:ascii="Wingdings" w:hAnsi="Wingdings" w:hint="default"/>
      </w:rPr>
    </w:lvl>
    <w:lvl w:ilvl="3" w:tplc="0419000F">
      <w:start w:val="1"/>
      <w:numFmt w:val="bullet"/>
      <w:lvlText w:val=""/>
      <w:lvlJc w:val="left"/>
      <w:pPr>
        <w:ind w:left="2520" w:hanging="360"/>
      </w:pPr>
      <w:rPr>
        <w:rFonts w:ascii="Symbol" w:hAnsi="Symbol" w:hint="default"/>
      </w:rPr>
    </w:lvl>
    <w:lvl w:ilvl="4" w:tplc="04190019">
      <w:start w:val="1"/>
      <w:numFmt w:val="bullet"/>
      <w:lvlText w:val="o"/>
      <w:lvlJc w:val="left"/>
      <w:pPr>
        <w:ind w:left="3240" w:hanging="360"/>
      </w:pPr>
      <w:rPr>
        <w:rFonts w:ascii="Courier New" w:hAnsi="Courier New" w:cs="Courier New" w:hint="default"/>
      </w:rPr>
    </w:lvl>
    <w:lvl w:ilvl="5" w:tplc="0419001B">
      <w:start w:val="1"/>
      <w:numFmt w:val="bullet"/>
      <w:lvlText w:val=""/>
      <w:lvlJc w:val="left"/>
      <w:pPr>
        <w:ind w:left="3960" w:hanging="360"/>
      </w:pPr>
      <w:rPr>
        <w:rFonts w:ascii="Wingdings" w:hAnsi="Wingdings" w:hint="default"/>
      </w:rPr>
    </w:lvl>
    <w:lvl w:ilvl="6" w:tplc="0419000F">
      <w:start w:val="1"/>
      <w:numFmt w:val="bullet"/>
      <w:lvlText w:val=""/>
      <w:lvlJc w:val="left"/>
      <w:pPr>
        <w:ind w:left="4680" w:hanging="360"/>
      </w:pPr>
      <w:rPr>
        <w:rFonts w:ascii="Symbol" w:hAnsi="Symbol" w:hint="default"/>
      </w:rPr>
    </w:lvl>
    <w:lvl w:ilvl="7" w:tplc="04190019">
      <w:start w:val="1"/>
      <w:numFmt w:val="bullet"/>
      <w:lvlText w:val="o"/>
      <w:lvlJc w:val="left"/>
      <w:pPr>
        <w:ind w:left="5400" w:hanging="360"/>
      </w:pPr>
      <w:rPr>
        <w:rFonts w:ascii="Courier New" w:hAnsi="Courier New" w:cs="Courier New" w:hint="default"/>
      </w:rPr>
    </w:lvl>
    <w:lvl w:ilvl="8" w:tplc="0419001B">
      <w:start w:val="1"/>
      <w:numFmt w:val="bullet"/>
      <w:lvlText w:val=""/>
      <w:lvlJc w:val="left"/>
      <w:pPr>
        <w:ind w:left="6120" w:hanging="360"/>
      </w:pPr>
      <w:rPr>
        <w:rFonts w:ascii="Wingdings" w:hAnsi="Wingdings" w:hint="default"/>
      </w:rPr>
    </w:lvl>
  </w:abstractNum>
  <w:abstractNum w:abstractNumId="8" w15:restartNumberingAfterBreak="0">
    <w:nsid w:val="4BE84CBF"/>
    <w:multiLevelType w:val="hybridMultilevel"/>
    <w:tmpl w:val="165C2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5AC7F54"/>
    <w:multiLevelType w:val="hybridMultilevel"/>
    <w:tmpl w:val="1F729AE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5B977995"/>
    <w:multiLevelType w:val="multilevel"/>
    <w:tmpl w:val="513003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CBC7108"/>
    <w:multiLevelType w:val="multilevel"/>
    <w:tmpl w:val="4418D7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62CC7A2F"/>
    <w:multiLevelType w:val="hybridMultilevel"/>
    <w:tmpl w:val="6DEA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63561C77"/>
    <w:multiLevelType w:val="multilevel"/>
    <w:tmpl w:val="4BE85696"/>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4CE79A5"/>
    <w:multiLevelType w:val="hybridMultilevel"/>
    <w:tmpl w:val="FC363360"/>
    <w:lvl w:ilvl="0" w:tplc="9058F7B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3D6416"/>
    <w:multiLevelType w:val="multilevel"/>
    <w:tmpl w:val="C4940D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B241F4A"/>
    <w:multiLevelType w:val="hybridMultilevel"/>
    <w:tmpl w:val="1CEE32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75F504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042817"/>
    <w:multiLevelType w:val="hybridMultilevel"/>
    <w:tmpl w:val="64242A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DC6786"/>
    <w:multiLevelType w:val="hybridMultilevel"/>
    <w:tmpl w:val="AA2CD9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5C668A"/>
    <w:multiLevelType w:val="hybridMultilevel"/>
    <w:tmpl w:val="F940C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E8D2BBC"/>
    <w:multiLevelType w:val="hybridMultilevel"/>
    <w:tmpl w:val="163E8C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10"/>
  </w:num>
  <w:num w:numId="4">
    <w:abstractNumId w:val="1"/>
  </w:num>
  <w:num w:numId="5">
    <w:abstractNumId w:val="6"/>
  </w:num>
  <w:num w:numId="6">
    <w:abstractNumId w:val="14"/>
  </w:num>
  <w:num w:numId="7">
    <w:abstractNumId w:val="3"/>
  </w:num>
  <w:num w:numId="8">
    <w:abstractNumId w:val="1"/>
    <w:lvlOverride w:ilvl="0">
      <w:lvl w:ilvl="0">
        <w:start w:val="1"/>
        <w:numFmt w:val="decimal"/>
        <w:lvlText w:val="%1"/>
        <w:lvlJc w:val="left"/>
        <w:pPr>
          <w:ind w:left="432" w:hanging="432"/>
        </w:pPr>
        <w:rPr>
          <w:rFonts w:hint="default"/>
        </w:rPr>
      </w:lvl>
    </w:lvlOverride>
    <w:lvlOverride w:ilvl="1">
      <w:lvl w:ilvl="1">
        <w:start w:val="1"/>
        <w:numFmt w:val="decimal"/>
        <w:lvlText w:val="%1.%2"/>
        <w:lvlJc w:val="left"/>
        <w:pPr>
          <w:ind w:left="576" w:hanging="576"/>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9">
    <w:abstractNumId w:val="13"/>
  </w:num>
  <w:num w:numId="10">
    <w:abstractNumId w:val="17"/>
  </w:num>
  <w:num w:numId="11">
    <w:abstractNumId w:val="4"/>
  </w:num>
  <w:num w:numId="12">
    <w:abstractNumId w:val="4"/>
  </w:num>
  <w:num w:numId="13">
    <w:abstractNumId w:val="12"/>
  </w:num>
  <w:num w:numId="14">
    <w:abstractNumId w:val="19"/>
  </w:num>
  <w:num w:numId="15">
    <w:abstractNumId w:val="8"/>
  </w:num>
  <w:num w:numId="16">
    <w:abstractNumId w:val="2"/>
  </w:num>
  <w:num w:numId="17">
    <w:abstractNumId w:val="0"/>
  </w:num>
  <w:num w:numId="18">
    <w:abstractNumId w:val="4"/>
  </w:num>
  <w:num w:numId="19">
    <w:abstractNumId w:val="4"/>
  </w:num>
  <w:num w:numId="20">
    <w:abstractNumId w:val="4"/>
  </w:num>
  <w:num w:numId="21">
    <w:abstractNumId w:val="18"/>
  </w:num>
  <w:num w:numId="22">
    <w:abstractNumId w:val="5"/>
  </w:num>
  <w:num w:numId="23">
    <w:abstractNumId w:val="20"/>
  </w:num>
  <w:num w:numId="24">
    <w:abstractNumId w:val="4"/>
  </w:num>
  <w:num w:numId="2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7"/>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14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7F1"/>
    <w:rsid w:val="00005575"/>
    <w:rsid w:val="00017370"/>
    <w:rsid w:val="00027D4E"/>
    <w:rsid w:val="000302B5"/>
    <w:rsid w:val="00055318"/>
    <w:rsid w:val="00057E27"/>
    <w:rsid w:val="00060ECD"/>
    <w:rsid w:val="00070D83"/>
    <w:rsid w:val="0009671F"/>
    <w:rsid w:val="00097687"/>
    <w:rsid w:val="000C3413"/>
    <w:rsid w:val="000E7AF9"/>
    <w:rsid w:val="000F2E84"/>
    <w:rsid w:val="000F3360"/>
    <w:rsid w:val="000F3694"/>
    <w:rsid w:val="00102980"/>
    <w:rsid w:val="001052A9"/>
    <w:rsid w:val="0010763A"/>
    <w:rsid w:val="00135FDC"/>
    <w:rsid w:val="00141389"/>
    <w:rsid w:val="001537D4"/>
    <w:rsid w:val="0019797E"/>
    <w:rsid w:val="001B3DCF"/>
    <w:rsid w:val="00205E4A"/>
    <w:rsid w:val="00207EF1"/>
    <w:rsid w:val="002134C0"/>
    <w:rsid w:val="00243BF2"/>
    <w:rsid w:val="002836D0"/>
    <w:rsid w:val="002A5982"/>
    <w:rsid w:val="002B12CB"/>
    <w:rsid w:val="002B587E"/>
    <w:rsid w:val="002B7D06"/>
    <w:rsid w:val="002C6B05"/>
    <w:rsid w:val="002D506E"/>
    <w:rsid w:val="002D6B99"/>
    <w:rsid w:val="002E5833"/>
    <w:rsid w:val="003036EB"/>
    <w:rsid w:val="00304E9B"/>
    <w:rsid w:val="00317064"/>
    <w:rsid w:val="003353E7"/>
    <w:rsid w:val="00337033"/>
    <w:rsid w:val="00343250"/>
    <w:rsid w:val="003439B5"/>
    <w:rsid w:val="00357070"/>
    <w:rsid w:val="003570C2"/>
    <w:rsid w:val="00362DBE"/>
    <w:rsid w:val="00390D68"/>
    <w:rsid w:val="00391F67"/>
    <w:rsid w:val="003A298D"/>
    <w:rsid w:val="003B0055"/>
    <w:rsid w:val="003F13DD"/>
    <w:rsid w:val="003F7656"/>
    <w:rsid w:val="00415847"/>
    <w:rsid w:val="0047070E"/>
    <w:rsid w:val="00472866"/>
    <w:rsid w:val="00474B42"/>
    <w:rsid w:val="0047769B"/>
    <w:rsid w:val="00495287"/>
    <w:rsid w:val="004A18BB"/>
    <w:rsid w:val="004A2DA5"/>
    <w:rsid w:val="004B46D6"/>
    <w:rsid w:val="004D17F1"/>
    <w:rsid w:val="004E1458"/>
    <w:rsid w:val="004F2784"/>
    <w:rsid w:val="004F3259"/>
    <w:rsid w:val="00507E4C"/>
    <w:rsid w:val="00512140"/>
    <w:rsid w:val="00517281"/>
    <w:rsid w:val="005178A0"/>
    <w:rsid w:val="00532491"/>
    <w:rsid w:val="0055799C"/>
    <w:rsid w:val="0057486A"/>
    <w:rsid w:val="005D3655"/>
    <w:rsid w:val="00616035"/>
    <w:rsid w:val="00626854"/>
    <w:rsid w:val="00640814"/>
    <w:rsid w:val="00644D20"/>
    <w:rsid w:val="00670FD3"/>
    <w:rsid w:val="0067289A"/>
    <w:rsid w:val="0068505F"/>
    <w:rsid w:val="00692F63"/>
    <w:rsid w:val="0069550A"/>
    <w:rsid w:val="006A11B6"/>
    <w:rsid w:val="006A33A2"/>
    <w:rsid w:val="006A3D54"/>
    <w:rsid w:val="006B01FC"/>
    <w:rsid w:val="006B0670"/>
    <w:rsid w:val="006B7C2B"/>
    <w:rsid w:val="006C686F"/>
    <w:rsid w:val="006D0EE6"/>
    <w:rsid w:val="00704287"/>
    <w:rsid w:val="0071099E"/>
    <w:rsid w:val="007109A0"/>
    <w:rsid w:val="007212AB"/>
    <w:rsid w:val="00750C3F"/>
    <w:rsid w:val="00751B71"/>
    <w:rsid w:val="0075698E"/>
    <w:rsid w:val="007845F2"/>
    <w:rsid w:val="00790DD4"/>
    <w:rsid w:val="007B0769"/>
    <w:rsid w:val="007C7AFB"/>
    <w:rsid w:val="007D1561"/>
    <w:rsid w:val="007D2DD6"/>
    <w:rsid w:val="007F7CAF"/>
    <w:rsid w:val="00823DFC"/>
    <w:rsid w:val="00844A94"/>
    <w:rsid w:val="00852E67"/>
    <w:rsid w:val="0087102B"/>
    <w:rsid w:val="00871C70"/>
    <w:rsid w:val="00874A62"/>
    <w:rsid w:val="00880A42"/>
    <w:rsid w:val="0088673C"/>
    <w:rsid w:val="00892CC1"/>
    <w:rsid w:val="008A105D"/>
    <w:rsid w:val="008A3241"/>
    <w:rsid w:val="008A34A6"/>
    <w:rsid w:val="008A6D65"/>
    <w:rsid w:val="008A723D"/>
    <w:rsid w:val="008C5487"/>
    <w:rsid w:val="009150C6"/>
    <w:rsid w:val="0094119E"/>
    <w:rsid w:val="00967DC4"/>
    <w:rsid w:val="00974B26"/>
    <w:rsid w:val="009C2BC9"/>
    <w:rsid w:val="009C580D"/>
    <w:rsid w:val="009C6C61"/>
    <w:rsid w:val="009F1138"/>
    <w:rsid w:val="009F502A"/>
    <w:rsid w:val="00A02E3B"/>
    <w:rsid w:val="00A20850"/>
    <w:rsid w:val="00A24552"/>
    <w:rsid w:val="00A37C81"/>
    <w:rsid w:val="00A42FA9"/>
    <w:rsid w:val="00A86386"/>
    <w:rsid w:val="00AC081D"/>
    <w:rsid w:val="00AD5AD0"/>
    <w:rsid w:val="00AE0B05"/>
    <w:rsid w:val="00AF4759"/>
    <w:rsid w:val="00B0190F"/>
    <w:rsid w:val="00B02B4A"/>
    <w:rsid w:val="00B076DA"/>
    <w:rsid w:val="00B40E3B"/>
    <w:rsid w:val="00B56AAC"/>
    <w:rsid w:val="00B56B03"/>
    <w:rsid w:val="00B63D3A"/>
    <w:rsid w:val="00B64603"/>
    <w:rsid w:val="00B72C43"/>
    <w:rsid w:val="00B93E3F"/>
    <w:rsid w:val="00BA10ED"/>
    <w:rsid w:val="00BA518B"/>
    <w:rsid w:val="00BA5CE3"/>
    <w:rsid w:val="00BC68C4"/>
    <w:rsid w:val="00BF0200"/>
    <w:rsid w:val="00C2254A"/>
    <w:rsid w:val="00C22C43"/>
    <w:rsid w:val="00C311A8"/>
    <w:rsid w:val="00C45045"/>
    <w:rsid w:val="00C742CD"/>
    <w:rsid w:val="00C94182"/>
    <w:rsid w:val="00C96C42"/>
    <w:rsid w:val="00CC5B27"/>
    <w:rsid w:val="00CC742A"/>
    <w:rsid w:val="00CD147C"/>
    <w:rsid w:val="00CE6EE2"/>
    <w:rsid w:val="00D01279"/>
    <w:rsid w:val="00D10B67"/>
    <w:rsid w:val="00D45775"/>
    <w:rsid w:val="00D46EDB"/>
    <w:rsid w:val="00D511AF"/>
    <w:rsid w:val="00D512B2"/>
    <w:rsid w:val="00D525B0"/>
    <w:rsid w:val="00D525EC"/>
    <w:rsid w:val="00D5335B"/>
    <w:rsid w:val="00D765D9"/>
    <w:rsid w:val="00D81C31"/>
    <w:rsid w:val="00DA5873"/>
    <w:rsid w:val="00DD36AC"/>
    <w:rsid w:val="00DE60C4"/>
    <w:rsid w:val="00E07B15"/>
    <w:rsid w:val="00E3014C"/>
    <w:rsid w:val="00E47A3F"/>
    <w:rsid w:val="00E55BED"/>
    <w:rsid w:val="00E66ADB"/>
    <w:rsid w:val="00E825E4"/>
    <w:rsid w:val="00EB343B"/>
    <w:rsid w:val="00EB5F46"/>
    <w:rsid w:val="00EC3071"/>
    <w:rsid w:val="00ED4A49"/>
    <w:rsid w:val="00EE2DD3"/>
    <w:rsid w:val="00EE5E64"/>
    <w:rsid w:val="00EE711D"/>
    <w:rsid w:val="00EF1193"/>
    <w:rsid w:val="00F00AF4"/>
    <w:rsid w:val="00F04AC5"/>
    <w:rsid w:val="00F12817"/>
    <w:rsid w:val="00F21777"/>
    <w:rsid w:val="00F238DC"/>
    <w:rsid w:val="00F2794B"/>
    <w:rsid w:val="00F3536D"/>
    <w:rsid w:val="00F46BD3"/>
    <w:rsid w:val="00F505DD"/>
    <w:rsid w:val="00F52503"/>
    <w:rsid w:val="00F6625A"/>
    <w:rsid w:val="00F67AD6"/>
    <w:rsid w:val="00F74107"/>
    <w:rsid w:val="00FF0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8DB0B"/>
  <w15:docId w15:val="{109241CF-B5E9-4111-877F-DC7F6B388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rriweather" w:eastAsia="Merriweather" w:hAnsi="Merriweather" w:cs="Merriweather"/>
        <w:sz w:val="22"/>
        <w:szCs w:val="22"/>
        <w:lang w:val="ka-GE"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numPr>
        <w:numId w:val="11"/>
      </w:numPr>
      <w:jc w:val="both"/>
      <w:outlineLvl w:val="0"/>
    </w:pPr>
    <w:rPr>
      <w:b/>
    </w:rPr>
  </w:style>
  <w:style w:type="paragraph" w:styleId="Heading2">
    <w:name w:val="heading 2"/>
    <w:basedOn w:val="Normal"/>
    <w:next w:val="Normal"/>
    <w:link w:val="Heading2Char"/>
    <w:qFormat/>
    <w:pPr>
      <w:keepNext/>
      <w:keepLines/>
      <w:numPr>
        <w:ilvl w:val="1"/>
        <w:numId w:val="11"/>
      </w:numPr>
      <w:outlineLvl w:val="1"/>
    </w:pPr>
    <w:rPr>
      <w:b/>
    </w:rPr>
  </w:style>
  <w:style w:type="paragraph" w:styleId="Heading3">
    <w:name w:val="heading 3"/>
    <w:basedOn w:val="Normal"/>
    <w:next w:val="Normal"/>
    <w:pPr>
      <w:keepNext/>
      <w:keepLines/>
      <w:numPr>
        <w:ilvl w:val="2"/>
        <w:numId w:val="11"/>
      </w:numPr>
      <w:outlineLvl w:val="2"/>
    </w:pPr>
    <w:rPr>
      <w:b/>
    </w:rPr>
  </w:style>
  <w:style w:type="paragraph" w:styleId="Heading4">
    <w:name w:val="heading 4"/>
    <w:basedOn w:val="Normal"/>
    <w:next w:val="Normal"/>
    <w:pPr>
      <w:keepNext/>
      <w:keepLines/>
      <w:numPr>
        <w:ilvl w:val="3"/>
        <w:numId w:val="11"/>
      </w:numPr>
      <w:outlineLvl w:val="3"/>
    </w:pPr>
    <w:rPr>
      <w:b/>
    </w:rPr>
  </w:style>
  <w:style w:type="paragraph" w:styleId="Heading5">
    <w:name w:val="heading 5"/>
    <w:basedOn w:val="Normal"/>
    <w:next w:val="Normal"/>
    <w:pPr>
      <w:keepNext/>
      <w:keepLines/>
      <w:numPr>
        <w:ilvl w:val="4"/>
        <w:numId w:val="11"/>
      </w:numPr>
      <w:spacing w:before="40" w:after="0"/>
      <w:outlineLvl w:val="4"/>
    </w:pPr>
    <w:rPr>
      <w:b/>
    </w:rPr>
  </w:style>
  <w:style w:type="paragraph" w:styleId="Heading6">
    <w:name w:val="heading 6"/>
    <w:basedOn w:val="Normal"/>
    <w:next w:val="Normal"/>
    <w:pPr>
      <w:keepNext/>
      <w:keepLines/>
      <w:numPr>
        <w:ilvl w:val="5"/>
        <w:numId w:val="11"/>
      </w:numPr>
      <w:spacing w:before="200" w:after="40"/>
      <w:outlineLvl w:val="5"/>
    </w:pPr>
    <w:rPr>
      <w:b/>
      <w:sz w:val="20"/>
      <w:szCs w:val="20"/>
    </w:rPr>
  </w:style>
  <w:style w:type="paragraph" w:styleId="Heading7">
    <w:name w:val="heading 7"/>
    <w:basedOn w:val="Normal"/>
    <w:next w:val="Normal"/>
    <w:link w:val="Heading7Char"/>
    <w:uiPriority w:val="9"/>
    <w:unhideWhenUsed/>
    <w:qFormat/>
    <w:rsid w:val="00F04AC5"/>
    <w:pPr>
      <w:keepNext/>
      <w:keepLines/>
      <w:numPr>
        <w:ilvl w:val="6"/>
        <w:numId w:val="1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qFormat/>
    <w:rsid w:val="00F04AC5"/>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014C"/>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rPr>
      <w:rFonts w:ascii="Calibri" w:eastAsia="Calibri" w:hAnsi="Calibri" w:cs="Calibri"/>
    </w:rPr>
    <w:tblPr>
      <w:tblStyleRowBandSize w:val="1"/>
      <w:tblStyleColBandSize w:val="1"/>
    </w:tblPr>
  </w:style>
  <w:style w:type="table" w:customStyle="1" w:styleId="a0">
    <w:basedOn w:val="TableNormal"/>
    <w:pPr>
      <w:spacing w:after="0"/>
    </w:pPr>
    <w:rPr>
      <w:rFonts w:ascii="Calibri" w:eastAsia="Calibri" w:hAnsi="Calibri" w:cs="Calibri"/>
    </w:r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72C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C43"/>
    <w:rPr>
      <w:rFonts w:ascii="Segoe UI" w:hAnsi="Segoe UI" w:cs="Segoe UI"/>
      <w:sz w:val="18"/>
      <w:szCs w:val="18"/>
    </w:rPr>
  </w:style>
  <w:style w:type="paragraph" w:styleId="Header">
    <w:name w:val="header"/>
    <w:basedOn w:val="Normal"/>
    <w:link w:val="HeaderChar"/>
    <w:uiPriority w:val="99"/>
    <w:unhideWhenUsed/>
    <w:rsid w:val="002B7D06"/>
    <w:pPr>
      <w:tabs>
        <w:tab w:val="center" w:pos="4677"/>
        <w:tab w:val="right" w:pos="9355"/>
      </w:tabs>
      <w:spacing w:after="0"/>
    </w:pPr>
  </w:style>
  <w:style w:type="character" w:customStyle="1" w:styleId="HeaderChar">
    <w:name w:val="Header Char"/>
    <w:basedOn w:val="DefaultParagraphFont"/>
    <w:link w:val="Header"/>
    <w:uiPriority w:val="99"/>
    <w:rsid w:val="002B7D06"/>
  </w:style>
  <w:style w:type="paragraph" w:styleId="Footer">
    <w:name w:val="footer"/>
    <w:basedOn w:val="Normal"/>
    <w:link w:val="FooterChar"/>
    <w:uiPriority w:val="99"/>
    <w:unhideWhenUsed/>
    <w:rsid w:val="002B7D06"/>
    <w:pPr>
      <w:tabs>
        <w:tab w:val="center" w:pos="4677"/>
        <w:tab w:val="right" w:pos="9355"/>
      </w:tabs>
      <w:spacing w:after="0"/>
    </w:pPr>
  </w:style>
  <w:style w:type="character" w:customStyle="1" w:styleId="FooterChar">
    <w:name w:val="Footer Char"/>
    <w:basedOn w:val="DefaultParagraphFont"/>
    <w:link w:val="Footer"/>
    <w:uiPriority w:val="99"/>
    <w:rsid w:val="002B7D06"/>
  </w:style>
  <w:style w:type="table" w:customStyle="1" w:styleId="242">
    <w:name w:val="Сетка таблицы242"/>
    <w:basedOn w:val="TableNormal"/>
    <w:next w:val="TableGrid"/>
    <w:uiPriority w:val="59"/>
    <w:rsid w:val="00A24552"/>
    <w:pPr>
      <w:spacing w:after="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2455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F04AC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rsid w:val="00F04AC5"/>
    <w:rPr>
      <w:rFonts w:asciiTheme="majorHAnsi" w:eastAsiaTheme="majorEastAsia" w:hAnsiTheme="majorHAnsi" w:cstheme="majorBidi"/>
      <w:color w:val="272727" w:themeColor="text1" w:themeTint="D8"/>
      <w:sz w:val="21"/>
      <w:szCs w:val="21"/>
    </w:rPr>
  </w:style>
  <w:style w:type="character" w:customStyle="1" w:styleId="Heading2Char">
    <w:name w:val="Heading 2 Char"/>
    <w:basedOn w:val="DefaultParagraphFont"/>
    <w:link w:val="Heading2"/>
    <w:rsid w:val="00F04AC5"/>
    <w:rPr>
      <w:b/>
    </w:rPr>
  </w:style>
  <w:style w:type="table" w:customStyle="1" w:styleId="TableGrid1">
    <w:name w:val="Table Grid1"/>
    <w:basedOn w:val="TableNormal"/>
    <w:next w:val="TableGrid"/>
    <w:uiPriority w:val="39"/>
    <w:rsid w:val="00E3014C"/>
    <w:pPr>
      <w:spacing w:after="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4C"/>
    <w:pPr>
      <w:ind w:left="720"/>
      <w:contextualSpacing/>
    </w:pPr>
  </w:style>
  <w:style w:type="character" w:customStyle="1" w:styleId="Heading9Char">
    <w:name w:val="Heading 9 Char"/>
    <w:basedOn w:val="DefaultParagraphFont"/>
    <w:link w:val="Heading9"/>
    <w:uiPriority w:val="9"/>
    <w:semiHidden/>
    <w:rsid w:val="00E3014C"/>
    <w:rPr>
      <w:rFonts w:asciiTheme="majorHAnsi" w:eastAsiaTheme="majorEastAsia" w:hAnsiTheme="majorHAnsi" w:cstheme="majorBidi"/>
      <w:i/>
      <w:iCs/>
      <w:color w:val="272727" w:themeColor="text1" w:themeTint="D8"/>
      <w:sz w:val="21"/>
      <w:szCs w:val="21"/>
    </w:rPr>
  </w:style>
  <w:style w:type="paragraph" w:styleId="TOC1">
    <w:name w:val="toc 1"/>
    <w:basedOn w:val="Normal"/>
    <w:next w:val="Normal"/>
    <w:autoRedefine/>
    <w:uiPriority w:val="39"/>
    <w:unhideWhenUsed/>
    <w:rsid w:val="00DD36AC"/>
    <w:pPr>
      <w:spacing w:after="100"/>
    </w:pPr>
  </w:style>
  <w:style w:type="paragraph" w:styleId="TOC2">
    <w:name w:val="toc 2"/>
    <w:basedOn w:val="Normal"/>
    <w:next w:val="Normal"/>
    <w:autoRedefine/>
    <w:uiPriority w:val="39"/>
    <w:unhideWhenUsed/>
    <w:rsid w:val="00DD36AC"/>
    <w:pPr>
      <w:spacing w:after="100"/>
      <w:ind w:left="220"/>
    </w:pPr>
  </w:style>
  <w:style w:type="paragraph" w:styleId="TOC4">
    <w:name w:val="toc 4"/>
    <w:basedOn w:val="Normal"/>
    <w:next w:val="Normal"/>
    <w:autoRedefine/>
    <w:uiPriority w:val="39"/>
    <w:unhideWhenUsed/>
    <w:rsid w:val="00DD36AC"/>
    <w:pPr>
      <w:spacing w:after="100"/>
      <w:ind w:left="660"/>
    </w:pPr>
  </w:style>
  <w:style w:type="character" w:styleId="Hyperlink">
    <w:name w:val="Hyperlink"/>
    <w:basedOn w:val="DefaultParagraphFont"/>
    <w:uiPriority w:val="99"/>
    <w:unhideWhenUsed/>
    <w:rsid w:val="00DD36AC"/>
    <w:rPr>
      <w:color w:val="0000FF" w:themeColor="hyperlink"/>
      <w:u w:val="single"/>
    </w:rPr>
  </w:style>
  <w:style w:type="table" w:customStyle="1" w:styleId="TableGrid2">
    <w:name w:val="Table Grid2"/>
    <w:basedOn w:val="TableNormal"/>
    <w:next w:val="TableGrid"/>
    <w:uiPriority w:val="39"/>
    <w:rsid w:val="00640814"/>
    <w:pPr>
      <w:spacing w:after="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017370"/>
    <w:rPr>
      <w:b/>
      <w:bCs/>
    </w:rPr>
  </w:style>
  <w:style w:type="character" w:customStyle="1" w:styleId="CommentSubjectChar">
    <w:name w:val="Comment Subject Char"/>
    <w:basedOn w:val="CommentTextChar"/>
    <w:link w:val="CommentSubject"/>
    <w:uiPriority w:val="99"/>
    <w:semiHidden/>
    <w:rsid w:val="000173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46367">
      <w:bodyDiv w:val="1"/>
      <w:marLeft w:val="0"/>
      <w:marRight w:val="0"/>
      <w:marTop w:val="0"/>
      <w:marBottom w:val="0"/>
      <w:divBdr>
        <w:top w:val="none" w:sz="0" w:space="0" w:color="auto"/>
        <w:left w:val="none" w:sz="0" w:space="0" w:color="auto"/>
        <w:bottom w:val="none" w:sz="0" w:space="0" w:color="auto"/>
        <w:right w:val="none" w:sz="0" w:space="0" w:color="auto"/>
      </w:divBdr>
    </w:div>
    <w:div w:id="549388851">
      <w:bodyDiv w:val="1"/>
      <w:marLeft w:val="0"/>
      <w:marRight w:val="0"/>
      <w:marTop w:val="0"/>
      <w:marBottom w:val="0"/>
      <w:divBdr>
        <w:top w:val="none" w:sz="0" w:space="0" w:color="auto"/>
        <w:left w:val="none" w:sz="0" w:space="0" w:color="auto"/>
        <w:bottom w:val="none" w:sz="0" w:space="0" w:color="auto"/>
        <w:right w:val="none" w:sz="0" w:space="0" w:color="auto"/>
      </w:divBdr>
    </w:div>
    <w:div w:id="780223671">
      <w:bodyDiv w:val="1"/>
      <w:marLeft w:val="0"/>
      <w:marRight w:val="0"/>
      <w:marTop w:val="0"/>
      <w:marBottom w:val="0"/>
      <w:divBdr>
        <w:top w:val="none" w:sz="0" w:space="0" w:color="auto"/>
        <w:left w:val="none" w:sz="0" w:space="0" w:color="auto"/>
        <w:bottom w:val="none" w:sz="0" w:space="0" w:color="auto"/>
        <w:right w:val="none" w:sz="0" w:space="0" w:color="auto"/>
      </w:divBdr>
    </w:div>
    <w:div w:id="826286032">
      <w:bodyDiv w:val="1"/>
      <w:marLeft w:val="0"/>
      <w:marRight w:val="0"/>
      <w:marTop w:val="0"/>
      <w:marBottom w:val="0"/>
      <w:divBdr>
        <w:top w:val="none" w:sz="0" w:space="0" w:color="auto"/>
        <w:left w:val="none" w:sz="0" w:space="0" w:color="auto"/>
        <w:bottom w:val="none" w:sz="0" w:space="0" w:color="auto"/>
        <w:right w:val="none" w:sz="0" w:space="0" w:color="auto"/>
      </w:divBdr>
    </w:div>
    <w:div w:id="842282007">
      <w:bodyDiv w:val="1"/>
      <w:marLeft w:val="0"/>
      <w:marRight w:val="0"/>
      <w:marTop w:val="0"/>
      <w:marBottom w:val="0"/>
      <w:divBdr>
        <w:top w:val="none" w:sz="0" w:space="0" w:color="auto"/>
        <w:left w:val="none" w:sz="0" w:space="0" w:color="auto"/>
        <w:bottom w:val="none" w:sz="0" w:space="0" w:color="auto"/>
        <w:right w:val="none" w:sz="0" w:space="0" w:color="auto"/>
      </w:divBdr>
    </w:div>
    <w:div w:id="1055619401">
      <w:bodyDiv w:val="1"/>
      <w:marLeft w:val="0"/>
      <w:marRight w:val="0"/>
      <w:marTop w:val="0"/>
      <w:marBottom w:val="0"/>
      <w:divBdr>
        <w:top w:val="none" w:sz="0" w:space="0" w:color="auto"/>
        <w:left w:val="none" w:sz="0" w:space="0" w:color="auto"/>
        <w:bottom w:val="none" w:sz="0" w:space="0" w:color="auto"/>
        <w:right w:val="none" w:sz="0" w:space="0" w:color="auto"/>
      </w:divBdr>
    </w:div>
    <w:div w:id="1296645350">
      <w:bodyDiv w:val="1"/>
      <w:marLeft w:val="0"/>
      <w:marRight w:val="0"/>
      <w:marTop w:val="0"/>
      <w:marBottom w:val="0"/>
      <w:divBdr>
        <w:top w:val="none" w:sz="0" w:space="0" w:color="auto"/>
        <w:left w:val="none" w:sz="0" w:space="0" w:color="auto"/>
        <w:bottom w:val="none" w:sz="0" w:space="0" w:color="auto"/>
        <w:right w:val="none" w:sz="0" w:space="0" w:color="auto"/>
      </w:divBdr>
    </w:div>
    <w:div w:id="1338532948">
      <w:bodyDiv w:val="1"/>
      <w:marLeft w:val="0"/>
      <w:marRight w:val="0"/>
      <w:marTop w:val="0"/>
      <w:marBottom w:val="0"/>
      <w:divBdr>
        <w:top w:val="none" w:sz="0" w:space="0" w:color="auto"/>
        <w:left w:val="none" w:sz="0" w:space="0" w:color="auto"/>
        <w:bottom w:val="none" w:sz="0" w:space="0" w:color="auto"/>
        <w:right w:val="none" w:sz="0" w:space="0" w:color="auto"/>
      </w:divBdr>
    </w:div>
    <w:div w:id="1439105974">
      <w:bodyDiv w:val="1"/>
      <w:marLeft w:val="0"/>
      <w:marRight w:val="0"/>
      <w:marTop w:val="0"/>
      <w:marBottom w:val="0"/>
      <w:divBdr>
        <w:top w:val="none" w:sz="0" w:space="0" w:color="auto"/>
        <w:left w:val="none" w:sz="0" w:space="0" w:color="auto"/>
        <w:bottom w:val="none" w:sz="0" w:space="0" w:color="auto"/>
        <w:right w:val="none" w:sz="0" w:space="0" w:color="auto"/>
      </w:divBdr>
    </w:div>
    <w:div w:id="1554270557">
      <w:bodyDiv w:val="1"/>
      <w:marLeft w:val="0"/>
      <w:marRight w:val="0"/>
      <w:marTop w:val="0"/>
      <w:marBottom w:val="0"/>
      <w:divBdr>
        <w:top w:val="none" w:sz="0" w:space="0" w:color="auto"/>
        <w:left w:val="none" w:sz="0" w:space="0" w:color="auto"/>
        <w:bottom w:val="none" w:sz="0" w:space="0" w:color="auto"/>
        <w:right w:val="none" w:sz="0" w:space="0" w:color="auto"/>
      </w:divBdr>
    </w:div>
    <w:div w:id="1638682551">
      <w:bodyDiv w:val="1"/>
      <w:marLeft w:val="0"/>
      <w:marRight w:val="0"/>
      <w:marTop w:val="0"/>
      <w:marBottom w:val="0"/>
      <w:divBdr>
        <w:top w:val="none" w:sz="0" w:space="0" w:color="auto"/>
        <w:left w:val="none" w:sz="0" w:space="0" w:color="auto"/>
        <w:bottom w:val="none" w:sz="0" w:space="0" w:color="auto"/>
        <w:right w:val="none" w:sz="0" w:space="0" w:color="auto"/>
      </w:divBdr>
    </w:div>
    <w:div w:id="1781949011">
      <w:bodyDiv w:val="1"/>
      <w:marLeft w:val="0"/>
      <w:marRight w:val="0"/>
      <w:marTop w:val="0"/>
      <w:marBottom w:val="0"/>
      <w:divBdr>
        <w:top w:val="none" w:sz="0" w:space="0" w:color="auto"/>
        <w:left w:val="none" w:sz="0" w:space="0" w:color="auto"/>
        <w:bottom w:val="none" w:sz="0" w:space="0" w:color="auto"/>
        <w:right w:val="none" w:sz="0" w:space="0" w:color="auto"/>
      </w:divBdr>
    </w:div>
    <w:div w:id="1848862471">
      <w:bodyDiv w:val="1"/>
      <w:marLeft w:val="0"/>
      <w:marRight w:val="0"/>
      <w:marTop w:val="0"/>
      <w:marBottom w:val="0"/>
      <w:divBdr>
        <w:top w:val="none" w:sz="0" w:space="0" w:color="auto"/>
        <w:left w:val="none" w:sz="0" w:space="0" w:color="auto"/>
        <w:bottom w:val="none" w:sz="0" w:space="0" w:color="auto"/>
        <w:right w:val="none" w:sz="0" w:space="0" w:color="auto"/>
      </w:divBdr>
    </w:div>
    <w:div w:id="1945189296">
      <w:bodyDiv w:val="1"/>
      <w:marLeft w:val="0"/>
      <w:marRight w:val="0"/>
      <w:marTop w:val="0"/>
      <w:marBottom w:val="0"/>
      <w:divBdr>
        <w:top w:val="none" w:sz="0" w:space="0" w:color="auto"/>
        <w:left w:val="none" w:sz="0" w:space="0" w:color="auto"/>
        <w:bottom w:val="none" w:sz="0" w:space="0" w:color="auto"/>
        <w:right w:val="none" w:sz="0" w:space="0" w:color="auto"/>
      </w:divBdr>
    </w:div>
    <w:div w:id="2138058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29" Type="http://schemas.openxmlformats.org/officeDocument/2006/relationships/image" Target="media/image16.png"/><Relationship Id="rId41"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image" Target="media/image19.png"/><Relationship Id="rId40"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hyperlink" Target="http://www.facebook.com/gammaconsultingGeorgia" TargetMode="External"/><Relationship Id="rId19" Type="http://schemas.openxmlformats.org/officeDocument/2006/relationships/image" Target="media/image6.pn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footer" Target="footer2.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1B242-DBB8-4777-B211-8351575AE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32</Pages>
  <Words>5933</Words>
  <Characters>33819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Maia Beradze</dc:creator>
  <cp:lastModifiedBy>Masha</cp:lastModifiedBy>
  <cp:revision>13</cp:revision>
  <cp:lastPrinted>2021-03-22T09:00:00Z</cp:lastPrinted>
  <dcterms:created xsi:type="dcterms:W3CDTF">2021-03-19T08:16:00Z</dcterms:created>
  <dcterms:modified xsi:type="dcterms:W3CDTF">2021-03-22T09:00:00Z</dcterms:modified>
</cp:coreProperties>
</file>