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8A2F8" w14:textId="77777777" w:rsidR="00351E2B" w:rsidRPr="00224BE9" w:rsidRDefault="00351E2B" w:rsidP="00D02F1B">
      <w:pPr>
        <w:jc w:val="center"/>
        <w:rPr>
          <w:rFonts w:eastAsia="Calibri" w:cs="Times New Roman"/>
          <w:b/>
          <w:color w:val="000000" w:themeColor="text1"/>
          <w:sz w:val="20"/>
          <w:szCs w:val="20"/>
          <w:lang w:val="ka-GE"/>
        </w:rPr>
      </w:pPr>
    </w:p>
    <w:p w14:paraId="7610FF33" w14:textId="77777777" w:rsidR="00351E2B" w:rsidRPr="00224BE9" w:rsidRDefault="00351E2B" w:rsidP="00D02F1B">
      <w:pPr>
        <w:jc w:val="left"/>
        <w:rPr>
          <w:rFonts w:eastAsia="Calibri" w:cs="Times New Roman"/>
          <w:b/>
          <w:color w:val="000000" w:themeColor="text1"/>
          <w:sz w:val="20"/>
          <w:szCs w:val="20"/>
          <w:lang w:val="ka-GE"/>
        </w:rPr>
      </w:pPr>
      <w:r w:rsidRPr="00224BE9">
        <w:rPr>
          <w:rFonts w:eastAsia="Times New Roman" w:cs="Times New Roman"/>
          <w:color w:val="000000"/>
          <w:sz w:val="20"/>
          <w:szCs w:val="20"/>
          <w:lang w:val="ka-GE" w:eastAsia="ka-GE"/>
        </w:rPr>
        <w:drawing>
          <wp:inline distT="0" distB="0" distL="0" distR="0" wp14:anchorId="3380EC6D" wp14:editId="73FACE4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051B3227" w14:textId="77777777" w:rsidR="00351E2B" w:rsidRPr="00224BE9" w:rsidRDefault="00351E2B" w:rsidP="00D02F1B">
      <w:pPr>
        <w:jc w:val="center"/>
        <w:rPr>
          <w:rFonts w:eastAsia="Calibri" w:cs="Times New Roman"/>
          <w:b/>
          <w:sz w:val="20"/>
          <w:szCs w:val="20"/>
          <w:lang w:val="ka-GE"/>
        </w:rPr>
      </w:pPr>
    </w:p>
    <w:p w14:paraId="7F5FC7EC" w14:textId="77777777" w:rsidR="00351E2B" w:rsidRPr="00224BE9" w:rsidRDefault="00351E2B" w:rsidP="00D02F1B">
      <w:pPr>
        <w:jc w:val="center"/>
        <w:rPr>
          <w:rFonts w:eastAsia="Calibri" w:cs="Times New Roman"/>
          <w:b/>
          <w:sz w:val="28"/>
          <w:szCs w:val="28"/>
          <w:lang w:val="ka-GE"/>
        </w:rPr>
      </w:pPr>
      <w:r w:rsidRPr="00224BE9">
        <w:rPr>
          <w:rFonts w:eastAsia="Calibri" w:cs="Times New Roman"/>
          <w:b/>
          <w:sz w:val="28"/>
          <w:szCs w:val="28"/>
          <w:lang w:val="ka-GE"/>
        </w:rPr>
        <w:t>შპს ,,</w:t>
      </w:r>
      <w:proofErr w:type="spellStart"/>
      <w:r w:rsidRPr="00224BE9">
        <w:rPr>
          <w:rFonts w:eastAsia="Calibri" w:cs="Times New Roman"/>
          <w:b/>
          <w:sz w:val="28"/>
          <w:szCs w:val="28"/>
          <w:lang w:val="ka-GE"/>
        </w:rPr>
        <w:t>ჯი</w:t>
      </w:r>
      <w:proofErr w:type="spellEnd"/>
      <w:r w:rsidRPr="00224BE9">
        <w:rPr>
          <w:rFonts w:eastAsia="Calibri" w:cs="Times New Roman"/>
          <w:b/>
          <w:sz w:val="28"/>
          <w:szCs w:val="28"/>
          <w:lang w:val="ka-GE"/>
        </w:rPr>
        <w:t xml:space="preserve"> ემ </w:t>
      </w:r>
      <w:proofErr w:type="spellStart"/>
      <w:r w:rsidRPr="00224BE9">
        <w:rPr>
          <w:rFonts w:eastAsia="Calibri" w:cs="Times New Roman"/>
          <w:b/>
          <w:sz w:val="28"/>
          <w:szCs w:val="28"/>
          <w:lang w:val="ka-GE"/>
        </w:rPr>
        <w:t>ჯი</w:t>
      </w:r>
      <w:proofErr w:type="spellEnd"/>
      <w:r w:rsidRPr="00224BE9">
        <w:rPr>
          <w:rFonts w:eastAsia="Calibri" w:cs="Times New Roman"/>
          <w:b/>
          <w:sz w:val="28"/>
          <w:szCs w:val="28"/>
          <w:lang w:val="ka-GE"/>
        </w:rPr>
        <w:t>”</w:t>
      </w:r>
    </w:p>
    <w:p w14:paraId="1885AD0F" w14:textId="77777777" w:rsidR="00351E2B" w:rsidRPr="00224BE9" w:rsidRDefault="00351E2B" w:rsidP="00D02F1B">
      <w:pPr>
        <w:jc w:val="center"/>
        <w:rPr>
          <w:rFonts w:eastAsia="Calibri" w:cs="Times New Roman"/>
          <w:b/>
          <w:sz w:val="32"/>
          <w:szCs w:val="32"/>
          <w:lang w:val="ka-GE"/>
        </w:rPr>
      </w:pPr>
    </w:p>
    <w:p w14:paraId="5B4CE9E5" w14:textId="77777777" w:rsidR="00E077DE" w:rsidRPr="00224BE9" w:rsidRDefault="00351E2B" w:rsidP="00D02F1B">
      <w:pPr>
        <w:jc w:val="center"/>
        <w:rPr>
          <w:rFonts w:eastAsia="Calibri" w:cs="Times New Roman"/>
          <w:b/>
          <w:color w:val="000000" w:themeColor="text1"/>
          <w:sz w:val="32"/>
          <w:szCs w:val="32"/>
          <w:lang w:val="ka-GE"/>
        </w:rPr>
      </w:pPr>
      <w:r w:rsidRPr="00224BE9">
        <w:rPr>
          <w:rFonts w:eastAsia="Calibri" w:cs="Times New Roman"/>
          <w:b/>
          <w:color w:val="000000" w:themeColor="text1"/>
          <w:sz w:val="32"/>
          <w:szCs w:val="32"/>
          <w:lang w:val="ka-GE"/>
        </w:rPr>
        <w:t xml:space="preserve">ქ. თბილისში მდ. მტკვარზე </w:t>
      </w:r>
      <w:r w:rsidR="00E077DE" w:rsidRPr="00224BE9">
        <w:rPr>
          <w:rFonts w:eastAsia="Calibri" w:cs="Times New Roman"/>
          <w:b/>
          <w:color w:val="000000" w:themeColor="text1"/>
          <w:sz w:val="32"/>
          <w:szCs w:val="32"/>
          <w:lang w:val="ka-GE"/>
        </w:rPr>
        <w:t xml:space="preserve">დაგეგმილი დიღომი ჰესის პროექტში შეტანილი ცვლილებები  </w:t>
      </w:r>
    </w:p>
    <w:p w14:paraId="30B5E10A" w14:textId="77777777" w:rsidR="00E077DE" w:rsidRPr="00224BE9" w:rsidRDefault="00E077DE" w:rsidP="00D02F1B">
      <w:pPr>
        <w:jc w:val="center"/>
        <w:rPr>
          <w:rFonts w:eastAsia="Calibri" w:cs="Times New Roman"/>
          <w:b/>
          <w:color w:val="000000" w:themeColor="text1"/>
          <w:sz w:val="32"/>
          <w:szCs w:val="32"/>
          <w:lang w:val="ka-GE"/>
        </w:rPr>
      </w:pPr>
    </w:p>
    <w:p w14:paraId="4C871738" w14:textId="77777777" w:rsidR="00351E2B" w:rsidRPr="00224BE9" w:rsidRDefault="00351E2B" w:rsidP="00D02F1B">
      <w:pPr>
        <w:rPr>
          <w:rFonts w:eastAsia="Calibri" w:cs="Times New Roman"/>
          <w:color w:val="000000" w:themeColor="text1"/>
          <w:sz w:val="20"/>
          <w:szCs w:val="20"/>
          <w:lang w:val="ka-GE"/>
        </w:rPr>
      </w:pPr>
    </w:p>
    <w:p w14:paraId="7592B055" w14:textId="77777777" w:rsidR="00351E2B" w:rsidRPr="00224BE9" w:rsidRDefault="00351E2B" w:rsidP="00D02F1B">
      <w:pPr>
        <w:jc w:val="center"/>
        <w:rPr>
          <w:rFonts w:eastAsia="Calibri" w:cs="Times New Roman"/>
          <w:b/>
          <w:color w:val="000000" w:themeColor="text1"/>
          <w:sz w:val="20"/>
          <w:szCs w:val="20"/>
          <w:lang w:val="ka-GE"/>
        </w:rPr>
      </w:pPr>
    </w:p>
    <w:p w14:paraId="1783A9CA" w14:textId="77777777" w:rsidR="00351E2B" w:rsidRPr="00224BE9" w:rsidRDefault="00351E2B" w:rsidP="00D02F1B">
      <w:pPr>
        <w:jc w:val="center"/>
        <w:rPr>
          <w:rFonts w:eastAsia="Calibri" w:cs="Times New Roman"/>
          <w:b/>
          <w:color w:val="000000" w:themeColor="text1"/>
          <w:lang w:val="ka-GE"/>
        </w:rPr>
      </w:pPr>
    </w:p>
    <w:p w14:paraId="31155611" w14:textId="77777777" w:rsidR="00351E2B" w:rsidRPr="00224BE9" w:rsidRDefault="00351E2B" w:rsidP="00D02F1B">
      <w:pPr>
        <w:jc w:val="center"/>
        <w:rPr>
          <w:rFonts w:eastAsia="Calibri" w:cs="Times New Roman"/>
          <w:b/>
          <w:color w:val="000000" w:themeColor="text1"/>
          <w:sz w:val="36"/>
          <w:szCs w:val="36"/>
          <w:lang w:val="ka-GE"/>
        </w:rPr>
      </w:pPr>
      <w:r w:rsidRPr="00224BE9">
        <w:rPr>
          <w:rFonts w:eastAsia="Calibri" w:cs="Times New Roman"/>
          <w:b/>
          <w:color w:val="000000" w:themeColor="text1"/>
          <w:sz w:val="36"/>
          <w:szCs w:val="36"/>
          <w:lang w:val="ka-GE"/>
        </w:rPr>
        <w:t>სკრინინგის ანგარიში</w:t>
      </w:r>
    </w:p>
    <w:p w14:paraId="1A93A00C" w14:textId="77777777" w:rsidR="00351E2B" w:rsidRPr="00224BE9" w:rsidRDefault="00351E2B" w:rsidP="00D02F1B">
      <w:pPr>
        <w:jc w:val="center"/>
        <w:rPr>
          <w:rFonts w:eastAsia="Calibri" w:cs="Times New Roman"/>
          <w:b/>
          <w:color w:val="000000" w:themeColor="text1"/>
          <w:lang w:val="ka-GE"/>
        </w:rPr>
      </w:pPr>
    </w:p>
    <w:p w14:paraId="2C6FA5FB" w14:textId="77777777" w:rsidR="00351E2B" w:rsidRPr="00224BE9" w:rsidRDefault="00351E2B" w:rsidP="00D02F1B">
      <w:pPr>
        <w:spacing w:after="0"/>
        <w:jc w:val="center"/>
        <w:rPr>
          <w:rFonts w:eastAsia="Calibri" w:cs="Times New Roman"/>
          <w:b/>
          <w:color w:val="000000" w:themeColor="text1"/>
          <w:lang w:val="ka-GE"/>
        </w:rPr>
      </w:pPr>
      <w:r w:rsidRPr="00224BE9">
        <w:rPr>
          <w:rFonts w:eastAsia="Calibri" w:cs="Times New Roman"/>
          <w:b/>
          <w:color w:val="000000" w:themeColor="text1"/>
          <w:lang w:val="ka-GE"/>
        </w:rPr>
        <w:t xml:space="preserve">შემსრულებელი </w:t>
      </w:r>
    </w:p>
    <w:p w14:paraId="523F5BCF" w14:textId="482C1D10" w:rsidR="00351E2B" w:rsidRPr="00224BE9" w:rsidRDefault="00351E2B" w:rsidP="00D02F1B">
      <w:pPr>
        <w:spacing w:after="0"/>
        <w:jc w:val="center"/>
        <w:rPr>
          <w:rFonts w:eastAsia="Calibri" w:cs="Times New Roman"/>
          <w:b/>
          <w:color w:val="000000" w:themeColor="text1"/>
          <w:lang w:val="ka-GE"/>
        </w:rPr>
      </w:pPr>
      <w:bookmarkStart w:id="0" w:name="_GoBack"/>
      <w:bookmarkEnd w:id="0"/>
      <w:r w:rsidRPr="00224BE9">
        <w:rPr>
          <w:rFonts w:eastAsia="Calibri" w:cs="Times New Roman"/>
          <w:b/>
          <w:color w:val="000000" w:themeColor="text1"/>
          <w:lang w:val="ka-GE"/>
        </w:rPr>
        <w:t>შპს „გამა კონსალტინგი“</w:t>
      </w:r>
    </w:p>
    <w:p w14:paraId="63B1F4EE" w14:textId="74EF83E2" w:rsidR="00351E2B" w:rsidRPr="00224BE9" w:rsidRDefault="00351E2B" w:rsidP="00D02F1B">
      <w:pPr>
        <w:spacing w:after="0"/>
        <w:jc w:val="center"/>
        <w:rPr>
          <w:rFonts w:eastAsia="Calibri" w:cs="Times New Roman"/>
          <w:b/>
          <w:color w:val="000000" w:themeColor="text1"/>
          <w:lang w:val="ka-GE"/>
        </w:rPr>
      </w:pPr>
    </w:p>
    <w:p w14:paraId="3D0E3B68" w14:textId="350A4FFD" w:rsidR="00351E2B" w:rsidRPr="00224BE9" w:rsidRDefault="00351E2B" w:rsidP="00D02F1B">
      <w:pPr>
        <w:spacing w:after="0"/>
        <w:jc w:val="center"/>
        <w:rPr>
          <w:rFonts w:eastAsia="Calibri" w:cs="Times New Roman"/>
          <w:b/>
          <w:color w:val="000000" w:themeColor="text1"/>
          <w:lang w:val="ka-GE"/>
        </w:rPr>
      </w:pPr>
      <w:r w:rsidRPr="00224BE9">
        <w:rPr>
          <w:rFonts w:eastAsia="Calibri" w:cs="Times New Roman"/>
          <w:b/>
          <w:color w:val="000000" w:themeColor="text1"/>
          <w:lang w:val="ka-GE"/>
        </w:rPr>
        <w:t>დირექტორი                    ზ. მგალობლიშვილი</w:t>
      </w:r>
    </w:p>
    <w:p w14:paraId="6609E2AA" w14:textId="77777777" w:rsidR="00351E2B" w:rsidRPr="00224BE9" w:rsidRDefault="00351E2B" w:rsidP="00D02F1B">
      <w:pPr>
        <w:spacing w:after="0"/>
        <w:jc w:val="center"/>
        <w:rPr>
          <w:rFonts w:eastAsia="Calibri" w:cs="Times New Roman"/>
          <w:b/>
          <w:color w:val="000000" w:themeColor="text1"/>
          <w:lang w:val="ka-GE"/>
        </w:rPr>
      </w:pPr>
    </w:p>
    <w:p w14:paraId="24498474" w14:textId="77777777" w:rsidR="00351E2B" w:rsidRPr="00224BE9" w:rsidRDefault="00351E2B" w:rsidP="00D02F1B">
      <w:pPr>
        <w:spacing w:after="0"/>
        <w:jc w:val="center"/>
        <w:rPr>
          <w:rFonts w:eastAsia="Calibri" w:cs="Times New Roman"/>
          <w:b/>
          <w:color w:val="000000" w:themeColor="text1"/>
          <w:lang w:val="ka-GE"/>
        </w:rPr>
      </w:pPr>
    </w:p>
    <w:p w14:paraId="336B10D0" w14:textId="77777777" w:rsidR="00351E2B" w:rsidRPr="00224BE9" w:rsidRDefault="00351E2B" w:rsidP="00D02F1B">
      <w:pPr>
        <w:spacing w:after="0"/>
        <w:jc w:val="center"/>
        <w:rPr>
          <w:rFonts w:eastAsia="Calibri" w:cs="Times New Roman"/>
          <w:b/>
          <w:color w:val="000000" w:themeColor="text1"/>
          <w:sz w:val="20"/>
          <w:szCs w:val="20"/>
          <w:lang w:val="ka-GE"/>
        </w:rPr>
      </w:pPr>
    </w:p>
    <w:p w14:paraId="2D70B7A8" w14:textId="77777777" w:rsidR="00351E2B" w:rsidRPr="00224BE9" w:rsidRDefault="00351E2B" w:rsidP="00D02F1B">
      <w:pPr>
        <w:spacing w:after="0"/>
        <w:jc w:val="center"/>
        <w:rPr>
          <w:rFonts w:eastAsia="Calibri" w:cs="Times New Roman"/>
          <w:b/>
          <w:color w:val="000000" w:themeColor="text1"/>
          <w:sz w:val="20"/>
          <w:szCs w:val="20"/>
          <w:lang w:val="ka-GE"/>
        </w:rPr>
      </w:pPr>
    </w:p>
    <w:p w14:paraId="5842756E" w14:textId="77777777" w:rsidR="00351E2B" w:rsidRPr="00224BE9" w:rsidRDefault="00351E2B" w:rsidP="00D02F1B">
      <w:pPr>
        <w:spacing w:after="0"/>
        <w:jc w:val="center"/>
        <w:rPr>
          <w:rFonts w:eastAsia="Calibri" w:cs="Times New Roman"/>
          <w:b/>
          <w:color w:val="000000" w:themeColor="text1"/>
          <w:sz w:val="20"/>
          <w:szCs w:val="20"/>
          <w:lang w:val="ka-GE"/>
        </w:rPr>
      </w:pPr>
    </w:p>
    <w:p w14:paraId="089FEF28" w14:textId="77777777" w:rsidR="002E4CEB" w:rsidRPr="00224BE9" w:rsidRDefault="002E4CEB" w:rsidP="00D02F1B">
      <w:pPr>
        <w:spacing w:after="0"/>
        <w:jc w:val="center"/>
        <w:rPr>
          <w:rFonts w:eastAsia="Calibri" w:cs="Times New Roman"/>
          <w:b/>
          <w:color w:val="000000" w:themeColor="text1"/>
          <w:sz w:val="20"/>
          <w:szCs w:val="20"/>
          <w:lang w:val="ka-GE"/>
        </w:rPr>
      </w:pPr>
    </w:p>
    <w:p w14:paraId="7AA67E1C" w14:textId="77777777" w:rsidR="00351E2B" w:rsidRPr="00224BE9" w:rsidRDefault="00351E2B" w:rsidP="00D02F1B">
      <w:pPr>
        <w:spacing w:after="0"/>
        <w:jc w:val="center"/>
        <w:rPr>
          <w:rFonts w:eastAsia="Calibri" w:cs="Times New Roman"/>
          <w:b/>
          <w:color w:val="000000" w:themeColor="text1"/>
          <w:sz w:val="20"/>
          <w:szCs w:val="20"/>
          <w:lang w:val="ka-GE"/>
        </w:rPr>
      </w:pPr>
    </w:p>
    <w:p w14:paraId="6040FB4B" w14:textId="77777777" w:rsidR="00E077DE" w:rsidRPr="00224BE9" w:rsidRDefault="00E077DE" w:rsidP="00D02F1B">
      <w:pPr>
        <w:spacing w:after="0"/>
        <w:jc w:val="center"/>
        <w:rPr>
          <w:rFonts w:eastAsia="Calibri" w:cs="Times New Roman"/>
          <w:b/>
          <w:color w:val="000000" w:themeColor="text1"/>
          <w:sz w:val="20"/>
          <w:szCs w:val="20"/>
          <w:lang w:val="ka-GE"/>
        </w:rPr>
      </w:pPr>
    </w:p>
    <w:p w14:paraId="37F567A7" w14:textId="77777777" w:rsidR="00E077DE" w:rsidRPr="00224BE9" w:rsidRDefault="00E077DE" w:rsidP="00D02F1B">
      <w:pPr>
        <w:spacing w:after="0"/>
        <w:jc w:val="center"/>
        <w:rPr>
          <w:rFonts w:eastAsia="Calibri" w:cs="Times New Roman"/>
          <w:b/>
          <w:color w:val="000000" w:themeColor="text1"/>
          <w:sz w:val="20"/>
          <w:szCs w:val="20"/>
          <w:lang w:val="ka-GE"/>
        </w:rPr>
      </w:pPr>
    </w:p>
    <w:p w14:paraId="5C9651BA" w14:textId="77777777" w:rsidR="00E077DE" w:rsidRPr="00224BE9" w:rsidRDefault="00E077DE" w:rsidP="00D02F1B">
      <w:pPr>
        <w:spacing w:after="0"/>
        <w:jc w:val="center"/>
        <w:rPr>
          <w:rFonts w:eastAsia="Calibri" w:cs="Times New Roman"/>
          <w:b/>
          <w:color w:val="000000" w:themeColor="text1"/>
          <w:sz w:val="20"/>
          <w:szCs w:val="20"/>
          <w:lang w:val="ka-GE"/>
        </w:rPr>
      </w:pPr>
    </w:p>
    <w:p w14:paraId="0DCA212B" w14:textId="77777777" w:rsidR="00E077DE" w:rsidRPr="00224BE9" w:rsidRDefault="00E077DE" w:rsidP="00D02F1B">
      <w:pPr>
        <w:spacing w:after="0"/>
        <w:jc w:val="center"/>
        <w:rPr>
          <w:rFonts w:eastAsia="Calibri" w:cs="Times New Roman"/>
          <w:b/>
          <w:color w:val="000000" w:themeColor="text1"/>
          <w:sz w:val="20"/>
          <w:szCs w:val="20"/>
          <w:lang w:val="ka-GE"/>
        </w:rPr>
      </w:pPr>
    </w:p>
    <w:p w14:paraId="1E6724DF" w14:textId="77777777" w:rsidR="00E077DE" w:rsidRPr="00224BE9" w:rsidRDefault="00E077DE" w:rsidP="00D02F1B">
      <w:pPr>
        <w:spacing w:after="0"/>
        <w:jc w:val="center"/>
        <w:rPr>
          <w:rFonts w:eastAsia="Calibri" w:cs="Times New Roman"/>
          <w:b/>
          <w:color w:val="000000" w:themeColor="text1"/>
          <w:sz w:val="20"/>
          <w:szCs w:val="20"/>
          <w:lang w:val="ka-GE"/>
        </w:rPr>
      </w:pPr>
    </w:p>
    <w:p w14:paraId="75FE45F7" w14:textId="77777777" w:rsidR="00351E2B" w:rsidRPr="00224BE9" w:rsidRDefault="00351E2B" w:rsidP="00D02F1B">
      <w:pPr>
        <w:spacing w:after="0"/>
        <w:jc w:val="center"/>
        <w:rPr>
          <w:rFonts w:eastAsia="Calibri" w:cs="Times New Roman"/>
          <w:b/>
          <w:color w:val="000000" w:themeColor="text1"/>
          <w:lang w:val="ka-GE"/>
        </w:rPr>
      </w:pPr>
      <w:r w:rsidRPr="00224BE9">
        <w:rPr>
          <w:rFonts w:eastAsia="Calibri" w:cs="Times New Roman"/>
          <w:b/>
          <w:color w:val="000000" w:themeColor="text1"/>
          <w:lang w:val="ka-GE"/>
        </w:rPr>
        <w:t>2020 წელი</w:t>
      </w:r>
    </w:p>
    <w:p w14:paraId="36CF1575" w14:textId="77777777" w:rsidR="00351E2B" w:rsidRPr="00224BE9" w:rsidRDefault="00351E2B" w:rsidP="00D02F1B">
      <w:pPr>
        <w:spacing w:before="0" w:after="0"/>
        <w:jc w:val="center"/>
        <w:rPr>
          <w:rFonts w:eastAsia="Calibri" w:cs="Times New Roman"/>
          <w:b/>
          <w:color w:val="808080"/>
          <w:lang w:val="ka-GE"/>
        </w:rPr>
      </w:pPr>
      <w:r w:rsidRPr="00224BE9">
        <w:rPr>
          <w:rFonts w:eastAsia="Calibri" w:cs="Times New Roman"/>
          <w:b/>
          <w:color w:val="808080"/>
          <w:lang w:val="ka-GE" w:eastAsia="ka-GE"/>
        </w:rPr>
        <mc:AlternateContent>
          <mc:Choice Requires="wps">
            <w:drawing>
              <wp:anchor distT="4294967294" distB="4294967294" distL="114300" distR="114300" simplePos="0" relativeHeight="251659264" behindDoc="0" locked="0" layoutInCell="1" allowOverlap="1" wp14:anchorId="77C8CBAA" wp14:editId="6D3A306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2B54604"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417705BE" w14:textId="77777777" w:rsidR="00351E2B" w:rsidRPr="00224BE9" w:rsidRDefault="00351E2B" w:rsidP="00D02F1B">
      <w:pPr>
        <w:spacing w:before="0" w:after="0"/>
        <w:jc w:val="center"/>
        <w:rPr>
          <w:rFonts w:eastAsia="Calibri" w:cs="Arial"/>
          <w:b/>
          <w:color w:val="A6A6A6"/>
          <w:lang w:val="ka-GE"/>
        </w:rPr>
      </w:pPr>
      <w:proofErr w:type="spellStart"/>
      <w:r w:rsidRPr="00224BE9">
        <w:rPr>
          <w:rFonts w:eastAsia="Calibri" w:cs="Arial"/>
          <w:b/>
          <w:color w:val="A6A6A6"/>
          <w:lang w:val="ka-GE"/>
        </w:rPr>
        <w:t>GAMMA</w:t>
      </w:r>
      <w:proofErr w:type="spellEnd"/>
      <w:r w:rsidRPr="00224BE9">
        <w:rPr>
          <w:rFonts w:eastAsia="Calibri" w:cs="Arial"/>
          <w:b/>
          <w:color w:val="A6A6A6"/>
          <w:lang w:val="ka-GE"/>
        </w:rPr>
        <w:t xml:space="preserve"> </w:t>
      </w:r>
      <w:proofErr w:type="spellStart"/>
      <w:r w:rsidRPr="00224BE9">
        <w:rPr>
          <w:rFonts w:eastAsia="Calibri" w:cs="Arial"/>
          <w:b/>
          <w:color w:val="A6A6A6"/>
          <w:lang w:val="ka-GE"/>
        </w:rPr>
        <w:t>Consulting</w:t>
      </w:r>
      <w:proofErr w:type="spellEnd"/>
      <w:r w:rsidRPr="00224BE9">
        <w:rPr>
          <w:rFonts w:eastAsia="Calibri" w:cs="Arial"/>
          <w:b/>
          <w:color w:val="A6A6A6"/>
          <w:lang w:val="ka-GE"/>
        </w:rPr>
        <w:t xml:space="preserve"> </w:t>
      </w:r>
      <w:proofErr w:type="spellStart"/>
      <w:r w:rsidRPr="00224BE9">
        <w:rPr>
          <w:rFonts w:eastAsia="Calibri" w:cs="Arial"/>
          <w:b/>
          <w:color w:val="A6A6A6"/>
          <w:lang w:val="ka-GE"/>
        </w:rPr>
        <w:t>Ltd</w:t>
      </w:r>
      <w:proofErr w:type="spellEnd"/>
      <w:r w:rsidRPr="00224BE9">
        <w:rPr>
          <w:rFonts w:eastAsia="Calibri" w:cs="Arial"/>
          <w:b/>
          <w:color w:val="A6A6A6"/>
          <w:lang w:val="ka-GE"/>
        </w:rPr>
        <w:t xml:space="preserve">. </w:t>
      </w:r>
      <w:proofErr w:type="spellStart"/>
      <w:r w:rsidRPr="00224BE9">
        <w:rPr>
          <w:rFonts w:eastAsia="Calibri" w:cs="Arial"/>
          <w:b/>
          <w:color w:val="A6A6A6"/>
          <w:lang w:val="ka-GE"/>
        </w:rPr>
        <w:t>19D</w:t>
      </w:r>
      <w:proofErr w:type="spellEnd"/>
      <w:r w:rsidRPr="00224BE9">
        <w:rPr>
          <w:rFonts w:eastAsia="Calibri" w:cs="Arial"/>
          <w:b/>
          <w:color w:val="A6A6A6"/>
          <w:lang w:val="ka-GE"/>
        </w:rPr>
        <w:t xml:space="preserve">. </w:t>
      </w:r>
      <w:proofErr w:type="spellStart"/>
      <w:r w:rsidRPr="00224BE9">
        <w:rPr>
          <w:rFonts w:eastAsia="Calibri" w:cs="Arial"/>
          <w:b/>
          <w:color w:val="A6A6A6"/>
          <w:lang w:val="ka-GE"/>
        </w:rPr>
        <w:t>Guramishvili</w:t>
      </w:r>
      <w:proofErr w:type="spellEnd"/>
      <w:r w:rsidRPr="00224BE9">
        <w:rPr>
          <w:rFonts w:eastAsia="Calibri" w:cs="Arial"/>
          <w:b/>
          <w:color w:val="A6A6A6"/>
          <w:lang w:val="ka-GE"/>
        </w:rPr>
        <w:t xml:space="preserve"> </w:t>
      </w:r>
      <w:proofErr w:type="spellStart"/>
      <w:r w:rsidRPr="00224BE9">
        <w:rPr>
          <w:rFonts w:eastAsia="Calibri" w:cs="Arial"/>
          <w:b/>
          <w:color w:val="A6A6A6"/>
          <w:lang w:val="ka-GE"/>
        </w:rPr>
        <w:t>av</w:t>
      </w:r>
      <w:proofErr w:type="spellEnd"/>
      <w:r w:rsidRPr="00224BE9">
        <w:rPr>
          <w:rFonts w:eastAsia="Calibri" w:cs="Arial"/>
          <w:b/>
          <w:color w:val="A6A6A6"/>
          <w:lang w:val="ka-GE"/>
        </w:rPr>
        <w:t xml:space="preserve">, 0192, </w:t>
      </w:r>
      <w:proofErr w:type="spellStart"/>
      <w:r w:rsidRPr="00224BE9">
        <w:rPr>
          <w:rFonts w:eastAsia="Calibri" w:cs="Arial"/>
          <w:b/>
          <w:color w:val="A6A6A6"/>
          <w:lang w:val="ka-GE"/>
        </w:rPr>
        <w:t>Tbilisi</w:t>
      </w:r>
      <w:proofErr w:type="spellEnd"/>
      <w:r w:rsidRPr="00224BE9">
        <w:rPr>
          <w:rFonts w:eastAsia="Calibri" w:cs="Arial"/>
          <w:b/>
          <w:color w:val="A6A6A6"/>
          <w:lang w:val="ka-GE"/>
        </w:rPr>
        <w:t xml:space="preserve">, </w:t>
      </w:r>
      <w:proofErr w:type="spellStart"/>
      <w:r w:rsidRPr="00224BE9">
        <w:rPr>
          <w:rFonts w:eastAsia="Calibri" w:cs="Arial"/>
          <w:b/>
          <w:color w:val="A6A6A6"/>
          <w:lang w:val="ka-GE"/>
        </w:rPr>
        <w:t>Georgia</w:t>
      </w:r>
      <w:proofErr w:type="spellEnd"/>
    </w:p>
    <w:p w14:paraId="0E241481" w14:textId="77777777" w:rsidR="00351E2B" w:rsidRPr="00224BE9" w:rsidRDefault="00351E2B" w:rsidP="00D02F1B">
      <w:pPr>
        <w:spacing w:before="0" w:after="0"/>
        <w:jc w:val="center"/>
        <w:rPr>
          <w:rFonts w:eastAsia="Calibri" w:cs="Arial"/>
          <w:b/>
          <w:color w:val="A6A6A6"/>
          <w:lang w:val="ka-GE"/>
        </w:rPr>
      </w:pPr>
      <w:proofErr w:type="spellStart"/>
      <w:r w:rsidRPr="00224BE9">
        <w:rPr>
          <w:rFonts w:eastAsia="Calibri" w:cs="Arial"/>
          <w:b/>
          <w:color w:val="A6A6A6"/>
          <w:lang w:val="ka-GE"/>
        </w:rPr>
        <w:t>Tel</w:t>
      </w:r>
      <w:proofErr w:type="spellEnd"/>
      <w:r w:rsidRPr="00224BE9">
        <w:rPr>
          <w:rFonts w:eastAsia="Calibri" w:cs="Arial"/>
          <w:b/>
          <w:color w:val="A6A6A6"/>
          <w:lang w:val="ka-GE"/>
        </w:rPr>
        <w:t>: +(995 32) 261 44 34  +(995 32) 260 15 27 E- akhvlediani@gamma.ge</w:t>
      </w:r>
    </w:p>
    <w:p w14:paraId="19336179" w14:textId="6268B372" w:rsidR="00351E2B" w:rsidRPr="00224BE9" w:rsidRDefault="00224BE9" w:rsidP="00D02F1B">
      <w:pPr>
        <w:spacing w:before="0"/>
        <w:jc w:val="center"/>
        <w:rPr>
          <w:rFonts w:eastAsia="Calibri" w:cs="Arial"/>
          <w:b/>
          <w:color w:val="A6A6A6"/>
          <w:lang w:val="ka-GE"/>
        </w:rPr>
      </w:pPr>
      <w:hyperlink r:id="rId9" w:history="1">
        <w:r w:rsidR="00351E2B" w:rsidRPr="00224BE9">
          <w:rPr>
            <w:rFonts w:eastAsia="Calibri" w:cs="Arial"/>
            <w:b/>
            <w:color w:val="A6A6A6"/>
            <w:lang w:val="ka-GE"/>
          </w:rPr>
          <w:t>www.facebook.com/gammaconsultingGeorgia</w:t>
        </w:r>
      </w:hyperlink>
    </w:p>
    <w:sdt>
      <w:sdtPr>
        <w:rPr>
          <w:rFonts w:ascii="Sylfaen" w:eastAsiaTheme="minorHAnsi" w:hAnsi="Sylfaen" w:cstheme="minorBidi"/>
          <w:color w:val="auto"/>
          <w:sz w:val="22"/>
          <w:szCs w:val="22"/>
          <w:lang w:val="ka-GE"/>
        </w:rPr>
        <w:id w:val="405339296"/>
        <w:docPartObj>
          <w:docPartGallery w:val="Table of Contents"/>
          <w:docPartUnique/>
        </w:docPartObj>
      </w:sdtPr>
      <w:sdtEndPr>
        <w:rPr>
          <w:b/>
          <w:bCs/>
          <w:sz w:val="20"/>
          <w:szCs w:val="20"/>
        </w:rPr>
      </w:sdtEndPr>
      <w:sdtContent>
        <w:p w14:paraId="632F12CE" w14:textId="77777777" w:rsidR="002E4CEB" w:rsidRPr="00224BE9" w:rsidRDefault="00DA5014" w:rsidP="00110E69">
          <w:pPr>
            <w:pStyle w:val="TOCHeading"/>
            <w:spacing w:before="0" w:line="240" w:lineRule="auto"/>
            <w:jc w:val="center"/>
            <w:rPr>
              <w:rFonts w:ascii="Sylfaen" w:hAnsi="Sylfaen"/>
              <w:b/>
              <w:color w:val="000000" w:themeColor="text1"/>
              <w:sz w:val="20"/>
              <w:szCs w:val="20"/>
              <w:lang w:val="ka-GE"/>
            </w:rPr>
          </w:pPr>
          <w:r w:rsidRPr="00224BE9">
            <w:rPr>
              <w:rFonts w:ascii="Sylfaen" w:hAnsi="Sylfaen"/>
              <w:b/>
              <w:color w:val="000000" w:themeColor="text1"/>
              <w:sz w:val="20"/>
              <w:szCs w:val="20"/>
              <w:lang w:val="ka-GE"/>
            </w:rPr>
            <w:t>სარჩევი</w:t>
          </w:r>
        </w:p>
        <w:p w14:paraId="53999F56" w14:textId="77777777" w:rsidR="00952B04" w:rsidRPr="00952B04" w:rsidRDefault="00110E69">
          <w:pPr>
            <w:pStyle w:val="TOC1"/>
            <w:tabs>
              <w:tab w:val="left" w:pos="440"/>
              <w:tab w:val="right" w:leader="dot" w:pos="9623"/>
            </w:tabs>
            <w:rPr>
              <w:rFonts w:asciiTheme="minorHAnsi" w:eastAsiaTheme="minorEastAsia" w:hAnsiTheme="minorHAnsi"/>
              <w:noProof/>
              <w:color w:val="auto"/>
              <w:szCs w:val="20"/>
              <w:lang w:val="ka-GE" w:eastAsia="ka-GE"/>
            </w:rPr>
          </w:pPr>
          <w:r w:rsidRPr="00952B04">
            <w:rPr>
              <w:b/>
              <w:bCs/>
              <w:szCs w:val="20"/>
              <w:lang w:val="ka-GE"/>
            </w:rPr>
            <w:fldChar w:fldCharType="begin"/>
          </w:r>
          <w:r w:rsidRPr="00952B04">
            <w:rPr>
              <w:b/>
              <w:bCs/>
              <w:szCs w:val="20"/>
              <w:lang w:val="ka-GE"/>
            </w:rPr>
            <w:instrText xml:space="preserve"> TOC \o "1-8" \h \z \u </w:instrText>
          </w:r>
          <w:r w:rsidRPr="00952B04">
            <w:rPr>
              <w:b/>
              <w:bCs/>
              <w:szCs w:val="20"/>
              <w:lang w:val="ka-GE"/>
            </w:rPr>
            <w:fldChar w:fldCharType="separate"/>
          </w:r>
          <w:hyperlink w:anchor="_Toc44931376" w:history="1">
            <w:r w:rsidR="00952B04" w:rsidRPr="00952B04">
              <w:rPr>
                <w:rStyle w:val="Hyperlink"/>
                <w:rFonts w:eastAsia="Calibri"/>
                <w:noProof/>
                <w:szCs w:val="20"/>
                <w:lang w:val="ka-GE"/>
              </w:rPr>
              <w:t>1</w:t>
            </w:r>
            <w:r w:rsidR="00952B04" w:rsidRPr="00952B04">
              <w:rPr>
                <w:rFonts w:asciiTheme="minorHAnsi" w:eastAsiaTheme="minorEastAsia" w:hAnsiTheme="minorHAnsi"/>
                <w:noProof/>
                <w:color w:val="auto"/>
                <w:szCs w:val="20"/>
                <w:lang w:val="ka-GE" w:eastAsia="ka-GE"/>
              </w:rPr>
              <w:tab/>
            </w:r>
            <w:r w:rsidR="00952B04" w:rsidRPr="00952B04">
              <w:rPr>
                <w:rStyle w:val="Hyperlink"/>
                <w:rFonts w:eastAsia="Calibri"/>
                <w:noProof/>
                <w:szCs w:val="20"/>
                <w:lang w:val="ka-GE"/>
              </w:rPr>
              <w:t>შესავალი</w:t>
            </w:r>
            <w:r w:rsidR="00952B04" w:rsidRPr="00952B04">
              <w:rPr>
                <w:noProof/>
                <w:webHidden/>
                <w:szCs w:val="20"/>
              </w:rPr>
              <w:tab/>
            </w:r>
            <w:r w:rsidR="00952B04" w:rsidRPr="00952B04">
              <w:rPr>
                <w:noProof/>
                <w:webHidden/>
                <w:szCs w:val="20"/>
              </w:rPr>
              <w:fldChar w:fldCharType="begin"/>
            </w:r>
            <w:r w:rsidR="00952B04" w:rsidRPr="00952B04">
              <w:rPr>
                <w:noProof/>
                <w:webHidden/>
                <w:szCs w:val="20"/>
              </w:rPr>
              <w:instrText xml:space="preserve"> PAGEREF _Toc44931376 \h </w:instrText>
            </w:r>
            <w:r w:rsidR="00952B04" w:rsidRPr="00952B04">
              <w:rPr>
                <w:noProof/>
                <w:webHidden/>
                <w:szCs w:val="20"/>
              </w:rPr>
            </w:r>
            <w:r w:rsidR="00952B04" w:rsidRPr="00952B04">
              <w:rPr>
                <w:noProof/>
                <w:webHidden/>
                <w:szCs w:val="20"/>
              </w:rPr>
              <w:fldChar w:fldCharType="separate"/>
            </w:r>
            <w:r w:rsidR="00952B04">
              <w:rPr>
                <w:noProof/>
                <w:webHidden/>
                <w:szCs w:val="20"/>
              </w:rPr>
              <w:t>3</w:t>
            </w:r>
            <w:r w:rsidR="00952B04" w:rsidRPr="00952B04">
              <w:rPr>
                <w:noProof/>
                <w:webHidden/>
                <w:szCs w:val="20"/>
              </w:rPr>
              <w:fldChar w:fldCharType="end"/>
            </w:r>
          </w:hyperlink>
        </w:p>
        <w:p w14:paraId="478299DB" w14:textId="77777777" w:rsidR="00952B04" w:rsidRPr="00952B04" w:rsidRDefault="00952B04">
          <w:pPr>
            <w:pStyle w:val="TOC1"/>
            <w:tabs>
              <w:tab w:val="left" w:pos="440"/>
              <w:tab w:val="right" w:leader="dot" w:pos="9623"/>
            </w:tabs>
            <w:rPr>
              <w:rFonts w:asciiTheme="minorHAnsi" w:eastAsiaTheme="minorEastAsia" w:hAnsiTheme="minorHAnsi"/>
              <w:noProof/>
              <w:color w:val="auto"/>
              <w:szCs w:val="20"/>
              <w:lang w:val="ka-GE" w:eastAsia="ka-GE"/>
            </w:rPr>
          </w:pPr>
          <w:hyperlink w:anchor="_Toc44931377" w:history="1">
            <w:r w:rsidRPr="00952B04">
              <w:rPr>
                <w:rStyle w:val="Hyperlink"/>
                <w:noProof/>
                <w:szCs w:val="20"/>
                <w:lang w:val="ka-GE"/>
              </w:rPr>
              <w:t>2</w:t>
            </w:r>
            <w:r w:rsidRPr="00952B04">
              <w:rPr>
                <w:rFonts w:asciiTheme="minorHAnsi" w:eastAsiaTheme="minorEastAsia" w:hAnsiTheme="minorHAnsi"/>
                <w:noProof/>
                <w:color w:val="auto"/>
                <w:szCs w:val="20"/>
                <w:lang w:val="ka-GE" w:eastAsia="ka-GE"/>
              </w:rPr>
              <w:tab/>
            </w:r>
            <w:r w:rsidRPr="00952B04">
              <w:rPr>
                <w:rStyle w:val="Hyperlink"/>
                <w:noProof/>
                <w:szCs w:val="20"/>
                <w:lang w:val="ka-GE"/>
              </w:rPr>
              <w:t>დაგეგმილი საქმიანობის აღწერა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_Toc44931377 \h </w:instrText>
            </w:r>
            <w:r w:rsidRPr="00952B04">
              <w:rPr>
                <w:noProof/>
                <w:webHidden/>
                <w:szCs w:val="20"/>
              </w:rPr>
            </w:r>
            <w:r w:rsidRPr="00952B04">
              <w:rPr>
                <w:noProof/>
                <w:webHidden/>
                <w:szCs w:val="20"/>
              </w:rPr>
              <w:fldChar w:fldCharType="separate"/>
            </w:r>
            <w:r>
              <w:rPr>
                <w:noProof/>
                <w:webHidden/>
                <w:szCs w:val="20"/>
              </w:rPr>
              <w:t>4</w:t>
            </w:r>
            <w:r w:rsidRPr="00952B04">
              <w:rPr>
                <w:noProof/>
                <w:webHidden/>
                <w:szCs w:val="20"/>
              </w:rPr>
              <w:fldChar w:fldCharType="end"/>
            </w:r>
          </w:hyperlink>
        </w:p>
        <w:p w14:paraId="78554ACF"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378" w:history="1">
            <w:r w:rsidRPr="00952B04">
              <w:rPr>
                <w:rStyle w:val="Hyperlink"/>
                <w:noProof/>
                <w:sz w:val="20"/>
                <w:szCs w:val="20"/>
                <w:lang w:val="ka-GE"/>
              </w:rPr>
              <w:t>2.1</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სამშენებლო სამუშაოები</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_Toc44931378 \h </w:instrText>
            </w:r>
            <w:r w:rsidRPr="00952B04">
              <w:rPr>
                <w:noProof/>
                <w:webHidden/>
                <w:sz w:val="20"/>
                <w:szCs w:val="20"/>
              </w:rPr>
            </w:r>
            <w:r w:rsidRPr="00952B04">
              <w:rPr>
                <w:noProof/>
                <w:webHidden/>
                <w:sz w:val="20"/>
                <w:szCs w:val="20"/>
              </w:rPr>
              <w:fldChar w:fldCharType="separate"/>
            </w:r>
            <w:r>
              <w:rPr>
                <w:noProof/>
                <w:webHidden/>
                <w:sz w:val="20"/>
                <w:szCs w:val="20"/>
              </w:rPr>
              <w:t>8</w:t>
            </w:r>
            <w:r w:rsidRPr="00952B04">
              <w:rPr>
                <w:noProof/>
                <w:webHidden/>
                <w:sz w:val="20"/>
                <w:szCs w:val="20"/>
              </w:rPr>
              <w:fldChar w:fldCharType="end"/>
            </w:r>
          </w:hyperlink>
        </w:p>
        <w:p w14:paraId="7B23E8BF" w14:textId="77777777" w:rsidR="00952B04" w:rsidRPr="00952B04" w:rsidRDefault="00952B04">
          <w:pPr>
            <w:pStyle w:val="TOC3"/>
            <w:tabs>
              <w:tab w:val="left" w:pos="1320"/>
              <w:tab w:val="right" w:leader="dot" w:pos="9623"/>
            </w:tabs>
            <w:rPr>
              <w:rFonts w:asciiTheme="minorHAnsi" w:eastAsiaTheme="minorEastAsia" w:hAnsiTheme="minorHAnsi"/>
              <w:noProof/>
              <w:sz w:val="20"/>
              <w:szCs w:val="20"/>
              <w:lang w:val="ka-GE" w:eastAsia="ka-GE"/>
            </w:rPr>
          </w:pPr>
          <w:hyperlink w:anchor="_Toc44931379" w:history="1">
            <w:r w:rsidRPr="00952B04">
              <w:rPr>
                <w:rStyle w:val="Hyperlink"/>
                <w:noProof/>
                <w:sz w:val="20"/>
                <w:szCs w:val="20"/>
                <w:lang w:val="ka-GE"/>
              </w:rPr>
              <w:t>2.1.1</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სამშენებლო ბანაკის დახასიათება</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_Toc44931379 \h </w:instrText>
            </w:r>
            <w:r w:rsidRPr="00952B04">
              <w:rPr>
                <w:noProof/>
                <w:webHidden/>
                <w:sz w:val="20"/>
                <w:szCs w:val="20"/>
              </w:rPr>
            </w:r>
            <w:r w:rsidRPr="00952B04">
              <w:rPr>
                <w:noProof/>
                <w:webHidden/>
                <w:sz w:val="20"/>
                <w:szCs w:val="20"/>
              </w:rPr>
              <w:fldChar w:fldCharType="separate"/>
            </w:r>
            <w:r>
              <w:rPr>
                <w:noProof/>
                <w:webHidden/>
                <w:sz w:val="20"/>
                <w:szCs w:val="20"/>
              </w:rPr>
              <w:t>8</w:t>
            </w:r>
            <w:r w:rsidRPr="00952B04">
              <w:rPr>
                <w:noProof/>
                <w:webHidden/>
                <w:sz w:val="20"/>
                <w:szCs w:val="20"/>
              </w:rPr>
              <w:fldChar w:fldCharType="end"/>
            </w:r>
          </w:hyperlink>
        </w:p>
        <w:p w14:paraId="2BA4E9D7" w14:textId="77777777" w:rsidR="00952B04" w:rsidRPr="00952B04" w:rsidRDefault="00952B04">
          <w:pPr>
            <w:pStyle w:val="TOC3"/>
            <w:tabs>
              <w:tab w:val="left" w:pos="1320"/>
              <w:tab w:val="right" w:leader="dot" w:pos="9623"/>
            </w:tabs>
            <w:rPr>
              <w:rFonts w:asciiTheme="minorHAnsi" w:eastAsiaTheme="minorEastAsia" w:hAnsiTheme="minorHAnsi"/>
              <w:noProof/>
              <w:sz w:val="20"/>
              <w:szCs w:val="20"/>
              <w:lang w:val="ka-GE" w:eastAsia="ka-GE"/>
            </w:rPr>
          </w:pPr>
          <w:hyperlink w:anchor="_Toc44931380" w:history="1">
            <w:r w:rsidRPr="00952B04">
              <w:rPr>
                <w:rStyle w:val="Hyperlink"/>
                <w:noProof/>
                <w:sz w:val="20"/>
                <w:szCs w:val="20"/>
                <w:lang w:val="ka-GE"/>
              </w:rPr>
              <w:t>2.1.2</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სამშენებლო ბანაკის წყალმომარაგება და ჩამდინარე წყლების არინება</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_Toc44931380 \h </w:instrText>
            </w:r>
            <w:r w:rsidRPr="00952B04">
              <w:rPr>
                <w:noProof/>
                <w:webHidden/>
                <w:sz w:val="20"/>
                <w:szCs w:val="20"/>
              </w:rPr>
            </w:r>
            <w:r w:rsidRPr="00952B04">
              <w:rPr>
                <w:noProof/>
                <w:webHidden/>
                <w:sz w:val="20"/>
                <w:szCs w:val="20"/>
              </w:rPr>
              <w:fldChar w:fldCharType="separate"/>
            </w:r>
            <w:r>
              <w:rPr>
                <w:noProof/>
                <w:webHidden/>
                <w:sz w:val="20"/>
                <w:szCs w:val="20"/>
              </w:rPr>
              <w:t>11</w:t>
            </w:r>
            <w:r w:rsidRPr="00952B04">
              <w:rPr>
                <w:noProof/>
                <w:webHidden/>
                <w:sz w:val="20"/>
                <w:szCs w:val="20"/>
              </w:rPr>
              <w:fldChar w:fldCharType="end"/>
            </w:r>
          </w:hyperlink>
        </w:p>
        <w:p w14:paraId="70AB99B8"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81" w:history="1">
            <w:r w:rsidRPr="00952B04">
              <w:rPr>
                <w:rStyle w:val="Hyperlink"/>
                <w:noProof/>
                <w:szCs w:val="20"/>
                <w:lang w:val="ka-GE"/>
              </w:rPr>
              <w:t>2.1.2.1</w:t>
            </w:r>
            <w:r w:rsidRPr="00952B04">
              <w:rPr>
                <w:rFonts w:asciiTheme="minorHAnsi" w:eastAsiaTheme="minorEastAsia" w:hAnsiTheme="minorHAnsi"/>
                <w:noProof/>
                <w:szCs w:val="20"/>
                <w:lang w:val="ka-GE" w:eastAsia="ka-GE"/>
              </w:rPr>
              <w:tab/>
            </w:r>
            <w:r w:rsidRPr="00952B04">
              <w:rPr>
                <w:rStyle w:val="Hyperlink"/>
                <w:noProof/>
                <w:szCs w:val="20"/>
                <w:lang w:val="ka-GE"/>
              </w:rPr>
              <w:t>წყალმომარაგება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_Toc44931381 \h </w:instrText>
            </w:r>
            <w:r w:rsidRPr="00952B04">
              <w:rPr>
                <w:noProof/>
                <w:webHidden/>
                <w:szCs w:val="20"/>
              </w:rPr>
            </w:r>
            <w:r w:rsidRPr="00952B04">
              <w:rPr>
                <w:noProof/>
                <w:webHidden/>
                <w:szCs w:val="20"/>
              </w:rPr>
              <w:fldChar w:fldCharType="separate"/>
            </w:r>
            <w:r>
              <w:rPr>
                <w:noProof/>
                <w:webHidden/>
                <w:szCs w:val="20"/>
              </w:rPr>
              <w:t>11</w:t>
            </w:r>
            <w:r w:rsidRPr="00952B04">
              <w:rPr>
                <w:noProof/>
                <w:webHidden/>
                <w:szCs w:val="20"/>
              </w:rPr>
              <w:fldChar w:fldCharType="end"/>
            </w:r>
          </w:hyperlink>
        </w:p>
        <w:p w14:paraId="02352607"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82" w:history="1">
            <w:r w:rsidRPr="00952B04">
              <w:rPr>
                <w:rStyle w:val="Hyperlink"/>
                <w:noProof/>
                <w:szCs w:val="20"/>
                <w:lang w:val="ka-GE"/>
              </w:rPr>
              <w:t>2.1.2.2</w:t>
            </w:r>
            <w:r w:rsidRPr="00952B04">
              <w:rPr>
                <w:rFonts w:asciiTheme="minorHAnsi" w:eastAsiaTheme="minorEastAsia" w:hAnsiTheme="minorHAnsi"/>
                <w:noProof/>
                <w:szCs w:val="20"/>
                <w:lang w:val="ka-GE" w:eastAsia="ka-GE"/>
              </w:rPr>
              <w:tab/>
            </w:r>
            <w:r w:rsidRPr="00952B04">
              <w:rPr>
                <w:rStyle w:val="Hyperlink"/>
                <w:noProof/>
                <w:szCs w:val="20"/>
                <w:lang w:val="ka-GE"/>
              </w:rPr>
              <w:t>ჩამდინარე წყლები</w:t>
            </w:r>
            <w:r w:rsidRPr="00952B04">
              <w:rPr>
                <w:noProof/>
                <w:webHidden/>
                <w:szCs w:val="20"/>
              </w:rPr>
              <w:tab/>
            </w:r>
            <w:r w:rsidRPr="00952B04">
              <w:rPr>
                <w:noProof/>
                <w:webHidden/>
                <w:szCs w:val="20"/>
              </w:rPr>
              <w:fldChar w:fldCharType="begin"/>
            </w:r>
            <w:r w:rsidRPr="00952B04">
              <w:rPr>
                <w:noProof/>
                <w:webHidden/>
                <w:szCs w:val="20"/>
              </w:rPr>
              <w:instrText xml:space="preserve"> PAGEREF _Toc44931382 \h </w:instrText>
            </w:r>
            <w:r w:rsidRPr="00952B04">
              <w:rPr>
                <w:noProof/>
                <w:webHidden/>
                <w:szCs w:val="20"/>
              </w:rPr>
            </w:r>
            <w:r w:rsidRPr="00952B04">
              <w:rPr>
                <w:noProof/>
                <w:webHidden/>
                <w:szCs w:val="20"/>
              </w:rPr>
              <w:fldChar w:fldCharType="separate"/>
            </w:r>
            <w:r>
              <w:rPr>
                <w:noProof/>
                <w:webHidden/>
                <w:szCs w:val="20"/>
              </w:rPr>
              <w:t>11</w:t>
            </w:r>
            <w:r w:rsidRPr="00952B04">
              <w:rPr>
                <w:noProof/>
                <w:webHidden/>
                <w:szCs w:val="20"/>
              </w:rPr>
              <w:fldChar w:fldCharType="end"/>
            </w:r>
          </w:hyperlink>
        </w:p>
        <w:p w14:paraId="4C008986" w14:textId="77777777" w:rsidR="00952B04" w:rsidRPr="00952B04" w:rsidRDefault="00952B04">
          <w:pPr>
            <w:pStyle w:val="TOC5"/>
            <w:tabs>
              <w:tab w:val="left" w:pos="1799"/>
              <w:tab w:val="right" w:leader="dot" w:pos="9623"/>
            </w:tabs>
            <w:rPr>
              <w:rFonts w:asciiTheme="minorHAnsi" w:eastAsiaTheme="minorEastAsia" w:hAnsiTheme="minorHAnsi"/>
              <w:noProof/>
              <w:szCs w:val="20"/>
              <w:lang w:val="ka-GE" w:eastAsia="ka-GE"/>
            </w:rPr>
          </w:pPr>
          <w:hyperlink w:anchor="_Toc44931383" w:history="1">
            <w:r w:rsidRPr="00952B04">
              <w:rPr>
                <w:rStyle w:val="Hyperlink"/>
                <w:noProof/>
                <w:szCs w:val="20"/>
                <w:lang w:val="ka-GE"/>
              </w:rPr>
              <w:t>2.1.2.2.1</w:t>
            </w:r>
            <w:r w:rsidRPr="00952B04">
              <w:rPr>
                <w:rFonts w:asciiTheme="minorHAnsi" w:eastAsiaTheme="minorEastAsia" w:hAnsiTheme="minorHAnsi"/>
                <w:noProof/>
                <w:szCs w:val="20"/>
                <w:lang w:val="ka-GE" w:eastAsia="ka-GE"/>
              </w:rPr>
              <w:tab/>
            </w:r>
            <w:r w:rsidRPr="00952B04">
              <w:rPr>
                <w:rStyle w:val="Hyperlink"/>
                <w:noProof/>
                <w:szCs w:val="20"/>
                <w:lang w:val="ka-GE"/>
              </w:rPr>
              <w:t>სანიაღვრე წყლების წარმოქმნა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_Toc44931383 \h </w:instrText>
            </w:r>
            <w:r w:rsidRPr="00952B04">
              <w:rPr>
                <w:noProof/>
                <w:webHidden/>
                <w:szCs w:val="20"/>
              </w:rPr>
            </w:r>
            <w:r w:rsidRPr="00952B04">
              <w:rPr>
                <w:noProof/>
                <w:webHidden/>
                <w:szCs w:val="20"/>
              </w:rPr>
              <w:fldChar w:fldCharType="separate"/>
            </w:r>
            <w:r>
              <w:rPr>
                <w:noProof/>
                <w:webHidden/>
                <w:szCs w:val="20"/>
              </w:rPr>
              <w:t>12</w:t>
            </w:r>
            <w:r w:rsidRPr="00952B04">
              <w:rPr>
                <w:noProof/>
                <w:webHidden/>
                <w:szCs w:val="20"/>
              </w:rPr>
              <w:fldChar w:fldCharType="end"/>
            </w:r>
          </w:hyperlink>
        </w:p>
        <w:p w14:paraId="4BA8AF40"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84" w:history="1">
            <w:r w:rsidRPr="00952B04">
              <w:rPr>
                <w:rStyle w:val="Hyperlink"/>
                <w:noProof/>
                <w:szCs w:val="20"/>
                <w:lang w:val="ka-GE"/>
              </w:rPr>
              <w:t>2.1.2.3</w:t>
            </w:r>
            <w:r w:rsidRPr="00952B04">
              <w:rPr>
                <w:rFonts w:asciiTheme="minorHAnsi" w:eastAsiaTheme="minorEastAsia" w:hAnsiTheme="minorHAnsi"/>
                <w:noProof/>
                <w:szCs w:val="20"/>
                <w:lang w:val="ka-GE" w:eastAsia="ka-GE"/>
              </w:rPr>
              <w:tab/>
            </w:r>
            <w:r w:rsidRPr="00952B04">
              <w:rPr>
                <w:rStyle w:val="Hyperlink"/>
                <w:noProof/>
                <w:szCs w:val="20"/>
                <w:lang w:val="ka-GE"/>
              </w:rPr>
              <w:t>ჩამდინარე წყლების მართვა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_Toc44931384 \h </w:instrText>
            </w:r>
            <w:r w:rsidRPr="00952B04">
              <w:rPr>
                <w:noProof/>
                <w:webHidden/>
                <w:szCs w:val="20"/>
              </w:rPr>
            </w:r>
            <w:r w:rsidRPr="00952B04">
              <w:rPr>
                <w:noProof/>
                <w:webHidden/>
                <w:szCs w:val="20"/>
              </w:rPr>
              <w:fldChar w:fldCharType="separate"/>
            </w:r>
            <w:r>
              <w:rPr>
                <w:noProof/>
                <w:webHidden/>
                <w:szCs w:val="20"/>
              </w:rPr>
              <w:t>12</w:t>
            </w:r>
            <w:r w:rsidRPr="00952B04">
              <w:rPr>
                <w:noProof/>
                <w:webHidden/>
                <w:szCs w:val="20"/>
              </w:rPr>
              <w:fldChar w:fldCharType="end"/>
            </w:r>
          </w:hyperlink>
        </w:p>
        <w:p w14:paraId="2158055D" w14:textId="77777777" w:rsidR="00952B04" w:rsidRPr="00952B04" w:rsidRDefault="00952B04">
          <w:pPr>
            <w:pStyle w:val="TOC5"/>
            <w:tabs>
              <w:tab w:val="left" w:pos="1799"/>
              <w:tab w:val="right" w:leader="dot" w:pos="9623"/>
            </w:tabs>
            <w:rPr>
              <w:rFonts w:asciiTheme="minorHAnsi" w:eastAsiaTheme="minorEastAsia" w:hAnsiTheme="minorHAnsi"/>
              <w:noProof/>
              <w:szCs w:val="20"/>
              <w:lang w:val="ka-GE" w:eastAsia="ka-GE"/>
            </w:rPr>
          </w:pPr>
          <w:hyperlink w:anchor="_Toc44931385" w:history="1">
            <w:r w:rsidRPr="00952B04">
              <w:rPr>
                <w:rStyle w:val="Hyperlink"/>
                <w:noProof/>
                <w:szCs w:val="20"/>
                <w:lang w:val="ka-GE"/>
              </w:rPr>
              <w:t>2.1.2.3.1</w:t>
            </w:r>
            <w:r w:rsidRPr="00952B04">
              <w:rPr>
                <w:rFonts w:asciiTheme="minorHAnsi" w:eastAsiaTheme="minorEastAsia" w:hAnsiTheme="minorHAnsi"/>
                <w:noProof/>
                <w:szCs w:val="20"/>
                <w:lang w:val="ka-GE" w:eastAsia="ka-GE"/>
              </w:rPr>
              <w:tab/>
            </w:r>
            <w:r w:rsidRPr="00952B04">
              <w:rPr>
                <w:rStyle w:val="Hyperlink"/>
                <w:noProof/>
                <w:szCs w:val="20"/>
                <w:lang w:val="ka-GE"/>
              </w:rPr>
              <w:t>სამეურნეო-საყოფაცხოვრებო წყლები</w:t>
            </w:r>
            <w:r w:rsidRPr="00952B04">
              <w:rPr>
                <w:noProof/>
                <w:webHidden/>
                <w:szCs w:val="20"/>
              </w:rPr>
              <w:tab/>
            </w:r>
            <w:r w:rsidRPr="00952B04">
              <w:rPr>
                <w:noProof/>
                <w:webHidden/>
                <w:szCs w:val="20"/>
              </w:rPr>
              <w:fldChar w:fldCharType="begin"/>
            </w:r>
            <w:r w:rsidRPr="00952B04">
              <w:rPr>
                <w:noProof/>
                <w:webHidden/>
                <w:szCs w:val="20"/>
              </w:rPr>
              <w:instrText xml:space="preserve"> PAGEREF _Toc44931385 \h </w:instrText>
            </w:r>
            <w:r w:rsidRPr="00952B04">
              <w:rPr>
                <w:noProof/>
                <w:webHidden/>
                <w:szCs w:val="20"/>
              </w:rPr>
            </w:r>
            <w:r w:rsidRPr="00952B04">
              <w:rPr>
                <w:noProof/>
                <w:webHidden/>
                <w:szCs w:val="20"/>
              </w:rPr>
              <w:fldChar w:fldCharType="separate"/>
            </w:r>
            <w:r>
              <w:rPr>
                <w:noProof/>
                <w:webHidden/>
                <w:szCs w:val="20"/>
              </w:rPr>
              <w:t>12</w:t>
            </w:r>
            <w:r w:rsidRPr="00952B04">
              <w:rPr>
                <w:noProof/>
                <w:webHidden/>
                <w:szCs w:val="20"/>
              </w:rPr>
              <w:fldChar w:fldCharType="end"/>
            </w:r>
          </w:hyperlink>
        </w:p>
        <w:p w14:paraId="48D295D4" w14:textId="77777777" w:rsidR="00952B04" w:rsidRPr="00952B04" w:rsidRDefault="00952B04">
          <w:pPr>
            <w:pStyle w:val="TOC5"/>
            <w:tabs>
              <w:tab w:val="left" w:pos="1799"/>
              <w:tab w:val="right" w:leader="dot" w:pos="9623"/>
            </w:tabs>
            <w:rPr>
              <w:rFonts w:asciiTheme="minorHAnsi" w:eastAsiaTheme="minorEastAsia" w:hAnsiTheme="minorHAnsi"/>
              <w:noProof/>
              <w:szCs w:val="20"/>
              <w:lang w:val="ka-GE" w:eastAsia="ka-GE"/>
            </w:rPr>
          </w:pPr>
          <w:hyperlink w:anchor="_Toc44931386" w:history="1">
            <w:r w:rsidRPr="00952B04">
              <w:rPr>
                <w:rStyle w:val="Hyperlink"/>
                <w:rFonts w:eastAsia="Calibri"/>
                <w:noProof/>
                <w:szCs w:val="20"/>
                <w:lang w:val="ka-GE"/>
              </w:rPr>
              <w:t>2.1.2.3.2</w:t>
            </w:r>
            <w:r w:rsidRPr="00952B04">
              <w:rPr>
                <w:rFonts w:asciiTheme="minorHAnsi" w:eastAsiaTheme="minorEastAsia" w:hAnsiTheme="minorHAnsi"/>
                <w:noProof/>
                <w:szCs w:val="20"/>
                <w:lang w:val="ka-GE" w:eastAsia="ka-GE"/>
              </w:rPr>
              <w:tab/>
            </w:r>
            <w:r w:rsidRPr="00952B04">
              <w:rPr>
                <w:rStyle w:val="Hyperlink"/>
                <w:rFonts w:eastAsia="Calibri"/>
                <w:noProof/>
                <w:szCs w:val="20"/>
                <w:lang w:val="ka-GE"/>
              </w:rPr>
              <w:t>საწარმოო-სანიაღვრე წყლები</w:t>
            </w:r>
            <w:r w:rsidRPr="00952B04">
              <w:rPr>
                <w:noProof/>
                <w:webHidden/>
                <w:szCs w:val="20"/>
              </w:rPr>
              <w:tab/>
            </w:r>
            <w:r w:rsidRPr="00952B04">
              <w:rPr>
                <w:noProof/>
                <w:webHidden/>
                <w:szCs w:val="20"/>
              </w:rPr>
              <w:fldChar w:fldCharType="begin"/>
            </w:r>
            <w:r w:rsidRPr="00952B04">
              <w:rPr>
                <w:noProof/>
                <w:webHidden/>
                <w:szCs w:val="20"/>
              </w:rPr>
              <w:instrText xml:space="preserve"> PAGEREF _Toc44931386 \h </w:instrText>
            </w:r>
            <w:r w:rsidRPr="00952B04">
              <w:rPr>
                <w:noProof/>
                <w:webHidden/>
                <w:szCs w:val="20"/>
              </w:rPr>
            </w:r>
            <w:r w:rsidRPr="00952B04">
              <w:rPr>
                <w:noProof/>
                <w:webHidden/>
                <w:szCs w:val="20"/>
              </w:rPr>
              <w:fldChar w:fldCharType="separate"/>
            </w:r>
            <w:r>
              <w:rPr>
                <w:noProof/>
                <w:webHidden/>
                <w:szCs w:val="20"/>
              </w:rPr>
              <w:t>13</w:t>
            </w:r>
            <w:r w:rsidRPr="00952B04">
              <w:rPr>
                <w:noProof/>
                <w:webHidden/>
                <w:szCs w:val="20"/>
              </w:rPr>
              <w:fldChar w:fldCharType="end"/>
            </w:r>
          </w:hyperlink>
        </w:p>
        <w:p w14:paraId="51CAC613" w14:textId="77777777" w:rsidR="00952B04" w:rsidRPr="00952B04" w:rsidRDefault="00952B04">
          <w:pPr>
            <w:pStyle w:val="TOC1"/>
            <w:tabs>
              <w:tab w:val="left" w:pos="440"/>
              <w:tab w:val="right" w:leader="dot" w:pos="9623"/>
            </w:tabs>
            <w:rPr>
              <w:rFonts w:asciiTheme="minorHAnsi" w:eastAsiaTheme="minorEastAsia" w:hAnsiTheme="minorHAnsi"/>
              <w:noProof/>
              <w:color w:val="auto"/>
              <w:szCs w:val="20"/>
              <w:lang w:val="ka-GE" w:eastAsia="ka-GE"/>
            </w:rPr>
          </w:pPr>
          <w:hyperlink w:anchor="_Toc44931387" w:history="1">
            <w:r w:rsidRPr="00952B04">
              <w:rPr>
                <w:rStyle w:val="Hyperlink"/>
                <w:noProof/>
                <w:szCs w:val="20"/>
                <w:lang w:val="ka-GE"/>
              </w:rPr>
              <w:t>3</w:t>
            </w:r>
            <w:r w:rsidRPr="00952B04">
              <w:rPr>
                <w:rFonts w:asciiTheme="minorHAnsi" w:eastAsiaTheme="minorEastAsia" w:hAnsiTheme="minorHAnsi"/>
                <w:noProof/>
                <w:color w:val="auto"/>
                <w:szCs w:val="20"/>
                <w:lang w:val="ka-GE" w:eastAsia="ka-GE"/>
              </w:rPr>
              <w:tab/>
            </w:r>
            <w:r w:rsidRPr="00952B04">
              <w:rPr>
                <w:rStyle w:val="Hyperlink"/>
                <w:noProof/>
                <w:szCs w:val="20"/>
                <w:lang w:val="ka-GE"/>
              </w:rPr>
              <w:t>გარემოს ფონური მდგომარეობა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_Toc44931387 \h </w:instrText>
            </w:r>
            <w:r w:rsidRPr="00952B04">
              <w:rPr>
                <w:noProof/>
                <w:webHidden/>
                <w:szCs w:val="20"/>
              </w:rPr>
            </w:r>
            <w:r w:rsidRPr="00952B04">
              <w:rPr>
                <w:noProof/>
                <w:webHidden/>
                <w:szCs w:val="20"/>
              </w:rPr>
              <w:fldChar w:fldCharType="separate"/>
            </w:r>
            <w:r>
              <w:rPr>
                <w:noProof/>
                <w:webHidden/>
                <w:szCs w:val="20"/>
              </w:rPr>
              <w:t>14</w:t>
            </w:r>
            <w:r w:rsidRPr="00952B04">
              <w:rPr>
                <w:noProof/>
                <w:webHidden/>
                <w:szCs w:val="20"/>
              </w:rPr>
              <w:fldChar w:fldCharType="end"/>
            </w:r>
          </w:hyperlink>
        </w:p>
        <w:p w14:paraId="6B1D9B7E"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388" w:history="1">
            <w:r w:rsidRPr="00952B04">
              <w:rPr>
                <w:rStyle w:val="Hyperlink"/>
                <w:noProof/>
                <w:sz w:val="20"/>
                <w:szCs w:val="20"/>
                <w:lang w:val="ka-GE"/>
              </w:rPr>
              <w:t>3.1</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ხმაური და მავნე ნივთიერებების გაფრქვევა ატმოსფერულ ჰაერში</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_Toc44931388 \h </w:instrText>
            </w:r>
            <w:r w:rsidRPr="00952B04">
              <w:rPr>
                <w:noProof/>
                <w:webHidden/>
                <w:sz w:val="20"/>
                <w:szCs w:val="20"/>
              </w:rPr>
            </w:r>
            <w:r w:rsidRPr="00952B04">
              <w:rPr>
                <w:noProof/>
                <w:webHidden/>
                <w:sz w:val="20"/>
                <w:szCs w:val="20"/>
              </w:rPr>
              <w:fldChar w:fldCharType="separate"/>
            </w:r>
            <w:r>
              <w:rPr>
                <w:noProof/>
                <w:webHidden/>
                <w:sz w:val="20"/>
                <w:szCs w:val="20"/>
              </w:rPr>
              <w:t>14</w:t>
            </w:r>
            <w:r w:rsidRPr="00952B04">
              <w:rPr>
                <w:noProof/>
                <w:webHidden/>
                <w:sz w:val="20"/>
                <w:szCs w:val="20"/>
              </w:rPr>
              <w:fldChar w:fldCharType="end"/>
            </w:r>
          </w:hyperlink>
        </w:p>
        <w:p w14:paraId="69E333BF"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389" w:history="1">
            <w:r w:rsidRPr="00952B04">
              <w:rPr>
                <w:rStyle w:val="Hyperlink"/>
                <w:noProof/>
                <w:sz w:val="20"/>
                <w:szCs w:val="20"/>
                <w:lang w:val="ka-GE"/>
              </w:rPr>
              <w:t>3.1</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ზემოქმედება ნიადაგის ნაყოფიერ ფენაზე და გრუნტის ხარისხზე</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_Toc44931389 \h </w:instrText>
            </w:r>
            <w:r w:rsidRPr="00952B04">
              <w:rPr>
                <w:noProof/>
                <w:webHidden/>
                <w:sz w:val="20"/>
                <w:szCs w:val="20"/>
              </w:rPr>
            </w:r>
            <w:r w:rsidRPr="00952B04">
              <w:rPr>
                <w:noProof/>
                <w:webHidden/>
                <w:sz w:val="20"/>
                <w:szCs w:val="20"/>
              </w:rPr>
              <w:fldChar w:fldCharType="separate"/>
            </w:r>
            <w:r>
              <w:rPr>
                <w:noProof/>
                <w:webHidden/>
                <w:sz w:val="20"/>
                <w:szCs w:val="20"/>
              </w:rPr>
              <w:t>15</w:t>
            </w:r>
            <w:r w:rsidRPr="00952B04">
              <w:rPr>
                <w:noProof/>
                <w:webHidden/>
                <w:sz w:val="20"/>
                <w:szCs w:val="20"/>
              </w:rPr>
              <w:fldChar w:fldCharType="end"/>
            </w:r>
          </w:hyperlink>
        </w:p>
        <w:p w14:paraId="4C4513B5"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390" w:history="1">
            <w:r w:rsidRPr="00952B04">
              <w:rPr>
                <w:rStyle w:val="Hyperlink"/>
                <w:noProof/>
                <w:sz w:val="20"/>
                <w:szCs w:val="20"/>
                <w:lang w:val="ka-GE"/>
              </w:rPr>
              <w:t>3.2</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ზემოქმედება ბიოლოგიურ გარემოზე</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_Toc44931390 \h </w:instrText>
            </w:r>
            <w:r w:rsidRPr="00952B04">
              <w:rPr>
                <w:noProof/>
                <w:webHidden/>
                <w:sz w:val="20"/>
                <w:szCs w:val="20"/>
              </w:rPr>
            </w:r>
            <w:r w:rsidRPr="00952B04">
              <w:rPr>
                <w:noProof/>
                <w:webHidden/>
                <w:sz w:val="20"/>
                <w:szCs w:val="20"/>
              </w:rPr>
              <w:fldChar w:fldCharType="separate"/>
            </w:r>
            <w:r>
              <w:rPr>
                <w:noProof/>
                <w:webHidden/>
                <w:sz w:val="20"/>
                <w:szCs w:val="20"/>
              </w:rPr>
              <w:t>16</w:t>
            </w:r>
            <w:r w:rsidRPr="00952B04">
              <w:rPr>
                <w:noProof/>
                <w:webHidden/>
                <w:sz w:val="20"/>
                <w:szCs w:val="20"/>
              </w:rPr>
              <w:fldChar w:fldCharType="end"/>
            </w:r>
          </w:hyperlink>
        </w:p>
        <w:p w14:paraId="1111E11F" w14:textId="77777777" w:rsidR="00952B04" w:rsidRPr="00952B04" w:rsidRDefault="00952B04">
          <w:pPr>
            <w:pStyle w:val="TOC3"/>
            <w:tabs>
              <w:tab w:val="left" w:pos="1320"/>
              <w:tab w:val="right" w:leader="dot" w:pos="9623"/>
            </w:tabs>
            <w:rPr>
              <w:rFonts w:asciiTheme="minorHAnsi" w:eastAsiaTheme="minorEastAsia" w:hAnsiTheme="minorHAnsi"/>
              <w:noProof/>
              <w:sz w:val="20"/>
              <w:szCs w:val="20"/>
              <w:lang w:val="ka-GE" w:eastAsia="ka-GE"/>
            </w:rPr>
          </w:pPr>
          <w:hyperlink w:anchor="_Toc44931391" w:history="1">
            <w:r w:rsidRPr="00952B04">
              <w:rPr>
                <w:rStyle w:val="Hyperlink"/>
                <w:noProof/>
                <w:sz w:val="20"/>
                <w:szCs w:val="20"/>
                <w:lang w:val="ka-GE"/>
              </w:rPr>
              <w:t>3.2.1</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ფლორა</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_Toc44931391 \h </w:instrText>
            </w:r>
            <w:r w:rsidRPr="00952B04">
              <w:rPr>
                <w:noProof/>
                <w:webHidden/>
                <w:sz w:val="20"/>
                <w:szCs w:val="20"/>
              </w:rPr>
            </w:r>
            <w:r w:rsidRPr="00952B04">
              <w:rPr>
                <w:noProof/>
                <w:webHidden/>
                <w:sz w:val="20"/>
                <w:szCs w:val="20"/>
              </w:rPr>
              <w:fldChar w:fldCharType="separate"/>
            </w:r>
            <w:r>
              <w:rPr>
                <w:noProof/>
                <w:webHidden/>
                <w:sz w:val="20"/>
                <w:szCs w:val="20"/>
              </w:rPr>
              <w:t>16</w:t>
            </w:r>
            <w:r w:rsidRPr="00952B04">
              <w:rPr>
                <w:noProof/>
                <w:webHidden/>
                <w:sz w:val="20"/>
                <w:szCs w:val="20"/>
              </w:rPr>
              <w:fldChar w:fldCharType="end"/>
            </w:r>
          </w:hyperlink>
        </w:p>
        <w:p w14:paraId="75F617FB"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92" w:history="1">
            <w:r w:rsidRPr="00952B04">
              <w:rPr>
                <w:rStyle w:val="Hyperlink"/>
                <w:noProof/>
                <w:szCs w:val="20"/>
                <w:lang w:val="ka-GE"/>
              </w:rPr>
              <w:t>3.2.1.1</w:t>
            </w:r>
            <w:r w:rsidRPr="00952B04">
              <w:rPr>
                <w:rFonts w:asciiTheme="minorHAnsi" w:eastAsiaTheme="minorEastAsia" w:hAnsiTheme="minorHAnsi"/>
                <w:noProof/>
                <w:szCs w:val="20"/>
                <w:lang w:val="ka-GE" w:eastAsia="ka-GE"/>
              </w:rPr>
              <w:tab/>
            </w:r>
            <w:r w:rsidRPr="00952B04">
              <w:rPr>
                <w:rStyle w:val="Hyperlink"/>
                <w:noProof/>
                <w:szCs w:val="20"/>
                <w:lang w:val="ka-GE"/>
              </w:rPr>
              <w:t>შესავალი</w:t>
            </w:r>
            <w:r w:rsidRPr="00952B04">
              <w:rPr>
                <w:noProof/>
                <w:webHidden/>
                <w:szCs w:val="20"/>
              </w:rPr>
              <w:tab/>
            </w:r>
            <w:r w:rsidRPr="00952B04">
              <w:rPr>
                <w:noProof/>
                <w:webHidden/>
                <w:szCs w:val="20"/>
              </w:rPr>
              <w:fldChar w:fldCharType="begin"/>
            </w:r>
            <w:r w:rsidRPr="00952B04">
              <w:rPr>
                <w:noProof/>
                <w:webHidden/>
                <w:szCs w:val="20"/>
              </w:rPr>
              <w:instrText xml:space="preserve"> PAGEREF _Toc44931392 \h </w:instrText>
            </w:r>
            <w:r w:rsidRPr="00952B04">
              <w:rPr>
                <w:noProof/>
                <w:webHidden/>
                <w:szCs w:val="20"/>
              </w:rPr>
            </w:r>
            <w:r w:rsidRPr="00952B04">
              <w:rPr>
                <w:noProof/>
                <w:webHidden/>
                <w:szCs w:val="20"/>
              </w:rPr>
              <w:fldChar w:fldCharType="separate"/>
            </w:r>
            <w:r>
              <w:rPr>
                <w:noProof/>
                <w:webHidden/>
                <w:szCs w:val="20"/>
              </w:rPr>
              <w:t>16</w:t>
            </w:r>
            <w:r w:rsidRPr="00952B04">
              <w:rPr>
                <w:noProof/>
                <w:webHidden/>
                <w:szCs w:val="20"/>
              </w:rPr>
              <w:fldChar w:fldCharType="end"/>
            </w:r>
          </w:hyperlink>
        </w:p>
        <w:p w14:paraId="7D030173" w14:textId="77777777" w:rsidR="00952B04" w:rsidRPr="00952B04" w:rsidRDefault="00952B04">
          <w:pPr>
            <w:pStyle w:val="TOC5"/>
            <w:tabs>
              <w:tab w:val="left" w:pos="1799"/>
              <w:tab w:val="right" w:leader="dot" w:pos="9623"/>
            </w:tabs>
            <w:rPr>
              <w:rFonts w:asciiTheme="minorHAnsi" w:eastAsiaTheme="minorEastAsia" w:hAnsiTheme="minorHAnsi"/>
              <w:noProof/>
              <w:szCs w:val="20"/>
              <w:lang w:val="ka-GE" w:eastAsia="ka-GE"/>
            </w:rPr>
          </w:pPr>
          <w:hyperlink w:anchor="_Toc44931393" w:history="1">
            <w:r w:rsidRPr="00952B04">
              <w:rPr>
                <w:rStyle w:val="Hyperlink"/>
                <w:rFonts w:eastAsia="Calibri"/>
                <w:noProof/>
                <w:szCs w:val="20"/>
                <w:lang w:val="ka-GE"/>
              </w:rPr>
              <w:t>3.2.1.1.1</w:t>
            </w:r>
            <w:r w:rsidRPr="00952B04">
              <w:rPr>
                <w:rFonts w:asciiTheme="minorHAnsi" w:eastAsiaTheme="minorEastAsia" w:hAnsiTheme="minorHAnsi"/>
                <w:noProof/>
                <w:szCs w:val="20"/>
                <w:lang w:val="ka-GE" w:eastAsia="ka-GE"/>
              </w:rPr>
              <w:tab/>
            </w:r>
            <w:r w:rsidRPr="00952B04">
              <w:rPr>
                <w:rStyle w:val="Hyperlink"/>
                <w:rFonts w:eastAsia="Calibri"/>
                <w:noProof/>
                <w:szCs w:val="20"/>
                <w:lang w:val="ka-GE"/>
              </w:rPr>
              <w:t>თბილისის მიდამოების მცენარეულობის მიმოხილვა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_Toc44931393 \h </w:instrText>
            </w:r>
            <w:r w:rsidRPr="00952B04">
              <w:rPr>
                <w:noProof/>
                <w:webHidden/>
                <w:szCs w:val="20"/>
              </w:rPr>
            </w:r>
            <w:r w:rsidRPr="00952B04">
              <w:rPr>
                <w:noProof/>
                <w:webHidden/>
                <w:szCs w:val="20"/>
              </w:rPr>
              <w:fldChar w:fldCharType="separate"/>
            </w:r>
            <w:r>
              <w:rPr>
                <w:noProof/>
                <w:webHidden/>
                <w:szCs w:val="20"/>
              </w:rPr>
              <w:t>16</w:t>
            </w:r>
            <w:r w:rsidRPr="00952B04">
              <w:rPr>
                <w:noProof/>
                <w:webHidden/>
                <w:szCs w:val="20"/>
              </w:rPr>
              <w:fldChar w:fldCharType="end"/>
            </w:r>
          </w:hyperlink>
        </w:p>
        <w:p w14:paraId="775B8FFC" w14:textId="77777777" w:rsidR="00952B04" w:rsidRPr="00952B04" w:rsidRDefault="00952B04">
          <w:pPr>
            <w:pStyle w:val="TOC5"/>
            <w:tabs>
              <w:tab w:val="left" w:pos="1799"/>
              <w:tab w:val="right" w:leader="dot" w:pos="9623"/>
            </w:tabs>
            <w:rPr>
              <w:rFonts w:asciiTheme="minorHAnsi" w:eastAsiaTheme="minorEastAsia" w:hAnsiTheme="minorHAnsi"/>
              <w:noProof/>
              <w:szCs w:val="20"/>
              <w:lang w:val="ka-GE" w:eastAsia="ka-GE"/>
            </w:rPr>
          </w:pPr>
          <w:hyperlink w:anchor="_Toc44931394" w:history="1">
            <w:r w:rsidRPr="00952B04">
              <w:rPr>
                <w:rStyle w:val="Hyperlink"/>
                <w:rFonts w:eastAsia="Times New Roman"/>
                <w:noProof/>
                <w:szCs w:val="20"/>
                <w:lang w:val="ka-GE" w:eastAsia="en-GB"/>
              </w:rPr>
              <w:t>3.2.1.1.2</w:t>
            </w:r>
            <w:r w:rsidRPr="00952B04">
              <w:rPr>
                <w:rFonts w:asciiTheme="minorHAnsi" w:eastAsiaTheme="minorEastAsia" w:hAnsiTheme="minorHAnsi"/>
                <w:noProof/>
                <w:szCs w:val="20"/>
                <w:lang w:val="ka-GE" w:eastAsia="ka-GE"/>
              </w:rPr>
              <w:tab/>
            </w:r>
            <w:r w:rsidRPr="00952B04">
              <w:rPr>
                <w:rStyle w:val="Hyperlink"/>
                <w:rFonts w:eastAsia="Times New Roman"/>
                <w:noProof/>
                <w:szCs w:val="20"/>
                <w:lang w:val="ka-GE" w:eastAsia="en-GB"/>
              </w:rPr>
              <w:t>საპროექტო დერეფნის დახასიათება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_Toc44931394 \h </w:instrText>
            </w:r>
            <w:r w:rsidRPr="00952B04">
              <w:rPr>
                <w:noProof/>
                <w:webHidden/>
                <w:szCs w:val="20"/>
              </w:rPr>
            </w:r>
            <w:r w:rsidRPr="00952B04">
              <w:rPr>
                <w:noProof/>
                <w:webHidden/>
                <w:szCs w:val="20"/>
              </w:rPr>
              <w:fldChar w:fldCharType="separate"/>
            </w:r>
            <w:r>
              <w:rPr>
                <w:noProof/>
                <w:webHidden/>
                <w:szCs w:val="20"/>
              </w:rPr>
              <w:t>17</w:t>
            </w:r>
            <w:r w:rsidRPr="00952B04">
              <w:rPr>
                <w:noProof/>
                <w:webHidden/>
                <w:szCs w:val="20"/>
              </w:rPr>
              <w:fldChar w:fldCharType="end"/>
            </w:r>
          </w:hyperlink>
        </w:p>
        <w:p w14:paraId="0EAFB674" w14:textId="77777777" w:rsidR="00952B04" w:rsidRPr="00952B04" w:rsidRDefault="00952B04">
          <w:pPr>
            <w:pStyle w:val="TOC3"/>
            <w:tabs>
              <w:tab w:val="left" w:pos="1320"/>
              <w:tab w:val="right" w:leader="dot" w:pos="9623"/>
            </w:tabs>
            <w:rPr>
              <w:rFonts w:asciiTheme="minorHAnsi" w:eastAsiaTheme="minorEastAsia" w:hAnsiTheme="minorHAnsi"/>
              <w:noProof/>
              <w:sz w:val="20"/>
              <w:szCs w:val="20"/>
              <w:lang w:val="ka-GE" w:eastAsia="ka-GE"/>
            </w:rPr>
          </w:pPr>
          <w:hyperlink w:anchor="_Toc44931395" w:history="1">
            <w:r w:rsidRPr="00952B04">
              <w:rPr>
                <w:rStyle w:val="Hyperlink"/>
                <w:noProof/>
                <w:sz w:val="20"/>
                <w:szCs w:val="20"/>
                <w:lang w:val="ka-GE"/>
              </w:rPr>
              <w:t>3.2.2</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ფაუნა</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_Toc44931395 \h </w:instrText>
            </w:r>
            <w:r w:rsidRPr="00952B04">
              <w:rPr>
                <w:noProof/>
                <w:webHidden/>
                <w:sz w:val="20"/>
                <w:szCs w:val="20"/>
              </w:rPr>
            </w:r>
            <w:r w:rsidRPr="00952B04">
              <w:rPr>
                <w:noProof/>
                <w:webHidden/>
                <w:sz w:val="20"/>
                <w:szCs w:val="20"/>
              </w:rPr>
              <w:fldChar w:fldCharType="separate"/>
            </w:r>
            <w:r>
              <w:rPr>
                <w:noProof/>
                <w:webHidden/>
                <w:sz w:val="20"/>
                <w:szCs w:val="20"/>
              </w:rPr>
              <w:t>20</w:t>
            </w:r>
            <w:r w:rsidRPr="00952B04">
              <w:rPr>
                <w:noProof/>
                <w:webHidden/>
                <w:sz w:val="20"/>
                <w:szCs w:val="20"/>
              </w:rPr>
              <w:fldChar w:fldCharType="end"/>
            </w:r>
          </w:hyperlink>
        </w:p>
        <w:p w14:paraId="05F73605"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96" w:history="1">
            <w:r w:rsidRPr="00952B04">
              <w:rPr>
                <w:rStyle w:val="Hyperlink"/>
                <w:rFonts w:eastAsia="Calibri"/>
                <w:noProof/>
                <w:szCs w:val="20"/>
                <w:lang w:val="ka-GE"/>
              </w:rPr>
              <w:t>3.2.2.1</w:t>
            </w:r>
            <w:r w:rsidRPr="00952B04">
              <w:rPr>
                <w:rFonts w:asciiTheme="minorHAnsi" w:eastAsiaTheme="minorEastAsia" w:hAnsiTheme="minorHAnsi"/>
                <w:noProof/>
                <w:szCs w:val="20"/>
                <w:lang w:val="ka-GE" w:eastAsia="ka-GE"/>
              </w:rPr>
              <w:tab/>
            </w:r>
            <w:r w:rsidRPr="00952B04">
              <w:rPr>
                <w:rStyle w:val="Hyperlink"/>
                <w:rFonts w:eastAsia="Calibri"/>
                <w:noProof/>
                <w:szCs w:val="20"/>
                <w:lang w:val="ka-GE"/>
              </w:rPr>
              <w:t>ძუძუმწოვრები</w:t>
            </w:r>
            <w:r w:rsidRPr="00952B04">
              <w:rPr>
                <w:noProof/>
                <w:webHidden/>
                <w:szCs w:val="20"/>
              </w:rPr>
              <w:tab/>
            </w:r>
            <w:r w:rsidRPr="00952B04">
              <w:rPr>
                <w:noProof/>
                <w:webHidden/>
                <w:szCs w:val="20"/>
              </w:rPr>
              <w:fldChar w:fldCharType="begin"/>
            </w:r>
            <w:r w:rsidRPr="00952B04">
              <w:rPr>
                <w:noProof/>
                <w:webHidden/>
                <w:szCs w:val="20"/>
              </w:rPr>
              <w:instrText xml:space="preserve"> PAGEREF _Toc44931396 \h </w:instrText>
            </w:r>
            <w:r w:rsidRPr="00952B04">
              <w:rPr>
                <w:noProof/>
                <w:webHidden/>
                <w:szCs w:val="20"/>
              </w:rPr>
            </w:r>
            <w:r w:rsidRPr="00952B04">
              <w:rPr>
                <w:noProof/>
                <w:webHidden/>
                <w:szCs w:val="20"/>
              </w:rPr>
              <w:fldChar w:fldCharType="separate"/>
            </w:r>
            <w:r>
              <w:rPr>
                <w:noProof/>
                <w:webHidden/>
                <w:szCs w:val="20"/>
              </w:rPr>
              <w:t>20</w:t>
            </w:r>
            <w:r w:rsidRPr="00952B04">
              <w:rPr>
                <w:noProof/>
                <w:webHidden/>
                <w:szCs w:val="20"/>
              </w:rPr>
              <w:fldChar w:fldCharType="end"/>
            </w:r>
          </w:hyperlink>
        </w:p>
        <w:p w14:paraId="77E001EE"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97" w:history="1">
            <w:r w:rsidRPr="00952B04">
              <w:rPr>
                <w:rStyle w:val="Hyperlink"/>
                <w:rFonts w:eastAsia="Calibri"/>
                <w:noProof/>
                <w:szCs w:val="20"/>
                <w:lang w:val="ka-GE"/>
              </w:rPr>
              <w:t>3.2.2.2</w:t>
            </w:r>
            <w:r w:rsidRPr="00952B04">
              <w:rPr>
                <w:rFonts w:asciiTheme="minorHAnsi" w:eastAsiaTheme="minorEastAsia" w:hAnsiTheme="minorHAnsi"/>
                <w:noProof/>
                <w:szCs w:val="20"/>
                <w:lang w:val="ka-GE" w:eastAsia="ka-GE"/>
              </w:rPr>
              <w:tab/>
            </w:r>
            <w:r w:rsidRPr="00952B04">
              <w:rPr>
                <w:rStyle w:val="Hyperlink"/>
                <w:rFonts w:eastAsia="Calibri"/>
                <w:noProof/>
                <w:szCs w:val="20"/>
                <w:lang w:val="ka-GE"/>
              </w:rPr>
              <w:t>ღამურები-ხელფრთიანები (</w:t>
            </w:r>
            <w:r w:rsidRPr="00952B04">
              <w:rPr>
                <w:rStyle w:val="Hyperlink"/>
                <w:rFonts w:eastAsia="Calibri"/>
                <w:i/>
                <w:noProof/>
                <w:szCs w:val="20"/>
                <w:lang w:val="ka-GE"/>
              </w:rPr>
              <w:t>Microchiroptera )</w:t>
            </w:r>
            <w:r w:rsidRPr="00952B04">
              <w:rPr>
                <w:noProof/>
                <w:webHidden/>
                <w:szCs w:val="20"/>
              </w:rPr>
              <w:tab/>
            </w:r>
            <w:r w:rsidRPr="00952B04">
              <w:rPr>
                <w:noProof/>
                <w:webHidden/>
                <w:szCs w:val="20"/>
              </w:rPr>
              <w:fldChar w:fldCharType="begin"/>
            </w:r>
            <w:r w:rsidRPr="00952B04">
              <w:rPr>
                <w:noProof/>
                <w:webHidden/>
                <w:szCs w:val="20"/>
              </w:rPr>
              <w:instrText xml:space="preserve"> PAGEREF _Toc44931397 \h </w:instrText>
            </w:r>
            <w:r w:rsidRPr="00952B04">
              <w:rPr>
                <w:noProof/>
                <w:webHidden/>
                <w:szCs w:val="20"/>
              </w:rPr>
            </w:r>
            <w:r w:rsidRPr="00952B04">
              <w:rPr>
                <w:noProof/>
                <w:webHidden/>
                <w:szCs w:val="20"/>
              </w:rPr>
              <w:fldChar w:fldCharType="separate"/>
            </w:r>
            <w:r>
              <w:rPr>
                <w:noProof/>
                <w:webHidden/>
                <w:szCs w:val="20"/>
              </w:rPr>
              <w:t>20</w:t>
            </w:r>
            <w:r w:rsidRPr="00952B04">
              <w:rPr>
                <w:noProof/>
                <w:webHidden/>
                <w:szCs w:val="20"/>
              </w:rPr>
              <w:fldChar w:fldCharType="end"/>
            </w:r>
          </w:hyperlink>
        </w:p>
        <w:p w14:paraId="67B6F66D"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98" w:history="1">
            <w:r w:rsidRPr="00952B04">
              <w:rPr>
                <w:rStyle w:val="Hyperlink"/>
                <w:noProof/>
                <w:szCs w:val="20"/>
                <w:lang w:val="ka-GE"/>
              </w:rPr>
              <w:t>3.2.2.3</w:t>
            </w:r>
            <w:r w:rsidRPr="00952B04">
              <w:rPr>
                <w:rFonts w:asciiTheme="minorHAnsi" w:eastAsiaTheme="minorEastAsia" w:hAnsiTheme="minorHAnsi"/>
                <w:noProof/>
                <w:szCs w:val="20"/>
                <w:lang w:val="ka-GE" w:eastAsia="ka-GE"/>
              </w:rPr>
              <w:tab/>
            </w:r>
            <w:r w:rsidRPr="00952B04">
              <w:rPr>
                <w:rStyle w:val="Hyperlink"/>
                <w:noProof/>
                <w:szCs w:val="20"/>
                <w:lang w:val="ka-GE"/>
              </w:rPr>
              <w:t>ფრინველები (Aves)</w:t>
            </w:r>
            <w:r w:rsidRPr="00952B04">
              <w:rPr>
                <w:noProof/>
                <w:webHidden/>
                <w:szCs w:val="20"/>
              </w:rPr>
              <w:tab/>
            </w:r>
            <w:r w:rsidRPr="00952B04">
              <w:rPr>
                <w:noProof/>
                <w:webHidden/>
                <w:szCs w:val="20"/>
              </w:rPr>
              <w:fldChar w:fldCharType="begin"/>
            </w:r>
            <w:r w:rsidRPr="00952B04">
              <w:rPr>
                <w:noProof/>
                <w:webHidden/>
                <w:szCs w:val="20"/>
              </w:rPr>
              <w:instrText xml:space="preserve"> PAGEREF _Toc44931398 \h </w:instrText>
            </w:r>
            <w:r w:rsidRPr="00952B04">
              <w:rPr>
                <w:noProof/>
                <w:webHidden/>
                <w:szCs w:val="20"/>
              </w:rPr>
            </w:r>
            <w:r w:rsidRPr="00952B04">
              <w:rPr>
                <w:noProof/>
                <w:webHidden/>
                <w:szCs w:val="20"/>
              </w:rPr>
              <w:fldChar w:fldCharType="separate"/>
            </w:r>
            <w:r>
              <w:rPr>
                <w:noProof/>
                <w:webHidden/>
                <w:szCs w:val="20"/>
              </w:rPr>
              <w:t>21</w:t>
            </w:r>
            <w:r w:rsidRPr="00952B04">
              <w:rPr>
                <w:noProof/>
                <w:webHidden/>
                <w:szCs w:val="20"/>
              </w:rPr>
              <w:fldChar w:fldCharType="end"/>
            </w:r>
          </w:hyperlink>
        </w:p>
        <w:p w14:paraId="7118B43F" w14:textId="77777777" w:rsidR="00952B04" w:rsidRPr="00952B04" w:rsidRDefault="00952B04">
          <w:pPr>
            <w:pStyle w:val="TOC4"/>
            <w:tabs>
              <w:tab w:val="left" w:pos="1540"/>
              <w:tab w:val="right" w:leader="dot" w:pos="9623"/>
            </w:tabs>
            <w:rPr>
              <w:rFonts w:asciiTheme="minorHAnsi" w:eastAsiaTheme="minorEastAsia" w:hAnsiTheme="minorHAnsi"/>
              <w:noProof/>
              <w:szCs w:val="20"/>
              <w:lang w:val="ka-GE" w:eastAsia="ka-GE"/>
            </w:rPr>
          </w:pPr>
          <w:hyperlink w:anchor="_Toc44931399" w:history="1">
            <w:r w:rsidRPr="00952B04">
              <w:rPr>
                <w:rStyle w:val="Hyperlink"/>
                <w:rFonts w:eastAsia="Calibri"/>
                <w:noProof/>
                <w:szCs w:val="20"/>
                <w:lang w:val="ka-GE"/>
              </w:rPr>
              <w:t>3.2.2.4</w:t>
            </w:r>
            <w:r w:rsidRPr="00952B04">
              <w:rPr>
                <w:rFonts w:asciiTheme="minorHAnsi" w:eastAsiaTheme="minorEastAsia" w:hAnsiTheme="minorHAnsi"/>
                <w:noProof/>
                <w:szCs w:val="20"/>
                <w:lang w:val="ka-GE" w:eastAsia="ka-GE"/>
              </w:rPr>
              <w:tab/>
            </w:r>
            <w:r w:rsidRPr="00952B04">
              <w:rPr>
                <w:rStyle w:val="Hyperlink"/>
                <w:rFonts w:eastAsia="Calibri"/>
                <w:noProof/>
                <w:szCs w:val="20"/>
                <w:lang w:val="ka-GE"/>
              </w:rPr>
              <w:t>ქვეწარმავლები და ამფიბიები</w:t>
            </w:r>
            <w:r w:rsidRPr="00952B04">
              <w:rPr>
                <w:noProof/>
                <w:webHidden/>
                <w:szCs w:val="20"/>
              </w:rPr>
              <w:tab/>
            </w:r>
            <w:r w:rsidRPr="00952B04">
              <w:rPr>
                <w:noProof/>
                <w:webHidden/>
                <w:szCs w:val="20"/>
              </w:rPr>
              <w:fldChar w:fldCharType="begin"/>
            </w:r>
            <w:r w:rsidRPr="00952B04">
              <w:rPr>
                <w:noProof/>
                <w:webHidden/>
                <w:szCs w:val="20"/>
              </w:rPr>
              <w:instrText xml:space="preserve"> PAGEREF _Toc44931399 \h </w:instrText>
            </w:r>
            <w:r w:rsidRPr="00952B04">
              <w:rPr>
                <w:noProof/>
                <w:webHidden/>
                <w:szCs w:val="20"/>
              </w:rPr>
            </w:r>
            <w:r w:rsidRPr="00952B04">
              <w:rPr>
                <w:noProof/>
                <w:webHidden/>
                <w:szCs w:val="20"/>
              </w:rPr>
              <w:fldChar w:fldCharType="separate"/>
            </w:r>
            <w:r>
              <w:rPr>
                <w:noProof/>
                <w:webHidden/>
                <w:szCs w:val="20"/>
              </w:rPr>
              <w:t>23</w:t>
            </w:r>
            <w:r w:rsidRPr="00952B04">
              <w:rPr>
                <w:noProof/>
                <w:webHidden/>
                <w:szCs w:val="20"/>
              </w:rPr>
              <w:fldChar w:fldCharType="end"/>
            </w:r>
          </w:hyperlink>
        </w:p>
        <w:p w14:paraId="5BC7D05E" w14:textId="77777777" w:rsidR="00952B04" w:rsidRPr="00952B04" w:rsidRDefault="00952B04">
          <w:pPr>
            <w:pStyle w:val="TOC3"/>
            <w:tabs>
              <w:tab w:val="left" w:pos="1320"/>
              <w:tab w:val="right" w:leader="dot" w:pos="9623"/>
            </w:tabs>
            <w:rPr>
              <w:rFonts w:asciiTheme="minorHAnsi" w:eastAsiaTheme="minorEastAsia" w:hAnsiTheme="minorHAnsi"/>
              <w:noProof/>
              <w:sz w:val="20"/>
              <w:szCs w:val="20"/>
              <w:lang w:val="ka-GE" w:eastAsia="ka-GE"/>
            </w:rPr>
          </w:pPr>
          <w:hyperlink w:anchor="_Toc44931400" w:history="1">
            <w:r w:rsidRPr="00952B04">
              <w:rPr>
                <w:rStyle w:val="Hyperlink"/>
                <w:noProof/>
                <w:sz w:val="20"/>
                <w:szCs w:val="20"/>
                <w:lang w:val="ka-GE"/>
              </w:rPr>
              <w:t>3.2.3</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მოკლე რეზიუმე</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_Toc44931400 \h </w:instrText>
            </w:r>
            <w:r w:rsidRPr="00952B04">
              <w:rPr>
                <w:noProof/>
                <w:webHidden/>
                <w:sz w:val="20"/>
                <w:szCs w:val="20"/>
              </w:rPr>
            </w:r>
            <w:r w:rsidRPr="00952B04">
              <w:rPr>
                <w:noProof/>
                <w:webHidden/>
                <w:sz w:val="20"/>
                <w:szCs w:val="20"/>
              </w:rPr>
              <w:fldChar w:fldCharType="separate"/>
            </w:r>
            <w:r>
              <w:rPr>
                <w:noProof/>
                <w:webHidden/>
                <w:sz w:val="20"/>
                <w:szCs w:val="20"/>
              </w:rPr>
              <w:t>23</w:t>
            </w:r>
            <w:r w:rsidRPr="00952B04">
              <w:rPr>
                <w:noProof/>
                <w:webHidden/>
                <w:sz w:val="20"/>
                <w:szCs w:val="20"/>
              </w:rPr>
              <w:fldChar w:fldCharType="end"/>
            </w:r>
          </w:hyperlink>
        </w:p>
        <w:p w14:paraId="1B918D2D"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401" w:history="1">
            <w:r w:rsidRPr="00952B04">
              <w:rPr>
                <w:rStyle w:val="Hyperlink"/>
                <w:noProof/>
                <w:sz w:val="20"/>
                <w:szCs w:val="20"/>
                <w:lang w:val="ka-GE"/>
              </w:rPr>
              <w:t>3.3</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ზემოქმედება გეოლოგიურ გარემოზე</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_Toc44931401 \h </w:instrText>
            </w:r>
            <w:r w:rsidRPr="00952B04">
              <w:rPr>
                <w:noProof/>
                <w:webHidden/>
                <w:sz w:val="20"/>
                <w:szCs w:val="20"/>
              </w:rPr>
            </w:r>
            <w:r w:rsidRPr="00952B04">
              <w:rPr>
                <w:noProof/>
                <w:webHidden/>
                <w:sz w:val="20"/>
                <w:szCs w:val="20"/>
              </w:rPr>
              <w:fldChar w:fldCharType="separate"/>
            </w:r>
            <w:r>
              <w:rPr>
                <w:noProof/>
                <w:webHidden/>
                <w:sz w:val="20"/>
                <w:szCs w:val="20"/>
              </w:rPr>
              <w:t>23</w:t>
            </w:r>
            <w:r w:rsidRPr="00952B04">
              <w:rPr>
                <w:noProof/>
                <w:webHidden/>
                <w:sz w:val="20"/>
                <w:szCs w:val="20"/>
              </w:rPr>
              <w:fldChar w:fldCharType="end"/>
            </w:r>
          </w:hyperlink>
        </w:p>
        <w:p w14:paraId="39E1C7D2"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402" w:history="1">
            <w:r w:rsidRPr="00952B04">
              <w:rPr>
                <w:rStyle w:val="Hyperlink"/>
                <w:noProof/>
                <w:sz w:val="20"/>
                <w:szCs w:val="20"/>
                <w:lang w:val="ka-GE"/>
              </w:rPr>
              <w:t>3.4</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ნარჩენების წარმოქმნით მოსალოდნელი ზემოქმედება</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_Toc44931402 \h </w:instrText>
            </w:r>
            <w:r w:rsidRPr="00952B04">
              <w:rPr>
                <w:noProof/>
                <w:webHidden/>
                <w:sz w:val="20"/>
                <w:szCs w:val="20"/>
              </w:rPr>
            </w:r>
            <w:r w:rsidRPr="00952B04">
              <w:rPr>
                <w:noProof/>
                <w:webHidden/>
                <w:sz w:val="20"/>
                <w:szCs w:val="20"/>
              </w:rPr>
              <w:fldChar w:fldCharType="separate"/>
            </w:r>
            <w:r>
              <w:rPr>
                <w:noProof/>
                <w:webHidden/>
                <w:sz w:val="20"/>
                <w:szCs w:val="20"/>
              </w:rPr>
              <w:t>24</w:t>
            </w:r>
            <w:r w:rsidRPr="00952B04">
              <w:rPr>
                <w:noProof/>
                <w:webHidden/>
                <w:sz w:val="20"/>
                <w:szCs w:val="20"/>
              </w:rPr>
              <w:fldChar w:fldCharType="end"/>
            </w:r>
          </w:hyperlink>
        </w:p>
        <w:p w14:paraId="25BBA047"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403" w:history="1">
            <w:r w:rsidRPr="00952B04">
              <w:rPr>
                <w:rStyle w:val="Hyperlink"/>
                <w:noProof/>
                <w:sz w:val="20"/>
                <w:szCs w:val="20"/>
                <w:lang w:val="ka-GE"/>
              </w:rPr>
              <w:t>3.5</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შესაძლო ვიზუალურ-ლანდშაფტური ცვლილება</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_Toc44931403 \h </w:instrText>
            </w:r>
            <w:r w:rsidRPr="00952B04">
              <w:rPr>
                <w:noProof/>
                <w:webHidden/>
                <w:sz w:val="20"/>
                <w:szCs w:val="20"/>
              </w:rPr>
            </w:r>
            <w:r w:rsidRPr="00952B04">
              <w:rPr>
                <w:noProof/>
                <w:webHidden/>
                <w:sz w:val="20"/>
                <w:szCs w:val="20"/>
              </w:rPr>
              <w:fldChar w:fldCharType="separate"/>
            </w:r>
            <w:r>
              <w:rPr>
                <w:noProof/>
                <w:webHidden/>
                <w:sz w:val="20"/>
                <w:szCs w:val="20"/>
              </w:rPr>
              <w:t>24</w:t>
            </w:r>
            <w:r w:rsidRPr="00952B04">
              <w:rPr>
                <w:noProof/>
                <w:webHidden/>
                <w:sz w:val="20"/>
                <w:szCs w:val="20"/>
              </w:rPr>
              <w:fldChar w:fldCharType="end"/>
            </w:r>
          </w:hyperlink>
        </w:p>
        <w:p w14:paraId="2A00873B"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404" w:history="1">
            <w:r w:rsidRPr="00952B04">
              <w:rPr>
                <w:rStyle w:val="Hyperlink"/>
                <w:noProof/>
                <w:sz w:val="20"/>
                <w:szCs w:val="20"/>
                <w:lang w:val="ka-GE"/>
              </w:rPr>
              <w:t>3.6</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ზემოქმედება წყლის გარემოზე</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_Toc44931404 \h </w:instrText>
            </w:r>
            <w:r w:rsidRPr="00952B04">
              <w:rPr>
                <w:noProof/>
                <w:webHidden/>
                <w:sz w:val="20"/>
                <w:szCs w:val="20"/>
              </w:rPr>
            </w:r>
            <w:r w:rsidRPr="00952B04">
              <w:rPr>
                <w:noProof/>
                <w:webHidden/>
                <w:sz w:val="20"/>
                <w:szCs w:val="20"/>
              </w:rPr>
              <w:fldChar w:fldCharType="separate"/>
            </w:r>
            <w:r>
              <w:rPr>
                <w:noProof/>
                <w:webHidden/>
                <w:sz w:val="20"/>
                <w:szCs w:val="20"/>
              </w:rPr>
              <w:t>24</w:t>
            </w:r>
            <w:r w:rsidRPr="00952B04">
              <w:rPr>
                <w:noProof/>
                <w:webHidden/>
                <w:sz w:val="20"/>
                <w:szCs w:val="20"/>
              </w:rPr>
              <w:fldChar w:fldCharType="end"/>
            </w:r>
          </w:hyperlink>
        </w:p>
        <w:p w14:paraId="7150A830"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405" w:history="1">
            <w:r w:rsidRPr="00952B04">
              <w:rPr>
                <w:rStyle w:val="Hyperlink"/>
                <w:noProof/>
                <w:sz w:val="20"/>
                <w:szCs w:val="20"/>
                <w:lang w:val="ka-GE"/>
              </w:rPr>
              <w:t>3.7</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ზემოქმედება ადამიანის ჯანმრთელობაზე</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_Toc44931405 \h </w:instrText>
            </w:r>
            <w:r w:rsidRPr="00952B04">
              <w:rPr>
                <w:noProof/>
                <w:webHidden/>
                <w:sz w:val="20"/>
                <w:szCs w:val="20"/>
              </w:rPr>
            </w:r>
            <w:r w:rsidRPr="00952B04">
              <w:rPr>
                <w:noProof/>
                <w:webHidden/>
                <w:sz w:val="20"/>
                <w:szCs w:val="20"/>
              </w:rPr>
              <w:fldChar w:fldCharType="separate"/>
            </w:r>
            <w:r>
              <w:rPr>
                <w:noProof/>
                <w:webHidden/>
                <w:sz w:val="20"/>
                <w:szCs w:val="20"/>
              </w:rPr>
              <w:t>25</w:t>
            </w:r>
            <w:r w:rsidRPr="00952B04">
              <w:rPr>
                <w:noProof/>
                <w:webHidden/>
                <w:sz w:val="20"/>
                <w:szCs w:val="20"/>
              </w:rPr>
              <w:fldChar w:fldCharType="end"/>
            </w:r>
          </w:hyperlink>
        </w:p>
        <w:p w14:paraId="3E513DC3"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406" w:history="1">
            <w:r w:rsidRPr="00952B04">
              <w:rPr>
                <w:rStyle w:val="Hyperlink"/>
                <w:noProof/>
                <w:sz w:val="20"/>
                <w:szCs w:val="20"/>
                <w:lang w:val="ka-GE"/>
              </w:rPr>
              <w:t>3.8</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ისტორიულ-კულტურულ და არქეოლოგიურ ძეგლებზე ზემოქმედების რისკები</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_Toc44931406 \h </w:instrText>
            </w:r>
            <w:r w:rsidRPr="00952B04">
              <w:rPr>
                <w:noProof/>
                <w:webHidden/>
                <w:sz w:val="20"/>
                <w:szCs w:val="20"/>
              </w:rPr>
            </w:r>
            <w:r w:rsidRPr="00952B04">
              <w:rPr>
                <w:noProof/>
                <w:webHidden/>
                <w:sz w:val="20"/>
                <w:szCs w:val="20"/>
              </w:rPr>
              <w:fldChar w:fldCharType="separate"/>
            </w:r>
            <w:r>
              <w:rPr>
                <w:noProof/>
                <w:webHidden/>
                <w:sz w:val="20"/>
                <w:szCs w:val="20"/>
              </w:rPr>
              <w:t>26</w:t>
            </w:r>
            <w:r w:rsidRPr="00952B04">
              <w:rPr>
                <w:noProof/>
                <w:webHidden/>
                <w:sz w:val="20"/>
                <w:szCs w:val="20"/>
              </w:rPr>
              <w:fldChar w:fldCharType="end"/>
            </w:r>
          </w:hyperlink>
        </w:p>
        <w:p w14:paraId="4DBB3349" w14:textId="77777777" w:rsidR="00952B04" w:rsidRPr="00952B04" w:rsidRDefault="00952B04">
          <w:pPr>
            <w:pStyle w:val="TOC2"/>
            <w:tabs>
              <w:tab w:val="left" w:pos="879"/>
              <w:tab w:val="right" w:leader="dot" w:pos="9623"/>
            </w:tabs>
            <w:rPr>
              <w:rFonts w:asciiTheme="minorHAnsi" w:eastAsiaTheme="minorEastAsia" w:hAnsiTheme="minorHAnsi"/>
              <w:noProof/>
              <w:sz w:val="20"/>
              <w:szCs w:val="20"/>
              <w:lang w:val="ka-GE" w:eastAsia="ka-GE"/>
            </w:rPr>
          </w:pPr>
          <w:hyperlink w:anchor="_Toc44931407" w:history="1">
            <w:r w:rsidRPr="00952B04">
              <w:rPr>
                <w:rStyle w:val="Hyperlink"/>
                <w:noProof/>
                <w:sz w:val="20"/>
                <w:szCs w:val="20"/>
                <w:lang w:val="ka-GE"/>
              </w:rPr>
              <w:t>3.9</w:t>
            </w:r>
            <w:r w:rsidRPr="00952B04">
              <w:rPr>
                <w:rFonts w:asciiTheme="minorHAnsi" w:eastAsiaTheme="minorEastAsia" w:hAnsiTheme="minorHAnsi"/>
                <w:noProof/>
                <w:sz w:val="20"/>
                <w:szCs w:val="20"/>
                <w:lang w:val="ka-GE" w:eastAsia="ka-GE"/>
              </w:rPr>
              <w:tab/>
            </w:r>
            <w:r w:rsidRPr="00952B04">
              <w:rPr>
                <w:rStyle w:val="Hyperlink"/>
                <w:noProof/>
                <w:sz w:val="20"/>
                <w:szCs w:val="20"/>
                <w:lang w:val="ka-GE"/>
              </w:rPr>
              <w:t>კუმულაციური ზემოქმედება</w:t>
            </w:r>
            <w:r w:rsidRPr="00952B04">
              <w:rPr>
                <w:noProof/>
                <w:webHidden/>
                <w:sz w:val="20"/>
                <w:szCs w:val="20"/>
              </w:rPr>
              <w:tab/>
            </w:r>
            <w:r w:rsidRPr="00952B04">
              <w:rPr>
                <w:noProof/>
                <w:webHidden/>
                <w:sz w:val="20"/>
                <w:szCs w:val="20"/>
              </w:rPr>
              <w:fldChar w:fldCharType="begin"/>
            </w:r>
            <w:r w:rsidRPr="00952B04">
              <w:rPr>
                <w:noProof/>
                <w:webHidden/>
                <w:sz w:val="20"/>
                <w:szCs w:val="20"/>
              </w:rPr>
              <w:instrText xml:space="preserve"> PAGEREF _Toc44931407 \h </w:instrText>
            </w:r>
            <w:r w:rsidRPr="00952B04">
              <w:rPr>
                <w:noProof/>
                <w:webHidden/>
                <w:sz w:val="20"/>
                <w:szCs w:val="20"/>
              </w:rPr>
            </w:r>
            <w:r w:rsidRPr="00952B04">
              <w:rPr>
                <w:noProof/>
                <w:webHidden/>
                <w:sz w:val="20"/>
                <w:szCs w:val="20"/>
              </w:rPr>
              <w:fldChar w:fldCharType="separate"/>
            </w:r>
            <w:r>
              <w:rPr>
                <w:noProof/>
                <w:webHidden/>
                <w:sz w:val="20"/>
                <w:szCs w:val="20"/>
              </w:rPr>
              <w:t>26</w:t>
            </w:r>
            <w:r w:rsidRPr="00952B04">
              <w:rPr>
                <w:noProof/>
                <w:webHidden/>
                <w:sz w:val="20"/>
                <w:szCs w:val="20"/>
              </w:rPr>
              <w:fldChar w:fldCharType="end"/>
            </w:r>
          </w:hyperlink>
        </w:p>
        <w:p w14:paraId="21AB625F" w14:textId="77777777" w:rsidR="00952B04" w:rsidRPr="00952B04" w:rsidRDefault="00952B04">
          <w:pPr>
            <w:pStyle w:val="TOC1"/>
            <w:tabs>
              <w:tab w:val="left" w:pos="440"/>
              <w:tab w:val="right" w:leader="dot" w:pos="9623"/>
            </w:tabs>
            <w:rPr>
              <w:rFonts w:asciiTheme="minorHAnsi" w:eastAsiaTheme="minorEastAsia" w:hAnsiTheme="minorHAnsi"/>
              <w:noProof/>
              <w:color w:val="auto"/>
              <w:szCs w:val="20"/>
              <w:lang w:val="ka-GE" w:eastAsia="ka-GE"/>
            </w:rPr>
          </w:pPr>
          <w:hyperlink w:anchor="_Toc44931408" w:history="1">
            <w:r w:rsidRPr="00952B04">
              <w:rPr>
                <w:rStyle w:val="Hyperlink"/>
                <w:noProof/>
                <w:szCs w:val="20"/>
                <w:lang w:val="ka-GE"/>
              </w:rPr>
              <w:t>4</w:t>
            </w:r>
            <w:r w:rsidRPr="00952B04">
              <w:rPr>
                <w:rFonts w:asciiTheme="minorHAnsi" w:eastAsiaTheme="minorEastAsia" w:hAnsiTheme="minorHAnsi"/>
                <w:noProof/>
                <w:color w:val="auto"/>
                <w:szCs w:val="20"/>
                <w:lang w:val="ka-GE" w:eastAsia="ka-GE"/>
              </w:rPr>
              <w:tab/>
            </w:r>
            <w:r w:rsidRPr="00952B04">
              <w:rPr>
                <w:rStyle w:val="Hyperlink"/>
                <w:noProof/>
                <w:szCs w:val="20"/>
                <w:lang w:val="ka-GE"/>
              </w:rPr>
              <w:t>გარემოზე შესაძლო ზემოქმედებების შეფასება</w:t>
            </w:r>
            <w:r w:rsidRPr="00952B04">
              <w:rPr>
                <w:noProof/>
                <w:webHidden/>
                <w:szCs w:val="20"/>
              </w:rPr>
              <w:tab/>
            </w:r>
            <w:r w:rsidRPr="00952B04">
              <w:rPr>
                <w:noProof/>
                <w:webHidden/>
                <w:szCs w:val="20"/>
              </w:rPr>
              <w:fldChar w:fldCharType="begin"/>
            </w:r>
            <w:r w:rsidRPr="00952B04">
              <w:rPr>
                <w:noProof/>
                <w:webHidden/>
                <w:szCs w:val="20"/>
              </w:rPr>
              <w:instrText xml:space="preserve"> PAGEREF _Toc44931408 \h </w:instrText>
            </w:r>
            <w:r w:rsidRPr="00952B04">
              <w:rPr>
                <w:noProof/>
                <w:webHidden/>
                <w:szCs w:val="20"/>
              </w:rPr>
            </w:r>
            <w:r w:rsidRPr="00952B04">
              <w:rPr>
                <w:noProof/>
                <w:webHidden/>
                <w:szCs w:val="20"/>
              </w:rPr>
              <w:fldChar w:fldCharType="separate"/>
            </w:r>
            <w:r>
              <w:rPr>
                <w:noProof/>
                <w:webHidden/>
                <w:szCs w:val="20"/>
              </w:rPr>
              <w:t>27</w:t>
            </w:r>
            <w:r w:rsidRPr="00952B04">
              <w:rPr>
                <w:noProof/>
                <w:webHidden/>
                <w:szCs w:val="20"/>
              </w:rPr>
              <w:fldChar w:fldCharType="end"/>
            </w:r>
          </w:hyperlink>
        </w:p>
        <w:p w14:paraId="46E98ABD" w14:textId="77777777" w:rsidR="00952B04" w:rsidRPr="00952B04" w:rsidRDefault="00952B04">
          <w:pPr>
            <w:pStyle w:val="TOC1"/>
            <w:tabs>
              <w:tab w:val="left" w:pos="440"/>
              <w:tab w:val="right" w:leader="dot" w:pos="9623"/>
            </w:tabs>
            <w:rPr>
              <w:rFonts w:asciiTheme="minorHAnsi" w:eastAsiaTheme="minorEastAsia" w:hAnsiTheme="minorHAnsi"/>
              <w:noProof/>
              <w:color w:val="auto"/>
              <w:szCs w:val="20"/>
              <w:lang w:val="ka-GE" w:eastAsia="ka-GE"/>
            </w:rPr>
          </w:pPr>
          <w:hyperlink w:anchor="_Toc44931409" w:history="1">
            <w:r w:rsidRPr="00952B04">
              <w:rPr>
                <w:rStyle w:val="Hyperlink"/>
                <w:noProof/>
                <w:szCs w:val="20"/>
                <w:lang w:val="ka-GE"/>
              </w:rPr>
              <w:t>5</w:t>
            </w:r>
            <w:r w:rsidRPr="00952B04">
              <w:rPr>
                <w:rFonts w:asciiTheme="minorHAnsi" w:eastAsiaTheme="minorEastAsia" w:hAnsiTheme="minorHAnsi"/>
                <w:noProof/>
                <w:color w:val="auto"/>
                <w:szCs w:val="20"/>
                <w:lang w:val="ka-GE" w:eastAsia="ka-GE"/>
              </w:rPr>
              <w:tab/>
            </w:r>
            <w:r w:rsidRPr="00952B04">
              <w:rPr>
                <w:rStyle w:val="Hyperlink"/>
                <w:noProof/>
                <w:szCs w:val="20"/>
                <w:lang w:val="ka-GE"/>
              </w:rPr>
              <w:t>მოკლე რეზიუმე</w:t>
            </w:r>
            <w:r w:rsidRPr="00952B04">
              <w:rPr>
                <w:noProof/>
                <w:webHidden/>
                <w:szCs w:val="20"/>
              </w:rPr>
              <w:tab/>
            </w:r>
            <w:r w:rsidRPr="00952B04">
              <w:rPr>
                <w:noProof/>
                <w:webHidden/>
                <w:szCs w:val="20"/>
              </w:rPr>
              <w:fldChar w:fldCharType="begin"/>
            </w:r>
            <w:r w:rsidRPr="00952B04">
              <w:rPr>
                <w:noProof/>
                <w:webHidden/>
                <w:szCs w:val="20"/>
              </w:rPr>
              <w:instrText xml:space="preserve"> PAGEREF _Toc44931409 \h </w:instrText>
            </w:r>
            <w:r w:rsidRPr="00952B04">
              <w:rPr>
                <w:noProof/>
                <w:webHidden/>
                <w:szCs w:val="20"/>
              </w:rPr>
            </w:r>
            <w:r w:rsidRPr="00952B04">
              <w:rPr>
                <w:noProof/>
                <w:webHidden/>
                <w:szCs w:val="20"/>
              </w:rPr>
              <w:fldChar w:fldCharType="separate"/>
            </w:r>
            <w:r>
              <w:rPr>
                <w:noProof/>
                <w:webHidden/>
                <w:szCs w:val="20"/>
              </w:rPr>
              <w:t>30</w:t>
            </w:r>
            <w:r w:rsidRPr="00952B04">
              <w:rPr>
                <w:noProof/>
                <w:webHidden/>
                <w:szCs w:val="20"/>
              </w:rPr>
              <w:fldChar w:fldCharType="end"/>
            </w:r>
          </w:hyperlink>
        </w:p>
        <w:p w14:paraId="6557F486" w14:textId="77777777" w:rsidR="002E4CEB" w:rsidRPr="00952B04" w:rsidRDefault="00110E69" w:rsidP="00110E69">
          <w:pPr>
            <w:spacing w:before="0" w:after="0"/>
            <w:rPr>
              <w:sz w:val="20"/>
              <w:szCs w:val="20"/>
              <w:lang w:val="ka-GE"/>
            </w:rPr>
          </w:pPr>
          <w:r w:rsidRPr="00952B04">
            <w:rPr>
              <w:b/>
              <w:bCs/>
              <w:color w:val="000000" w:themeColor="text1"/>
              <w:sz w:val="20"/>
              <w:szCs w:val="20"/>
              <w:lang w:val="ka-GE"/>
            </w:rPr>
            <w:fldChar w:fldCharType="end"/>
          </w:r>
        </w:p>
      </w:sdtContent>
    </w:sdt>
    <w:p w14:paraId="7A4C92BE" w14:textId="77777777" w:rsidR="002E4CEB" w:rsidRPr="00224BE9" w:rsidRDefault="002E4CEB" w:rsidP="00D02F1B">
      <w:pPr>
        <w:rPr>
          <w:rFonts w:eastAsia="Calibri" w:cs="Arial"/>
          <w:b/>
          <w:color w:val="A6A6A6"/>
          <w:lang w:val="ka-GE"/>
        </w:rPr>
      </w:pPr>
      <w:r w:rsidRPr="00224BE9">
        <w:rPr>
          <w:rFonts w:eastAsia="Calibri" w:cs="Arial"/>
          <w:b/>
          <w:color w:val="A6A6A6"/>
          <w:lang w:val="ka-GE"/>
        </w:rPr>
        <w:br w:type="page"/>
      </w:r>
    </w:p>
    <w:p w14:paraId="66A6809A" w14:textId="77777777" w:rsidR="002E4CEB" w:rsidRPr="00224BE9" w:rsidRDefault="002E4CEB" w:rsidP="00D02F1B">
      <w:pPr>
        <w:pStyle w:val="Heading1"/>
        <w:rPr>
          <w:rFonts w:eastAsia="Calibri"/>
          <w:lang w:val="ka-GE"/>
        </w:rPr>
      </w:pPr>
      <w:bookmarkStart w:id="1" w:name="_Toc44931376"/>
      <w:r w:rsidRPr="00224BE9">
        <w:rPr>
          <w:rFonts w:eastAsia="Calibri"/>
          <w:lang w:val="ka-GE"/>
        </w:rPr>
        <w:lastRenderedPageBreak/>
        <w:t>შესავალი</w:t>
      </w:r>
      <w:bookmarkEnd w:id="1"/>
    </w:p>
    <w:p w14:paraId="1CA07E45" w14:textId="54918D25" w:rsidR="00A441FE" w:rsidRPr="00224BE9" w:rsidRDefault="002E4CEB" w:rsidP="00E077DE">
      <w:pPr>
        <w:rPr>
          <w:rFonts w:eastAsia="Times New Roman" w:cs="Times New Roman"/>
          <w:szCs w:val="16"/>
          <w:lang w:val="ka-GE"/>
        </w:rPr>
      </w:pPr>
      <w:r w:rsidRPr="00224BE9">
        <w:rPr>
          <w:color w:val="000000" w:themeColor="text1"/>
          <w:lang w:val="ka-GE"/>
        </w:rPr>
        <w:t xml:space="preserve">წინამდებარე დოკუმენტი წარმოადგენს </w:t>
      </w:r>
      <w:r w:rsidRPr="00224BE9">
        <w:rPr>
          <w:lang w:val="ka-GE"/>
        </w:rPr>
        <w:t>ქ. თბილისში</w:t>
      </w:r>
      <w:r w:rsidR="00E077DE" w:rsidRPr="00224BE9">
        <w:rPr>
          <w:lang w:val="ka-GE"/>
        </w:rPr>
        <w:t>,</w:t>
      </w:r>
      <w:r w:rsidRPr="00224BE9">
        <w:rPr>
          <w:lang w:val="ka-GE"/>
        </w:rPr>
        <w:t xml:space="preserve"> მდ. მტკვარზე </w:t>
      </w:r>
      <w:r w:rsidR="00E077DE" w:rsidRPr="00224BE9">
        <w:rPr>
          <w:lang w:val="ka-GE"/>
        </w:rPr>
        <w:t xml:space="preserve">დაგეგმილი „დიღომი ჰესი“-ს პროექტში შეტანილი ცვლილებების </w:t>
      </w:r>
      <w:r w:rsidRPr="00224BE9">
        <w:rPr>
          <w:lang w:val="ka-GE"/>
        </w:rPr>
        <w:t xml:space="preserve">სკრინინგის </w:t>
      </w:r>
      <w:r w:rsidRPr="00224BE9">
        <w:rPr>
          <w:color w:val="000000" w:themeColor="text1"/>
          <w:lang w:val="ka-GE"/>
        </w:rPr>
        <w:t xml:space="preserve">ანგარიშს. </w:t>
      </w:r>
      <w:r w:rsidR="00E077DE" w:rsidRPr="00224BE9">
        <w:rPr>
          <w:color w:val="000000" w:themeColor="text1"/>
          <w:lang w:val="ka-GE"/>
        </w:rPr>
        <w:t xml:space="preserve">პროექტის მიხედვით, დაგეგმილია 11.26 მგვტ დადგმული სიმძლავრის კალაპოტური ტიპის ჰესის მოწყობა, რომლიც განთავსებული იქნება </w:t>
      </w:r>
      <w:r w:rsidR="00E077DE" w:rsidRPr="00224BE9">
        <w:rPr>
          <w:rFonts w:eastAsia="Calibri" w:cs="Arial"/>
          <w:lang w:val="ka-GE"/>
        </w:rPr>
        <w:t xml:space="preserve">მდ. მტკვრის კალაპოტის 415,6 მ ნიშნულზე. </w:t>
      </w:r>
      <w:r w:rsidR="009345AD" w:rsidRPr="00224BE9">
        <w:rPr>
          <w:rFonts w:eastAsia="Calibri" w:cs="Arial"/>
          <w:lang w:val="ka-GE"/>
        </w:rPr>
        <w:t xml:space="preserve">ჰესის პროექტზე საქართველოს გარემოს დაცვისა და სოფლის მეურნეობის მინისტრის </w:t>
      </w:r>
      <w:r w:rsidR="009345AD" w:rsidRPr="00224BE9">
        <w:rPr>
          <w:rFonts w:eastAsia="Times New Roman" w:cs="Times New Roman"/>
          <w:szCs w:val="16"/>
          <w:lang w:val="ka-GE"/>
        </w:rPr>
        <w:t xml:space="preserve">2020 წლის 27 თებერვლის N 2-185 ბრძანებით  გაცემულია გარემოსდაცვითი გადაწყვეტილება. </w:t>
      </w:r>
      <w:r w:rsidR="00A441FE" w:rsidRPr="00224BE9">
        <w:rPr>
          <w:rFonts w:eastAsia="Times New Roman" w:cs="Times New Roman"/>
          <w:szCs w:val="16"/>
          <w:lang w:val="ka-GE"/>
        </w:rPr>
        <w:t xml:space="preserve">გარემოსდაცვითი გადაწყვეტილების  </w:t>
      </w:r>
      <w:r w:rsidR="00BA50D9" w:rsidRPr="00224BE9">
        <w:rPr>
          <w:rFonts w:eastAsia="Times New Roman" w:cs="Times New Roman"/>
          <w:szCs w:val="16"/>
          <w:lang w:val="ka-GE"/>
        </w:rPr>
        <w:t xml:space="preserve">მიღების </w:t>
      </w:r>
      <w:r w:rsidR="00A441FE" w:rsidRPr="00224BE9">
        <w:rPr>
          <w:rFonts w:eastAsia="Times New Roman" w:cs="Times New Roman"/>
          <w:szCs w:val="16"/>
          <w:lang w:val="ka-GE"/>
        </w:rPr>
        <w:t>შემდეგ, დეტალური სამშენებლო პროექტის მომზადების პროცესში გამოვლენილი კონკრეტული გარემოებებიდან გამომდინარე</w:t>
      </w:r>
      <w:r w:rsidR="00BA50D9" w:rsidRPr="00224BE9">
        <w:rPr>
          <w:rFonts w:eastAsia="Times New Roman" w:cs="Times New Roman"/>
          <w:szCs w:val="16"/>
          <w:lang w:val="ka-GE"/>
        </w:rPr>
        <w:t>,</w:t>
      </w:r>
      <w:r w:rsidR="00A441FE" w:rsidRPr="00224BE9">
        <w:rPr>
          <w:rFonts w:eastAsia="Times New Roman" w:cs="Times New Roman"/>
          <w:szCs w:val="16"/>
          <w:lang w:val="ka-GE"/>
        </w:rPr>
        <w:t xml:space="preserve"> მიღებული იქნა გადაწყვეტილება თავდაპირველ პროექტში გარკვეული ცვლილებების შეტანასთან დაკავშირებით, კერძოდ: შეცვლილი იქნა </w:t>
      </w:r>
      <w:r w:rsidR="0082088A" w:rsidRPr="00224BE9">
        <w:rPr>
          <w:rFonts w:eastAsia="Times New Roman" w:cs="Times New Roman"/>
          <w:szCs w:val="16"/>
          <w:lang w:val="ka-GE"/>
        </w:rPr>
        <w:t xml:space="preserve">სამშენებლო ბანაკის ადგილმდებარეობა, მასზე განთავსებული ინფრასტრუქტურა და მისასვლელი გზის დერეფანი.   </w:t>
      </w:r>
      <w:r w:rsidR="00A441FE" w:rsidRPr="00224BE9">
        <w:rPr>
          <w:rFonts w:eastAsia="Times New Roman" w:cs="Times New Roman"/>
          <w:szCs w:val="16"/>
          <w:lang w:val="ka-GE"/>
        </w:rPr>
        <w:t xml:space="preserve">   </w:t>
      </w:r>
    </w:p>
    <w:p w14:paraId="5418ED3D" w14:textId="679ABD21" w:rsidR="00870240" w:rsidRPr="00224BE9" w:rsidRDefault="0082088A" w:rsidP="0077079B">
      <w:pPr>
        <w:rPr>
          <w:color w:val="000000" w:themeColor="text1"/>
          <w:lang w:val="ka-GE"/>
        </w:rPr>
      </w:pPr>
      <w:r w:rsidRPr="00224BE9">
        <w:rPr>
          <w:rFonts w:eastAsia="Times New Roman" w:cs="Times New Roman"/>
          <w:szCs w:val="16"/>
          <w:lang w:val="ka-GE"/>
        </w:rPr>
        <w:t xml:space="preserve">ჰესის </w:t>
      </w:r>
      <w:r w:rsidR="00BA50D9" w:rsidRPr="00224BE9">
        <w:rPr>
          <w:rFonts w:eastAsia="Times New Roman" w:cs="Times New Roman"/>
          <w:szCs w:val="16"/>
          <w:lang w:val="ka-GE"/>
        </w:rPr>
        <w:t>სამშენებელო მოედანზე</w:t>
      </w:r>
      <w:r w:rsidRPr="00224BE9">
        <w:rPr>
          <w:rFonts w:eastAsia="Times New Roman" w:cs="Times New Roman"/>
          <w:szCs w:val="16"/>
          <w:lang w:val="ka-GE"/>
        </w:rPr>
        <w:t xml:space="preserve"> მისასვლელი გზის დერეფნის ცვლილება</w:t>
      </w:r>
      <w:r w:rsidR="0077079B" w:rsidRPr="00224BE9">
        <w:rPr>
          <w:rFonts w:eastAsia="Times New Roman" w:cs="Times New Roman"/>
          <w:szCs w:val="16"/>
          <w:lang w:val="ka-GE"/>
        </w:rPr>
        <w:t xml:space="preserve"> </w:t>
      </w:r>
      <w:r w:rsidR="00F9233C" w:rsidRPr="00224BE9">
        <w:rPr>
          <w:color w:val="000000" w:themeColor="text1"/>
          <w:lang w:val="ka-GE"/>
        </w:rPr>
        <w:t>განაპირობა</w:t>
      </w:r>
      <w:r w:rsidR="00BA50D9" w:rsidRPr="00224BE9">
        <w:rPr>
          <w:color w:val="000000" w:themeColor="text1"/>
          <w:lang w:val="ka-GE"/>
        </w:rPr>
        <w:t>,</w:t>
      </w:r>
      <w:r w:rsidR="00F9233C" w:rsidRPr="00224BE9">
        <w:rPr>
          <w:color w:val="000000" w:themeColor="text1"/>
          <w:lang w:val="ka-GE"/>
        </w:rPr>
        <w:t xml:space="preserve"> </w:t>
      </w:r>
      <w:r w:rsidR="0077079B" w:rsidRPr="00224BE9">
        <w:rPr>
          <w:color w:val="000000" w:themeColor="text1"/>
          <w:lang w:val="ka-GE"/>
        </w:rPr>
        <w:t>არსებული გზის მდგომარეობამ, კერძოდ: მდინარის პირველ ტერასაზე ჩასასვლელი მონაკვეთის რთული რელიეფის და შეზღუდული სიგანის გამო</w:t>
      </w:r>
      <w:r w:rsidR="00BA50D9" w:rsidRPr="00224BE9">
        <w:rPr>
          <w:color w:val="000000" w:themeColor="text1"/>
          <w:lang w:val="ka-GE"/>
        </w:rPr>
        <w:t>,</w:t>
      </w:r>
      <w:r w:rsidR="0077079B" w:rsidRPr="00224BE9">
        <w:rPr>
          <w:color w:val="000000" w:themeColor="text1"/>
          <w:lang w:val="ka-GE"/>
        </w:rPr>
        <w:t xml:space="preserve"> მშენებლობის ფაზაზე არსებობს მძიმე ტექნიკის გადაადგილების შეზღუდვის რისკი.  ამასთან </w:t>
      </w:r>
      <w:r w:rsidR="00870240" w:rsidRPr="00224BE9">
        <w:rPr>
          <w:color w:val="000000" w:themeColor="text1"/>
          <w:lang w:val="ka-GE"/>
        </w:rPr>
        <w:t xml:space="preserve">აღსანიშნავია, რომ </w:t>
      </w:r>
      <w:r w:rsidR="0077079B" w:rsidRPr="00224BE9">
        <w:rPr>
          <w:color w:val="000000" w:themeColor="text1"/>
          <w:lang w:val="ka-GE"/>
        </w:rPr>
        <w:t xml:space="preserve">ჰესის პროექტი გულისხმობს </w:t>
      </w:r>
      <w:r w:rsidR="00870240" w:rsidRPr="00224BE9">
        <w:rPr>
          <w:color w:val="000000" w:themeColor="text1"/>
          <w:lang w:val="ka-GE"/>
        </w:rPr>
        <w:t xml:space="preserve">კაშხლის თხემზე </w:t>
      </w:r>
      <w:r w:rsidR="0077079B" w:rsidRPr="00224BE9">
        <w:rPr>
          <w:color w:val="000000" w:themeColor="text1"/>
          <w:lang w:val="ka-GE"/>
        </w:rPr>
        <w:t xml:space="preserve">საავტომობილო ხიდის მოწყობას, რომელიც უზრუნველყოფს  მდ. მარჯვენა და მარცხენა სანაპიროების ერთმანეთთან დაკავშირებას, რაც თავის მხრივ საჭიროებს ლაშა ლაშხიას ქუჩიდან საპროექტო </w:t>
      </w:r>
      <w:r w:rsidR="00870240" w:rsidRPr="00224BE9">
        <w:rPr>
          <w:color w:val="000000" w:themeColor="text1"/>
          <w:lang w:val="ka-GE"/>
        </w:rPr>
        <w:t>კაშხლამდე</w:t>
      </w:r>
      <w:r w:rsidR="0077079B" w:rsidRPr="00224BE9">
        <w:rPr>
          <w:color w:val="000000" w:themeColor="text1"/>
          <w:lang w:val="ka-GE"/>
        </w:rPr>
        <w:t xml:space="preserve"> მისასვლელად</w:t>
      </w:r>
      <w:r w:rsidR="00870240" w:rsidRPr="00224BE9">
        <w:rPr>
          <w:color w:val="000000" w:themeColor="text1"/>
          <w:lang w:val="ka-GE"/>
        </w:rPr>
        <w:t>,</w:t>
      </w:r>
      <w:r w:rsidR="0077079B" w:rsidRPr="00224BE9">
        <w:rPr>
          <w:color w:val="000000" w:themeColor="text1"/>
          <w:lang w:val="ka-GE"/>
        </w:rPr>
        <w:t xml:space="preserve"> შესაბამისი გამტარუნარიანობის საავტომობილო გზ</w:t>
      </w:r>
      <w:r w:rsidR="00870240" w:rsidRPr="00224BE9">
        <w:rPr>
          <w:color w:val="000000" w:themeColor="text1"/>
          <w:lang w:val="ka-GE"/>
        </w:rPr>
        <w:t xml:space="preserve">ის მოწყობის </w:t>
      </w:r>
      <w:r w:rsidR="00BA50D9" w:rsidRPr="00224BE9">
        <w:rPr>
          <w:color w:val="000000" w:themeColor="text1"/>
          <w:lang w:val="ka-GE"/>
        </w:rPr>
        <w:t xml:space="preserve">საჭიროებას, რომელიც შემდგომ გამოყენებული იქნება ადგილობრივი მოსახლეობის გადაადგილებისათვის. </w:t>
      </w:r>
      <w:r w:rsidR="00870240" w:rsidRPr="00224BE9">
        <w:rPr>
          <w:color w:val="000000" w:themeColor="text1"/>
          <w:lang w:val="ka-GE"/>
        </w:rPr>
        <w:t>გამომდინარე აღნიშნულიდან, ქ. თბილისის  მერიასთან შეთანხმებით მიღებული იქნა გადაწყვეტილება</w:t>
      </w:r>
      <w:r w:rsidR="00BA50D9" w:rsidRPr="00224BE9">
        <w:rPr>
          <w:color w:val="000000" w:themeColor="text1"/>
          <w:lang w:val="ka-GE"/>
        </w:rPr>
        <w:t>,</w:t>
      </w:r>
      <w:r w:rsidR="00870240" w:rsidRPr="00224BE9">
        <w:rPr>
          <w:color w:val="000000" w:themeColor="text1"/>
          <w:lang w:val="ka-GE"/>
        </w:rPr>
        <w:t xml:space="preserve"> თავდაპირველი პროექტით გათვალისწინებული გზის დერეფნის შეცვლის  და </w:t>
      </w:r>
      <w:r w:rsidR="001F1CAB" w:rsidRPr="00224BE9">
        <w:rPr>
          <w:color w:val="000000" w:themeColor="text1"/>
          <w:lang w:val="ka-GE"/>
        </w:rPr>
        <w:t>ა</w:t>
      </w:r>
      <w:r w:rsidR="00870240" w:rsidRPr="00224BE9">
        <w:rPr>
          <w:color w:val="000000" w:themeColor="text1"/>
          <w:lang w:val="ka-GE"/>
        </w:rPr>
        <w:t xml:space="preserve">ხალი გზის პროექტის მომზადების თაობაზე.   </w:t>
      </w:r>
    </w:p>
    <w:p w14:paraId="236112FF" w14:textId="4B348AFE" w:rsidR="00C61A00" w:rsidRPr="00224BE9" w:rsidRDefault="00C61A00" w:rsidP="00D02F1B">
      <w:pPr>
        <w:rPr>
          <w:color w:val="000000" w:themeColor="text1"/>
          <w:lang w:val="ka-GE"/>
        </w:rPr>
      </w:pPr>
      <w:r w:rsidRPr="00224BE9">
        <w:rPr>
          <w:color w:val="000000" w:themeColor="text1"/>
          <w:lang w:val="ka-GE"/>
        </w:rPr>
        <w:t>დეტალური პროექტის მომზადების პროცესში, გათვალისწინებული იქნა მშენებელი კონტრაქტორის მოთხოვნები, რაც ითვალისწინებდა სამშენებელო ბანაკის ტერიტორიის ზედა დინების მიმართულებით მცირე გადანაცვლებას და ფართობის გაზრდას. გარდა ამისა ძირითადი პროექტისაგან განსხვავებით, სამშენებელო ბანაკის ტერიტორიაზე მოეწყობა 60 მ</w:t>
      </w:r>
      <w:r w:rsidRPr="00224BE9">
        <w:rPr>
          <w:color w:val="000000" w:themeColor="text1"/>
          <w:vertAlign w:val="superscript"/>
          <w:lang w:val="ka-GE"/>
        </w:rPr>
        <w:t>3</w:t>
      </w:r>
      <w:r w:rsidRPr="00224BE9">
        <w:rPr>
          <w:color w:val="000000" w:themeColor="text1"/>
          <w:lang w:val="ka-GE"/>
        </w:rPr>
        <w:t xml:space="preserve">/სთ წარმადობის ბეტონის კვანძი. </w:t>
      </w:r>
    </w:p>
    <w:p w14:paraId="79545522" w14:textId="19E565E6" w:rsidR="00890E52" w:rsidRPr="00224BE9" w:rsidRDefault="00D4078D" w:rsidP="00D02F1B">
      <w:pPr>
        <w:rPr>
          <w:rFonts w:eastAsia="Times New Roman" w:cs="Times New Roman"/>
          <w:szCs w:val="16"/>
          <w:lang w:val="ka-GE"/>
        </w:rPr>
      </w:pPr>
      <w:r w:rsidRPr="00224BE9">
        <w:rPr>
          <w:color w:val="000000" w:themeColor="text1"/>
          <w:lang w:val="ka-GE"/>
        </w:rPr>
        <w:t>დ</w:t>
      </w:r>
      <w:r w:rsidR="00870240" w:rsidRPr="00224BE9">
        <w:rPr>
          <w:color w:val="000000" w:themeColor="text1"/>
          <w:lang w:val="ka-GE"/>
        </w:rPr>
        <w:t>იღომი ჰესის პროექტში შეტანილი ზემოთ აღნიშნული ცვლილებები გარკვეულად ცვლის ჰესის მშენებლობის და ექსპლუატაციის (ახალი მისასვლელი გზის მოწყობა</w:t>
      </w:r>
      <w:r w:rsidRPr="00224BE9">
        <w:rPr>
          <w:color w:val="000000" w:themeColor="text1"/>
          <w:lang w:val="ka-GE"/>
        </w:rPr>
        <w:t>, სამშენებელო ბანაკის ფართობის გაზრდა და ბეტონის კვანზის განთავსება</w:t>
      </w:r>
      <w:r w:rsidR="00870240" w:rsidRPr="00224BE9">
        <w:rPr>
          <w:color w:val="000000" w:themeColor="text1"/>
          <w:lang w:val="ka-GE"/>
        </w:rPr>
        <w:t xml:space="preserve">) პირობებს, რაც </w:t>
      </w:r>
      <w:r w:rsidR="002E4CEB" w:rsidRPr="00224BE9">
        <w:rPr>
          <w:rFonts w:eastAsia="Times New Roman" w:cs="Times New Roman"/>
          <w:szCs w:val="16"/>
          <w:lang w:val="ka-GE"/>
        </w:rPr>
        <w:t xml:space="preserve">საქართველოს კანონის „გარემოს დაცვითი შეფასების“ კოდექსით </w:t>
      </w:r>
      <w:r w:rsidR="001D6977" w:rsidRPr="00224BE9">
        <w:rPr>
          <w:rFonts w:eastAsia="Times New Roman" w:cs="Times New Roman"/>
          <w:szCs w:val="16"/>
          <w:lang w:val="ka-GE"/>
        </w:rPr>
        <w:t>მე-5 მუხლის მე-12 პუნქტის მიხედვით</w:t>
      </w:r>
      <w:r w:rsidR="00890E52" w:rsidRPr="00224BE9">
        <w:rPr>
          <w:rFonts w:eastAsia="Times New Roman" w:cs="Times New Roman"/>
          <w:szCs w:val="16"/>
          <w:lang w:val="ka-GE"/>
        </w:rPr>
        <w:t xml:space="preserve">, წარმოადგენს სკრინინგის პროცედურისადმი დაქვემდებარებულ საქმიანობას.  </w:t>
      </w:r>
      <w:r w:rsidR="001D6977" w:rsidRPr="00224BE9">
        <w:rPr>
          <w:rFonts w:eastAsia="Times New Roman" w:cs="Times New Roman"/>
          <w:szCs w:val="16"/>
          <w:lang w:val="ka-GE"/>
        </w:rPr>
        <w:t xml:space="preserve"> </w:t>
      </w:r>
    </w:p>
    <w:p w14:paraId="3352E3FA" w14:textId="77777777" w:rsidR="002E4CEB" w:rsidRPr="00224BE9" w:rsidRDefault="002E4CEB" w:rsidP="00D02F1B">
      <w:pPr>
        <w:spacing w:before="0"/>
        <w:rPr>
          <w:rFonts w:eastAsia="Times New Roman" w:cs="Times New Roman"/>
          <w:szCs w:val="16"/>
          <w:lang w:val="ka-GE"/>
        </w:rPr>
      </w:pPr>
      <w:r w:rsidRPr="00224BE9">
        <w:rPr>
          <w:rFonts w:eastAsia="Times New Roman" w:cs="Times New Roman"/>
          <w:szCs w:val="16"/>
          <w:lang w:val="ka-GE"/>
        </w:rPr>
        <w:t>პროექტს ახორციელებს შპს „</w:t>
      </w:r>
      <w:proofErr w:type="spellStart"/>
      <w:r w:rsidRPr="00224BE9">
        <w:rPr>
          <w:rFonts w:eastAsia="Times New Roman" w:cs="Times New Roman"/>
          <w:szCs w:val="16"/>
          <w:lang w:val="ka-GE"/>
        </w:rPr>
        <w:t>ჯი</w:t>
      </w:r>
      <w:proofErr w:type="spellEnd"/>
      <w:r w:rsidRPr="00224BE9">
        <w:rPr>
          <w:rFonts w:eastAsia="Times New Roman" w:cs="Times New Roman"/>
          <w:szCs w:val="16"/>
          <w:lang w:val="ka-GE"/>
        </w:rPr>
        <w:t xml:space="preserve"> ემ </w:t>
      </w:r>
      <w:proofErr w:type="spellStart"/>
      <w:r w:rsidRPr="00224BE9">
        <w:rPr>
          <w:rFonts w:eastAsia="Times New Roman" w:cs="Times New Roman"/>
          <w:szCs w:val="16"/>
          <w:lang w:val="ka-GE"/>
        </w:rPr>
        <w:t>ჯი</w:t>
      </w:r>
      <w:proofErr w:type="spellEnd"/>
      <w:r w:rsidRPr="00224BE9">
        <w:rPr>
          <w:rFonts w:eastAsia="Times New Roman" w:cs="Times New Roman"/>
          <w:szCs w:val="16"/>
          <w:lang w:val="ka-GE"/>
        </w:rPr>
        <w:t xml:space="preserve">“. წინამდებარე </w:t>
      </w:r>
      <w:r w:rsidR="00E01EA8" w:rsidRPr="00224BE9">
        <w:rPr>
          <w:rFonts w:eastAsia="Times New Roman" w:cs="Times New Roman"/>
          <w:szCs w:val="16"/>
          <w:lang w:val="ka-GE"/>
        </w:rPr>
        <w:t>სკრინინგის</w:t>
      </w:r>
      <w:r w:rsidRPr="00224BE9">
        <w:rPr>
          <w:rFonts w:eastAsia="Times New Roman" w:cs="Times New Roman"/>
          <w:szCs w:val="16"/>
          <w:lang w:val="ka-GE"/>
        </w:rPr>
        <w:t xml:space="preserve"> ანგარიში მომზადებულია შპს „გამა კონსალტინგი”-ს მიერ. საქმიანობის განმახორციელებელი კომპანიის და საკონსულტაციო კომპანიის საკონტაქტო ინფორმაცია მოცემულია ცხრილში 1.1.</w:t>
      </w:r>
    </w:p>
    <w:p w14:paraId="0E00B395" w14:textId="77777777" w:rsidR="002E4CEB" w:rsidRPr="00224BE9" w:rsidRDefault="002E4CEB" w:rsidP="00D02F1B">
      <w:pPr>
        <w:ind w:right="-49"/>
        <w:jc w:val="left"/>
        <w:rPr>
          <w:rFonts w:eastAsia="Calibri" w:cs="Times New Roman"/>
          <w:sz w:val="20"/>
          <w:lang w:val="ka-GE" w:bidi="en-US"/>
        </w:rPr>
      </w:pPr>
      <w:r w:rsidRPr="00224BE9">
        <w:rPr>
          <w:rFonts w:eastAsia="Calibri" w:cs="Times New Roman"/>
          <w:b/>
          <w:sz w:val="20"/>
          <w:lang w:val="ka-GE" w:bidi="en-US"/>
        </w:rPr>
        <w:t>ცხრილი 1.1.</w:t>
      </w:r>
      <w:r w:rsidRPr="00224BE9">
        <w:rPr>
          <w:rFonts w:eastAsia="Calibri" w:cs="Times New Roman"/>
          <w:sz w:val="20"/>
          <w:lang w:val="ka-GE" w:bidi="en-US"/>
        </w:rPr>
        <w:t xml:space="preserve"> საკონტაქტო ინფორმაცია</w:t>
      </w:r>
    </w:p>
    <w:tbl>
      <w:tblPr>
        <w:tblStyle w:val="242"/>
        <w:tblW w:w="9784" w:type="dxa"/>
        <w:tblLook w:val="04A0" w:firstRow="1" w:lastRow="0" w:firstColumn="1" w:lastColumn="0" w:noHBand="0" w:noVBand="1"/>
      </w:tblPr>
      <w:tblGrid>
        <w:gridCol w:w="5015"/>
        <w:gridCol w:w="4769"/>
      </w:tblGrid>
      <w:tr w:rsidR="002E4CEB" w:rsidRPr="00224BE9" w14:paraId="4094338F" w14:textId="77777777" w:rsidTr="001C6253">
        <w:trPr>
          <w:trHeight w:val="138"/>
        </w:trPr>
        <w:tc>
          <w:tcPr>
            <w:tcW w:w="5015" w:type="dxa"/>
            <w:shd w:val="clear" w:color="auto" w:fill="auto"/>
            <w:vAlign w:val="center"/>
          </w:tcPr>
          <w:p w14:paraId="4BF612BA" w14:textId="77777777" w:rsidR="002E4CEB" w:rsidRPr="00224BE9" w:rsidRDefault="002E4CEB" w:rsidP="00D02F1B">
            <w:pPr>
              <w:rPr>
                <w:rFonts w:ascii="Sylfaen" w:hAnsi="Sylfaen" w:cs="Times New Roman"/>
                <w:b/>
                <w:sz w:val="20"/>
                <w:szCs w:val="20"/>
                <w:lang w:val="ka-GE"/>
              </w:rPr>
            </w:pPr>
            <w:r w:rsidRPr="00224BE9">
              <w:rPr>
                <w:rFonts w:ascii="Sylfaen" w:hAnsi="Sylfaen" w:cs="Times New Roman"/>
                <w:b/>
                <w:sz w:val="20"/>
                <w:szCs w:val="20"/>
                <w:lang w:val="ka-GE"/>
              </w:rPr>
              <w:t xml:space="preserve">საქმიანობის განმხორციელებელი კომპანია </w:t>
            </w:r>
          </w:p>
        </w:tc>
        <w:tc>
          <w:tcPr>
            <w:tcW w:w="4769" w:type="dxa"/>
            <w:shd w:val="clear" w:color="auto" w:fill="auto"/>
            <w:vAlign w:val="center"/>
          </w:tcPr>
          <w:p w14:paraId="3A393ADE"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შპს „</w:t>
            </w:r>
            <w:proofErr w:type="spellStart"/>
            <w:r w:rsidRPr="00224BE9">
              <w:rPr>
                <w:rFonts w:ascii="Sylfaen" w:hAnsi="Sylfaen" w:cs="Times New Roman"/>
                <w:sz w:val="20"/>
                <w:szCs w:val="20"/>
                <w:lang w:val="ka-GE"/>
              </w:rPr>
              <w:t>ჯი</w:t>
            </w:r>
            <w:proofErr w:type="spellEnd"/>
            <w:r w:rsidRPr="00224BE9">
              <w:rPr>
                <w:rFonts w:ascii="Sylfaen" w:hAnsi="Sylfaen" w:cs="Times New Roman"/>
                <w:sz w:val="20"/>
                <w:szCs w:val="20"/>
                <w:lang w:val="ka-GE"/>
              </w:rPr>
              <w:t xml:space="preserve"> ემ </w:t>
            </w:r>
            <w:proofErr w:type="spellStart"/>
            <w:r w:rsidRPr="00224BE9">
              <w:rPr>
                <w:rFonts w:ascii="Sylfaen" w:hAnsi="Sylfaen" w:cs="Times New Roman"/>
                <w:sz w:val="20"/>
                <w:szCs w:val="20"/>
                <w:lang w:val="ka-GE"/>
              </w:rPr>
              <w:t>ჯი</w:t>
            </w:r>
            <w:proofErr w:type="spellEnd"/>
            <w:r w:rsidRPr="00224BE9">
              <w:rPr>
                <w:rFonts w:ascii="Sylfaen" w:hAnsi="Sylfaen" w:cs="Times New Roman"/>
                <w:sz w:val="20"/>
                <w:szCs w:val="20"/>
                <w:lang w:val="ka-GE"/>
              </w:rPr>
              <w:t>“</w:t>
            </w:r>
          </w:p>
        </w:tc>
      </w:tr>
      <w:tr w:rsidR="002E4CEB" w:rsidRPr="00224BE9" w14:paraId="3933AE5B" w14:textId="77777777" w:rsidTr="001C6253">
        <w:trPr>
          <w:trHeight w:val="144"/>
        </w:trPr>
        <w:tc>
          <w:tcPr>
            <w:tcW w:w="5015" w:type="dxa"/>
            <w:shd w:val="clear" w:color="auto" w:fill="auto"/>
            <w:vAlign w:val="center"/>
          </w:tcPr>
          <w:p w14:paraId="108AD7C8" w14:textId="77777777" w:rsidR="002E4CEB" w:rsidRPr="00224BE9" w:rsidRDefault="002E4CEB" w:rsidP="00D02F1B">
            <w:pPr>
              <w:rPr>
                <w:rFonts w:ascii="Sylfaen" w:hAnsi="Sylfaen" w:cs="Times New Roman"/>
                <w:b/>
                <w:sz w:val="20"/>
                <w:szCs w:val="20"/>
                <w:lang w:val="ka-GE"/>
              </w:rPr>
            </w:pPr>
            <w:r w:rsidRPr="00224BE9">
              <w:rPr>
                <w:rFonts w:ascii="Sylfaen" w:hAnsi="Sylfaen" w:cs="Times New Roman"/>
                <w:b/>
                <w:sz w:val="20"/>
                <w:szCs w:val="20"/>
                <w:lang w:val="ka-GE"/>
              </w:rPr>
              <w:t>კომპანიის იურიდიული მისამართი</w:t>
            </w:r>
          </w:p>
        </w:tc>
        <w:tc>
          <w:tcPr>
            <w:tcW w:w="4769" w:type="dxa"/>
            <w:shd w:val="clear" w:color="auto" w:fill="auto"/>
            <w:vAlign w:val="center"/>
          </w:tcPr>
          <w:p w14:paraId="3984DD89"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 xml:space="preserve">ქ. თბილისი, პაულო იაშვილის </w:t>
            </w:r>
            <w:proofErr w:type="spellStart"/>
            <w:r w:rsidRPr="00224BE9">
              <w:rPr>
                <w:rFonts w:ascii="Sylfaen" w:hAnsi="Sylfaen" w:cs="Times New Roman"/>
                <w:sz w:val="20"/>
                <w:szCs w:val="20"/>
                <w:lang w:val="ka-GE"/>
              </w:rPr>
              <w:t>N7</w:t>
            </w:r>
            <w:proofErr w:type="spellEnd"/>
          </w:p>
        </w:tc>
      </w:tr>
      <w:tr w:rsidR="002E4CEB" w:rsidRPr="00224BE9" w14:paraId="64F51AC9" w14:textId="77777777" w:rsidTr="001C6253">
        <w:trPr>
          <w:trHeight w:val="91"/>
        </w:trPr>
        <w:tc>
          <w:tcPr>
            <w:tcW w:w="5015" w:type="dxa"/>
            <w:shd w:val="clear" w:color="auto" w:fill="auto"/>
            <w:vAlign w:val="center"/>
          </w:tcPr>
          <w:p w14:paraId="0EB4ADE1" w14:textId="77777777" w:rsidR="002E4CEB" w:rsidRPr="00224BE9" w:rsidRDefault="002E4CEB" w:rsidP="00D02F1B">
            <w:pPr>
              <w:rPr>
                <w:rFonts w:ascii="Sylfaen" w:hAnsi="Sylfaen" w:cs="Times New Roman"/>
                <w:b/>
                <w:sz w:val="20"/>
                <w:szCs w:val="20"/>
                <w:lang w:val="ka-GE"/>
              </w:rPr>
            </w:pPr>
            <w:r w:rsidRPr="00224BE9">
              <w:rPr>
                <w:rFonts w:ascii="Sylfaen" w:hAnsi="Sylfaen" w:cs="Times New Roman"/>
                <w:b/>
                <w:sz w:val="20"/>
                <w:szCs w:val="20"/>
                <w:lang w:val="ka-GE"/>
              </w:rPr>
              <w:t>საქმიანობის განხორციელების ადგილის მისამართი</w:t>
            </w:r>
          </w:p>
        </w:tc>
        <w:tc>
          <w:tcPr>
            <w:tcW w:w="4769" w:type="dxa"/>
            <w:shd w:val="clear" w:color="auto" w:fill="auto"/>
            <w:vAlign w:val="center"/>
          </w:tcPr>
          <w:p w14:paraId="447F5BE4"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ქ. თბილისი, საბურთალოს და გლდანის ადმინისტრაციული რაიონები</w:t>
            </w:r>
          </w:p>
        </w:tc>
      </w:tr>
      <w:tr w:rsidR="002E4CEB" w:rsidRPr="00224BE9" w14:paraId="3996F934" w14:textId="77777777" w:rsidTr="001C6253">
        <w:trPr>
          <w:trHeight w:val="271"/>
        </w:trPr>
        <w:tc>
          <w:tcPr>
            <w:tcW w:w="5015" w:type="dxa"/>
            <w:shd w:val="clear" w:color="auto" w:fill="auto"/>
            <w:vAlign w:val="center"/>
          </w:tcPr>
          <w:p w14:paraId="2A116C82" w14:textId="77777777" w:rsidR="002E4CEB" w:rsidRPr="00224BE9" w:rsidRDefault="002E4CEB" w:rsidP="00D02F1B">
            <w:pPr>
              <w:rPr>
                <w:rFonts w:ascii="Sylfaen" w:hAnsi="Sylfaen" w:cs="Times New Roman"/>
                <w:b/>
                <w:sz w:val="20"/>
                <w:szCs w:val="20"/>
                <w:lang w:val="ka-GE"/>
              </w:rPr>
            </w:pPr>
            <w:r w:rsidRPr="00224BE9">
              <w:rPr>
                <w:rFonts w:ascii="Sylfaen" w:hAnsi="Sylfaen" w:cs="Times New Roman"/>
                <w:b/>
                <w:sz w:val="20"/>
                <w:szCs w:val="20"/>
                <w:lang w:val="ka-GE"/>
              </w:rPr>
              <w:t>საქმიანობის სახე</w:t>
            </w:r>
          </w:p>
        </w:tc>
        <w:tc>
          <w:tcPr>
            <w:tcW w:w="4769" w:type="dxa"/>
            <w:shd w:val="clear" w:color="auto" w:fill="auto"/>
            <w:vAlign w:val="center"/>
          </w:tcPr>
          <w:p w14:paraId="797C88BF"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 xml:space="preserve">მისასვლელი გზის </w:t>
            </w:r>
            <w:r w:rsidR="00E01EA8" w:rsidRPr="00224BE9">
              <w:rPr>
                <w:rFonts w:ascii="Sylfaen" w:hAnsi="Sylfaen" w:cs="Times New Roman"/>
                <w:sz w:val="20"/>
                <w:szCs w:val="20"/>
                <w:lang w:val="ka-GE"/>
              </w:rPr>
              <w:t xml:space="preserve">და სამშენებლო ბანაკის </w:t>
            </w:r>
            <w:r w:rsidRPr="00224BE9">
              <w:rPr>
                <w:rFonts w:ascii="Sylfaen" w:hAnsi="Sylfaen" w:cs="Times New Roman"/>
                <w:sz w:val="20"/>
                <w:szCs w:val="20"/>
                <w:lang w:val="ka-GE"/>
              </w:rPr>
              <w:t xml:space="preserve">მიწყობა   </w:t>
            </w:r>
          </w:p>
        </w:tc>
      </w:tr>
      <w:tr w:rsidR="002E4CEB" w:rsidRPr="00224BE9" w14:paraId="3E8D9CA9" w14:textId="77777777" w:rsidTr="001C6253">
        <w:trPr>
          <w:trHeight w:val="271"/>
        </w:trPr>
        <w:tc>
          <w:tcPr>
            <w:tcW w:w="5015" w:type="dxa"/>
            <w:shd w:val="clear" w:color="auto" w:fill="auto"/>
            <w:vAlign w:val="center"/>
          </w:tcPr>
          <w:p w14:paraId="6FE3166E" w14:textId="77777777" w:rsidR="002E4CEB" w:rsidRPr="00224BE9" w:rsidRDefault="002E4CEB" w:rsidP="00D02F1B">
            <w:pPr>
              <w:rPr>
                <w:rFonts w:ascii="Sylfaen" w:hAnsi="Sylfaen" w:cs="Times New Roman"/>
                <w:b/>
                <w:sz w:val="20"/>
                <w:szCs w:val="20"/>
                <w:lang w:val="ka-GE"/>
              </w:rPr>
            </w:pPr>
            <w:r w:rsidRPr="00224BE9">
              <w:rPr>
                <w:rFonts w:ascii="Sylfaen" w:hAnsi="Sylfaen" w:cs="Times New Roman"/>
                <w:b/>
                <w:sz w:val="20"/>
                <w:szCs w:val="20"/>
                <w:lang w:val="ka-GE"/>
              </w:rPr>
              <w:t>შპს „</w:t>
            </w:r>
            <w:proofErr w:type="spellStart"/>
            <w:r w:rsidRPr="00224BE9">
              <w:rPr>
                <w:rFonts w:ascii="Sylfaen" w:hAnsi="Sylfaen" w:cs="Times New Roman"/>
                <w:b/>
                <w:sz w:val="20"/>
                <w:szCs w:val="20"/>
                <w:lang w:val="ka-GE"/>
              </w:rPr>
              <w:t>ჯი</w:t>
            </w:r>
            <w:proofErr w:type="spellEnd"/>
            <w:r w:rsidRPr="00224BE9">
              <w:rPr>
                <w:rFonts w:ascii="Sylfaen" w:hAnsi="Sylfaen" w:cs="Times New Roman"/>
                <w:b/>
                <w:sz w:val="20"/>
                <w:szCs w:val="20"/>
                <w:lang w:val="ka-GE"/>
              </w:rPr>
              <w:t xml:space="preserve"> ემ </w:t>
            </w:r>
            <w:proofErr w:type="spellStart"/>
            <w:r w:rsidRPr="00224BE9">
              <w:rPr>
                <w:rFonts w:ascii="Sylfaen" w:hAnsi="Sylfaen" w:cs="Times New Roman"/>
                <w:b/>
                <w:sz w:val="20"/>
                <w:szCs w:val="20"/>
                <w:lang w:val="ka-GE"/>
              </w:rPr>
              <w:t>ჯი</w:t>
            </w:r>
            <w:proofErr w:type="spellEnd"/>
            <w:r w:rsidRPr="00224BE9">
              <w:rPr>
                <w:rFonts w:ascii="Sylfaen" w:hAnsi="Sylfaen" w:cs="Times New Roman"/>
                <w:b/>
                <w:sz w:val="20"/>
                <w:szCs w:val="20"/>
                <w:lang w:val="ka-GE"/>
              </w:rPr>
              <w:t>“- ს  საკონტაქტო მონაცემები:</w:t>
            </w:r>
          </w:p>
        </w:tc>
        <w:tc>
          <w:tcPr>
            <w:tcW w:w="4769" w:type="dxa"/>
            <w:shd w:val="clear" w:color="auto" w:fill="auto"/>
            <w:vAlign w:val="center"/>
          </w:tcPr>
          <w:p w14:paraId="75E0724B" w14:textId="77777777" w:rsidR="002E4CEB" w:rsidRPr="00224BE9" w:rsidRDefault="002E4CEB" w:rsidP="00D02F1B">
            <w:pPr>
              <w:rPr>
                <w:rFonts w:ascii="Sylfaen" w:hAnsi="Sylfaen" w:cs="Times New Roman"/>
                <w:sz w:val="20"/>
                <w:szCs w:val="20"/>
                <w:highlight w:val="yellow"/>
                <w:lang w:val="ka-GE"/>
              </w:rPr>
            </w:pPr>
          </w:p>
        </w:tc>
      </w:tr>
      <w:tr w:rsidR="002E4CEB" w:rsidRPr="00224BE9" w14:paraId="34E5A58A" w14:textId="77777777" w:rsidTr="001C6253">
        <w:trPr>
          <w:trHeight w:val="50"/>
        </w:trPr>
        <w:tc>
          <w:tcPr>
            <w:tcW w:w="5015" w:type="dxa"/>
            <w:shd w:val="clear" w:color="auto" w:fill="auto"/>
            <w:vAlign w:val="center"/>
          </w:tcPr>
          <w:p w14:paraId="59BFCB25" w14:textId="77777777" w:rsidR="002E4CEB" w:rsidRPr="00224BE9" w:rsidRDefault="002E4CEB" w:rsidP="00D02F1B">
            <w:pPr>
              <w:ind w:left="273"/>
              <w:rPr>
                <w:rFonts w:ascii="Sylfaen" w:eastAsia="Times New Roman" w:hAnsi="Sylfaen" w:cs="Sylfaen"/>
                <w:b/>
                <w:sz w:val="20"/>
                <w:szCs w:val="20"/>
                <w:lang w:val="ka-GE"/>
              </w:rPr>
            </w:pPr>
            <w:r w:rsidRPr="00224BE9">
              <w:rPr>
                <w:rFonts w:ascii="Sylfaen" w:eastAsia="Times New Roman" w:hAnsi="Sylfaen" w:cs="Sylfaen"/>
                <w:sz w:val="20"/>
                <w:szCs w:val="20"/>
                <w:lang w:val="ka-GE"/>
              </w:rPr>
              <w:t>საიდენტიფიკაციო კოდი</w:t>
            </w:r>
          </w:p>
        </w:tc>
        <w:tc>
          <w:tcPr>
            <w:tcW w:w="4769" w:type="dxa"/>
            <w:shd w:val="clear" w:color="auto" w:fill="auto"/>
            <w:vAlign w:val="center"/>
          </w:tcPr>
          <w:p w14:paraId="2DE13CC9" w14:textId="77777777" w:rsidR="002E4CEB" w:rsidRPr="00224BE9" w:rsidRDefault="002E4CEB" w:rsidP="00D02F1B">
            <w:pPr>
              <w:autoSpaceDE w:val="0"/>
              <w:autoSpaceDN w:val="0"/>
              <w:adjustRightInd w:val="0"/>
              <w:rPr>
                <w:rFonts w:ascii="Sylfaen" w:hAnsi="Sylfaen" w:cs="Sylfaen"/>
                <w:color w:val="000000"/>
                <w:sz w:val="20"/>
                <w:szCs w:val="20"/>
                <w:lang w:val="ka-GE"/>
              </w:rPr>
            </w:pPr>
            <w:r w:rsidRPr="00224BE9">
              <w:rPr>
                <w:rFonts w:ascii="Sylfaen" w:hAnsi="Sylfaen" w:cs="Sylfaen"/>
                <w:color w:val="000000"/>
                <w:sz w:val="20"/>
                <w:szCs w:val="20"/>
                <w:lang w:val="ka-GE"/>
              </w:rPr>
              <w:t>404398237</w:t>
            </w:r>
          </w:p>
        </w:tc>
      </w:tr>
      <w:tr w:rsidR="002E4CEB" w:rsidRPr="00224BE9" w14:paraId="0F2EFF25" w14:textId="77777777" w:rsidTr="001C6253">
        <w:trPr>
          <w:trHeight w:val="54"/>
        </w:trPr>
        <w:tc>
          <w:tcPr>
            <w:tcW w:w="5015" w:type="dxa"/>
            <w:shd w:val="clear" w:color="auto" w:fill="auto"/>
            <w:vAlign w:val="center"/>
          </w:tcPr>
          <w:p w14:paraId="690C73A6" w14:textId="77777777" w:rsidR="002E4CEB" w:rsidRPr="00224BE9" w:rsidRDefault="002E4CEB" w:rsidP="00D02F1B">
            <w:pPr>
              <w:ind w:left="273"/>
              <w:rPr>
                <w:rFonts w:ascii="Sylfaen" w:eastAsia="Times New Roman" w:hAnsi="Sylfaen" w:cs="Times New Roman"/>
                <w:sz w:val="20"/>
                <w:szCs w:val="20"/>
                <w:lang w:val="ka-GE"/>
              </w:rPr>
            </w:pPr>
            <w:r w:rsidRPr="00224BE9">
              <w:rPr>
                <w:rFonts w:ascii="Sylfaen" w:eastAsia="Times New Roman" w:hAnsi="Sylfaen" w:cs="Sylfaen"/>
                <w:sz w:val="20"/>
                <w:szCs w:val="20"/>
                <w:lang w:val="ka-GE"/>
              </w:rPr>
              <w:t>ელექტრონული</w:t>
            </w:r>
            <w:r w:rsidRPr="00224BE9">
              <w:rPr>
                <w:rFonts w:ascii="Sylfaen" w:eastAsia="Times New Roman" w:hAnsi="Sylfaen" w:cs="Times New Roman"/>
                <w:sz w:val="20"/>
                <w:szCs w:val="20"/>
                <w:lang w:val="ka-GE"/>
              </w:rPr>
              <w:t xml:space="preserve"> </w:t>
            </w:r>
            <w:r w:rsidRPr="00224BE9">
              <w:rPr>
                <w:rFonts w:ascii="Sylfaen" w:eastAsia="Times New Roman" w:hAnsi="Sylfaen" w:cs="Sylfaen"/>
                <w:sz w:val="20"/>
                <w:szCs w:val="20"/>
                <w:lang w:val="ka-GE"/>
              </w:rPr>
              <w:t>ფოსტა</w:t>
            </w:r>
            <w:r w:rsidRPr="00224BE9">
              <w:rPr>
                <w:rFonts w:ascii="Sylfaen" w:eastAsia="Times New Roman" w:hAnsi="Sylfaen" w:cs="Times New Roman"/>
                <w:sz w:val="20"/>
                <w:szCs w:val="20"/>
                <w:lang w:val="ka-GE"/>
              </w:rPr>
              <w:t xml:space="preserve"> </w:t>
            </w:r>
          </w:p>
        </w:tc>
        <w:tc>
          <w:tcPr>
            <w:tcW w:w="4769" w:type="dxa"/>
            <w:shd w:val="clear" w:color="auto" w:fill="auto"/>
            <w:vAlign w:val="center"/>
          </w:tcPr>
          <w:p w14:paraId="1DBDA350" w14:textId="77777777" w:rsidR="002E4CEB" w:rsidRPr="00224BE9" w:rsidRDefault="002E4CEB" w:rsidP="00D02F1B">
            <w:pPr>
              <w:autoSpaceDE w:val="0"/>
              <w:autoSpaceDN w:val="0"/>
              <w:adjustRightInd w:val="0"/>
              <w:rPr>
                <w:rFonts w:ascii="Sylfaen" w:hAnsi="Sylfaen" w:cs="Sylfaen"/>
                <w:color w:val="000000"/>
                <w:sz w:val="20"/>
                <w:szCs w:val="20"/>
                <w:lang w:val="ka-GE"/>
              </w:rPr>
            </w:pPr>
            <w:r w:rsidRPr="00224BE9">
              <w:rPr>
                <w:rFonts w:ascii="Sylfaen" w:hAnsi="Sylfaen" w:cs="Sylfaen"/>
                <w:color w:val="000000"/>
                <w:sz w:val="20"/>
                <w:szCs w:val="20"/>
                <w:lang w:val="ka-GE"/>
              </w:rPr>
              <w:t>gnatroshvili@gmail.com</w:t>
            </w:r>
          </w:p>
        </w:tc>
      </w:tr>
      <w:tr w:rsidR="002E4CEB" w:rsidRPr="00224BE9" w14:paraId="24A0412B" w14:textId="77777777" w:rsidTr="001C6253">
        <w:trPr>
          <w:trHeight w:val="54"/>
        </w:trPr>
        <w:tc>
          <w:tcPr>
            <w:tcW w:w="5015" w:type="dxa"/>
            <w:shd w:val="clear" w:color="auto" w:fill="auto"/>
            <w:vAlign w:val="center"/>
          </w:tcPr>
          <w:p w14:paraId="18FEE212" w14:textId="77777777" w:rsidR="002E4CEB" w:rsidRPr="00224BE9" w:rsidRDefault="002E4CEB" w:rsidP="00D02F1B">
            <w:pPr>
              <w:ind w:left="273"/>
              <w:rPr>
                <w:rFonts w:ascii="Sylfaen" w:eastAsia="Times New Roman" w:hAnsi="Sylfaen" w:cs="Sylfaen"/>
                <w:sz w:val="20"/>
                <w:szCs w:val="20"/>
                <w:lang w:val="ka-GE"/>
              </w:rPr>
            </w:pPr>
            <w:r w:rsidRPr="00224BE9">
              <w:rPr>
                <w:rFonts w:ascii="Sylfaen" w:eastAsia="Times New Roman" w:hAnsi="Sylfaen" w:cs="Sylfaen"/>
                <w:sz w:val="20"/>
                <w:szCs w:val="20"/>
                <w:lang w:val="ka-GE"/>
              </w:rPr>
              <w:t>დირექტორი</w:t>
            </w:r>
          </w:p>
        </w:tc>
        <w:tc>
          <w:tcPr>
            <w:tcW w:w="4769" w:type="dxa"/>
            <w:shd w:val="clear" w:color="auto" w:fill="auto"/>
            <w:vAlign w:val="center"/>
          </w:tcPr>
          <w:p w14:paraId="053385CA"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გრიშა ნატროშვილი</w:t>
            </w:r>
          </w:p>
        </w:tc>
      </w:tr>
      <w:tr w:rsidR="002E4CEB" w:rsidRPr="00224BE9" w14:paraId="78C2355F" w14:textId="77777777" w:rsidTr="001C6253">
        <w:trPr>
          <w:trHeight w:val="73"/>
        </w:trPr>
        <w:tc>
          <w:tcPr>
            <w:tcW w:w="5015" w:type="dxa"/>
            <w:shd w:val="clear" w:color="auto" w:fill="auto"/>
            <w:vAlign w:val="center"/>
          </w:tcPr>
          <w:p w14:paraId="32F0DD99" w14:textId="77777777" w:rsidR="002E4CEB" w:rsidRPr="00224BE9" w:rsidRDefault="002E4CEB" w:rsidP="00D02F1B">
            <w:pPr>
              <w:ind w:left="273"/>
              <w:rPr>
                <w:rFonts w:ascii="Sylfaen" w:eastAsia="Times New Roman" w:hAnsi="Sylfaen" w:cs="Times New Roman"/>
                <w:sz w:val="20"/>
                <w:szCs w:val="20"/>
                <w:lang w:val="ka-GE"/>
              </w:rPr>
            </w:pPr>
            <w:r w:rsidRPr="00224BE9">
              <w:rPr>
                <w:rFonts w:ascii="Sylfaen" w:eastAsia="Times New Roman" w:hAnsi="Sylfaen" w:cs="Sylfaen"/>
                <w:sz w:val="20"/>
                <w:szCs w:val="20"/>
                <w:lang w:val="ka-GE"/>
              </w:rPr>
              <w:lastRenderedPageBreak/>
              <w:t>საკონტაქტო</w:t>
            </w:r>
            <w:r w:rsidRPr="00224BE9">
              <w:rPr>
                <w:rFonts w:ascii="Sylfaen" w:eastAsia="Times New Roman" w:hAnsi="Sylfaen" w:cs="Times New Roman"/>
                <w:sz w:val="20"/>
                <w:szCs w:val="20"/>
                <w:lang w:val="ka-GE"/>
              </w:rPr>
              <w:t xml:space="preserve"> </w:t>
            </w:r>
            <w:r w:rsidRPr="00224BE9">
              <w:rPr>
                <w:rFonts w:ascii="Sylfaen" w:eastAsia="Times New Roman" w:hAnsi="Sylfaen" w:cs="Sylfaen"/>
                <w:sz w:val="20"/>
                <w:szCs w:val="20"/>
                <w:lang w:val="ka-GE"/>
              </w:rPr>
              <w:t>ტელეფონი</w:t>
            </w:r>
          </w:p>
        </w:tc>
        <w:tc>
          <w:tcPr>
            <w:tcW w:w="4769" w:type="dxa"/>
            <w:shd w:val="clear" w:color="auto" w:fill="auto"/>
            <w:vAlign w:val="center"/>
          </w:tcPr>
          <w:p w14:paraId="5D71FB4A" w14:textId="77777777" w:rsidR="002E4CEB" w:rsidRPr="00224BE9" w:rsidRDefault="002E4CEB" w:rsidP="00D02F1B">
            <w:pPr>
              <w:autoSpaceDE w:val="0"/>
              <w:autoSpaceDN w:val="0"/>
              <w:adjustRightInd w:val="0"/>
              <w:rPr>
                <w:rFonts w:ascii="Sylfaen" w:hAnsi="Sylfaen" w:cs="Sylfaen"/>
                <w:color w:val="000000"/>
                <w:sz w:val="20"/>
                <w:szCs w:val="20"/>
                <w:lang w:val="ka-GE"/>
              </w:rPr>
            </w:pPr>
            <w:r w:rsidRPr="00224BE9">
              <w:rPr>
                <w:rFonts w:ascii="Sylfaen" w:hAnsi="Sylfaen" w:cs="Sylfaen"/>
                <w:color w:val="000000"/>
                <w:sz w:val="20"/>
                <w:szCs w:val="20"/>
                <w:lang w:val="ka-GE"/>
              </w:rPr>
              <w:t>599 54 44 91</w:t>
            </w:r>
          </w:p>
        </w:tc>
      </w:tr>
      <w:tr w:rsidR="002E4CEB" w:rsidRPr="00224BE9" w14:paraId="6564CCAE" w14:textId="77777777" w:rsidTr="001C6253">
        <w:trPr>
          <w:trHeight w:val="132"/>
        </w:trPr>
        <w:tc>
          <w:tcPr>
            <w:tcW w:w="5015" w:type="dxa"/>
            <w:shd w:val="clear" w:color="auto" w:fill="auto"/>
            <w:vAlign w:val="center"/>
          </w:tcPr>
          <w:p w14:paraId="4D868881" w14:textId="77777777" w:rsidR="002E4CEB" w:rsidRPr="00224BE9" w:rsidRDefault="002E4CEB" w:rsidP="00D02F1B">
            <w:pPr>
              <w:rPr>
                <w:rFonts w:ascii="Sylfaen" w:hAnsi="Sylfaen" w:cs="Times New Roman"/>
                <w:b/>
                <w:sz w:val="20"/>
                <w:szCs w:val="20"/>
                <w:lang w:val="ka-GE"/>
              </w:rPr>
            </w:pPr>
            <w:r w:rsidRPr="00224BE9">
              <w:rPr>
                <w:rFonts w:ascii="Sylfaen" w:hAnsi="Sylfaen" w:cs="Times New Roman"/>
                <w:b/>
                <w:sz w:val="20"/>
                <w:szCs w:val="20"/>
                <w:lang w:val="ka-GE"/>
              </w:rPr>
              <w:t>საკონსულტაციო კომპანია:</w:t>
            </w:r>
          </w:p>
        </w:tc>
        <w:tc>
          <w:tcPr>
            <w:tcW w:w="4769" w:type="dxa"/>
            <w:shd w:val="clear" w:color="auto" w:fill="auto"/>
            <w:vAlign w:val="center"/>
          </w:tcPr>
          <w:p w14:paraId="3D2F949B"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შპს „გამა კონსალტინგი”</w:t>
            </w:r>
          </w:p>
        </w:tc>
      </w:tr>
      <w:tr w:rsidR="002E4CEB" w:rsidRPr="00224BE9" w14:paraId="10B93553" w14:textId="77777777" w:rsidTr="001C6253">
        <w:trPr>
          <w:trHeight w:val="38"/>
        </w:trPr>
        <w:tc>
          <w:tcPr>
            <w:tcW w:w="5015" w:type="dxa"/>
            <w:shd w:val="clear" w:color="auto" w:fill="auto"/>
            <w:vAlign w:val="center"/>
          </w:tcPr>
          <w:p w14:paraId="670D2F43" w14:textId="77777777" w:rsidR="002E4CEB" w:rsidRPr="00224BE9" w:rsidRDefault="002E4CEB" w:rsidP="00D02F1B">
            <w:pPr>
              <w:ind w:left="273"/>
              <w:rPr>
                <w:rFonts w:ascii="Sylfaen" w:hAnsi="Sylfaen" w:cs="Times New Roman"/>
                <w:sz w:val="20"/>
                <w:szCs w:val="20"/>
                <w:lang w:val="ka-GE"/>
              </w:rPr>
            </w:pPr>
            <w:r w:rsidRPr="00224BE9">
              <w:rPr>
                <w:rFonts w:ascii="Sylfaen" w:hAnsi="Sylfaen" w:cs="Times New Roman"/>
                <w:sz w:val="20"/>
                <w:szCs w:val="20"/>
                <w:lang w:val="ka-GE"/>
              </w:rPr>
              <w:t xml:space="preserve">შპს „გამა კონსალტინგის” დირექტორი </w:t>
            </w:r>
          </w:p>
        </w:tc>
        <w:tc>
          <w:tcPr>
            <w:tcW w:w="4769" w:type="dxa"/>
            <w:shd w:val="clear" w:color="auto" w:fill="auto"/>
            <w:vAlign w:val="center"/>
          </w:tcPr>
          <w:p w14:paraId="7FDB076F"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ზ. მგალობლიშვილი</w:t>
            </w:r>
          </w:p>
        </w:tc>
      </w:tr>
      <w:tr w:rsidR="002E4CEB" w:rsidRPr="00224BE9" w14:paraId="74E89636" w14:textId="77777777" w:rsidTr="001C6253">
        <w:trPr>
          <w:trHeight w:val="38"/>
        </w:trPr>
        <w:tc>
          <w:tcPr>
            <w:tcW w:w="5015" w:type="dxa"/>
            <w:shd w:val="clear" w:color="auto" w:fill="auto"/>
            <w:vAlign w:val="center"/>
          </w:tcPr>
          <w:p w14:paraId="2C3F5857" w14:textId="77777777" w:rsidR="002E4CEB" w:rsidRPr="00224BE9" w:rsidRDefault="002E4CEB" w:rsidP="00D02F1B">
            <w:pPr>
              <w:ind w:left="273"/>
              <w:rPr>
                <w:rFonts w:ascii="Sylfaen" w:hAnsi="Sylfaen" w:cs="Times New Roman"/>
                <w:sz w:val="20"/>
                <w:szCs w:val="20"/>
                <w:lang w:val="ka-GE"/>
              </w:rPr>
            </w:pPr>
            <w:r w:rsidRPr="00224BE9">
              <w:rPr>
                <w:rFonts w:ascii="Sylfaen" w:eastAsia="Times New Roman" w:hAnsi="Sylfaen" w:cs="Sylfaen"/>
                <w:sz w:val="20"/>
                <w:szCs w:val="20"/>
                <w:lang w:val="ka-GE"/>
              </w:rPr>
              <w:t>საკონტაქტო</w:t>
            </w:r>
            <w:r w:rsidRPr="00224BE9">
              <w:rPr>
                <w:rFonts w:ascii="Sylfaen" w:eastAsia="Times New Roman" w:hAnsi="Sylfaen" w:cs="Times New Roman"/>
                <w:sz w:val="20"/>
                <w:szCs w:val="20"/>
                <w:lang w:val="ka-GE"/>
              </w:rPr>
              <w:t xml:space="preserve"> </w:t>
            </w:r>
            <w:r w:rsidRPr="00224BE9">
              <w:rPr>
                <w:rFonts w:ascii="Sylfaen" w:eastAsia="Times New Roman" w:hAnsi="Sylfaen" w:cs="Sylfaen"/>
                <w:sz w:val="20"/>
                <w:szCs w:val="20"/>
                <w:lang w:val="ka-GE"/>
              </w:rPr>
              <w:t>ტელეფონი</w:t>
            </w:r>
          </w:p>
        </w:tc>
        <w:tc>
          <w:tcPr>
            <w:tcW w:w="4769" w:type="dxa"/>
            <w:shd w:val="clear" w:color="auto" w:fill="auto"/>
            <w:vAlign w:val="center"/>
          </w:tcPr>
          <w:p w14:paraId="152CDB5F" w14:textId="77777777" w:rsidR="002E4CEB" w:rsidRPr="00224BE9" w:rsidRDefault="002E4CEB" w:rsidP="00D02F1B">
            <w:pPr>
              <w:rPr>
                <w:rFonts w:ascii="Sylfaen" w:hAnsi="Sylfaen" w:cs="Times New Roman"/>
                <w:sz w:val="20"/>
                <w:szCs w:val="20"/>
                <w:lang w:val="ka-GE"/>
              </w:rPr>
            </w:pPr>
            <w:r w:rsidRPr="00224BE9">
              <w:rPr>
                <w:rFonts w:ascii="Sylfaen" w:hAnsi="Sylfaen" w:cs="Times New Roman"/>
                <w:sz w:val="20"/>
                <w:szCs w:val="20"/>
                <w:lang w:val="ka-GE"/>
              </w:rPr>
              <w:t>2 61 44 34; 2 60 15 27</w:t>
            </w:r>
          </w:p>
        </w:tc>
      </w:tr>
    </w:tbl>
    <w:p w14:paraId="1082E733" w14:textId="77777777" w:rsidR="00D4078D" w:rsidRPr="00224BE9" w:rsidRDefault="00D4078D" w:rsidP="00D4078D">
      <w:pPr>
        <w:rPr>
          <w:lang w:val="ka-GE"/>
        </w:rPr>
      </w:pPr>
    </w:p>
    <w:p w14:paraId="7F28449F" w14:textId="77777777" w:rsidR="00513461" w:rsidRPr="00224BE9" w:rsidRDefault="00E01EA8" w:rsidP="00D02F1B">
      <w:pPr>
        <w:pStyle w:val="Heading1"/>
        <w:rPr>
          <w:lang w:val="ka-GE"/>
        </w:rPr>
      </w:pPr>
      <w:bookmarkStart w:id="2" w:name="_Toc44931377"/>
      <w:r w:rsidRPr="00224BE9">
        <w:rPr>
          <w:lang w:val="ka-GE"/>
        </w:rPr>
        <w:t>დაგეგმილი საქმიანობის აღწერა</w:t>
      </w:r>
      <w:bookmarkEnd w:id="2"/>
    </w:p>
    <w:p w14:paraId="3121513D" w14:textId="47AA05EF" w:rsidR="009A4F5A" w:rsidRPr="00224BE9" w:rsidRDefault="009252C2" w:rsidP="00D02F1B">
      <w:pPr>
        <w:spacing w:after="0"/>
        <w:rPr>
          <w:rFonts w:cs="Arial"/>
          <w:lang w:val="ka-GE"/>
        </w:rPr>
      </w:pPr>
      <w:r w:rsidRPr="00224BE9">
        <w:rPr>
          <w:rFonts w:cs="Arial"/>
          <w:lang w:val="ka-GE"/>
        </w:rPr>
        <w:t xml:space="preserve">დაგეგმილი საქმიანობა გულისხმობს </w:t>
      </w:r>
      <w:r w:rsidR="009A4F5A" w:rsidRPr="00224BE9">
        <w:rPr>
          <w:rFonts w:cs="Arial"/>
          <w:lang w:val="ka-GE"/>
        </w:rPr>
        <w:t>ქ. თბილისში მდ. მტკვარზე დაგეგმილი „დიღომი ჰესი“-ს პროექტში შეტანილი ცვლილებების ფარგლებში საავტომობილო გზის ახალი და სამშენებლო ბანაკის</w:t>
      </w:r>
      <w:r w:rsidR="004B71A0" w:rsidRPr="00224BE9">
        <w:rPr>
          <w:rFonts w:cs="Arial"/>
          <w:lang w:val="ka-GE"/>
        </w:rPr>
        <w:t xml:space="preserve"> ახალი კონტურით </w:t>
      </w:r>
      <w:r w:rsidR="00E94911" w:rsidRPr="00224BE9">
        <w:rPr>
          <w:rFonts w:cs="Arial"/>
          <w:lang w:val="ka-GE"/>
        </w:rPr>
        <w:t xml:space="preserve">და ფართობით </w:t>
      </w:r>
      <w:r w:rsidR="004B71A0" w:rsidRPr="00224BE9">
        <w:rPr>
          <w:rFonts w:cs="Arial"/>
          <w:lang w:val="ka-GE"/>
        </w:rPr>
        <w:t xml:space="preserve">მოწყობას. </w:t>
      </w:r>
      <w:r w:rsidR="009A4F5A" w:rsidRPr="00224BE9">
        <w:rPr>
          <w:rFonts w:cs="Arial"/>
          <w:lang w:val="ka-GE"/>
        </w:rPr>
        <w:t xml:space="preserve"> </w:t>
      </w:r>
    </w:p>
    <w:p w14:paraId="59141053" w14:textId="77777777" w:rsidR="00B86983" w:rsidRPr="00224BE9" w:rsidRDefault="009A4F5A" w:rsidP="00D02F1B">
      <w:pPr>
        <w:spacing w:after="0"/>
        <w:rPr>
          <w:rFonts w:cs="Arial"/>
          <w:lang w:val="ka-GE"/>
        </w:rPr>
      </w:pPr>
      <w:r w:rsidRPr="00224BE9">
        <w:rPr>
          <w:rFonts w:cs="Arial"/>
          <w:lang w:val="ka-GE"/>
        </w:rPr>
        <w:t>გარემოსდაცვითი გადაწყვეტილების  შემდეგ, დეტალური სამშენებლო პროექტის მომზადების პროცესში გამოვლენილი კონკრეტული გარემოებებიდან გამომდინარე მიღებული იქნა გადაწყვეტილება</w:t>
      </w:r>
      <w:r w:rsidR="00D4078D" w:rsidRPr="00224BE9">
        <w:rPr>
          <w:rFonts w:cs="Arial"/>
          <w:lang w:val="ka-GE"/>
        </w:rPr>
        <w:t>,</w:t>
      </w:r>
      <w:r w:rsidRPr="00224BE9">
        <w:rPr>
          <w:rFonts w:cs="Arial"/>
          <w:lang w:val="ka-GE"/>
        </w:rPr>
        <w:t xml:space="preserve"> თავდაპირველ პროექტში გარკვეული ცვლილებების შეტანასთან დაკავშირებით, </w:t>
      </w:r>
      <w:r w:rsidR="004B71A0" w:rsidRPr="00224BE9">
        <w:rPr>
          <w:rFonts w:cs="Arial"/>
          <w:lang w:val="ka-GE"/>
        </w:rPr>
        <w:t xml:space="preserve">რომლის მიხედვითაც </w:t>
      </w:r>
      <w:r w:rsidR="006A2288" w:rsidRPr="00224BE9">
        <w:rPr>
          <w:rFonts w:cs="Arial"/>
          <w:lang w:val="ka-GE"/>
        </w:rPr>
        <w:t>,,დიღომი</w:t>
      </w:r>
      <w:r w:rsidR="00D4078D" w:rsidRPr="00224BE9">
        <w:rPr>
          <w:rFonts w:cs="Arial"/>
          <w:lang w:val="ka-GE"/>
        </w:rPr>
        <w:t xml:space="preserve"> </w:t>
      </w:r>
      <w:r w:rsidR="006A2288" w:rsidRPr="00224BE9">
        <w:rPr>
          <w:rFonts w:cs="Arial"/>
          <w:lang w:val="ka-GE"/>
        </w:rPr>
        <w:t>ჰესი“-ს</w:t>
      </w:r>
      <w:r w:rsidR="00D363AC" w:rsidRPr="00224BE9">
        <w:rPr>
          <w:rFonts w:cs="Arial"/>
          <w:lang w:val="ka-GE"/>
        </w:rPr>
        <w:t xml:space="preserve"> სამშენებლო უბნამდე  მისასვლელი</w:t>
      </w:r>
      <w:r w:rsidR="004B71A0" w:rsidRPr="00224BE9">
        <w:rPr>
          <w:rFonts w:cs="Arial"/>
          <w:lang w:val="ka-GE"/>
        </w:rPr>
        <w:t xml:space="preserve"> ახალი</w:t>
      </w:r>
      <w:r w:rsidR="00D363AC" w:rsidRPr="00224BE9">
        <w:rPr>
          <w:rFonts w:cs="Arial"/>
          <w:lang w:val="ka-GE"/>
        </w:rPr>
        <w:t xml:space="preserve"> გზის საერთო სიგრძე იქნება ≈</w:t>
      </w:r>
      <w:r w:rsidR="00DE1446" w:rsidRPr="00224BE9">
        <w:rPr>
          <w:rFonts w:cs="Arial"/>
          <w:lang w:val="ka-GE"/>
        </w:rPr>
        <w:t xml:space="preserve">240 </w:t>
      </w:r>
      <w:r w:rsidR="00D363AC" w:rsidRPr="00224BE9">
        <w:rPr>
          <w:rFonts w:cs="Arial"/>
          <w:lang w:val="ka-GE"/>
        </w:rPr>
        <w:t xml:space="preserve"> მ</w:t>
      </w:r>
      <w:r w:rsidR="004B71A0" w:rsidRPr="00224BE9">
        <w:rPr>
          <w:rFonts w:cs="Arial"/>
          <w:lang w:val="ka-GE"/>
        </w:rPr>
        <w:t>, ნაცვლად 140 მეტრისა</w:t>
      </w:r>
      <w:r w:rsidR="00D363AC" w:rsidRPr="00224BE9">
        <w:rPr>
          <w:rFonts w:cs="Arial"/>
          <w:lang w:val="ka-GE"/>
        </w:rPr>
        <w:t>, სიგანე</w:t>
      </w:r>
      <w:r w:rsidR="00FE63DA" w:rsidRPr="00224BE9">
        <w:rPr>
          <w:rFonts w:cs="Arial"/>
          <w:lang w:val="ka-GE"/>
        </w:rPr>
        <w:t xml:space="preserve"> რჩება უცვლელი</w:t>
      </w:r>
      <w:r w:rsidR="00D363AC" w:rsidRPr="00224BE9">
        <w:rPr>
          <w:rFonts w:cs="Arial"/>
          <w:lang w:val="ka-GE"/>
        </w:rPr>
        <w:t xml:space="preserve"> </w:t>
      </w:r>
      <w:r w:rsidR="00C64A0B" w:rsidRPr="00224BE9">
        <w:rPr>
          <w:rFonts w:cs="Arial"/>
          <w:lang w:val="ka-GE"/>
        </w:rPr>
        <w:t>-</w:t>
      </w:r>
      <w:r w:rsidR="00D363AC" w:rsidRPr="00224BE9">
        <w:rPr>
          <w:rFonts w:cs="Arial"/>
          <w:lang w:val="ka-GE"/>
        </w:rPr>
        <w:t xml:space="preserve"> 6</w:t>
      </w:r>
      <w:r w:rsidR="00E94911" w:rsidRPr="00224BE9">
        <w:rPr>
          <w:rFonts w:cs="Arial"/>
          <w:lang w:val="ka-GE"/>
        </w:rPr>
        <w:t xml:space="preserve"> </w:t>
      </w:r>
      <w:r w:rsidR="00D363AC" w:rsidRPr="00224BE9">
        <w:rPr>
          <w:rFonts w:cs="Arial"/>
          <w:lang w:val="ka-GE"/>
        </w:rPr>
        <w:t xml:space="preserve">მ.  </w:t>
      </w:r>
    </w:p>
    <w:p w14:paraId="243DDB98" w14:textId="58B8E3DB" w:rsidR="00D4078D" w:rsidRPr="00224BE9" w:rsidRDefault="00B86983" w:rsidP="00D02F1B">
      <w:pPr>
        <w:spacing w:after="0"/>
        <w:rPr>
          <w:rFonts w:cs="Arial"/>
          <w:lang w:val="ka-GE"/>
        </w:rPr>
      </w:pPr>
      <w:r w:rsidRPr="00224BE9">
        <w:rPr>
          <w:rFonts w:cs="Arial"/>
          <w:lang w:val="ka-GE"/>
        </w:rPr>
        <w:t xml:space="preserve">საპროექტო ცვლილებით განსაზღვრული გზის დერეფანი, საბაზისო პროექტით დადგენილი დერეფნისაგან დაცილებულია 40-70 მ-ით (საშუალო მანძილი შეადგენს 55 მ-ს. იხილეთ სურათი 2.1.). </w:t>
      </w:r>
      <w:r w:rsidR="00FE63DA" w:rsidRPr="00224BE9">
        <w:rPr>
          <w:rFonts w:cs="Arial"/>
          <w:lang w:val="ka-GE"/>
        </w:rPr>
        <w:t>ძველი პროექტის</w:t>
      </w:r>
      <w:r w:rsidR="00562DCA" w:rsidRPr="00224BE9">
        <w:rPr>
          <w:rStyle w:val="FootnoteReference"/>
          <w:rFonts w:cs="Arial"/>
          <w:lang w:val="ka-GE"/>
        </w:rPr>
        <w:footnoteReference w:id="1"/>
      </w:r>
      <w:r w:rsidR="00FE63DA" w:rsidRPr="00224BE9">
        <w:rPr>
          <w:rFonts w:cs="Arial"/>
          <w:lang w:val="ka-GE"/>
        </w:rPr>
        <w:t xml:space="preserve"> მიხედვით </w:t>
      </w:r>
      <w:r w:rsidR="008123AF" w:rsidRPr="00224BE9">
        <w:rPr>
          <w:rFonts w:cs="Arial"/>
          <w:lang w:val="ka-GE"/>
        </w:rPr>
        <w:t xml:space="preserve">საავტომობილო გზა იწყებოდა ბიჭვინთის და  ლაშა ლაშხიას ქუჩის კუთხიდან და მიუყვებოდა არსებულ საავტომობილო </w:t>
      </w:r>
      <w:proofErr w:type="spellStart"/>
      <w:r w:rsidR="008123AF" w:rsidRPr="00224BE9">
        <w:rPr>
          <w:rFonts w:cs="Arial"/>
          <w:lang w:val="ka-GE"/>
        </w:rPr>
        <w:t>გრუნტიან</w:t>
      </w:r>
      <w:proofErr w:type="spellEnd"/>
      <w:r w:rsidR="008123AF" w:rsidRPr="00224BE9">
        <w:rPr>
          <w:rFonts w:cs="Arial"/>
          <w:lang w:val="ka-GE"/>
        </w:rPr>
        <w:t xml:space="preserve"> გზას, რომლის საერთო სიგანე არის დაახლოებით 3-4 მ</w:t>
      </w:r>
      <w:r w:rsidR="00D4078D" w:rsidRPr="00224BE9">
        <w:rPr>
          <w:rFonts w:cs="Arial"/>
          <w:lang w:val="ka-GE"/>
        </w:rPr>
        <w:t>.</w:t>
      </w:r>
      <w:r w:rsidR="008123AF" w:rsidRPr="00224BE9">
        <w:rPr>
          <w:rFonts w:cs="Arial"/>
          <w:lang w:val="ka-GE"/>
        </w:rPr>
        <w:t xml:space="preserve"> საპროექტო  ცვლილება გამოიწვია </w:t>
      </w:r>
      <w:r w:rsidR="00D4078D" w:rsidRPr="00224BE9">
        <w:rPr>
          <w:rFonts w:cs="Arial"/>
          <w:lang w:val="ka-GE"/>
        </w:rPr>
        <w:t xml:space="preserve">არსებული </w:t>
      </w:r>
      <w:r w:rsidR="008123AF" w:rsidRPr="00224BE9">
        <w:rPr>
          <w:rFonts w:cs="Arial"/>
          <w:lang w:val="ka-GE"/>
        </w:rPr>
        <w:t xml:space="preserve">გზის </w:t>
      </w:r>
      <w:r w:rsidR="00D4078D" w:rsidRPr="00224BE9">
        <w:rPr>
          <w:rFonts w:cs="Arial"/>
          <w:lang w:val="ka-GE"/>
        </w:rPr>
        <w:t>რთულმა რელიეფმა</w:t>
      </w:r>
      <w:r w:rsidR="008123AF" w:rsidRPr="00224BE9">
        <w:rPr>
          <w:rFonts w:cs="Arial"/>
          <w:lang w:val="ka-GE"/>
        </w:rPr>
        <w:t xml:space="preserve"> და </w:t>
      </w:r>
      <w:r w:rsidR="00D4078D" w:rsidRPr="00224BE9">
        <w:rPr>
          <w:rFonts w:cs="Arial"/>
          <w:lang w:val="ka-GE"/>
        </w:rPr>
        <w:t xml:space="preserve">დაბალმა გამტარუნარიანობამ.  </w:t>
      </w:r>
      <w:r w:rsidR="008123AF" w:rsidRPr="00224BE9">
        <w:rPr>
          <w:rFonts w:cs="Arial"/>
          <w:lang w:val="ka-GE"/>
        </w:rPr>
        <w:t xml:space="preserve"> საგულისხმოა, რომ</w:t>
      </w:r>
      <w:r w:rsidR="009720E8" w:rsidRPr="00224BE9">
        <w:rPr>
          <w:rFonts w:cs="Arial"/>
          <w:lang w:val="ka-GE"/>
        </w:rPr>
        <w:t xml:space="preserve"> </w:t>
      </w:r>
      <w:r w:rsidR="008123AF" w:rsidRPr="00224BE9">
        <w:rPr>
          <w:rFonts w:cs="Arial"/>
          <w:lang w:val="ka-GE"/>
        </w:rPr>
        <w:t xml:space="preserve">ჰესის </w:t>
      </w:r>
      <w:r w:rsidR="00D4078D" w:rsidRPr="00224BE9">
        <w:rPr>
          <w:rFonts w:cs="Arial"/>
          <w:lang w:val="ka-GE"/>
        </w:rPr>
        <w:t xml:space="preserve">მშენებლობის ფაზაზე საჭირო იქნება დიდი ტვირთამწეობის ავტოტრანსპორტის გამოყენება და მცირე სიგანის გზაზე მათი თავისუფალი გადაადგილება არ იქნებოდა შესაძლებელი. ამასთანავე არსებული გზის დერეფნის მიმდებარედ არსებული საცხოვრებელი სახლი გზის </w:t>
      </w:r>
      <w:proofErr w:type="spellStart"/>
      <w:r w:rsidR="00D4078D" w:rsidRPr="00224BE9">
        <w:rPr>
          <w:rFonts w:cs="Arial"/>
          <w:lang w:val="ka-GE"/>
        </w:rPr>
        <w:t>გვერდულიდან</w:t>
      </w:r>
      <w:proofErr w:type="spellEnd"/>
      <w:r w:rsidR="00D4078D" w:rsidRPr="00224BE9">
        <w:rPr>
          <w:rFonts w:cs="Arial"/>
          <w:lang w:val="ka-GE"/>
        </w:rPr>
        <w:t xml:space="preserve"> დაცილებია დაახლოებით 5 მ-ით და ამ მონაკვეთზე გაფართოება არ არის შესაძლებელი. საპროექტო ცვლილებით განსაზღვრული გზის დერეფანი აღნიშნული სახლიდან დაცილებულია 76 მ-ით.  </w:t>
      </w:r>
    </w:p>
    <w:p w14:paraId="480A1DC0" w14:textId="47AE071C" w:rsidR="00147933" w:rsidRPr="00224BE9" w:rsidRDefault="00147933" w:rsidP="00D02F1B">
      <w:pPr>
        <w:spacing w:after="0"/>
        <w:rPr>
          <w:rFonts w:cs="Arial"/>
          <w:lang w:val="ka-GE"/>
        </w:rPr>
      </w:pPr>
      <w:r w:rsidRPr="00224BE9">
        <w:rPr>
          <w:rFonts w:cs="Arial"/>
          <w:lang w:val="ka-GE"/>
        </w:rPr>
        <w:t>სამშენებლო ბანაკისათვის საპროექტო ცვლილებით განსაზღვრული ტერიტორია მცირე მანძილით არის გადაწეული მდინარის დინების საწინააღმდეგო მიმართულებით, მაგრამ მოქცეულია ქ. თბილისის მუნიციპალიტეტის მერიის მიერ შპს „</w:t>
      </w:r>
      <w:proofErr w:type="spellStart"/>
      <w:r w:rsidRPr="00224BE9">
        <w:rPr>
          <w:rFonts w:cs="Arial"/>
          <w:lang w:val="ka-GE"/>
        </w:rPr>
        <w:t>ჯი</w:t>
      </w:r>
      <w:proofErr w:type="spellEnd"/>
      <w:r w:rsidRPr="00224BE9">
        <w:rPr>
          <w:rFonts w:cs="Arial"/>
          <w:lang w:val="ka-GE"/>
        </w:rPr>
        <w:t xml:space="preserve"> ემ </w:t>
      </w:r>
      <w:proofErr w:type="spellStart"/>
      <w:r w:rsidRPr="00224BE9">
        <w:rPr>
          <w:rFonts w:cs="Arial"/>
          <w:lang w:val="ka-GE"/>
        </w:rPr>
        <w:t>ჯი</w:t>
      </w:r>
      <w:proofErr w:type="spellEnd"/>
      <w:r w:rsidRPr="00224BE9">
        <w:rPr>
          <w:rFonts w:cs="Arial"/>
          <w:lang w:val="ka-GE"/>
        </w:rPr>
        <w:t>“-</w:t>
      </w:r>
      <w:proofErr w:type="spellStart"/>
      <w:r w:rsidRPr="00224BE9">
        <w:rPr>
          <w:rFonts w:cs="Arial"/>
          <w:lang w:val="ka-GE"/>
        </w:rPr>
        <w:t>სათვის</w:t>
      </w:r>
      <w:proofErr w:type="spellEnd"/>
      <w:r w:rsidRPr="00224BE9">
        <w:rPr>
          <w:rFonts w:cs="Arial"/>
          <w:lang w:val="ka-GE"/>
        </w:rPr>
        <w:t xml:space="preserve"> მშენებლობისათვის გამოყოფილი ტერიტორიის ფარგლებში.  </w:t>
      </w:r>
    </w:p>
    <w:p w14:paraId="46DD7D66" w14:textId="1934C946" w:rsidR="006A2288" w:rsidRPr="00224BE9" w:rsidRDefault="003252D0" w:rsidP="00D02F1B">
      <w:pPr>
        <w:spacing w:after="0"/>
        <w:rPr>
          <w:rFonts w:cs="Arial"/>
          <w:lang w:val="ka-GE"/>
        </w:rPr>
      </w:pPr>
      <w:r w:rsidRPr="00224BE9">
        <w:rPr>
          <w:rFonts w:cs="Arial"/>
          <w:lang w:val="ka-GE"/>
        </w:rPr>
        <w:t>მართალია</w:t>
      </w:r>
      <w:r w:rsidR="00F53330" w:rsidRPr="00224BE9">
        <w:rPr>
          <w:rFonts w:cs="Arial"/>
          <w:lang w:val="ka-GE"/>
        </w:rPr>
        <w:t xml:space="preserve"> </w:t>
      </w:r>
      <w:r w:rsidR="00F0133A" w:rsidRPr="00224BE9">
        <w:rPr>
          <w:rFonts w:cs="Arial"/>
          <w:lang w:val="ka-GE"/>
        </w:rPr>
        <w:t xml:space="preserve">საპროექტო ცვლილებებით გათვალისწინებული სამშენებლო ბანაკის </w:t>
      </w:r>
      <w:r w:rsidR="00C64A0B" w:rsidRPr="00224BE9">
        <w:rPr>
          <w:rFonts w:cs="Arial"/>
          <w:lang w:val="ka-GE"/>
        </w:rPr>
        <w:t xml:space="preserve">წითელი ხაზის </w:t>
      </w:r>
      <w:r w:rsidR="00F0133A" w:rsidRPr="00224BE9">
        <w:rPr>
          <w:rFonts w:cs="Arial"/>
          <w:lang w:val="ka-GE"/>
        </w:rPr>
        <w:t>საზღვრიდან</w:t>
      </w:r>
      <w:r w:rsidR="00C64A0B" w:rsidRPr="00224BE9">
        <w:rPr>
          <w:rFonts w:cs="Arial"/>
          <w:lang w:val="ka-GE"/>
        </w:rPr>
        <w:t xml:space="preserve"> (საკადასტრო კოდი 01.72.14.008.541) </w:t>
      </w:r>
      <w:r w:rsidR="00F0133A" w:rsidRPr="00224BE9">
        <w:rPr>
          <w:rFonts w:cs="Arial"/>
          <w:lang w:val="ka-GE"/>
        </w:rPr>
        <w:t xml:space="preserve"> უახლოესი საცხოვრებელი </w:t>
      </w:r>
      <w:r w:rsidRPr="00224BE9">
        <w:rPr>
          <w:rFonts w:cs="Arial"/>
          <w:lang w:val="ka-GE"/>
        </w:rPr>
        <w:t>დაცილებულია</w:t>
      </w:r>
      <w:r w:rsidR="00F0133A" w:rsidRPr="00224BE9">
        <w:rPr>
          <w:rFonts w:cs="Arial"/>
          <w:lang w:val="ka-GE"/>
        </w:rPr>
        <w:t xml:space="preserve"> 7-10 მ-</w:t>
      </w:r>
      <w:r w:rsidRPr="00224BE9">
        <w:rPr>
          <w:rFonts w:cs="Arial"/>
          <w:lang w:val="ka-GE"/>
        </w:rPr>
        <w:t>ით</w:t>
      </w:r>
      <w:r w:rsidR="00F0133A" w:rsidRPr="00224BE9">
        <w:rPr>
          <w:rFonts w:cs="Arial"/>
          <w:lang w:val="ka-GE"/>
        </w:rPr>
        <w:t xml:space="preserve">, </w:t>
      </w:r>
      <w:r w:rsidRPr="00224BE9">
        <w:rPr>
          <w:rFonts w:cs="Arial"/>
          <w:lang w:val="ka-GE"/>
        </w:rPr>
        <w:t xml:space="preserve">მაგრამ </w:t>
      </w:r>
      <w:r w:rsidR="00F0133A" w:rsidRPr="00224BE9">
        <w:rPr>
          <w:rFonts w:cs="Arial"/>
          <w:lang w:val="ka-GE"/>
        </w:rPr>
        <w:t xml:space="preserve"> ბეტონის კვანძის და სხვა ხმაური</w:t>
      </w:r>
      <w:r w:rsidR="00890E52" w:rsidRPr="00224BE9">
        <w:rPr>
          <w:rFonts w:cs="Arial"/>
          <w:lang w:val="ka-GE"/>
        </w:rPr>
        <w:t>ს და</w:t>
      </w:r>
      <w:r w:rsidR="00F0133A" w:rsidRPr="00224BE9">
        <w:rPr>
          <w:rFonts w:cs="Arial"/>
          <w:lang w:val="ka-GE"/>
        </w:rPr>
        <w:t xml:space="preserve"> ემისიების </w:t>
      </w:r>
      <w:r w:rsidR="00890E52" w:rsidRPr="00224BE9">
        <w:rPr>
          <w:rFonts w:cs="Arial"/>
          <w:lang w:val="ka-GE"/>
        </w:rPr>
        <w:t xml:space="preserve">გავრცელების </w:t>
      </w:r>
      <w:r w:rsidR="00F0133A" w:rsidRPr="00224BE9">
        <w:rPr>
          <w:rFonts w:cs="Arial"/>
          <w:lang w:val="ka-GE"/>
        </w:rPr>
        <w:t xml:space="preserve"> წყაროები </w:t>
      </w:r>
      <w:r w:rsidR="00890E52" w:rsidRPr="00224BE9">
        <w:rPr>
          <w:rFonts w:cs="Arial"/>
          <w:lang w:val="ka-GE"/>
        </w:rPr>
        <w:t xml:space="preserve">უახლოესი </w:t>
      </w:r>
      <w:r w:rsidR="00F0133A" w:rsidRPr="00224BE9">
        <w:rPr>
          <w:rFonts w:cs="Arial"/>
          <w:lang w:val="ka-GE"/>
        </w:rPr>
        <w:t xml:space="preserve">საცხოვრებელი სახლიდან დაშორებული იქნება მინიმუმ </w:t>
      </w:r>
      <w:r w:rsidR="00F9233C" w:rsidRPr="00224BE9">
        <w:rPr>
          <w:rFonts w:cs="Arial"/>
          <w:lang w:val="ka-GE"/>
        </w:rPr>
        <w:t>100-120</w:t>
      </w:r>
      <w:r w:rsidR="00F0133A" w:rsidRPr="00224BE9">
        <w:rPr>
          <w:rFonts w:cs="Arial"/>
          <w:lang w:val="ka-GE"/>
        </w:rPr>
        <w:t xml:space="preserve"> მ-ით, რაც </w:t>
      </w:r>
      <w:r w:rsidR="00890E52" w:rsidRPr="00224BE9">
        <w:rPr>
          <w:rFonts w:cs="Arial"/>
          <w:lang w:val="ka-GE"/>
        </w:rPr>
        <w:t>გარკვეულად</w:t>
      </w:r>
      <w:r w:rsidR="00F0133A" w:rsidRPr="00224BE9">
        <w:rPr>
          <w:rFonts w:cs="Arial"/>
          <w:lang w:val="ka-GE"/>
        </w:rPr>
        <w:t xml:space="preserve"> შეამცირებს ამ მხრივ </w:t>
      </w:r>
      <w:r w:rsidR="00C64A0B" w:rsidRPr="00224BE9">
        <w:rPr>
          <w:rFonts w:cs="Arial"/>
          <w:lang w:val="ka-GE"/>
        </w:rPr>
        <w:t xml:space="preserve">მოსალოდნელ </w:t>
      </w:r>
      <w:r w:rsidR="00F0133A" w:rsidRPr="00224BE9">
        <w:rPr>
          <w:rFonts w:cs="Arial"/>
          <w:lang w:val="ka-GE"/>
        </w:rPr>
        <w:t xml:space="preserve">ზემოქმედებას. </w:t>
      </w:r>
      <w:r w:rsidR="00F53330" w:rsidRPr="00224BE9">
        <w:rPr>
          <w:rFonts w:cs="Arial"/>
          <w:lang w:val="ka-GE"/>
        </w:rPr>
        <w:t xml:space="preserve">ასევე ძველი და ახალი პროექტით დაშორების მანძილის სხვაობის მიხედვით მოსალოდნელი ზემოქმედება </w:t>
      </w:r>
      <w:r w:rsidRPr="00224BE9">
        <w:rPr>
          <w:rFonts w:cs="Arial"/>
          <w:lang w:val="ka-GE"/>
        </w:rPr>
        <w:t>მნიშვნელოვნად განსხვავებული არ იქნება</w:t>
      </w:r>
      <w:r w:rsidR="00F53330" w:rsidRPr="00224BE9">
        <w:rPr>
          <w:rFonts w:cs="Arial"/>
          <w:lang w:val="ka-GE"/>
        </w:rPr>
        <w:t>.</w:t>
      </w:r>
    </w:p>
    <w:p w14:paraId="3A2092CA" w14:textId="546952A4" w:rsidR="00890E52" w:rsidRPr="00224BE9" w:rsidRDefault="000A358A" w:rsidP="00D02F1B">
      <w:pPr>
        <w:spacing w:after="0"/>
        <w:rPr>
          <w:rFonts w:cs="Arial"/>
          <w:lang w:val="ka-GE"/>
        </w:rPr>
      </w:pPr>
      <w:r w:rsidRPr="00224BE9">
        <w:rPr>
          <w:rFonts w:cs="Arial"/>
          <w:lang w:val="ka-GE"/>
        </w:rPr>
        <w:t xml:space="preserve">ახალი მისასვლელი გზის და სამშენებლო ბანაკის მოწყობისას ნიადაგის ნაყოფიერ ფენაზე ზემოქმედება არ </w:t>
      </w:r>
      <w:r w:rsidR="00C64A0B" w:rsidRPr="00224BE9">
        <w:rPr>
          <w:rFonts w:cs="Arial"/>
          <w:lang w:val="ka-GE"/>
        </w:rPr>
        <w:t>იქნება მნიშვნელოვანი</w:t>
      </w:r>
      <w:r w:rsidRPr="00224BE9">
        <w:rPr>
          <w:rFonts w:cs="Arial"/>
          <w:lang w:val="ka-GE"/>
        </w:rPr>
        <w:t>, რადგან ორივე ობიექტი მაღალი ანთროპოგენული დატვირთვის მქონე უბნებზე ეწყობა</w:t>
      </w:r>
      <w:r w:rsidR="00C64A0B" w:rsidRPr="00224BE9">
        <w:rPr>
          <w:rFonts w:cs="Arial"/>
          <w:lang w:val="ka-GE"/>
        </w:rPr>
        <w:t>.</w:t>
      </w:r>
      <w:r w:rsidR="009A29FF" w:rsidRPr="00224BE9">
        <w:rPr>
          <w:rFonts w:cs="Arial"/>
          <w:lang w:val="ka-GE"/>
        </w:rPr>
        <w:t xml:space="preserve"> საპროექტო ტერიტორი</w:t>
      </w:r>
      <w:r w:rsidR="00C64A0B" w:rsidRPr="00224BE9">
        <w:rPr>
          <w:rFonts w:cs="Arial"/>
          <w:lang w:val="ka-GE"/>
        </w:rPr>
        <w:t>ების უდიდესი ნაწილი</w:t>
      </w:r>
      <w:r w:rsidR="009A29FF" w:rsidRPr="00224BE9">
        <w:rPr>
          <w:rFonts w:cs="Arial"/>
          <w:lang w:val="ka-GE"/>
        </w:rPr>
        <w:t xml:space="preserve"> </w:t>
      </w:r>
      <w:r w:rsidR="00890E52" w:rsidRPr="00224BE9">
        <w:rPr>
          <w:rFonts w:cs="Arial"/>
          <w:lang w:val="ka-GE"/>
        </w:rPr>
        <w:t xml:space="preserve">დაფარულია </w:t>
      </w:r>
      <w:r w:rsidR="009A29FF" w:rsidRPr="00224BE9">
        <w:rPr>
          <w:rFonts w:cs="Arial"/>
          <w:lang w:val="ka-GE"/>
        </w:rPr>
        <w:t>სამშენებლო ნარჩენები</w:t>
      </w:r>
      <w:r w:rsidR="00890E52" w:rsidRPr="00224BE9">
        <w:rPr>
          <w:rFonts w:cs="Arial"/>
          <w:lang w:val="ka-GE"/>
        </w:rPr>
        <w:t xml:space="preserve">თ და შესაბამისად </w:t>
      </w:r>
      <w:r w:rsidR="008B5D5C" w:rsidRPr="00224BE9">
        <w:rPr>
          <w:rFonts w:cs="Arial"/>
          <w:lang w:val="ka-GE"/>
        </w:rPr>
        <w:t xml:space="preserve">ნიადაგის ნაყოფიერი </w:t>
      </w:r>
      <w:r w:rsidR="00F9663F" w:rsidRPr="00224BE9">
        <w:rPr>
          <w:rFonts w:cs="Arial"/>
          <w:lang w:val="ka-GE"/>
        </w:rPr>
        <w:t xml:space="preserve">ფენა </w:t>
      </w:r>
      <w:r w:rsidR="008B5D5C" w:rsidRPr="00224BE9">
        <w:rPr>
          <w:rFonts w:cs="Arial"/>
          <w:lang w:val="ka-GE"/>
        </w:rPr>
        <w:t xml:space="preserve">პრაქტიკულად არ არსებობს.  </w:t>
      </w:r>
    </w:p>
    <w:p w14:paraId="0EAC15F8" w14:textId="479A4BD5" w:rsidR="00E50CB6" w:rsidRPr="00224BE9" w:rsidRDefault="00E50CB6" w:rsidP="00D02F1B">
      <w:pPr>
        <w:spacing w:after="0"/>
        <w:rPr>
          <w:rFonts w:cs="Arial"/>
          <w:lang w:val="ka-GE"/>
        </w:rPr>
      </w:pPr>
      <w:r w:rsidRPr="00224BE9">
        <w:rPr>
          <w:rFonts w:cs="Arial"/>
          <w:lang w:val="ka-GE"/>
        </w:rPr>
        <w:t>საპროექტო ცვლილებების მიხედვით სამშენებლო ბანაკისთვის და საავტომობილო გზისთვის შერჩეული უბნის გეოგრაფიული კოორდინატები მოცემულია ცხრილში 2.1. სამშენებლო ბანაკისთვის გამოყოფილი მიწის ნაკვეთის საერთო ფართი არის</w:t>
      </w:r>
      <w:r w:rsidR="00621067" w:rsidRPr="00224BE9">
        <w:rPr>
          <w:rFonts w:cs="Arial"/>
          <w:lang w:val="ka-GE"/>
        </w:rPr>
        <w:t xml:space="preserve"> 19 778 </w:t>
      </w:r>
      <w:proofErr w:type="spellStart"/>
      <w:r w:rsidRPr="00224BE9">
        <w:rPr>
          <w:rFonts w:cs="Arial"/>
          <w:lang w:val="ka-GE"/>
        </w:rPr>
        <w:t>მ</w:t>
      </w:r>
      <w:r w:rsidRPr="00224BE9">
        <w:rPr>
          <w:rFonts w:cs="Arial"/>
          <w:vertAlign w:val="superscript"/>
          <w:lang w:val="ka-GE"/>
        </w:rPr>
        <w:t>2</w:t>
      </w:r>
      <w:proofErr w:type="spellEnd"/>
      <w:r w:rsidRPr="00224BE9">
        <w:rPr>
          <w:rFonts w:cs="Arial"/>
          <w:lang w:val="ka-GE"/>
        </w:rPr>
        <w:t xml:space="preserve">, არცერთი ობიექტის </w:t>
      </w:r>
      <w:r w:rsidRPr="00224BE9">
        <w:rPr>
          <w:rFonts w:cs="Arial"/>
          <w:lang w:val="ka-GE"/>
        </w:rPr>
        <w:lastRenderedPageBreak/>
        <w:t xml:space="preserve">მშენებლობისას ფიზიკური ან ეკონომიკური განსახლება არ არის მოსალოდნელი, რადგან </w:t>
      </w:r>
      <w:r w:rsidR="000758FD" w:rsidRPr="00224BE9">
        <w:rPr>
          <w:rFonts w:cs="Arial"/>
          <w:lang w:val="ka-GE"/>
        </w:rPr>
        <w:t xml:space="preserve">ტერიტორიები წარმოადგენს სახელმწიფო საკუთრებას და </w:t>
      </w:r>
      <w:r w:rsidR="006902E4" w:rsidRPr="00224BE9">
        <w:rPr>
          <w:rFonts w:cs="Arial"/>
          <w:lang w:val="ka-GE"/>
        </w:rPr>
        <w:t>შპს „</w:t>
      </w:r>
      <w:proofErr w:type="spellStart"/>
      <w:r w:rsidR="006902E4" w:rsidRPr="00224BE9">
        <w:rPr>
          <w:rFonts w:cs="Arial"/>
          <w:lang w:val="ka-GE"/>
        </w:rPr>
        <w:t>ჯი</w:t>
      </w:r>
      <w:proofErr w:type="spellEnd"/>
      <w:r w:rsidR="006902E4" w:rsidRPr="00224BE9">
        <w:rPr>
          <w:rFonts w:cs="Arial"/>
          <w:lang w:val="ka-GE"/>
        </w:rPr>
        <w:t xml:space="preserve"> ემ </w:t>
      </w:r>
      <w:proofErr w:type="spellStart"/>
      <w:r w:rsidR="006902E4" w:rsidRPr="00224BE9">
        <w:rPr>
          <w:rFonts w:cs="Arial"/>
          <w:lang w:val="ka-GE"/>
        </w:rPr>
        <w:t>ჯი</w:t>
      </w:r>
      <w:proofErr w:type="spellEnd"/>
      <w:r w:rsidR="006902E4" w:rsidRPr="00224BE9">
        <w:rPr>
          <w:rFonts w:cs="Arial"/>
          <w:lang w:val="ka-GE"/>
        </w:rPr>
        <w:t>“-</w:t>
      </w:r>
      <w:r w:rsidR="000758FD" w:rsidRPr="00224BE9">
        <w:rPr>
          <w:rFonts w:cs="Arial"/>
          <w:lang w:val="ka-GE"/>
        </w:rPr>
        <w:t>ი</w:t>
      </w:r>
      <w:r w:rsidR="006902E4" w:rsidRPr="00224BE9">
        <w:rPr>
          <w:rFonts w:cs="Arial"/>
          <w:lang w:val="ka-GE"/>
        </w:rPr>
        <w:t xml:space="preserve">ს </w:t>
      </w:r>
      <w:r w:rsidR="000758FD" w:rsidRPr="00224BE9">
        <w:rPr>
          <w:rFonts w:cs="Arial"/>
          <w:lang w:val="ka-GE"/>
        </w:rPr>
        <w:t>ქ. თბილისის მუნიციპალიტეტის მერიასთან გაფორმებული აქვს საიჯარო ხელშეკრულება</w:t>
      </w:r>
      <w:r w:rsidR="006902E4" w:rsidRPr="00224BE9">
        <w:rPr>
          <w:rFonts w:cs="Arial"/>
          <w:lang w:val="ka-GE"/>
        </w:rPr>
        <w:t xml:space="preserve">. </w:t>
      </w:r>
      <w:r w:rsidRPr="00224BE9">
        <w:rPr>
          <w:rFonts w:cs="Arial"/>
          <w:lang w:val="ka-GE"/>
        </w:rPr>
        <w:t xml:space="preserve"> </w:t>
      </w:r>
    </w:p>
    <w:p w14:paraId="7AD3829D" w14:textId="77777777" w:rsidR="00934461" w:rsidRPr="00224BE9" w:rsidRDefault="00934461" w:rsidP="00D02F1B">
      <w:pPr>
        <w:spacing w:after="0"/>
        <w:rPr>
          <w:rFonts w:cs="Arial"/>
          <w:lang w:val="ka-GE"/>
        </w:rPr>
      </w:pPr>
      <w:r w:rsidRPr="00224BE9">
        <w:rPr>
          <w:rFonts w:cs="Arial"/>
          <w:lang w:val="ka-GE"/>
        </w:rPr>
        <w:t xml:space="preserve">იმის გათვალისწინებით, რომ საპროექტო ტერიტორიები მდებარეობს მაღალი ტექნოგენური და ანთროპოგენული დატვირთვის მქონე უბნებზე  </w:t>
      </w:r>
      <w:r w:rsidR="00E50CB6" w:rsidRPr="00224BE9">
        <w:rPr>
          <w:rFonts w:cs="Arial"/>
          <w:lang w:val="ka-GE"/>
        </w:rPr>
        <w:t xml:space="preserve">ბიოლოგიურ გარემოზე ზემოქმედება, როგორც გზის ასევე სამშენებლო ბანაკის მოწყობის შემთხევაში იქნება მინიმალური. </w:t>
      </w:r>
      <w:r w:rsidRPr="00224BE9">
        <w:rPr>
          <w:rFonts w:cs="Arial"/>
          <w:lang w:val="ka-GE"/>
        </w:rPr>
        <w:t xml:space="preserve"> </w:t>
      </w:r>
    </w:p>
    <w:p w14:paraId="1F46B1BB" w14:textId="23B9BA10" w:rsidR="00782CF7" w:rsidRPr="00224BE9" w:rsidRDefault="00782CF7" w:rsidP="00D02F1B">
      <w:pPr>
        <w:spacing w:after="0"/>
        <w:rPr>
          <w:rFonts w:cs="Arial"/>
          <w:lang w:val="ka-GE"/>
        </w:rPr>
      </w:pPr>
      <w:r w:rsidRPr="00224BE9">
        <w:rPr>
          <w:rFonts w:cs="Arial"/>
          <w:lang w:val="ka-GE"/>
        </w:rPr>
        <w:t xml:space="preserve">  </w:t>
      </w:r>
    </w:p>
    <w:p w14:paraId="42EF36DC" w14:textId="77777777" w:rsidR="00621067" w:rsidRPr="00224BE9" w:rsidRDefault="00621067" w:rsidP="00D02F1B">
      <w:pPr>
        <w:spacing w:after="0"/>
        <w:rPr>
          <w:rFonts w:cs="Arial"/>
          <w:b/>
          <w:sz w:val="20"/>
          <w:lang w:val="ka-GE"/>
        </w:rPr>
      </w:pPr>
    </w:p>
    <w:p w14:paraId="6E18609F" w14:textId="77777777" w:rsidR="00621067" w:rsidRPr="00224BE9" w:rsidRDefault="00621067" w:rsidP="00D02F1B">
      <w:pPr>
        <w:pStyle w:val="Heading3"/>
        <w:rPr>
          <w:lang w:val="ka-GE"/>
        </w:rPr>
        <w:sectPr w:rsidR="00621067" w:rsidRPr="00224BE9" w:rsidSect="00AD59C5">
          <w:headerReference w:type="default" r:id="rId10"/>
          <w:footerReference w:type="default" r:id="rId11"/>
          <w:pgSz w:w="11909" w:h="16834" w:code="9"/>
          <w:pgMar w:top="1138" w:right="1138" w:bottom="1138" w:left="1138" w:header="720" w:footer="720" w:gutter="0"/>
          <w:cols w:space="720"/>
          <w:titlePg/>
          <w:docGrid w:linePitch="360"/>
        </w:sectPr>
      </w:pPr>
    </w:p>
    <w:p w14:paraId="383FB7A3" w14:textId="77777777" w:rsidR="006A2288" w:rsidRPr="00224BE9" w:rsidRDefault="00FD7DA3" w:rsidP="00D02F1B">
      <w:pPr>
        <w:spacing w:after="0"/>
        <w:rPr>
          <w:rFonts w:cs="Arial"/>
          <w:sz w:val="20"/>
          <w:lang w:val="ka-GE"/>
        </w:rPr>
      </w:pPr>
      <w:r w:rsidRPr="00224BE9">
        <w:rPr>
          <w:rFonts w:cs="Arial"/>
          <w:b/>
          <w:sz w:val="20"/>
          <w:lang w:val="ka-GE"/>
        </w:rPr>
        <w:lastRenderedPageBreak/>
        <w:t>სურათი 2.1</w:t>
      </w:r>
      <w:r w:rsidRPr="00224BE9">
        <w:rPr>
          <w:rFonts w:cs="Arial"/>
          <w:sz w:val="20"/>
          <w:lang w:val="ka-GE"/>
        </w:rPr>
        <w:t xml:space="preserve"> საავტომობილო გზის სიტუაციური სქემა</w:t>
      </w:r>
    </w:p>
    <w:p w14:paraId="7F74B610" w14:textId="3871FBCB" w:rsidR="00FD7DA3" w:rsidRPr="00224BE9" w:rsidRDefault="00ED21EA" w:rsidP="00D02F1B">
      <w:pPr>
        <w:spacing w:after="0"/>
        <w:jc w:val="center"/>
        <w:rPr>
          <w:rFonts w:cs="Arial"/>
          <w:sz w:val="20"/>
          <w:lang w:val="ka-GE"/>
        </w:rPr>
      </w:pPr>
      <w:r w:rsidRPr="00224BE9">
        <w:rPr>
          <w:lang w:val="ka-GE" w:eastAsia="ka-GE"/>
        </w:rPr>
        <w:drawing>
          <wp:inline distT="0" distB="0" distL="0" distR="0" wp14:anchorId="07D56B13" wp14:editId="0B75FF4D">
            <wp:extent cx="9244330" cy="5026660"/>
            <wp:effectExtent l="0" t="0" r="0" b="254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9244330" cy="5026660"/>
                    </a:xfrm>
                    <a:prstGeom prst="rect">
                      <a:avLst/>
                    </a:prstGeom>
                  </pic:spPr>
                </pic:pic>
              </a:graphicData>
            </a:graphic>
          </wp:inline>
        </w:drawing>
      </w:r>
    </w:p>
    <w:p w14:paraId="3E351183" w14:textId="0228A8EB" w:rsidR="006D6753" w:rsidRPr="00224BE9" w:rsidRDefault="006D6753" w:rsidP="006D6753">
      <w:pPr>
        <w:spacing w:after="0"/>
        <w:jc w:val="center"/>
        <w:rPr>
          <w:rFonts w:cs="Arial"/>
          <w:b/>
          <w:sz w:val="20"/>
          <w:lang w:val="ka-GE"/>
        </w:rPr>
        <w:sectPr w:rsidR="006D6753" w:rsidRPr="00224BE9" w:rsidSect="00E7007E">
          <w:pgSz w:w="16834" w:h="11909" w:orient="landscape" w:code="9"/>
          <w:pgMar w:top="1138" w:right="1138" w:bottom="1138" w:left="1138" w:header="720" w:footer="720" w:gutter="0"/>
          <w:cols w:space="720"/>
          <w:titlePg/>
          <w:docGrid w:linePitch="360"/>
        </w:sectPr>
      </w:pPr>
    </w:p>
    <w:p w14:paraId="14ED952D" w14:textId="77777777" w:rsidR="00644849" w:rsidRPr="00224BE9" w:rsidRDefault="00644849" w:rsidP="00405862">
      <w:pPr>
        <w:rPr>
          <w:rFonts w:cs="Arial"/>
          <w:sz w:val="20"/>
          <w:lang w:val="ka-GE"/>
        </w:rPr>
      </w:pPr>
      <w:r w:rsidRPr="00224BE9">
        <w:rPr>
          <w:rFonts w:cs="Arial"/>
          <w:b/>
          <w:sz w:val="20"/>
          <w:lang w:val="ka-GE"/>
        </w:rPr>
        <w:lastRenderedPageBreak/>
        <w:t xml:space="preserve">სურათი </w:t>
      </w:r>
      <w:r w:rsidR="009A08BE" w:rsidRPr="00224BE9">
        <w:rPr>
          <w:rFonts w:cs="Arial"/>
          <w:b/>
          <w:sz w:val="20"/>
          <w:lang w:val="ka-GE"/>
        </w:rPr>
        <w:t>2.2</w:t>
      </w:r>
      <w:r w:rsidR="009A08BE" w:rsidRPr="00224BE9">
        <w:rPr>
          <w:rFonts w:cs="Arial"/>
          <w:sz w:val="20"/>
          <w:lang w:val="ka-GE"/>
        </w:rPr>
        <w:t xml:space="preserve"> ტერიტორიის ზოგადი ხედები</w:t>
      </w:r>
    </w:p>
    <w:tbl>
      <w:tblPr>
        <w:tblStyle w:val="TableGrid"/>
        <w:tblW w:w="14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7357"/>
      </w:tblGrid>
      <w:tr w:rsidR="00E7007E" w:rsidRPr="00224BE9" w14:paraId="7F2C7FE2" w14:textId="77777777" w:rsidTr="00E7007E">
        <w:trPr>
          <w:trHeight w:val="2732"/>
        </w:trPr>
        <w:tc>
          <w:tcPr>
            <w:tcW w:w="7195" w:type="dxa"/>
            <w:vAlign w:val="center"/>
          </w:tcPr>
          <w:p w14:paraId="798096DE" w14:textId="77777777" w:rsidR="00E7007E" w:rsidRPr="00224BE9" w:rsidRDefault="00E7007E" w:rsidP="00D02F1B">
            <w:pPr>
              <w:jc w:val="center"/>
              <w:rPr>
                <w:rFonts w:cs="Arial"/>
                <w:sz w:val="20"/>
                <w:lang w:val="ka-GE"/>
              </w:rPr>
            </w:pPr>
            <w:r w:rsidRPr="00224BE9">
              <w:rPr>
                <w:rFonts w:cs="Arial"/>
                <w:sz w:val="20"/>
                <w:lang w:val="ka-GE" w:eastAsia="ka-GE"/>
              </w:rPr>
              <w:drawing>
                <wp:inline distT="0" distB="0" distL="0" distR="0" wp14:anchorId="25F51EE0" wp14:editId="47AE5124">
                  <wp:extent cx="4269851" cy="24018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91613241330.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9518" cy="2418516"/>
                          </a:xfrm>
                          <a:prstGeom prst="rect">
                            <a:avLst/>
                          </a:prstGeom>
                        </pic:spPr>
                      </pic:pic>
                    </a:graphicData>
                  </a:graphic>
                </wp:inline>
              </w:drawing>
            </w:r>
          </w:p>
          <w:p w14:paraId="5528B357" w14:textId="77777777" w:rsidR="00E7007E" w:rsidRPr="00224BE9" w:rsidRDefault="00E7007E" w:rsidP="00D02F1B">
            <w:pPr>
              <w:jc w:val="center"/>
              <w:rPr>
                <w:rFonts w:cs="Arial"/>
                <w:sz w:val="20"/>
                <w:lang w:val="ka-GE"/>
              </w:rPr>
            </w:pPr>
            <w:r w:rsidRPr="00224BE9">
              <w:rPr>
                <w:rFonts w:cs="Arial"/>
                <w:sz w:val="20"/>
                <w:lang w:val="ka-GE"/>
              </w:rPr>
              <w:t>საპროექტო საავტომობილო გზის</w:t>
            </w:r>
            <w:r w:rsidR="00890E52" w:rsidRPr="00224BE9">
              <w:rPr>
                <w:rFonts w:cs="Arial"/>
                <w:sz w:val="20"/>
                <w:lang w:val="ka-GE"/>
              </w:rPr>
              <w:t xml:space="preserve"> დერეფნის </w:t>
            </w:r>
            <w:r w:rsidRPr="00224BE9">
              <w:rPr>
                <w:rFonts w:cs="Arial"/>
                <w:sz w:val="20"/>
                <w:lang w:val="ka-GE"/>
              </w:rPr>
              <w:t xml:space="preserve"> ხედი</w:t>
            </w:r>
            <w:r w:rsidR="006B04D6" w:rsidRPr="00224BE9">
              <w:rPr>
                <w:rFonts w:cs="Arial"/>
                <w:sz w:val="20"/>
                <w:lang w:val="ka-GE"/>
              </w:rPr>
              <w:t xml:space="preserve"> ლაშა ლაშხიას ქუჩიდან</w:t>
            </w:r>
          </w:p>
        </w:tc>
        <w:tc>
          <w:tcPr>
            <w:tcW w:w="7357" w:type="dxa"/>
            <w:vAlign w:val="center"/>
          </w:tcPr>
          <w:p w14:paraId="1574F1A4" w14:textId="77777777" w:rsidR="00E7007E" w:rsidRPr="00224BE9" w:rsidRDefault="00E7007E" w:rsidP="00D02F1B">
            <w:pPr>
              <w:jc w:val="center"/>
              <w:rPr>
                <w:rFonts w:cs="Arial"/>
                <w:sz w:val="20"/>
                <w:lang w:val="ka-GE"/>
              </w:rPr>
            </w:pPr>
            <w:r w:rsidRPr="00224BE9">
              <w:rPr>
                <w:rFonts w:cs="Arial"/>
                <w:sz w:val="20"/>
                <w:lang w:val="ka-GE" w:eastAsia="ka-GE"/>
              </w:rPr>
              <w:drawing>
                <wp:inline distT="0" distB="0" distL="0" distR="0" wp14:anchorId="056B9CC9" wp14:editId="0C6A822C">
                  <wp:extent cx="4261899" cy="2397354"/>
                  <wp:effectExtent l="0" t="0" r="571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9161325136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8768" cy="2406843"/>
                          </a:xfrm>
                          <a:prstGeom prst="rect">
                            <a:avLst/>
                          </a:prstGeom>
                        </pic:spPr>
                      </pic:pic>
                    </a:graphicData>
                  </a:graphic>
                </wp:inline>
              </w:drawing>
            </w:r>
          </w:p>
          <w:p w14:paraId="4266DCAC" w14:textId="77777777" w:rsidR="00E7007E" w:rsidRPr="00224BE9" w:rsidRDefault="00E7007E" w:rsidP="00D02F1B">
            <w:pPr>
              <w:jc w:val="center"/>
              <w:rPr>
                <w:rFonts w:cs="Arial"/>
                <w:sz w:val="20"/>
                <w:lang w:val="ka-GE"/>
              </w:rPr>
            </w:pPr>
            <w:r w:rsidRPr="00224BE9">
              <w:rPr>
                <w:rFonts w:cs="Arial"/>
                <w:sz w:val="20"/>
                <w:lang w:val="ka-GE"/>
              </w:rPr>
              <w:t>საპროექტო საავტომობილო გზის ერთ-ერთი ხედი</w:t>
            </w:r>
          </w:p>
        </w:tc>
      </w:tr>
      <w:tr w:rsidR="00E7007E" w:rsidRPr="00224BE9" w14:paraId="51C16F60" w14:textId="77777777" w:rsidTr="00E7007E">
        <w:trPr>
          <w:trHeight w:val="2597"/>
        </w:trPr>
        <w:tc>
          <w:tcPr>
            <w:tcW w:w="7195" w:type="dxa"/>
            <w:vAlign w:val="center"/>
          </w:tcPr>
          <w:p w14:paraId="6932F34A" w14:textId="77777777" w:rsidR="00E7007E" w:rsidRPr="00224BE9" w:rsidRDefault="00E7007E" w:rsidP="00D02F1B">
            <w:pPr>
              <w:jc w:val="center"/>
              <w:rPr>
                <w:rFonts w:cs="Arial"/>
                <w:sz w:val="20"/>
                <w:lang w:val="ka-GE"/>
              </w:rPr>
            </w:pPr>
            <w:r w:rsidRPr="00224BE9">
              <w:rPr>
                <w:rFonts w:cs="Arial"/>
                <w:sz w:val="20"/>
                <w:lang w:val="ka-GE" w:eastAsia="ka-GE"/>
              </w:rPr>
              <w:drawing>
                <wp:inline distT="0" distB="0" distL="0" distR="0" wp14:anchorId="6D107978" wp14:editId="2C10E63C">
                  <wp:extent cx="4342892" cy="244291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9161327410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59429" cy="2452217"/>
                          </a:xfrm>
                          <a:prstGeom prst="rect">
                            <a:avLst/>
                          </a:prstGeom>
                        </pic:spPr>
                      </pic:pic>
                    </a:graphicData>
                  </a:graphic>
                </wp:inline>
              </w:drawing>
            </w:r>
          </w:p>
          <w:p w14:paraId="62AC5731" w14:textId="77777777" w:rsidR="00E7007E" w:rsidRPr="00224BE9" w:rsidRDefault="00E7007E" w:rsidP="00890E52">
            <w:pPr>
              <w:jc w:val="center"/>
              <w:rPr>
                <w:rFonts w:cs="Arial"/>
                <w:sz w:val="20"/>
                <w:lang w:val="ka-GE"/>
              </w:rPr>
            </w:pPr>
            <w:r w:rsidRPr="00224BE9">
              <w:rPr>
                <w:rFonts w:cs="Arial"/>
                <w:sz w:val="20"/>
                <w:lang w:val="ka-GE"/>
              </w:rPr>
              <w:t xml:space="preserve">სამშენებლო ბანაკის </w:t>
            </w:r>
            <w:r w:rsidR="00890E52" w:rsidRPr="00224BE9">
              <w:rPr>
                <w:rFonts w:cs="Arial"/>
                <w:sz w:val="20"/>
                <w:lang w:val="ka-GE"/>
              </w:rPr>
              <w:t xml:space="preserve">ტერიტორიის </w:t>
            </w:r>
            <w:r w:rsidRPr="00224BE9">
              <w:rPr>
                <w:rFonts w:cs="Arial"/>
                <w:sz w:val="20"/>
                <w:lang w:val="ka-GE"/>
              </w:rPr>
              <w:t>ხედი</w:t>
            </w:r>
          </w:p>
        </w:tc>
        <w:tc>
          <w:tcPr>
            <w:tcW w:w="7357" w:type="dxa"/>
            <w:vAlign w:val="center"/>
          </w:tcPr>
          <w:p w14:paraId="0899CF91" w14:textId="77777777" w:rsidR="00E7007E" w:rsidRPr="00224BE9" w:rsidRDefault="00E7007E" w:rsidP="00D02F1B">
            <w:pPr>
              <w:jc w:val="center"/>
              <w:rPr>
                <w:rFonts w:cs="Arial"/>
                <w:sz w:val="20"/>
                <w:lang w:val="ka-GE"/>
              </w:rPr>
            </w:pPr>
            <w:r w:rsidRPr="00224BE9">
              <w:rPr>
                <w:rFonts w:cs="Arial"/>
                <w:sz w:val="20"/>
                <w:lang w:val="ka-GE" w:eastAsia="ka-GE"/>
              </w:rPr>
              <w:drawing>
                <wp:inline distT="0" distB="0" distL="0" distR="0" wp14:anchorId="1F5D462B" wp14:editId="5859A634">
                  <wp:extent cx="4325100" cy="243290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59161327244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44413" cy="2443770"/>
                          </a:xfrm>
                          <a:prstGeom prst="rect">
                            <a:avLst/>
                          </a:prstGeom>
                        </pic:spPr>
                      </pic:pic>
                    </a:graphicData>
                  </a:graphic>
                </wp:inline>
              </w:drawing>
            </w:r>
          </w:p>
          <w:p w14:paraId="0FBC9C36" w14:textId="0555BB92" w:rsidR="00E7007E" w:rsidRPr="00224BE9" w:rsidRDefault="00E7007E" w:rsidP="00224BE9">
            <w:pPr>
              <w:jc w:val="center"/>
              <w:rPr>
                <w:rFonts w:cs="Arial"/>
                <w:sz w:val="20"/>
                <w:lang w:val="ka-GE"/>
              </w:rPr>
            </w:pPr>
            <w:r w:rsidRPr="00224BE9">
              <w:rPr>
                <w:rFonts w:cs="Arial"/>
                <w:sz w:val="20"/>
                <w:lang w:val="ka-GE"/>
              </w:rPr>
              <w:t xml:space="preserve">სამშენებლო ბანაკის </w:t>
            </w:r>
            <w:r w:rsidR="00890E52" w:rsidRPr="00224BE9">
              <w:rPr>
                <w:rFonts w:cs="Arial"/>
                <w:sz w:val="20"/>
                <w:lang w:val="ka-GE"/>
              </w:rPr>
              <w:t>ტერ</w:t>
            </w:r>
            <w:r w:rsidR="00224BE9" w:rsidRPr="00224BE9">
              <w:rPr>
                <w:rFonts w:cs="Arial"/>
                <w:sz w:val="20"/>
                <w:lang w:val="ka-GE"/>
              </w:rPr>
              <w:t>ი</w:t>
            </w:r>
            <w:r w:rsidR="00890E52" w:rsidRPr="00224BE9">
              <w:rPr>
                <w:rFonts w:cs="Arial"/>
                <w:sz w:val="20"/>
                <w:lang w:val="ka-GE"/>
              </w:rPr>
              <w:t xml:space="preserve">ტორიის </w:t>
            </w:r>
            <w:r w:rsidRPr="00224BE9">
              <w:rPr>
                <w:rFonts w:cs="Arial"/>
                <w:sz w:val="20"/>
                <w:lang w:val="ka-GE"/>
              </w:rPr>
              <w:t>ხედი</w:t>
            </w:r>
          </w:p>
        </w:tc>
      </w:tr>
    </w:tbl>
    <w:p w14:paraId="04DA92B7" w14:textId="77777777" w:rsidR="00E7007E" w:rsidRPr="00224BE9" w:rsidRDefault="00E7007E" w:rsidP="00D02F1B">
      <w:pPr>
        <w:spacing w:after="0"/>
        <w:jc w:val="center"/>
        <w:rPr>
          <w:rFonts w:cs="Arial"/>
          <w:sz w:val="20"/>
          <w:lang w:val="ka-GE"/>
        </w:rPr>
        <w:sectPr w:rsidR="00E7007E" w:rsidRPr="00224BE9" w:rsidSect="00E7007E">
          <w:pgSz w:w="16834" w:h="11909" w:orient="landscape" w:code="9"/>
          <w:pgMar w:top="1138" w:right="1138" w:bottom="1138" w:left="1138" w:header="720" w:footer="720" w:gutter="0"/>
          <w:cols w:space="720"/>
          <w:titlePg/>
          <w:docGrid w:linePitch="360"/>
        </w:sectPr>
      </w:pPr>
    </w:p>
    <w:p w14:paraId="503B2BFB" w14:textId="77777777" w:rsidR="00C64A0B" w:rsidRPr="00224BE9" w:rsidRDefault="00C64A0B" w:rsidP="00D02F1B">
      <w:pPr>
        <w:rPr>
          <w:sz w:val="20"/>
          <w:lang w:val="ka-GE"/>
        </w:rPr>
      </w:pPr>
      <w:r w:rsidRPr="00224BE9">
        <w:rPr>
          <w:b/>
          <w:sz w:val="20"/>
          <w:lang w:val="ka-GE"/>
        </w:rPr>
        <w:lastRenderedPageBreak/>
        <w:t>ცხრილი 2.1</w:t>
      </w:r>
      <w:r w:rsidR="00BA0F3D" w:rsidRPr="00224BE9">
        <w:rPr>
          <w:sz w:val="20"/>
          <w:lang w:val="ka-GE"/>
        </w:rPr>
        <w:t xml:space="preserve"> საპროექტო უბნების კუთხის წვერის მიახლოებითი გეოგრაფიული კოორდინატები</w:t>
      </w:r>
      <w:r w:rsidRPr="00224BE9">
        <w:rPr>
          <w:sz w:val="20"/>
          <w:lang w:val="ka-GE"/>
        </w:rPr>
        <w:t xml:space="preserve"> </w:t>
      </w:r>
    </w:p>
    <w:tbl>
      <w:tblPr>
        <w:tblStyle w:val="TableGrid"/>
        <w:tblW w:w="0" w:type="auto"/>
        <w:jc w:val="center"/>
        <w:tblLook w:val="04A0" w:firstRow="1" w:lastRow="0" w:firstColumn="1" w:lastColumn="0" w:noHBand="0" w:noVBand="1"/>
      </w:tblPr>
      <w:tblGrid>
        <w:gridCol w:w="376"/>
        <w:gridCol w:w="1179"/>
        <w:gridCol w:w="1326"/>
        <w:gridCol w:w="375"/>
        <w:gridCol w:w="1275"/>
        <w:gridCol w:w="1418"/>
      </w:tblGrid>
      <w:tr w:rsidR="002274A8" w:rsidRPr="00224BE9" w14:paraId="0A17EADD" w14:textId="77777777" w:rsidTr="00224BE9">
        <w:trPr>
          <w:jc w:val="center"/>
        </w:trPr>
        <w:tc>
          <w:tcPr>
            <w:tcW w:w="2881" w:type="dxa"/>
            <w:gridSpan w:val="3"/>
          </w:tcPr>
          <w:p w14:paraId="09130A30" w14:textId="77777777" w:rsidR="002274A8" w:rsidRPr="00224BE9" w:rsidRDefault="002274A8" w:rsidP="00D02F1B">
            <w:pPr>
              <w:jc w:val="center"/>
              <w:rPr>
                <w:b/>
                <w:sz w:val="20"/>
                <w:lang w:val="ka-GE"/>
              </w:rPr>
            </w:pPr>
            <w:r w:rsidRPr="00224BE9">
              <w:rPr>
                <w:b/>
                <w:sz w:val="20"/>
                <w:lang w:val="ka-GE"/>
              </w:rPr>
              <w:t>სამშენებლო ბანაკი</w:t>
            </w:r>
          </w:p>
        </w:tc>
        <w:tc>
          <w:tcPr>
            <w:tcW w:w="3068" w:type="dxa"/>
            <w:gridSpan w:val="3"/>
          </w:tcPr>
          <w:p w14:paraId="3A7A8A49" w14:textId="77777777" w:rsidR="002274A8" w:rsidRPr="00224BE9" w:rsidRDefault="002274A8" w:rsidP="00D02F1B">
            <w:pPr>
              <w:jc w:val="center"/>
              <w:rPr>
                <w:b/>
                <w:sz w:val="20"/>
                <w:lang w:val="ka-GE"/>
              </w:rPr>
            </w:pPr>
            <w:r w:rsidRPr="00224BE9">
              <w:rPr>
                <w:b/>
                <w:sz w:val="20"/>
                <w:lang w:val="ka-GE"/>
              </w:rPr>
              <w:t>მისასვლელი გზა</w:t>
            </w:r>
          </w:p>
        </w:tc>
      </w:tr>
      <w:tr w:rsidR="002274A8" w:rsidRPr="00224BE9" w14:paraId="1C9D727E" w14:textId="77777777" w:rsidTr="00224BE9">
        <w:trPr>
          <w:trHeight w:val="121"/>
          <w:jc w:val="center"/>
        </w:trPr>
        <w:tc>
          <w:tcPr>
            <w:tcW w:w="376" w:type="dxa"/>
          </w:tcPr>
          <w:p w14:paraId="5299D9AE" w14:textId="77777777" w:rsidR="002274A8" w:rsidRPr="00224BE9" w:rsidRDefault="002274A8" w:rsidP="00D02F1B">
            <w:pPr>
              <w:jc w:val="center"/>
              <w:rPr>
                <w:b/>
                <w:sz w:val="20"/>
                <w:lang w:val="ka-GE"/>
              </w:rPr>
            </w:pPr>
            <w:r w:rsidRPr="00224BE9">
              <w:rPr>
                <w:b/>
                <w:sz w:val="20"/>
                <w:lang w:val="ka-GE"/>
              </w:rPr>
              <w:t>N</w:t>
            </w:r>
          </w:p>
        </w:tc>
        <w:tc>
          <w:tcPr>
            <w:tcW w:w="1179" w:type="dxa"/>
          </w:tcPr>
          <w:p w14:paraId="7340C74B" w14:textId="77777777" w:rsidR="002274A8" w:rsidRPr="00224BE9" w:rsidRDefault="002274A8" w:rsidP="00D02F1B">
            <w:pPr>
              <w:jc w:val="center"/>
              <w:rPr>
                <w:b/>
                <w:sz w:val="20"/>
                <w:lang w:val="ka-GE"/>
              </w:rPr>
            </w:pPr>
            <w:r w:rsidRPr="00224BE9">
              <w:rPr>
                <w:b/>
                <w:sz w:val="20"/>
                <w:lang w:val="ka-GE"/>
              </w:rPr>
              <w:t>X</w:t>
            </w:r>
          </w:p>
        </w:tc>
        <w:tc>
          <w:tcPr>
            <w:tcW w:w="1326" w:type="dxa"/>
          </w:tcPr>
          <w:p w14:paraId="172A7558" w14:textId="77777777" w:rsidR="002274A8" w:rsidRPr="00224BE9" w:rsidRDefault="002274A8" w:rsidP="00D02F1B">
            <w:pPr>
              <w:jc w:val="center"/>
              <w:rPr>
                <w:b/>
                <w:sz w:val="20"/>
                <w:lang w:val="ka-GE"/>
              </w:rPr>
            </w:pPr>
            <w:r w:rsidRPr="00224BE9">
              <w:rPr>
                <w:b/>
                <w:sz w:val="20"/>
                <w:lang w:val="ka-GE"/>
              </w:rPr>
              <w:t>Y</w:t>
            </w:r>
          </w:p>
        </w:tc>
        <w:tc>
          <w:tcPr>
            <w:tcW w:w="375" w:type="dxa"/>
          </w:tcPr>
          <w:p w14:paraId="52E4766D" w14:textId="77777777" w:rsidR="002274A8" w:rsidRPr="00224BE9" w:rsidRDefault="002274A8" w:rsidP="00D02F1B">
            <w:pPr>
              <w:jc w:val="center"/>
              <w:rPr>
                <w:b/>
                <w:sz w:val="20"/>
                <w:lang w:val="ka-GE"/>
              </w:rPr>
            </w:pPr>
            <w:r w:rsidRPr="00224BE9">
              <w:rPr>
                <w:b/>
                <w:sz w:val="20"/>
                <w:lang w:val="ka-GE"/>
              </w:rPr>
              <w:t>N</w:t>
            </w:r>
          </w:p>
        </w:tc>
        <w:tc>
          <w:tcPr>
            <w:tcW w:w="1275" w:type="dxa"/>
          </w:tcPr>
          <w:p w14:paraId="21A01C0D" w14:textId="77777777" w:rsidR="002274A8" w:rsidRPr="00224BE9" w:rsidRDefault="002274A8" w:rsidP="00D02F1B">
            <w:pPr>
              <w:jc w:val="center"/>
              <w:rPr>
                <w:b/>
                <w:sz w:val="20"/>
                <w:lang w:val="ka-GE"/>
              </w:rPr>
            </w:pPr>
            <w:r w:rsidRPr="00224BE9">
              <w:rPr>
                <w:b/>
                <w:sz w:val="20"/>
                <w:lang w:val="ka-GE"/>
              </w:rPr>
              <w:t>X</w:t>
            </w:r>
          </w:p>
        </w:tc>
        <w:tc>
          <w:tcPr>
            <w:tcW w:w="1418" w:type="dxa"/>
          </w:tcPr>
          <w:p w14:paraId="1660DA25" w14:textId="77777777" w:rsidR="002274A8" w:rsidRPr="00224BE9" w:rsidRDefault="002274A8" w:rsidP="00D02F1B">
            <w:pPr>
              <w:jc w:val="center"/>
              <w:rPr>
                <w:b/>
                <w:sz w:val="20"/>
                <w:lang w:val="ka-GE"/>
              </w:rPr>
            </w:pPr>
            <w:r w:rsidRPr="00224BE9">
              <w:rPr>
                <w:b/>
                <w:sz w:val="20"/>
                <w:lang w:val="ka-GE"/>
              </w:rPr>
              <w:t>Y</w:t>
            </w:r>
          </w:p>
        </w:tc>
      </w:tr>
      <w:tr w:rsidR="002274A8" w:rsidRPr="00224BE9" w14:paraId="0CC87546" w14:textId="77777777" w:rsidTr="00224BE9">
        <w:trPr>
          <w:jc w:val="center"/>
        </w:trPr>
        <w:tc>
          <w:tcPr>
            <w:tcW w:w="376" w:type="dxa"/>
          </w:tcPr>
          <w:p w14:paraId="5F3E1653" w14:textId="77777777" w:rsidR="002274A8" w:rsidRPr="00224BE9" w:rsidRDefault="002274A8" w:rsidP="00D02F1B">
            <w:pPr>
              <w:rPr>
                <w:sz w:val="20"/>
                <w:lang w:val="ka-GE"/>
              </w:rPr>
            </w:pPr>
            <w:r w:rsidRPr="00224BE9">
              <w:rPr>
                <w:sz w:val="20"/>
                <w:lang w:val="ka-GE"/>
              </w:rPr>
              <w:t>1</w:t>
            </w:r>
          </w:p>
        </w:tc>
        <w:tc>
          <w:tcPr>
            <w:tcW w:w="1179" w:type="dxa"/>
          </w:tcPr>
          <w:p w14:paraId="6BEB6416" w14:textId="77777777" w:rsidR="002274A8" w:rsidRPr="00224BE9" w:rsidRDefault="00BA0F3D" w:rsidP="00D02F1B">
            <w:pPr>
              <w:jc w:val="center"/>
              <w:rPr>
                <w:sz w:val="20"/>
                <w:lang w:val="ka-GE"/>
              </w:rPr>
            </w:pPr>
            <w:r w:rsidRPr="00224BE9">
              <w:rPr>
                <w:sz w:val="20"/>
                <w:lang w:val="ka-GE"/>
              </w:rPr>
              <w:t>481880</w:t>
            </w:r>
          </w:p>
        </w:tc>
        <w:tc>
          <w:tcPr>
            <w:tcW w:w="1326" w:type="dxa"/>
          </w:tcPr>
          <w:p w14:paraId="406B9C73" w14:textId="77777777" w:rsidR="002274A8" w:rsidRPr="00224BE9" w:rsidRDefault="00BA0F3D" w:rsidP="00D02F1B">
            <w:pPr>
              <w:jc w:val="center"/>
              <w:rPr>
                <w:sz w:val="20"/>
                <w:lang w:val="ka-GE"/>
              </w:rPr>
            </w:pPr>
            <w:r w:rsidRPr="00224BE9">
              <w:rPr>
                <w:sz w:val="20"/>
                <w:lang w:val="ka-GE"/>
              </w:rPr>
              <w:t>4629396</w:t>
            </w:r>
          </w:p>
        </w:tc>
        <w:tc>
          <w:tcPr>
            <w:tcW w:w="375" w:type="dxa"/>
          </w:tcPr>
          <w:p w14:paraId="7B5DB660" w14:textId="77777777" w:rsidR="002274A8" w:rsidRPr="00224BE9" w:rsidRDefault="002274A8" w:rsidP="00D02F1B">
            <w:pPr>
              <w:rPr>
                <w:sz w:val="20"/>
                <w:lang w:val="ka-GE"/>
              </w:rPr>
            </w:pPr>
            <w:r w:rsidRPr="00224BE9">
              <w:rPr>
                <w:sz w:val="20"/>
                <w:lang w:val="ka-GE"/>
              </w:rPr>
              <w:t>5</w:t>
            </w:r>
          </w:p>
        </w:tc>
        <w:tc>
          <w:tcPr>
            <w:tcW w:w="1275" w:type="dxa"/>
            <w:vAlign w:val="center"/>
          </w:tcPr>
          <w:p w14:paraId="552A6F78" w14:textId="77777777" w:rsidR="002274A8" w:rsidRPr="00224BE9" w:rsidRDefault="00D54F7B" w:rsidP="00D02F1B">
            <w:pPr>
              <w:jc w:val="center"/>
              <w:rPr>
                <w:sz w:val="20"/>
                <w:lang w:val="ka-GE"/>
              </w:rPr>
            </w:pPr>
            <w:r w:rsidRPr="00224BE9">
              <w:rPr>
                <w:sz w:val="20"/>
                <w:lang w:val="ka-GE"/>
              </w:rPr>
              <w:t>481795</w:t>
            </w:r>
          </w:p>
        </w:tc>
        <w:tc>
          <w:tcPr>
            <w:tcW w:w="1418" w:type="dxa"/>
            <w:vAlign w:val="center"/>
          </w:tcPr>
          <w:p w14:paraId="58032C54" w14:textId="77777777" w:rsidR="002274A8" w:rsidRPr="00224BE9" w:rsidRDefault="00D54F7B" w:rsidP="00D02F1B">
            <w:pPr>
              <w:jc w:val="center"/>
              <w:rPr>
                <w:sz w:val="20"/>
                <w:lang w:val="ka-GE"/>
              </w:rPr>
            </w:pPr>
            <w:r w:rsidRPr="00224BE9">
              <w:rPr>
                <w:sz w:val="20"/>
                <w:lang w:val="ka-GE"/>
              </w:rPr>
              <w:t>4629370</w:t>
            </w:r>
          </w:p>
        </w:tc>
      </w:tr>
      <w:tr w:rsidR="002274A8" w:rsidRPr="00224BE9" w14:paraId="5D3676BE" w14:textId="77777777" w:rsidTr="00224BE9">
        <w:trPr>
          <w:jc w:val="center"/>
        </w:trPr>
        <w:tc>
          <w:tcPr>
            <w:tcW w:w="376" w:type="dxa"/>
          </w:tcPr>
          <w:p w14:paraId="0147C158" w14:textId="77777777" w:rsidR="002274A8" w:rsidRPr="00224BE9" w:rsidRDefault="002274A8" w:rsidP="00D02F1B">
            <w:pPr>
              <w:rPr>
                <w:sz w:val="20"/>
                <w:lang w:val="ka-GE"/>
              </w:rPr>
            </w:pPr>
            <w:r w:rsidRPr="00224BE9">
              <w:rPr>
                <w:sz w:val="20"/>
                <w:lang w:val="ka-GE"/>
              </w:rPr>
              <w:t>2</w:t>
            </w:r>
          </w:p>
        </w:tc>
        <w:tc>
          <w:tcPr>
            <w:tcW w:w="1179" w:type="dxa"/>
          </w:tcPr>
          <w:p w14:paraId="38D10850" w14:textId="77777777" w:rsidR="002274A8" w:rsidRPr="00224BE9" w:rsidRDefault="00BA0F3D" w:rsidP="00D02F1B">
            <w:pPr>
              <w:jc w:val="center"/>
              <w:rPr>
                <w:sz w:val="20"/>
                <w:lang w:val="ka-GE"/>
              </w:rPr>
            </w:pPr>
            <w:r w:rsidRPr="00224BE9">
              <w:rPr>
                <w:sz w:val="20"/>
                <w:lang w:val="ka-GE"/>
              </w:rPr>
              <w:t>481963</w:t>
            </w:r>
          </w:p>
        </w:tc>
        <w:tc>
          <w:tcPr>
            <w:tcW w:w="1326" w:type="dxa"/>
          </w:tcPr>
          <w:p w14:paraId="4638B982" w14:textId="77777777" w:rsidR="002274A8" w:rsidRPr="00224BE9" w:rsidRDefault="00BA0F3D" w:rsidP="00D02F1B">
            <w:pPr>
              <w:jc w:val="center"/>
              <w:rPr>
                <w:sz w:val="20"/>
                <w:lang w:val="ka-GE"/>
              </w:rPr>
            </w:pPr>
            <w:r w:rsidRPr="00224BE9">
              <w:rPr>
                <w:sz w:val="20"/>
                <w:lang w:val="ka-GE"/>
              </w:rPr>
              <w:t>4629443</w:t>
            </w:r>
          </w:p>
        </w:tc>
        <w:tc>
          <w:tcPr>
            <w:tcW w:w="375" w:type="dxa"/>
          </w:tcPr>
          <w:p w14:paraId="09318A5E" w14:textId="77777777" w:rsidR="002274A8" w:rsidRPr="00224BE9" w:rsidRDefault="002274A8" w:rsidP="00D02F1B">
            <w:pPr>
              <w:rPr>
                <w:sz w:val="20"/>
                <w:lang w:val="ka-GE"/>
              </w:rPr>
            </w:pPr>
            <w:r w:rsidRPr="00224BE9">
              <w:rPr>
                <w:sz w:val="20"/>
                <w:lang w:val="ka-GE"/>
              </w:rPr>
              <w:t>6</w:t>
            </w:r>
          </w:p>
        </w:tc>
        <w:tc>
          <w:tcPr>
            <w:tcW w:w="1275" w:type="dxa"/>
            <w:vAlign w:val="center"/>
          </w:tcPr>
          <w:p w14:paraId="4C95FF54" w14:textId="77777777" w:rsidR="002274A8" w:rsidRPr="00224BE9" w:rsidRDefault="00D54F7B" w:rsidP="00D02F1B">
            <w:pPr>
              <w:jc w:val="center"/>
              <w:rPr>
                <w:sz w:val="20"/>
                <w:lang w:val="ka-GE"/>
              </w:rPr>
            </w:pPr>
            <w:r w:rsidRPr="00224BE9">
              <w:rPr>
                <w:sz w:val="20"/>
                <w:lang w:val="ka-GE"/>
              </w:rPr>
              <w:t>481790</w:t>
            </w:r>
          </w:p>
        </w:tc>
        <w:tc>
          <w:tcPr>
            <w:tcW w:w="1418" w:type="dxa"/>
            <w:vAlign w:val="center"/>
          </w:tcPr>
          <w:p w14:paraId="317128C9" w14:textId="77777777" w:rsidR="002274A8" w:rsidRPr="00224BE9" w:rsidRDefault="00D54F7B" w:rsidP="00D02F1B">
            <w:pPr>
              <w:jc w:val="center"/>
              <w:rPr>
                <w:sz w:val="20"/>
                <w:lang w:val="ka-GE"/>
              </w:rPr>
            </w:pPr>
            <w:r w:rsidRPr="00224BE9">
              <w:rPr>
                <w:sz w:val="20"/>
                <w:lang w:val="ka-GE"/>
              </w:rPr>
              <w:t>4629396</w:t>
            </w:r>
          </w:p>
        </w:tc>
      </w:tr>
      <w:tr w:rsidR="002274A8" w:rsidRPr="00224BE9" w14:paraId="65E872FB" w14:textId="77777777" w:rsidTr="00224BE9">
        <w:trPr>
          <w:jc w:val="center"/>
        </w:trPr>
        <w:tc>
          <w:tcPr>
            <w:tcW w:w="376" w:type="dxa"/>
          </w:tcPr>
          <w:p w14:paraId="0D763B0E" w14:textId="77777777" w:rsidR="002274A8" w:rsidRPr="00224BE9" w:rsidRDefault="002274A8" w:rsidP="00D02F1B">
            <w:pPr>
              <w:rPr>
                <w:sz w:val="20"/>
                <w:lang w:val="ka-GE"/>
              </w:rPr>
            </w:pPr>
            <w:r w:rsidRPr="00224BE9">
              <w:rPr>
                <w:sz w:val="20"/>
                <w:lang w:val="ka-GE"/>
              </w:rPr>
              <w:t>3</w:t>
            </w:r>
          </w:p>
        </w:tc>
        <w:tc>
          <w:tcPr>
            <w:tcW w:w="1179" w:type="dxa"/>
          </w:tcPr>
          <w:p w14:paraId="0BC44E5F" w14:textId="77777777" w:rsidR="002274A8" w:rsidRPr="00224BE9" w:rsidRDefault="00BA0F3D" w:rsidP="00D02F1B">
            <w:pPr>
              <w:jc w:val="center"/>
              <w:rPr>
                <w:sz w:val="20"/>
                <w:lang w:val="ka-GE"/>
              </w:rPr>
            </w:pPr>
            <w:r w:rsidRPr="00224BE9">
              <w:rPr>
                <w:sz w:val="20"/>
                <w:lang w:val="ka-GE"/>
              </w:rPr>
              <w:t>481937</w:t>
            </w:r>
          </w:p>
        </w:tc>
        <w:tc>
          <w:tcPr>
            <w:tcW w:w="1326" w:type="dxa"/>
          </w:tcPr>
          <w:p w14:paraId="04FF5487" w14:textId="77777777" w:rsidR="002274A8" w:rsidRPr="00224BE9" w:rsidRDefault="00BA0F3D" w:rsidP="00D02F1B">
            <w:pPr>
              <w:jc w:val="center"/>
              <w:rPr>
                <w:sz w:val="20"/>
                <w:lang w:val="ka-GE"/>
              </w:rPr>
            </w:pPr>
            <w:r w:rsidRPr="00224BE9">
              <w:rPr>
                <w:sz w:val="20"/>
                <w:lang w:val="ka-GE"/>
              </w:rPr>
              <w:t>4629259</w:t>
            </w:r>
          </w:p>
        </w:tc>
        <w:tc>
          <w:tcPr>
            <w:tcW w:w="375" w:type="dxa"/>
          </w:tcPr>
          <w:p w14:paraId="525A737E" w14:textId="77777777" w:rsidR="002274A8" w:rsidRPr="00224BE9" w:rsidRDefault="002274A8" w:rsidP="00D02F1B">
            <w:pPr>
              <w:rPr>
                <w:sz w:val="20"/>
                <w:lang w:val="ka-GE"/>
              </w:rPr>
            </w:pPr>
            <w:r w:rsidRPr="00224BE9">
              <w:rPr>
                <w:sz w:val="20"/>
                <w:lang w:val="ka-GE"/>
              </w:rPr>
              <w:t>7</w:t>
            </w:r>
          </w:p>
        </w:tc>
        <w:tc>
          <w:tcPr>
            <w:tcW w:w="1275" w:type="dxa"/>
            <w:vAlign w:val="center"/>
          </w:tcPr>
          <w:p w14:paraId="730D884E" w14:textId="77777777" w:rsidR="002274A8" w:rsidRPr="00224BE9" w:rsidRDefault="00BA0F3D" w:rsidP="00D02F1B">
            <w:pPr>
              <w:jc w:val="center"/>
              <w:rPr>
                <w:sz w:val="20"/>
                <w:lang w:val="ka-GE"/>
              </w:rPr>
            </w:pPr>
            <w:r w:rsidRPr="00224BE9">
              <w:rPr>
                <w:sz w:val="20"/>
                <w:lang w:val="ka-GE"/>
              </w:rPr>
              <w:t>481938</w:t>
            </w:r>
          </w:p>
        </w:tc>
        <w:tc>
          <w:tcPr>
            <w:tcW w:w="1418" w:type="dxa"/>
            <w:vAlign w:val="center"/>
          </w:tcPr>
          <w:p w14:paraId="693308E0" w14:textId="77777777" w:rsidR="002274A8" w:rsidRPr="00224BE9" w:rsidRDefault="00BA0F3D" w:rsidP="00D02F1B">
            <w:pPr>
              <w:jc w:val="center"/>
              <w:rPr>
                <w:sz w:val="20"/>
                <w:lang w:val="ka-GE"/>
              </w:rPr>
            </w:pPr>
            <w:r w:rsidRPr="00224BE9">
              <w:rPr>
                <w:sz w:val="20"/>
                <w:lang w:val="ka-GE"/>
              </w:rPr>
              <w:t>4629483</w:t>
            </w:r>
          </w:p>
        </w:tc>
      </w:tr>
      <w:tr w:rsidR="002274A8" w:rsidRPr="00224BE9" w14:paraId="126CAB14" w14:textId="77777777" w:rsidTr="00224BE9">
        <w:trPr>
          <w:jc w:val="center"/>
        </w:trPr>
        <w:tc>
          <w:tcPr>
            <w:tcW w:w="376" w:type="dxa"/>
          </w:tcPr>
          <w:p w14:paraId="218FFFD2" w14:textId="77777777" w:rsidR="002274A8" w:rsidRPr="00224BE9" w:rsidRDefault="002274A8" w:rsidP="00D02F1B">
            <w:pPr>
              <w:rPr>
                <w:sz w:val="20"/>
                <w:lang w:val="ka-GE"/>
              </w:rPr>
            </w:pPr>
            <w:r w:rsidRPr="00224BE9">
              <w:rPr>
                <w:sz w:val="20"/>
                <w:lang w:val="ka-GE"/>
              </w:rPr>
              <w:t>4</w:t>
            </w:r>
          </w:p>
        </w:tc>
        <w:tc>
          <w:tcPr>
            <w:tcW w:w="1179" w:type="dxa"/>
          </w:tcPr>
          <w:p w14:paraId="2C55DFB3" w14:textId="77777777" w:rsidR="002274A8" w:rsidRPr="00224BE9" w:rsidRDefault="00BA0F3D" w:rsidP="00D02F1B">
            <w:pPr>
              <w:jc w:val="center"/>
              <w:rPr>
                <w:sz w:val="20"/>
                <w:lang w:val="ka-GE"/>
              </w:rPr>
            </w:pPr>
            <w:r w:rsidRPr="00224BE9">
              <w:rPr>
                <w:sz w:val="20"/>
                <w:lang w:val="ka-GE"/>
              </w:rPr>
              <w:t>482054</w:t>
            </w:r>
          </w:p>
        </w:tc>
        <w:tc>
          <w:tcPr>
            <w:tcW w:w="1326" w:type="dxa"/>
          </w:tcPr>
          <w:p w14:paraId="7573A9A5" w14:textId="77777777" w:rsidR="002274A8" w:rsidRPr="00224BE9" w:rsidRDefault="00BA0F3D" w:rsidP="00D02F1B">
            <w:pPr>
              <w:jc w:val="center"/>
              <w:rPr>
                <w:sz w:val="20"/>
                <w:lang w:val="ka-GE"/>
              </w:rPr>
            </w:pPr>
            <w:r w:rsidRPr="00224BE9">
              <w:rPr>
                <w:sz w:val="20"/>
                <w:lang w:val="ka-GE"/>
              </w:rPr>
              <w:t>4629267</w:t>
            </w:r>
          </w:p>
        </w:tc>
        <w:tc>
          <w:tcPr>
            <w:tcW w:w="375" w:type="dxa"/>
          </w:tcPr>
          <w:p w14:paraId="7140140D" w14:textId="77777777" w:rsidR="002274A8" w:rsidRPr="00224BE9" w:rsidRDefault="002274A8" w:rsidP="00D02F1B">
            <w:pPr>
              <w:rPr>
                <w:sz w:val="20"/>
                <w:lang w:val="ka-GE"/>
              </w:rPr>
            </w:pPr>
            <w:r w:rsidRPr="00224BE9">
              <w:rPr>
                <w:sz w:val="20"/>
                <w:lang w:val="ka-GE"/>
              </w:rPr>
              <w:t>8</w:t>
            </w:r>
          </w:p>
        </w:tc>
        <w:tc>
          <w:tcPr>
            <w:tcW w:w="1275" w:type="dxa"/>
            <w:vAlign w:val="center"/>
          </w:tcPr>
          <w:p w14:paraId="424E3354" w14:textId="77777777" w:rsidR="002274A8" w:rsidRPr="00224BE9" w:rsidRDefault="00BA0F3D" w:rsidP="00D02F1B">
            <w:pPr>
              <w:jc w:val="center"/>
              <w:rPr>
                <w:sz w:val="20"/>
                <w:lang w:val="ka-GE"/>
              </w:rPr>
            </w:pPr>
            <w:r w:rsidRPr="00224BE9">
              <w:rPr>
                <w:sz w:val="20"/>
                <w:lang w:val="ka-GE"/>
              </w:rPr>
              <w:t>481937</w:t>
            </w:r>
          </w:p>
        </w:tc>
        <w:tc>
          <w:tcPr>
            <w:tcW w:w="1418" w:type="dxa"/>
            <w:vAlign w:val="center"/>
          </w:tcPr>
          <w:p w14:paraId="4D13FA0D" w14:textId="77777777" w:rsidR="002274A8" w:rsidRPr="00224BE9" w:rsidRDefault="00BA0F3D" w:rsidP="00D02F1B">
            <w:pPr>
              <w:jc w:val="center"/>
              <w:rPr>
                <w:sz w:val="20"/>
                <w:lang w:val="ka-GE"/>
              </w:rPr>
            </w:pPr>
            <w:r w:rsidRPr="00224BE9">
              <w:rPr>
                <w:sz w:val="20"/>
                <w:lang w:val="ka-GE"/>
              </w:rPr>
              <w:t>4629489</w:t>
            </w:r>
          </w:p>
        </w:tc>
      </w:tr>
    </w:tbl>
    <w:p w14:paraId="6DEBD662" w14:textId="77777777" w:rsidR="00C64A0B" w:rsidRPr="00224BE9" w:rsidRDefault="00C64A0B" w:rsidP="00D02F1B">
      <w:pPr>
        <w:rPr>
          <w:lang w:val="ka-GE"/>
        </w:rPr>
      </w:pPr>
    </w:p>
    <w:p w14:paraId="25A52647" w14:textId="77777777" w:rsidR="009A08BE" w:rsidRPr="00224BE9" w:rsidRDefault="009A08BE" w:rsidP="00D02F1B">
      <w:pPr>
        <w:pStyle w:val="Heading2"/>
        <w:rPr>
          <w:lang w:val="ka-GE"/>
        </w:rPr>
      </w:pPr>
      <w:bookmarkStart w:id="3" w:name="_Toc44931378"/>
      <w:r w:rsidRPr="00224BE9">
        <w:rPr>
          <w:lang w:val="ka-GE"/>
        </w:rPr>
        <w:t>სამშენებლო სამუშაოები</w:t>
      </w:r>
      <w:bookmarkEnd w:id="3"/>
    </w:p>
    <w:p w14:paraId="4BBA30E2" w14:textId="77777777" w:rsidR="001E00D3" w:rsidRPr="00224BE9" w:rsidRDefault="001E00D3" w:rsidP="00D02F1B">
      <w:pPr>
        <w:spacing w:before="0" w:after="0"/>
        <w:rPr>
          <w:lang w:val="ka-GE"/>
        </w:rPr>
      </w:pPr>
      <w:r w:rsidRPr="00224BE9">
        <w:rPr>
          <w:lang w:val="ka-GE"/>
        </w:rPr>
        <w:t>საპროექტო გზის მოწყობის სამშენებლო სამუშაოები გულისხმობს:</w:t>
      </w:r>
    </w:p>
    <w:p w14:paraId="40F225B1" w14:textId="77777777" w:rsidR="001E00D3" w:rsidRPr="00224BE9" w:rsidRDefault="001E00D3" w:rsidP="00D02F1B">
      <w:pPr>
        <w:pStyle w:val="ListParagraph"/>
        <w:numPr>
          <w:ilvl w:val="0"/>
          <w:numId w:val="5"/>
        </w:numPr>
        <w:spacing w:after="0"/>
        <w:rPr>
          <w:lang w:val="ka-GE"/>
        </w:rPr>
      </w:pPr>
      <w:r w:rsidRPr="00224BE9">
        <w:rPr>
          <w:lang w:val="ka-GE"/>
        </w:rPr>
        <w:t>საგზაო ნიშნების დაყენებას;</w:t>
      </w:r>
    </w:p>
    <w:p w14:paraId="249CDE1B" w14:textId="77777777" w:rsidR="001E00D3" w:rsidRPr="00224BE9" w:rsidRDefault="001E00D3" w:rsidP="00D02F1B">
      <w:pPr>
        <w:pStyle w:val="ListParagraph"/>
        <w:numPr>
          <w:ilvl w:val="0"/>
          <w:numId w:val="5"/>
        </w:numPr>
        <w:spacing w:after="0"/>
        <w:rPr>
          <w:lang w:val="ka-GE"/>
        </w:rPr>
      </w:pPr>
      <w:r w:rsidRPr="00224BE9">
        <w:rPr>
          <w:lang w:val="ka-GE"/>
        </w:rPr>
        <w:t>მიწის მოსამზადებელ სამუშაოებს;</w:t>
      </w:r>
    </w:p>
    <w:p w14:paraId="31016D61" w14:textId="77777777" w:rsidR="001E00D3" w:rsidRPr="00224BE9" w:rsidRDefault="001E00D3" w:rsidP="00D02F1B">
      <w:pPr>
        <w:pStyle w:val="ListParagraph"/>
        <w:numPr>
          <w:ilvl w:val="0"/>
          <w:numId w:val="5"/>
        </w:numPr>
        <w:spacing w:after="0"/>
        <w:rPr>
          <w:lang w:val="ka-GE"/>
        </w:rPr>
      </w:pPr>
      <w:r w:rsidRPr="00224BE9">
        <w:rPr>
          <w:lang w:val="ka-GE"/>
        </w:rPr>
        <w:t>სამშენებლო მოედნის მოწყობას;</w:t>
      </w:r>
    </w:p>
    <w:p w14:paraId="1ECDE53A" w14:textId="77777777" w:rsidR="001E00D3" w:rsidRPr="00224BE9" w:rsidRDefault="001E00D3" w:rsidP="00D02F1B">
      <w:pPr>
        <w:pStyle w:val="ListParagraph"/>
        <w:numPr>
          <w:ilvl w:val="0"/>
          <w:numId w:val="5"/>
        </w:numPr>
        <w:spacing w:after="0"/>
        <w:rPr>
          <w:lang w:val="ka-GE"/>
        </w:rPr>
      </w:pPr>
      <w:r w:rsidRPr="00224BE9">
        <w:rPr>
          <w:lang w:val="ka-GE"/>
        </w:rPr>
        <w:t>საგზაო საფარის მოწყობას;</w:t>
      </w:r>
    </w:p>
    <w:p w14:paraId="5BDFA461" w14:textId="692F5D66" w:rsidR="00D54F7B" w:rsidRPr="00224BE9" w:rsidRDefault="00D54F7B" w:rsidP="00D54F7B">
      <w:pPr>
        <w:rPr>
          <w:lang w:val="ka-GE"/>
        </w:rPr>
      </w:pPr>
      <w:r w:rsidRPr="00224BE9">
        <w:rPr>
          <w:lang w:val="ka-GE"/>
        </w:rPr>
        <w:t>საავტომობილო გზის სამშენებლო სამუშაოების დროს მოხდება პირველ რიგში მცენარეული საფარისგან გასუფთავება, შემდგომ რელიეფის მოსწორების, დატკეპნის და საგზაო საფარის მოწყობის სამუშაოები. პროექტის ფარგლებში წარმოქმნილი გრუნტი სრულიად გამოიყენება პროექტის მიზნებისთვის (</w:t>
      </w:r>
      <w:proofErr w:type="spellStart"/>
      <w:r w:rsidRPr="00224BE9">
        <w:rPr>
          <w:lang w:val="ka-GE"/>
        </w:rPr>
        <w:t>უკუყრილებისთვის</w:t>
      </w:r>
      <w:proofErr w:type="spellEnd"/>
      <w:r w:rsidRPr="00224BE9">
        <w:rPr>
          <w:lang w:val="ka-GE"/>
        </w:rPr>
        <w:t>), შესაბამისად მისი სანაყაროზე განთავსება დიდი ალბათობი</w:t>
      </w:r>
      <w:r w:rsidR="00FF03E7" w:rsidRPr="00224BE9">
        <w:rPr>
          <w:lang w:val="ka-GE"/>
        </w:rPr>
        <w:t>თ</w:t>
      </w:r>
      <w:r w:rsidRPr="00224BE9">
        <w:rPr>
          <w:lang w:val="ka-GE"/>
        </w:rPr>
        <w:t xml:space="preserve"> არ იქნება საჭირო. საავტომობილო გზის სამშენებლო სამუშაოების გაგრძელდება დაახლოებით </w:t>
      </w:r>
      <w:r w:rsidR="008A36AE" w:rsidRPr="00224BE9">
        <w:rPr>
          <w:lang w:val="ka-GE"/>
        </w:rPr>
        <w:t>1.0</w:t>
      </w:r>
      <w:r w:rsidRPr="00224BE9">
        <w:rPr>
          <w:lang w:val="ka-GE"/>
        </w:rPr>
        <w:t>-</w:t>
      </w:r>
      <w:r w:rsidR="008A36AE" w:rsidRPr="00224BE9">
        <w:rPr>
          <w:lang w:val="ka-GE"/>
        </w:rPr>
        <w:t xml:space="preserve">1.5 </w:t>
      </w:r>
      <w:r w:rsidRPr="00224BE9">
        <w:rPr>
          <w:lang w:val="ka-GE"/>
        </w:rPr>
        <w:t xml:space="preserve">თვე. </w:t>
      </w:r>
      <w:r w:rsidR="00187255" w:rsidRPr="00224BE9">
        <w:rPr>
          <w:lang w:val="ka-GE"/>
        </w:rPr>
        <w:t xml:space="preserve">საპროექტო საავტომობილო გზის საერთო სიგრძე იქნება დაახლოებით 240 მეტრი ხოლო სიგანე 6 მ. </w:t>
      </w:r>
    </w:p>
    <w:p w14:paraId="591F1241" w14:textId="50CA20ED" w:rsidR="008A36AE" w:rsidRPr="00224BE9" w:rsidRDefault="008A36AE" w:rsidP="00D54F7B">
      <w:pPr>
        <w:rPr>
          <w:lang w:val="ka-GE"/>
        </w:rPr>
      </w:pPr>
      <w:r w:rsidRPr="00224BE9">
        <w:rPr>
          <w:lang w:val="ka-GE"/>
        </w:rPr>
        <w:t xml:space="preserve">უნდა აღინიშნოს, რომ საპროექტო ცვლილებით განსაზღვრული გზის მოწყობა, საბაზო პროექტთან შედარებით, გარემოზე ნეგატიური ზემოქმედების მნიშვნელოვან ზრდასთან დაკავშირებული არ იქნება, რადგან საბაზისო პროექტის შემთხვევაში გზის გაფართოების და კეთილმოწყობის სამუშაოები შესრულებული იქნებოდა იქ არსებული საცხოვრებელი სახლის უშუალო სიახლოვეს. </w:t>
      </w:r>
    </w:p>
    <w:p w14:paraId="40A454BA" w14:textId="77777777" w:rsidR="00D134C1" w:rsidRPr="00224BE9" w:rsidRDefault="00D134C1" w:rsidP="00D02F1B">
      <w:pPr>
        <w:rPr>
          <w:lang w:val="ka-GE"/>
        </w:rPr>
      </w:pPr>
    </w:p>
    <w:p w14:paraId="7B5345B9" w14:textId="3B8B3637" w:rsidR="00D134C1" w:rsidRPr="00224BE9" w:rsidRDefault="00D134C1" w:rsidP="00D134C1">
      <w:pPr>
        <w:pStyle w:val="Heading3"/>
        <w:rPr>
          <w:lang w:val="ka-GE"/>
        </w:rPr>
      </w:pPr>
      <w:bookmarkStart w:id="4" w:name="_Toc44931379"/>
      <w:r w:rsidRPr="00224BE9">
        <w:rPr>
          <w:lang w:val="ka-GE"/>
        </w:rPr>
        <w:t>სამშენებლო ბანაკის დახასიათ</w:t>
      </w:r>
      <w:r w:rsidR="00A3426C" w:rsidRPr="00224BE9">
        <w:rPr>
          <w:lang w:val="ka-GE"/>
        </w:rPr>
        <w:t>ება</w:t>
      </w:r>
      <w:bookmarkEnd w:id="4"/>
    </w:p>
    <w:p w14:paraId="5D93436B" w14:textId="1602B3E0" w:rsidR="008A36AE" w:rsidRPr="00224BE9" w:rsidRDefault="00DC1E90" w:rsidP="00A3426C">
      <w:pPr>
        <w:spacing w:before="0"/>
        <w:rPr>
          <w:color w:val="000000" w:themeColor="text1"/>
          <w:lang w:val="ka-GE"/>
        </w:rPr>
      </w:pPr>
      <w:r w:rsidRPr="00224BE9">
        <w:rPr>
          <w:color w:val="000000" w:themeColor="text1"/>
          <w:lang w:val="ka-GE"/>
        </w:rPr>
        <w:t>როგორც აღვნიშნეთ საპროექტო ცვლილებები</w:t>
      </w:r>
      <w:r w:rsidR="008A36AE" w:rsidRPr="00224BE9">
        <w:rPr>
          <w:color w:val="000000" w:themeColor="text1"/>
          <w:lang w:val="ka-GE"/>
        </w:rPr>
        <w:t>ს მიხედვით, მცირედით</w:t>
      </w:r>
      <w:r w:rsidRPr="00224BE9">
        <w:rPr>
          <w:color w:val="000000" w:themeColor="text1"/>
          <w:lang w:val="ka-GE"/>
        </w:rPr>
        <w:t xml:space="preserve"> შეიცვალა ბანაკის </w:t>
      </w:r>
      <w:r w:rsidR="008A36AE" w:rsidRPr="00224BE9">
        <w:rPr>
          <w:color w:val="000000" w:themeColor="text1"/>
          <w:lang w:val="ka-GE"/>
        </w:rPr>
        <w:t xml:space="preserve">ადგილმდებარეობა (მაგრამ განთავსებული იქნება მშენებლობისათვის გამოყოფილი ტერიტორიის ფარგლებში), გაიზარდა ფართობი და </w:t>
      </w:r>
      <w:r w:rsidRPr="00224BE9">
        <w:rPr>
          <w:color w:val="000000" w:themeColor="text1"/>
          <w:lang w:val="ka-GE"/>
        </w:rPr>
        <w:t>ბანაკში განსათავსებელი ინფრასტრუქტურ</w:t>
      </w:r>
      <w:r w:rsidR="008A36AE" w:rsidRPr="00224BE9">
        <w:rPr>
          <w:color w:val="000000" w:themeColor="text1"/>
          <w:lang w:val="ka-GE"/>
        </w:rPr>
        <w:t>ა</w:t>
      </w:r>
      <w:r w:rsidRPr="00224BE9">
        <w:rPr>
          <w:color w:val="000000" w:themeColor="text1"/>
          <w:lang w:val="ka-GE"/>
        </w:rPr>
        <w:t xml:space="preserve">, </w:t>
      </w:r>
      <w:r w:rsidR="008A36AE" w:rsidRPr="00224BE9">
        <w:rPr>
          <w:color w:val="000000" w:themeColor="text1"/>
          <w:lang w:val="ka-GE"/>
        </w:rPr>
        <w:t xml:space="preserve">კერძოდ: საბაზისო პროექტისაგან განსხვავებით გათვალისწინებულია ბეტონის კვანძის მოწყობა. </w:t>
      </w:r>
    </w:p>
    <w:p w14:paraId="24F94F5B" w14:textId="235BE9CA" w:rsidR="00DC1E90" w:rsidRPr="00224BE9" w:rsidRDefault="00DC1E90" w:rsidP="00A3426C">
      <w:pPr>
        <w:spacing w:before="0"/>
        <w:rPr>
          <w:color w:val="000000" w:themeColor="text1"/>
          <w:lang w:val="ka-GE"/>
        </w:rPr>
      </w:pPr>
      <w:r w:rsidRPr="00224BE9">
        <w:rPr>
          <w:color w:val="000000" w:themeColor="text1"/>
          <w:lang w:val="ka-GE"/>
        </w:rPr>
        <w:t>საპროექტო სამშენებლო ბანაკის განთავსება მოხდება</w:t>
      </w:r>
      <w:r w:rsidR="008A36AE" w:rsidRPr="00224BE9">
        <w:rPr>
          <w:color w:val="000000" w:themeColor="text1"/>
          <w:lang w:val="ka-GE"/>
        </w:rPr>
        <w:t>,</w:t>
      </w:r>
      <w:r w:rsidRPr="00224BE9">
        <w:rPr>
          <w:color w:val="000000" w:themeColor="text1"/>
          <w:lang w:val="ka-GE"/>
        </w:rPr>
        <w:t xml:space="preserve"> შპს „</w:t>
      </w:r>
      <w:proofErr w:type="spellStart"/>
      <w:r w:rsidRPr="00224BE9">
        <w:rPr>
          <w:color w:val="000000" w:themeColor="text1"/>
          <w:lang w:val="ka-GE"/>
        </w:rPr>
        <w:t>ჯი</w:t>
      </w:r>
      <w:proofErr w:type="spellEnd"/>
      <w:r w:rsidRPr="00224BE9">
        <w:rPr>
          <w:color w:val="000000" w:themeColor="text1"/>
          <w:lang w:val="ka-GE"/>
        </w:rPr>
        <w:t xml:space="preserve"> ემ </w:t>
      </w:r>
      <w:proofErr w:type="spellStart"/>
      <w:r w:rsidRPr="00224BE9">
        <w:rPr>
          <w:color w:val="000000" w:themeColor="text1"/>
          <w:lang w:val="ka-GE"/>
        </w:rPr>
        <w:t>ჯი</w:t>
      </w:r>
      <w:proofErr w:type="spellEnd"/>
      <w:r w:rsidRPr="00224BE9">
        <w:rPr>
          <w:color w:val="000000" w:themeColor="text1"/>
          <w:lang w:val="ka-GE"/>
        </w:rPr>
        <w:t xml:space="preserve">“-ს საიჯარო ხელშეკრულებით </w:t>
      </w:r>
      <w:r w:rsidR="008A36AE" w:rsidRPr="00224BE9">
        <w:rPr>
          <w:color w:val="000000" w:themeColor="text1"/>
          <w:lang w:val="ka-GE"/>
        </w:rPr>
        <w:t>გათვალისწინებულ</w:t>
      </w:r>
      <w:r w:rsidRPr="00224BE9">
        <w:rPr>
          <w:color w:val="000000" w:themeColor="text1"/>
          <w:lang w:val="ka-GE"/>
        </w:rPr>
        <w:t xml:space="preserve"> მიწის ნაკვეთზე. ძველი სამშენებლო ბანაკი</w:t>
      </w:r>
      <w:r w:rsidR="008A36AE" w:rsidRPr="00224BE9">
        <w:rPr>
          <w:color w:val="000000" w:themeColor="text1"/>
          <w:lang w:val="ka-GE"/>
        </w:rPr>
        <w:t>.</w:t>
      </w:r>
      <w:r w:rsidRPr="00224BE9">
        <w:rPr>
          <w:color w:val="000000" w:themeColor="text1"/>
          <w:lang w:val="ka-GE"/>
        </w:rPr>
        <w:t xml:space="preserve"> უახლოესი საცხოვრებელი სახლის დაშორება ძირითადი სამშენებლო მოედნიდან ორივე პროექტით ფაქტობრივად იდენტურია.   </w:t>
      </w:r>
    </w:p>
    <w:p w14:paraId="453A0641" w14:textId="62E0A1CB" w:rsidR="00A3426C" w:rsidRPr="00224BE9" w:rsidRDefault="00DC1E90" w:rsidP="00A3426C">
      <w:pPr>
        <w:spacing w:before="0"/>
        <w:rPr>
          <w:color w:val="000000" w:themeColor="text1"/>
          <w:lang w:val="ka-GE"/>
        </w:rPr>
      </w:pPr>
      <w:r w:rsidRPr="00224BE9">
        <w:rPr>
          <w:color w:val="000000" w:themeColor="text1"/>
          <w:lang w:val="ka-GE"/>
        </w:rPr>
        <w:t>საპროექტო ცვლილებების გათვალისწინებით სამშენებლო ბანაკზე მოეწყობა შემდეგი ინფრასტრუქტურული ობიექტები:</w:t>
      </w:r>
    </w:p>
    <w:p w14:paraId="7D01EEE4" w14:textId="15AAA52E" w:rsidR="00DC1E90" w:rsidRPr="00224BE9" w:rsidRDefault="00DC1E90" w:rsidP="00DC1E90">
      <w:pPr>
        <w:pStyle w:val="ListParagraph"/>
        <w:numPr>
          <w:ilvl w:val="0"/>
          <w:numId w:val="18"/>
        </w:numPr>
        <w:spacing w:after="0"/>
        <w:rPr>
          <w:lang w:val="ka-GE"/>
        </w:rPr>
      </w:pPr>
      <w:r w:rsidRPr="00224BE9">
        <w:rPr>
          <w:lang w:val="ka-GE"/>
        </w:rPr>
        <w:t>პერსონალის საერთო სივრცე და დაცვის ჯიხური;</w:t>
      </w:r>
    </w:p>
    <w:p w14:paraId="4E3697AA" w14:textId="4E8F8DE8" w:rsidR="00DC1E90" w:rsidRPr="00224BE9" w:rsidRDefault="00DC1E90" w:rsidP="00DC1E90">
      <w:pPr>
        <w:pStyle w:val="ListParagraph"/>
        <w:numPr>
          <w:ilvl w:val="0"/>
          <w:numId w:val="18"/>
        </w:numPr>
        <w:spacing w:after="0"/>
        <w:rPr>
          <w:lang w:val="ka-GE"/>
        </w:rPr>
      </w:pPr>
      <w:r w:rsidRPr="00224BE9">
        <w:rPr>
          <w:lang w:val="ka-GE"/>
        </w:rPr>
        <w:t>ფარდული;</w:t>
      </w:r>
    </w:p>
    <w:p w14:paraId="1F6531E5" w14:textId="12700CFB" w:rsidR="00DC1E90" w:rsidRPr="00224BE9" w:rsidRDefault="00813DDA" w:rsidP="00DC1E90">
      <w:pPr>
        <w:pStyle w:val="ListParagraph"/>
        <w:numPr>
          <w:ilvl w:val="0"/>
          <w:numId w:val="18"/>
        </w:numPr>
        <w:spacing w:after="0"/>
        <w:rPr>
          <w:lang w:val="ka-GE"/>
        </w:rPr>
      </w:pPr>
      <w:r w:rsidRPr="00224BE9">
        <w:rPr>
          <w:lang w:val="ka-GE"/>
        </w:rPr>
        <w:t>60 მ</w:t>
      </w:r>
      <w:r w:rsidRPr="00224BE9">
        <w:rPr>
          <w:vertAlign w:val="superscript"/>
          <w:lang w:val="ka-GE"/>
        </w:rPr>
        <w:t>3</w:t>
      </w:r>
      <w:r w:rsidRPr="00224BE9">
        <w:rPr>
          <w:lang w:val="ka-GE"/>
        </w:rPr>
        <w:t xml:space="preserve">/სთ წარმადობის </w:t>
      </w:r>
      <w:r w:rsidR="00DC1E90" w:rsidRPr="00224BE9">
        <w:rPr>
          <w:lang w:val="ka-GE"/>
        </w:rPr>
        <w:t>ბეტონის კვანძი;</w:t>
      </w:r>
    </w:p>
    <w:p w14:paraId="0837EF91" w14:textId="6AF3C2AC" w:rsidR="00DC1E90" w:rsidRPr="00224BE9" w:rsidRDefault="00DC1E90" w:rsidP="00DC1E90">
      <w:pPr>
        <w:pStyle w:val="ListParagraph"/>
        <w:numPr>
          <w:ilvl w:val="0"/>
          <w:numId w:val="18"/>
        </w:numPr>
        <w:spacing w:after="0"/>
        <w:rPr>
          <w:lang w:val="ka-GE"/>
        </w:rPr>
      </w:pPr>
      <w:r w:rsidRPr="00224BE9">
        <w:rPr>
          <w:lang w:val="ka-GE"/>
        </w:rPr>
        <w:t>სასწორი;</w:t>
      </w:r>
    </w:p>
    <w:p w14:paraId="64EE4B31" w14:textId="5F5A4CBA" w:rsidR="00DC1E90" w:rsidRPr="00224BE9" w:rsidRDefault="001C6CE3" w:rsidP="00DC1E90">
      <w:pPr>
        <w:pStyle w:val="ListParagraph"/>
        <w:numPr>
          <w:ilvl w:val="0"/>
          <w:numId w:val="18"/>
        </w:numPr>
        <w:spacing w:after="0"/>
        <w:rPr>
          <w:lang w:val="ka-GE"/>
        </w:rPr>
      </w:pPr>
      <w:r w:rsidRPr="00224BE9">
        <w:rPr>
          <w:lang w:val="ka-GE"/>
        </w:rPr>
        <w:t>სამშენებლო</w:t>
      </w:r>
      <w:r w:rsidR="00813DDA" w:rsidRPr="00224BE9">
        <w:rPr>
          <w:lang w:val="ka-GE"/>
        </w:rPr>
        <w:t xml:space="preserve"> მასალების </w:t>
      </w:r>
      <w:r w:rsidR="00DC1E90" w:rsidRPr="00224BE9">
        <w:rPr>
          <w:lang w:val="ka-GE"/>
        </w:rPr>
        <w:t>საწყობი;</w:t>
      </w:r>
    </w:p>
    <w:p w14:paraId="12F3ECD9" w14:textId="793DF03E" w:rsidR="00DC1E90" w:rsidRPr="00224BE9" w:rsidRDefault="00DC1E90" w:rsidP="00DC1E90">
      <w:pPr>
        <w:pStyle w:val="ListParagraph"/>
        <w:numPr>
          <w:ilvl w:val="0"/>
          <w:numId w:val="18"/>
        </w:numPr>
        <w:spacing w:after="0"/>
        <w:rPr>
          <w:lang w:val="ka-GE"/>
        </w:rPr>
      </w:pPr>
      <w:r w:rsidRPr="00224BE9">
        <w:rPr>
          <w:lang w:val="ka-GE"/>
        </w:rPr>
        <w:t>მზა პროდუქტების შესანახი;</w:t>
      </w:r>
    </w:p>
    <w:p w14:paraId="32D1F489" w14:textId="5B341CB3" w:rsidR="00DC1E90" w:rsidRPr="00224BE9" w:rsidRDefault="00DC1E90" w:rsidP="00DC1E90">
      <w:pPr>
        <w:pStyle w:val="ListParagraph"/>
        <w:numPr>
          <w:ilvl w:val="0"/>
          <w:numId w:val="18"/>
        </w:numPr>
        <w:spacing w:after="0"/>
        <w:rPr>
          <w:lang w:val="ka-GE"/>
        </w:rPr>
      </w:pPr>
      <w:r w:rsidRPr="00224BE9">
        <w:rPr>
          <w:lang w:val="ka-GE"/>
        </w:rPr>
        <w:t>ფოლადის დამუშავების ადგილი;</w:t>
      </w:r>
    </w:p>
    <w:p w14:paraId="3B9EEBFC" w14:textId="6ACB8588" w:rsidR="00DC1E90" w:rsidRPr="00224BE9" w:rsidRDefault="00DC1E90" w:rsidP="00DC1E90">
      <w:pPr>
        <w:pStyle w:val="ListParagraph"/>
        <w:numPr>
          <w:ilvl w:val="0"/>
          <w:numId w:val="18"/>
        </w:numPr>
        <w:spacing w:after="0"/>
        <w:rPr>
          <w:lang w:val="ka-GE"/>
        </w:rPr>
      </w:pPr>
      <w:r w:rsidRPr="00224BE9">
        <w:rPr>
          <w:lang w:val="ka-GE"/>
        </w:rPr>
        <w:lastRenderedPageBreak/>
        <w:t>დაუმუშავებელი ნედლეული</w:t>
      </w:r>
      <w:r w:rsidR="00813DDA" w:rsidRPr="00224BE9">
        <w:rPr>
          <w:lang w:val="ka-GE"/>
        </w:rPr>
        <w:t xml:space="preserve"> (სხვადასხვა ფრაქციის ღორღი)</w:t>
      </w:r>
      <w:r w:rsidRPr="00224BE9">
        <w:rPr>
          <w:lang w:val="ka-GE"/>
        </w:rPr>
        <w:t>;</w:t>
      </w:r>
    </w:p>
    <w:p w14:paraId="5ACFEF92" w14:textId="31D166F1" w:rsidR="00DC1E90" w:rsidRPr="00224BE9" w:rsidRDefault="00DC1E90" w:rsidP="00DC1E90">
      <w:pPr>
        <w:pStyle w:val="ListParagraph"/>
        <w:numPr>
          <w:ilvl w:val="0"/>
          <w:numId w:val="18"/>
        </w:numPr>
        <w:spacing w:after="0"/>
        <w:rPr>
          <w:lang w:val="ka-GE"/>
        </w:rPr>
      </w:pPr>
      <w:r w:rsidRPr="00224BE9">
        <w:rPr>
          <w:lang w:val="ka-GE"/>
        </w:rPr>
        <w:t>ტრანსფორმატორი;</w:t>
      </w:r>
    </w:p>
    <w:p w14:paraId="776AB2E5" w14:textId="77777777" w:rsidR="00E24A14" w:rsidRPr="00224BE9" w:rsidRDefault="00E24A14" w:rsidP="00DC1E90">
      <w:pPr>
        <w:pStyle w:val="ListParagraph"/>
        <w:numPr>
          <w:ilvl w:val="0"/>
          <w:numId w:val="18"/>
        </w:numPr>
        <w:spacing w:after="0"/>
        <w:rPr>
          <w:lang w:val="ka-GE"/>
        </w:rPr>
      </w:pPr>
      <w:r w:rsidRPr="00224BE9">
        <w:rPr>
          <w:lang w:val="ka-GE"/>
        </w:rPr>
        <w:t>ბიოლოგიური გამწმენდი ნაგებობა;</w:t>
      </w:r>
    </w:p>
    <w:p w14:paraId="7D69B4A4" w14:textId="77777777" w:rsidR="00E24A14" w:rsidRPr="00224BE9" w:rsidRDefault="00E24A14" w:rsidP="00DC1E90">
      <w:pPr>
        <w:pStyle w:val="ListParagraph"/>
        <w:numPr>
          <w:ilvl w:val="0"/>
          <w:numId w:val="18"/>
        </w:numPr>
        <w:spacing w:after="0"/>
        <w:rPr>
          <w:lang w:val="ka-GE"/>
        </w:rPr>
      </w:pPr>
      <w:r w:rsidRPr="00224BE9">
        <w:rPr>
          <w:lang w:val="ka-GE"/>
        </w:rPr>
        <w:t>ნავთობდამჭერი;</w:t>
      </w:r>
    </w:p>
    <w:p w14:paraId="1471B456" w14:textId="4ED51068" w:rsidR="00E24A14" w:rsidRPr="00224BE9" w:rsidRDefault="00E24A14" w:rsidP="00DC1E90">
      <w:pPr>
        <w:pStyle w:val="ListParagraph"/>
        <w:numPr>
          <w:ilvl w:val="0"/>
          <w:numId w:val="18"/>
        </w:numPr>
        <w:spacing w:after="0"/>
        <w:rPr>
          <w:lang w:val="ka-GE"/>
        </w:rPr>
      </w:pPr>
      <w:r w:rsidRPr="00224BE9">
        <w:rPr>
          <w:lang w:val="ka-GE"/>
        </w:rPr>
        <w:t xml:space="preserve">სანიაღვრე სისტემა.  </w:t>
      </w:r>
    </w:p>
    <w:p w14:paraId="50DE337B" w14:textId="04F2DCD2" w:rsidR="00E24A14" w:rsidRPr="00224BE9" w:rsidRDefault="00E24A14" w:rsidP="00DC1E90">
      <w:pPr>
        <w:rPr>
          <w:lang w:val="ka-GE"/>
        </w:rPr>
      </w:pPr>
      <w:r w:rsidRPr="00224BE9">
        <w:rPr>
          <w:lang w:val="ka-GE"/>
        </w:rPr>
        <w:t xml:space="preserve">საპროექტო ცვლილებებით გათვალისწინებული ტერიტორია, მსგავსად ძველ პროექტში განხილული მიწის ნაკვეთისა, ხასიათდება ოდნავ </w:t>
      </w:r>
      <w:proofErr w:type="spellStart"/>
      <w:r w:rsidRPr="00224BE9">
        <w:rPr>
          <w:lang w:val="ka-GE"/>
        </w:rPr>
        <w:t>ქანობიანი</w:t>
      </w:r>
      <w:proofErr w:type="spellEnd"/>
      <w:r w:rsidRPr="00224BE9">
        <w:rPr>
          <w:lang w:val="ka-GE"/>
        </w:rPr>
        <w:t xml:space="preserve"> ზედაპირით და დაფარულია დაბალი ღირებულების მცენარეული საფარით, აღსანიშნავია რომ შერჩეული მიწის ნაკვეთი არ ხასიათდება საშიში გეოდინამიკური პროცესების განვითრების </w:t>
      </w:r>
      <w:r w:rsidR="00813DDA" w:rsidRPr="00224BE9">
        <w:rPr>
          <w:lang w:val="ka-GE"/>
        </w:rPr>
        <w:t>რისკის მქონე</w:t>
      </w:r>
      <w:r w:rsidRPr="00224BE9">
        <w:rPr>
          <w:lang w:val="ka-GE"/>
        </w:rPr>
        <w:t xml:space="preserve"> უბნ</w:t>
      </w:r>
      <w:r w:rsidR="00E41D6F" w:rsidRPr="00224BE9">
        <w:rPr>
          <w:lang w:val="ka-GE"/>
        </w:rPr>
        <w:t>ად</w:t>
      </w:r>
      <w:r w:rsidRPr="00224BE9">
        <w:rPr>
          <w:lang w:val="ka-GE"/>
        </w:rPr>
        <w:t xml:space="preserve">, შესაბამისად ამ მხრივ </w:t>
      </w:r>
      <w:r w:rsidR="00795918" w:rsidRPr="00224BE9">
        <w:rPr>
          <w:lang w:val="ka-GE"/>
        </w:rPr>
        <w:t>ზემოქმედება</w:t>
      </w:r>
      <w:r w:rsidRPr="00224BE9">
        <w:rPr>
          <w:lang w:val="ka-GE"/>
        </w:rPr>
        <w:t xml:space="preserve"> არ არის მოსალოდ</w:t>
      </w:r>
      <w:r w:rsidR="00795918" w:rsidRPr="00224BE9">
        <w:rPr>
          <w:lang w:val="ka-GE"/>
        </w:rPr>
        <w:t xml:space="preserve">ნელი. </w:t>
      </w:r>
    </w:p>
    <w:p w14:paraId="1484C8AF" w14:textId="77777777" w:rsidR="00B96702" w:rsidRPr="00224BE9" w:rsidRDefault="00562DCA" w:rsidP="00DC1E90">
      <w:pPr>
        <w:rPr>
          <w:lang w:val="ka-GE"/>
        </w:rPr>
      </w:pPr>
      <w:r w:rsidRPr="00224BE9">
        <w:rPr>
          <w:lang w:val="ka-GE"/>
        </w:rPr>
        <w:t xml:space="preserve">მსგავსად ძველი პროექტისა, </w:t>
      </w:r>
      <w:r w:rsidR="00795918" w:rsidRPr="00224BE9">
        <w:rPr>
          <w:lang w:val="ka-GE"/>
        </w:rPr>
        <w:t>სამშენებლო ბანაკში დროებითი</w:t>
      </w:r>
      <w:r w:rsidR="00B96702" w:rsidRPr="00224BE9">
        <w:rPr>
          <w:lang w:val="ka-GE"/>
        </w:rPr>
        <w:t xml:space="preserve"> ნაგებობები იქნება მსუბუქი</w:t>
      </w:r>
      <w:r w:rsidR="00795918" w:rsidRPr="00224BE9">
        <w:rPr>
          <w:lang w:val="ka-GE"/>
        </w:rPr>
        <w:t xml:space="preserve"> კონსტრუქცი</w:t>
      </w:r>
      <w:r w:rsidR="00B96702" w:rsidRPr="00224BE9">
        <w:rPr>
          <w:lang w:val="ka-GE"/>
        </w:rPr>
        <w:t>ის</w:t>
      </w:r>
      <w:r w:rsidR="00795918" w:rsidRPr="00224BE9">
        <w:rPr>
          <w:lang w:val="ka-GE"/>
        </w:rPr>
        <w:t>, რომ</w:t>
      </w:r>
      <w:r w:rsidR="00B96702" w:rsidRPr="00224BE9">
        <w:rPr>
          <w:lang w:val="ka-GE"/>
        </w:rPr>
        <w:t>ელთა</w:t>
      </w:r>
      <w:r w:rsidR="00795918" w:rsidRPr="00224BE9">
        <w:rPr>
          <w:lang w:val="ka-GE"/>
        </w:rPr>
        <w:t xml:space="preserve"> საძირკველიც </w:t>
      </w:r>
      <w:r w:rsidRPr="00224BE9">
        <w:rPr>
          <w:lang w:val="ka-GE"/>
        </w:rPr>
        <w:t>მოთავსდება</w:t>
      </w:r>
      <w:r w:rsidR="00DC1E90" w:rsidRPr="00224BE9">
        <w:rPr>
          <w:lang w:val="ka-GE"/>
        </w:rPr>
        <w:t xml:space="preserve"> ბეტონის ფილა</w:t>
      </w:r>
      <w:r w:rsidRPr="00224BE9">
        <w:rPr>
          <w:lang w:val="ka-GE"/>
        </w:rPr>
        <w:t xml:space="preserve">ზე. </w:t>
      </w:r>
    </w:p>
    <w:p w14:paraId="44A6C876" w14:textId="66353045" w:rsidR="00D134C1" w:rsidRPr="00224BE9" w:rsidRDefault="00562DCA" w:rsidP="00DC1E90">
      <w:pPr>
        <w:rPr>
          <w:lang w:val="ka-GE"/>
        </w:rPr>
      </w:pPr>
      <w:r w:rsidRPr="00224BE9">
        <w:rPr>
          <w:lang w:val="ka-GE"/>
        </w:rPr>
        <w:t>ძველი პროექტით</w:t>
      </w:r>
      <w:r w:rsidR="00DC1E90" w:rsidRPr="00224BE9">
        <w:rPr>
          <w:lang w:val="ka-GE"/>
        </w:rPr>
        <w:t xml:space="preserve"> </w:t>
      </w:r>
      <w:r w:rsidRPr="00224BE9">
        <w:rPr>
          <w:lang w:val="ka-GE"/>
        </w:rPr>
        <w:t>სამეურნეო-ფეკალური</w:t>
      </w:r>
      <w:r w:rsidR="004F32C5" w:rsidRPr="00224BE9">
        <w:rPr>
          <w:lang w:val="ka-GE"/>
        </w:rPr>
        <w:t xml:space="preserve"> </w:t>
      </w:r>
      <w:r w:rsidR="009720E8" w:rsidRPr="00224BE9">
        <w:rPr>
          <w:lang w:val="ka-GE"/>
        </w:rPr>
        <w:t xml:space="preserve">და სამრეწველო-სანიაღვრე </w:t>
      </w:r>
      <w:r w:rsidRPr="00224BE9">
        <w:rPr>
          <w:lang w:val="ka-GE"/>
        </w:rPr>
        <w:t xml:space="preserve">წყლებისთვის სამშენებლო ბანაკის ტერიტორიაზე </w:t>
      </w:r>
      <w:r w:rsidR="00E41D6F" w:rsidRPr="00224BE9">
        <w:rPr>
          <w:lang w:val="ka-GE"/>
        </w:rPr>
        <w:t xml:space="preserve">გათვალიწინებული იყო ჰერმეტული საასენიზაციო ორმოს მოწყობა, ახალი პროექტით </w:t>
      </w:r>
      <w:r w:rsidRPr="00224BE9">
        <w:rPr>
          <w:lang w:val="ka-GE"/>
        </w:rPr>
        <w:t xml:space="preserve">მოეწყობა ბიოლოგიური გამწმენდი ნაგებობა, რომელიც გათვლილი იქნება ბანაკში მომუშავე პერსონალის მაქსიმალურ რაოდენობაზე (100 ადამიანი), რაც შეეხება სანიაღვრე და ტექნიკური წყლისთვის (ავტომობილების სამრეცხაო), გათვალისწინებული ნავთობდამჭერის და სალექარის მოწყობა. ბიოლოგიური გამწმენდი ნაგებობიდან </w:t>
      </w:r>
      <w:r w:rsidR="00313AA9" w:rsidRPr="00224BE9">
        <w:rPr>
          <w:lang w:val="ka-GE"/>
        </w:rPr>
        <w:t>გამოსული</w:t>
      </w:r>
      <w:r w:rsidR="004F32C5" w:rsidRPr="00224BE9">
        <w:rPr>
          <w:lang w:val="ka-GE"/>
        </w:rPr>
        <w:t xml:space="preserve"> გაწმენდილი</w:t>
      </w:r>
      <w:r w:rsidR="00313AA9" w:rsidRPr="00224BE9">
        <w:rPr>
          <w:lang w:val="ka-GE"/>
        </w:rPr>
        <w:t xml:space="preserve"> წყალი</w:t>
      </w:r>
      <w:r w:rsidR="009720E8" w:rsidRPr="00224BE9">
        <w:rPr>
          <w:lang w:val="ka-GE"/>
        </w:rPr>
        <w:t xml:space="preserve"> (</w:t>
      </w:r>
      <w:proofErr w:type="spellStart"/>
      <w:r w:rsidR="009720E8" w:rsidRPr="00224BE9">
        <w:rPr>
          <w:lang w:val="ka-GE"/>
        </w:rPr>
        <w:t>N1</w:t>
      </w:r>
      <w:proofErr w:type="spellEnd"/>
      <w:r w:rsidR="009720E8" w:rsidRPr="00224BE9">
        <w:rPr>
          <w:lang w:val="ka-GE"/>
        </w:rPr>
        <w:t xml:space="preserve"> წყალჩაშვება)</w:t>
      </w:r>
      <w:r w:rsidR="00313AA9" w:rsidRPr="00224BE9">
        <w:rPr>
          <w:lang w:val="ka-GE"/>
        </w:rPr>
        <w:t xml:space="preserve"> დამოუკიდებელი მილით </w:t>
      </w:r>
      <w:r w:rsidR="004F32C5" w:rsidRPr="00224BE9">
        <w:rPr>
          <w:lang w:val="ka-GE"/>
        </w:rPr>
        <w:t xml:space="preserve">ჩაეშვება მდ. მტკვარში, რომლის მიახლოვებით გეოგრაფიული კოორდინატებია: </w:t>
      </w:r>
      <w:proofErr w:type="spellStart"/>
      <w:r w:rsidR="004F32C5" w:rsidRPr="00224BE9">
        <w:rPr>
          <w:lang w:val="ka-GE"/>
        </w:rPr>
        <w:t>X4820</w:t>
      </w:r>
      <w:r w:rsidR="003F2325" w:rsidRPr="00224BE9">
        <w:rPr>
          <w:lang w:val="ka-GE"/>
        </w:rPr>
        <w:t>50</w:t>
      </w:r>
      <w:proofErr w:type="spellEnd"/>
      <w:r w:rsidR="004F32C5" w:rsidRPr="00224BE9">
        <w:rPr>
          <w:lang w:val="ka-GE"/>
        </w:rPr>
        <w:t>/</w:t>
      </w:r>
      <w:proofErr w:type="spellStart"/>
      <w:r w:rsidR="004F32C5" w:rsidRPr="00224BE9">
        <w:rPr>
          <w:lang w:val="ka-GE"/>
        </w:rPr>
        <w:t>Y462934</w:t>
      </w:r>
      <w:r w:rsidR="003F2325" w:rsidRPr="00224BE9">
        <w:rPr>
          <w:lang w:val="ka-GE"/>
        </w:rPr>
        <w:t>3</w:t>
      </w:r>
      <w:proofErr w:type="spellEnd"/>
      <w:r w:rsidR="004F32C5" w:rsidRPr="00224BE9">
        <w:rPr>
          <w:lang w:val="ka-GE"/>
        </w:rPr>
        <w:t xml:space="preserve">. </w:t>
      </w:r>
      <w:r w:rsidR="009720E8" w:rsidRPr="00224BE9">
        <w:rPr>
          <w:lang w:val="ka-GE"/>
        </w:rPr>
        <w:t xml:space="preserve">სამრეწველო-სანიაღვრე წყლებისთვის </w:t>
      </w:r>
      <w:r w:rsidR="00933850" w:rsidRPr="00224BE9">
        <w:rPr>
          <w:lang w:val="ka-GE"/>
        </w:rPr>
        <w:t>პროექტის მიხედვით  მოეწყობა ნავთობდამჭერი</w:t>
      </w:r>
      <w:r w:rsidR="009720E8" w:rsidRPr="00224BE9">
        <w:rPr>
          <w:lang w:val="ka-GE"/>
        </w:rPr>
        <w:t xml:space="preserve">, აქედან გამოსული წყალი </w:t>
      </w:r>
      <w:r w:rsidR="00933850" w:rsidRPr="00224BE9">
        <w:rPr>
          <w:lang w:val="ka-GE"/>
        </w:rPr>
        <w:t xml:space="preserve">ბეტონის კვანძის ტერიტორიაზე წარმოქმნილ სანიაღვრე </w:t>
      </w:r>
      <w:r w:rsidR="009720E8" w:rsidRPr="00224BE9">
        <w:rPr>
          <w:lang w:val="ka-GE"/>
        </w:rPr>
        <w:t>წყლების გამწენდი ნაგებობის გავლით ჩაედინება მდ. მტკვარში</w:t>
      </w:r>
      <w:r w:rsidR="00933850" w:rsidRPr="00224BE9">
        <w:rPr>
          <w:lang w:val="ka-GE"/>
        </w:rPr>
        <w:t>. წყალჩაშვების</w:t>
      </w:r>
      <w:r w:rsidR="009720E8" w:rsidRPr="00224BE9">
        <w:rPr>
          <w:lang w:val="ka-GE"/>
        </w:rPr>
        <w:t xml:space="preserve"> (მე-2)</w:t>
      </w:r>
      <w:r w:rsidR="00933850" w:rsidRPr="00224BE9">
        <w:rPr>
          <w:lang w:val="ka-GE"/>
        </w:rPr>
        <w:t xml:space="preserve"> წერტილის მიახლოებითი </w:t>
      </w:r>
      <w:r w:rsidRPr="00224BE9">
        <w:rPr>
          <w:lang w:val="ka-GE"/>
        </w:rPr>
        <w:t xml:space="preserve">გეოგრაფიული კოორდინატებია </w:t>
      </w:r>
      <w:proofErr w:type="spellStart"/>
      <w:r w:rsidRPr="00224BE9">
        <w:rPr>
          <w:lang w:val="ka-GE"/>
        </w:rPr>
        <w:t>X</w:t>
      </w:r>
      <w:r w:rsidR="00682BC8" w:rsidRPr="00224BE9">
        <w:rPr>
          <w:lang w:val="ka-GE"/>
        </w:rPr>
        <w:t>482068.37</w:t>
      </w:r>
      <w:proofErr w:type="spellEnd"/>
      <w:r w:rsidR="00682BC8" w:rsidRPr="00224BE9">
        <w:rPr>
          <w:lang w:val="ka-GE"/>
        </w:rPr>
        <w:t>/</w:t>
      </w:r>
      <w:proofErr w:type="spellStart"/>
      <w:r w:rsidRPr="00224BE9">
        <w:rPr>
          <w:lang w:val="ka-GE"/>
        </w:rPr>
        <w:t>Y</w:t>
      </w:r>
      <w:r w:rsidR="00682BC8" w:rsidRPr="00224BE9">
        <w:rPr>
          <w:lang w:val="ka-GE"/>
        </w:rPr>
        <w:t>4629301.91</w:t>
      </w:r>
      <w:proofErr w:type="spellEnd"/>
      <w:r w:rsidRPr="00224BE9">
        <w:rPr>
          <w:lang w:val="ka-GE"/>
        </w:rPr>
        <w:t xml:space="preserve">. </w:t>
      </w:r>
      <w:r w:rsidR="00DC1E90" w:rsidRPr="00224BE9">
        <w:rPr>
          <w:lang w:val="ka-GE"/>
        </w:rPr>
        <w:t>კანალიზაციის ქსელის</w:t>
      </w:r>
      <w:r w:rsidR="00C90361" w:rsidRPr="00224BE9">
        <w:rPr>
          <w:lang w:val="ka-GE"/>
        </w:rPr>
        <w:t xml:space="preserve">თვის მოეწყობა მიწისქვეშა </w:t>
      </w:r>
      <w:proofErr w:type="spellStart"/>
      <w:r w:rsidR="00DC1E90" w:rsidRPr="00224BE9">
        <w:rPr>
          <w:lang w:val="ka-GE"/>
        </w:rPr>
        <w:t>d300</w:t>
      </w:r>
      <w:proofErr w:type="spellEnd"/>
      <w:r w:rsidR="00DC1E90" w:rsidRPr="00224BE9">
        <w:rPr>
          <w:lang w:val="ka-GE"/>
        </w:rPr>
        <w:t xml:space="preserve"> მმ</w:t>
      </w:r>
      <w:r w:rsidR="00C90361" w:rsidRPr="00224BE9">
        <w:rPr>
          <w:lang w:val="ka-GE"/>
        </w:rPr>
        <w:t xml:space="preserve"> მილი. </w:t>
      </w:r>
    </w:p>
    <w:p w14:paraId="2A7D1F11" w14:textId="27430916" w:rsidR="0007403A" w:rsidRPr="00224BE9" w:rsidRDefault="0007403A" w:rsidP="00D02F1B">
      <w:pPr>
        <w:rPr>
          <w:lang w:val="ka-GE"/>
        </w:rPr>
      </w:pPr>
      <w:r w:rsidRPr="00224BE9">
        <w:rPr>
          <w:lang w:val="ka-GE"/>
        </w:rPr>
        <w:t xml:space="preserve">სამშენებლო ბანაკის ექსპლუატაციის ეტაპზე  </w:t>
      </w:r>
      <w:r w:rsidR="00B617A1" w:rsidRPr="00224BE9">
        <w:rPr>
          <w:lang w:val="ka-GE"/>
        </w:rPr>
        <w:t>ელ. ენერგიის ავარიულად გათიშვის დროს სამშენებლო სამუშაოების შეუფერხებლად განხორციელებისთვის გათვალისწინებულია დიზელ-გენერატორის მოწყობა.</w:t>
      </w:r>
      <w:r w:rsidR="00B96702" w:rsidRPr="00224BE9">
        <w:rPr>
          <w:lang w:val="ka-GE"/>
        </w:rPr>
        <w:t xml:space="preserve"> </w:t>
      </w:r>
      <w:r w:rsidR="00E41D6F" w:rsidRPr="00224BE9">
        <w:rPr>
          <w:lang w:val="ka-GE"/>
        </w:rPr>
        <w:t xml:space="preserve">სამშენებლო ბანაკში არ არის გათვალისწინებული ნავთობპროდუქტების სამარაგო რეზერვუარების მოწყობა. </w:t>
      </w:r>
    </w:p>
    <w:p w14:paraId="0D87CBE3" w14:textId="041DAC9B" w:rsidR="00B96702" w:rsidRPr="00224BE9" w:rsidRDefault="00B96702" w:rsidP="00D02F1B">
      <w:pPr>
        <w:rPr>
          <w:lang w:val="ka-GE"/>
        </w:rPr>
      </w:pPr>
      <w:r w:rsidRPr="00224BE9">
        <w:rPr>
          <w:lang w:val="ka-GE"/>
        </w:rPr>
        <w:t xml:space="preserve">ტერიტორიაზე გათვალისწინებულია სატრანსფორმატორო ჯიხურის მოწყობა, რომელიც აღჭურვილი იქნება ავარიულ სიტუაციებში დაღვრილი ზეთის შემკრები ავზით.  </w:t>
      </w:r>
    </w:p>
    <w:p w14:paraId="5A1E933F" w14:textId="05C93EAC" w:rsidR="0026374B" w:rsidRPr="00224BE9" w:rsidRDefault="0026374B" w:rsidP="00D02F1B">
      <w:pPr>
        <w:rPr>
          <w:lang w:val="ka-GE"/>
        </w:rPr>
      </w:pPr>
      <w:r w:rsidRPr="00224BE9">
        <w:rPr>
          <w:lang w:val="ka-GE"/>
        </w:rPr>
        <w:t xml:space="preserve">სამშენებლო ბანაკის, როგორც პირვანდელი ასევე ახალი საპროექტო ცვლილებები გულისხმობს ბანაკის ტერიტორიაზე </w:t>
      </w:r>
      <w:r w:rsidR="00B96702" w:rsidRPr="00224BE9">
        <w:rPr>
          <w:lang w:val="ka-GE"/>
        </w:rPr>
        <w:t>შიდა</w:t>
      </w:r>
      <w:r w:rsidR="00C90361" w:rsidRPr="00224BE9">
        <w:rPr>
          <w:lang w:val="ka-GE"/>
        </w:rPr>
        <w:t xml:space="preserve"> </w:t>
      </w:r>
      <w:r w:rsidRPr="00224BE9">
        <w:rPr>
          <w:lang w:val="ka-GE"/>
        </w:rPr>
        <w:t>გზის მოწყობა-ექსპლუატაციას</w:t>
      </w:r>
      <w:r w:rsidR="00187255" w:rsidRPr="00224BE9">
        <w:rPr>
          <w:lang w:val="ka-GE"/>
        </w:rPr>
        <w:t>, რომლის სიგანეც იქნება 8 მ</w:t>
      </w:r>
      <w:r w:rsidRPr="00224BE9">
        <w:rPr>
          <w:lang w:val="ka-GE"/>
        </w:rPr>
        <w:t>. აღნიშნული გზა გათვალისწინებულია სამშენებლო ბანაკში საჭირო მასალების შესატანად</w:t>
      </w:r>
      <w:r w:rsidR="00E41D6F" w:rsidRPr="00224BE9">
        <w:rPr>
          <w:lang w:val="ka-GE"/>
        </w:rPr>
        <w:t xml:space="preserve"> და სამშენებლო ტექნიკის </w:t>
      </w:r>
      <w:r w:rsidR="00B96702" w:rsidRPr="00224BE9">
        <w:rPr>
          <w:lang w:val="ka-GE"/>
        </w:rPr>
        <w:t xml:space="preserve">და </w:t>
      </w:r>
      <w:r w:rsidR="00981569" w:rsidRPr="00224BE9">
        <w:rPr>
          <w:lang w:val="ka-GE"/>
        </w:rPr>
        <w:t>სამშენებლო</w:t>
      </w:r>
      <w:r w:rsidR="00B96702" w:rsidRPr="00224BE9">
        <w:rPr>
          <w:lang w:val="ka-GE"/>
        </w:rPr>
        <w:t xml:space="preserve"> მასალების კაშხლის სამშენებლო მოედნამდე ტრანსპორტირებისათვის.</w:t>
      </w:r>
      <w:r w:rsidR="00E41D6F" w:rsidRPr="00224BE9">
        <w:rPr>
          <w:lang w:val="ka-GE"/>
        </w:rPr>
        <w:t xml:space="preserve">  </w:t>
      </w:r>
    </w:p>
    <w:p w14:paraId="4AAF0D31" w14:textId="64A6D007" w:rsidR="009A08BE" w:rsidRPr="00224BE9" w:rsidRDefault="009A08BE" w:rsidP="009720E8">
      <w:pPr>
        <w:rPr>
          <w:color w:val="000000" w:themeColor="text1"/>
          <w:lang w:val="ka-GE"/>
        </w:rPr>
      </w:pPr>
      <w:r w:rsidRPr="00224BE9">
        <w:rPr>
          <w:color w:val="000000" w:themeColor="text1"/>
          <w:lang w:val="ka-GE"/>
        </w:rPr>
        <w:t xml:space="preserve">კომპანიას სამშენებლო სამუშაოების განსახორციელებლად სახელმწიფოსგან იჯარის ხელშეკრულებით აქვს ჯამში 63 171 </w:t>
      </w:r>
      <w:proofErr w:type="spellStart"/>
      <w:r w:rsidRPr="00224BE9">
        <w:rPr>
          <w:color w:val="000000" w:themeColor="text1"/>
          <w:lang w:val="ka-GE"/>
        </w:rPr>
        <w:t>მ</w:t>
      </w:r>
      <w:r w:rsidRPr="00224BE9">
        <w:rPr>
          <w:color w:val="000000" w:themeColor="text1"/>
          <w:vertAlign w:val="superscript"/>
          <w:lang w:val="ka-GE"/>
        </w:rPr>
        <w:t>2</w:t>
      </w:r>
      <w:proofErr w:type="spellEnd"/>
      <w:r w:rsidRPr="00224BE9">
        <w:rPr>
          <w:color w:val="000000" w:themeColor="text1"/>
          <w:lang w:val="ka-GE"/>
        </w:rPr>
        <w:t xml:space="preserve"> მიწის ფართი მდინარის ორივე სანაპიროზე, აქედან  სამშენებლო ბანაკის მოსაწყობად გამოყენებული იქნება </w:t>
      </w:r>
      <w:r w:rsidR="00D54F7B" w:rsidRPr="00224BE9">
        <w:rPr>
          <w:color w:val="000000" w:themeColor="text1"/>
          <w:lang w:val="ka-GE"/>
        </w:rPr>
        <w:t xml:space="preserve">19 857 </w:t>
      </w:r>
      <w:proofErr w:type="spellStart"/>
      <w:r w:rsidRPr="00224BE9">
        <w:rPr>
          <w:color w:val="000000" w:themeColor="text1"/>
          <w:lang w:val="ka-GE"/>
        </w:rPr>
        <w:t>მ</w:t>
      </w:r>
      <w:r w:rsidRPr="00224BE9">
        <w:rPr>
          <w:color w:val="000000" w:themeColor="text1"/>
          <w:vertAlign w:val="superscript"/>
          <w:lang w:val="ka-GE"/>
        </w:rPr>
        <w:t>2</w:t>
      </w:r>
      <w:proofErr w:type="spellEnd"/>
      <w:r w:rsidRPr="00224BE9">
        <w:rPr>
          <w:color w:val="000000" w:themeColor="text1"/>
          <w:lang w:val="ka-GE"/>
        </w:rPr>
        <w:t xml:space="preserve"> მიწის ნაკვეთი</w:t>
      </w:r>
      <w:r w:rsidR="00E41D6F" w:rsidRPr="00224BE9">
        <w:rPr>
          <w:color w:val="000000" w:themeColor="text1"/>
          <w:lang w:val="ka-GE"/>
        </w:rPr>
        <w:t xml:space="preserve"> მდინარის მარჯვენა სანაპიროზე.</w:t>
      </w:r>
      <w:r w:rsidRPr="00224BE9">
        <w:rPr>
          <w:color w:val="000000" w:themeColor="text1"/>
          <w:lang w:val="ka-GE"/>
        </w:rPr>
        <w:t xml:space="preserve"> </w:t>
      </w:r>
    </w:p>
    <w:p w14:paraId="0183F883" w14:textId="62D65907" w:rsidR="009A08BE" w:rsidRPr="00224BE9" w:rsidRDefault="00187255" w:rsidP="00D02F1B">
      <w:pPr>
        <w:rPr>
          <w:lang w:val="ka-GE"/>
        </w:rPr>
      </w:pPr>
      <w:r w:rsidRPr="00224BE9">
        <w:rPr>
          <w:lang w:val="ka-GE"/>
        </w:rPr>
        <w:t xml:space="preserve">სასმელ-სამეურნეო დანიშნულებით გამოყენებული იქნება ქ. თბილისის წყალსადენის წყალი, რომლის აღება მოხდება უახლოესი ქსელიდან  (დაცილება შეადგენს ≈150 მ-ს), </w:t>
      </w:r>
      <w:r w:rsidR="009A08BE" w:rsidRPr="00224BE9">
        <w:rPr>
          <w:lang w:val="ka-GE"/>
        </w:rPr>
        <w:t xml:space="preserve">ხოლო ტექნიკური მიზნებისათვის </w:t>
      </w:r>
      <w:r w:rsidRPr="00224BE9">
        <w:rPr>
          <w:lang w:val="ka-GE"/>
        </w:rPr>
        <w:t>გამოყენება</w:t>
      </w:r>
      <w:r w:rsidR="009A08BE" w:rsidRPr="00224BE9">
        <w:rPr>
          <w:lang w:val="ka-GE"/>
        </w:rPr>
        <w:t xml:space="preserve"> მდ. მტკვრის წყალი. </w:t>
      </w:r>
    </w:p>
    <w:p w14:paraId="1883123C" w14:textId="35B997F2" w:rsidR="009720E8" w:rsidRPr="00224BE9" w:rsidRDefault="009720E8" w:rsidP="009720E8">
      <w:pPr>
        <w:rPr>
          <w:lang w:val="ka-GE"/>
        </w:rPr>
        <w:sectPr w:rsidR="009720E8" w:rsidRPr="00224BE9" w:rsidSect="00D134C1">
          <w:pgSz w:w="11907" w:h="16839" w:code="9"/>
          <w:pgMar w:top="1138" w:right="1138" w:bottom="1138" w:left="1138" w:header="720" w:footer="720" w:gutter="0"/>
          <w:cols w:space="720"/>
          <w:docGrid w:linePitch="360"/>
        </w:sectPr>
      </w:pPr>
      <w:r w:rsidRPr="00224BE9">
        <w:rPr>
          <w:lang w:val="ka-GE"/>
        </w:rPr>
        <w:t xml:space="preserve">როგორც აღვნიშნეთ სამშენებლო ბანაკის ტერიტორია გამოირჩევა მაღალი ტექნოგენური და ანთროპოგენული დატვირთვით შესაბამისად  ნიადაგის ნაყოფიერ ფენაზე ამ მხრივ ზემოქმედება არ არის მოსალოდნელი. </w:t>
      </w:r>
    </w:p>
    <w:p w14:paraId="66985413" w14:textId="4EBCDBDB" w:rsidR="00D54F7B" w:rsidRPr="00224BE9" w:rsidRDefault="00D54F7B" w:rsidP="008968F2">
      <w:pPr>
        <w:pStyle w:val="Caption"/>
        <w:keepNext/>
        <w:spacing w:before="120" w:after="120"/>
        <w:jc w:val="both"/>
        <w:rPr>
          <w:i w:val="0"/>
          <w:color w:val="000000" w:themeColor="text1"/>
          <w:sz w:val="20"/>
          <w:szCs w:val="20"/>
          <w:lang w:val="ka-GE"/>
        </w:rPr>
      </w:pPr>
      <w:r w:rsidRPr="00224BE9">
        <w:rPr>
          <w:b/>
          <w:i w:val="0"/>
          <w:color w:val="000000" w:themeColor="text1"/>
          <w:sz w:val="20"/>
          <w:szCs w:val="20"/>
          <w:lang w:val="ka-GE"/>
        </w:rPr>
        <w:lastRenderedPageBreak/>
        <w:t>ნახაზი 2.1.1</w:t>
      </w:r>
      <w:r w:rsidRPr="00224BE9">
        <w:rPr>
          <w:i w:val="0"/>
          <w:color w:val="000000" w:themeColor="text1"/>
          <w:sz w:val="20"/>
          <w:szCs w:val="20"/>
          <w:lang w:val="ka-GE"/>
        </w:rPr>
        <w:t xml:space="preserve"> სამშენებლო ბანაკის გენ-გეგმა</w:t>
      </w:r>
    </w:p>
    <w:p w14:paraId="6B28C1DD" w14:textId="582B5E6B" w:rsidR="009D0611" w:rsidRPr="00224BE9" w:rsidRDefault="00476B5E" w:rsidP="000F5D6D">
      <w:pPr>
        <w:jc w:val="center"/>
        <w:rPr>
          <w:lang w:val="ka-GE"/>
        </w:rPr>
      </w:pPr>
      <w:r w:rsidRPr="00224BE9">
        <w:rPr>
          <w:lang w:val="ka-GE" w:eastAsia="ka-GE"/>
        </w:rPr>
        <w:drawing>
          <wp:inline distT="0" distB="0" distL="0" distR="0" wp14:anchorId="662DB604" wp14:editId="02E9942F">
            <wp:extent cx="7697560" cy="55321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02776" cy="5535869"/>
                    </a:xfrm>
                    <a:prstGeom prst="rect">
                      <a:avLst/>
                    </a:prstGeom>
                    <a:noFill/>
                  </pic:spPr>
                </pic:pic>
              </a:graphicData>
            </a:graphic>
          </wp:inline>
        </w:drawing>
      </w:r>
    </w:p>
    <w:p w14:paraId="441EFC25" w14:textId="042AEC1D" w:rsidR="000657EF" w:rsidRPr="00224BE9" w:rsidRDefault="000657EF" w:rsidP="00535FE3">
      <w:pPr>
        <w:jc w:val="center"/>
        <w:rPr>
          <w:lang w:val="ka-GE"/>
        </w:rPr>
      </w:pPr>
    </w:p>
    <w:p w14:paraId="7725A351" w14:textId="77777777" w:rsidR="00D54F7B" w:rsidRPr="00224BE9" w:rsidRDefault="00D54F7B" w:rsidP="00D02F1B">
      <w:pPr>
        <w:pStyle w:val="Heading3"/>
        <w:rPr>
          <w:lang w:val="ka-GE"/>
        </w:rPr>
        <w:sectPr w:rsidR="00D54F7B" w:rsidRPr="00224BE9" w:rsidSect="008968F2">
          <w:pgSz w:w="16839" w:h="11907" w:orient="landscape" w:code="9"/>
          <w:pgMar w:top="1138" w:right="1138" w:bottom="1138" w:left="1138" w:header="720" w:footer="720" w:gutter="0"/>
          <w:cols w:space="720"/>
          <w:docGrid w:linePitch="360"/>
        </w:sectPr>
      </w:pPr>
    </w:p>
    <w:p w14:paraId="79F75887" w14:textId="77777777" w:rsidR="009A08BE" w:rsidRPr="00224BE9" w:rsidRDefault="0007161E" w:rsidP="00D02F1B">
      <w:pPr>
        <w:pStyle w:val="Heading3"/>
        <w:rPr>
          <w:lang w:val="ka-GE"/>
        </w:rPr>
      </w:pPr>
      <w:bookmarkStart w:id="5" w:name="_Toc44931380"/>
      <w:r w:rsidRPr="00224BE9">
        <w:rPr>
          <w:lang w:val="ka-GE"/>
        </w:rPr>
        <w:lastRenderedPageBreak/>
        <w:t>სამშენებლო ბანაკის წყალმომარაგება და ჩამდინარე წყლების არინება</w:t>
      </w:r>
      <w:bookmarkEnd w:id="5"/>
    </w:p>
    <w:p w14:paraId="1E8F4765" w14:textId="79B29E64" w:rsidR="0066777D" w:rsidRPr="00224BE9" w:rsidRDefault="0066777D" w:rsidP="0066777D">
      <w:pPr>
        <w:pStyle w:val="Heading4"/>
        <w:rPr>
          <w:lang w:val="ka-GE"/>
        </w:rPr>
      </w:pPr>
      <w:bookmarkStart w:id="6" w:name="_Toc44931381"/>
      <w:r w:rsidRPr="00224BE9">
        <w:rPr>
          <w:lang w:val="ka-GE"/>
        </w:rPr>
        <w:t>წყალმომარაგება</w:t>
      </w:r>
      <w:bookmarkEnd w:id="6"/>
      <w:r w:rsidRPr="00224BE9">
        <w:rPr>
          <w:lang w:val="ka-GE"/>
        </w:rPr>
        <w:t xml:space="preserve"> </w:t>
      </w:r>
    </w:p>
    <w:p w14:paraId="6891DC6E" w14:textId="197F4247" w:rsidR="00F77DDA" w:rsidRPr="00224BE9" w:rsidRDefault="00F77DDA" w:rsidP="00D02F1B">
      <w:pPr>
        <w:rPr>
          <w:lang w:val="ka-GE"/>
        </w:rPr>
      </w:pPr>
      <w:r w:rsidRPr="00224BE9">
        <w:rPr>
          <w:lang w:val="ka-GE"/>
        </w:rPr>
        <w:t xml:space="preserve">სამშენებლო ბანაკში ბეტონის კვანძის განთავსებასთან დაკავშირებით, გარკვეულად შეიცლება მშენებლობის ფაზაზე გამოყენებული წყლის რაოდენობა. ექსპლუატაციის ფაზისათვის საჭირო წყლის რაოდენობის ცვლილება მოსალოდნელი არ არის. </w:t>
      </w:r>
    </w:p>
    <w:p w14:paraId="0F90F058" w14:textId="77777777" w:rsidR="006E28EC" w:rsidRPr="00224BE9" w:rsidRDefault="0007161E" w:rsidP="00D02F1B">
      <w:pPr>
        <w:rPr>
          <w:lang w:val="ka-GE"/>
        </w:rPr>
      </w:pPr>
      <w:r w:rsidRPr="00224BE9">
        <w:rPr>
          <w:lang w:val="ka-GE"/>
        </w:rPr>
        <w:t xml:space="preserve">სამუშაოების ბანაკში წყლის გამოყენება საჭირო იქნება სასმელ-სამეურნეო </w:t>
      </w:r>
      <w:r w:rsidR="00F77DDA" w:rsidRPr="00224BE9">
        <w:rPr>
          <w:lang w:val="ka-GE"/>
        </w:rPr>
        <w:t xml:space="preserve">და საწარმოო დანიშნულებით. საწარმოო დანიშნულებით წყლის გამოყენება საჭირო იქნება </w:t>
      </w:r>
      <w:r w:rsidRPr="00224BE9">
        <w:rPr>
          <w:lang w:val="ka-GE"/>
        </w:rPr>
        <w:t xml:space="preserve"> </w:t>
      </w:r>
      <w:r w:rsidR="00F77DDA" w:rsidRPr="00224BE9">
        <w:rPr>
          <w:lang w:val="ka-GE"/>
        </w:rPr>
        <w:t xml:space="preserve">ბეტონის წარმოებისათვის, </w:t>
      </w:r>
      <w:r w:rsidRPr="00224BE9">
        <w:rPr>
          <w:lang w:val="ka-GE"/>
        </w:rPr>
        <w:t xml:space="preserve">ხანძარსაწინააღმდეგო მიზნებისთვის და მშრალ ამინდებში სამშენებლო მოედნების მოსარწყავად. </w:t>
      </w:r>
      <w:r w:rsidR="00F967D4" w:rsidRPr="00224BE9">
        <w:rPr>
          <w:lang w:val="ka-GE"/>
        </w:rPr>
        <w:t>სამშენებლო ბანაკში</w:t>
      </w:r>
      <w:r w:rsidRPr="00224BE9">
        <w:rPr>
          <w:lang w:val="ka-GE"/>
        </w:rPr>
        <w:t xml:space="preserve"> იგეგმება</w:t>
      </w:r>
      <w:r w:rsidR="00890E52" w:rsidRPr="00224BE9">
        <w:rPr>
          <w:lang w:val="ka-GE"/>
        </w:rPr>
        <w:t xml:space="preserve"> </w:t>
      </w:r>
      <w:r w:rsidR="00A3426C" w:rsidRPr="00224BE9">
        <w:rPr>
          <w:lang w:val="ka-GE"/>
        </w:rPr>
        <w:t>60</w:t>
      </w:r>
      <w:r w:rsidR="00890E52" w:rsidRPr="00224BE9">
        <w:rPr>
          <w:lang w:val="ka-GE"/>
        </w:rPr>
        <w:t xml:space="preserve"> მ</w:t>
      </w:r>
      <w:r w:rsidR="00890E52" w:rsidRPr="00224BE9">
        <w:rPr>
          <w:vertAlign w:val="superscript"/>
          <w:lang w:val="ka-GE"/>
        </w:rPr>
        <w:t>3</w:t>
      </w:r>
      <w:r w:rsidR="00890E52" w:rsidRPr="00224BE9">
        <w:rPr>
          <w:lang w:val="ka-GE"/>
        </w:rPr>
        <w:t>/სთ</w:t>
      </w:r>
      <w:r w:rsidRPr="00224BE9">
        <w:rPr>
          <w:lang w:val="ka-GE"/>
        </w:rPr>
        <w:t xml:space="preserve"> </w:t>
      </w:r>
      <w:r w:rsidR="00890E52" w:rsidRPr="00224BE9">
        <w:rPr>
          <w:lang w:val="ka-GE"/>
        </w:rPr>
        <w:t xml:space="preserve">წარმადობის </w:t>
      </w:r>
      <w:r w:rsidR="002762F2" w:rsidRPr="00224BE9">
        <w:rPr>
          <w:lang w:val="ka-GE"/>
        </w:rPr>
        <w:t xml:space="preserve">ბეტონის კვანძის </w:t>
      </w:r>
      <w:r w:rsidR="000911F2" w:rsidRPr="00224BE9">
        <w:rPr>
          <w:lang w:val="ka-GE"/>
        </w:rPr>
        <w:t>დამონტაჟება</w:t>
      </w:r>
      <w:r w:rsidR="00F77DDA" w:rsidRPr="00224BE9">
        <w:rPr>
          <w:lang w:val="ka-GE"/>
        </w:rPr>
        <w:t xml:space="preserve">. ტერიტორიაზე </w:t>
      </w:r>
      <w:r w:rsidR="002762F2" w:rsidRPr="00224BE9">
        <w:rPr>
          <w:lang w:val="ka-GE"/>
        </w:rPr>
        <w:t>სამსხვრევ-დამხარისხებ</w:t>
      </w:r>
      <w:r w:rsidR="00F77DDA" w:rsidRPr="00224BE9">
        <w:rPr>
          <w:lang w:val="ka-GE"/>
        </w:rPr>
        <w:t>ე</w:t>
      </w:r>
      <w:r w:rsidR="002762F2" w:rsidRPr="00224BE9">
        <w:rPr>
          <w:lang w:val="ka-GE"/>
        </w:rPr>
        <w:t>ლი</w:t>
      </w:r>
      <w:r w:rsidR="00F77DDA" w:rsidRPr="00224BE9">
        <w:rPr>
          <w:lang w:val="ka-GE"/>
        </w:rPr>
        <w:t xml:space="preserve"> საამქრო განთავსებული არ იქნება და ინერტული მასალები შემოტანილი იქნება სხვა კომპანიების საწარმოებიდან. </w:t>
      </w:r>
      <w:r w:rsidR="002762F2" w:rsidRPr="00224BE9">
        <w:rPr>
          <w:lang w:val="ka-GE"/>
        </w:rPr>
        <w:t xml:space="preserve"> </w:t>
      </w:r>
    </w:p>
    <w:p w14:paraId="62C3E7E1" w14:textId="77777777" w:rsidR="006E28EC" w:rsidRPr="00224BE9" w:rsidRDefault="006E28EC" w:rsidP="006E28EC">
      <w:pPr>
        <w:rPr>
          <w:lang w:val="ka-GE"/>
        </w:rPr>
      </w:pPr>
      <w:r w:rsidRPr="00224BE9">
        <w:rPr>
          <w:lang w:val="ka-GE"/>
        </w:rPr>
        <w:t xml:space="preserve">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100 ადამიანს. სამშენებლო ნორმებისა და წესების „შენობების შიდა წყალსადენი და კანალიზაცია” – </w:t>
      </w:r>
      <w:proofErr w:type="spellStart"/>
      <w:r w:rsidRPr="00224BE9">
        <w:rPr>
          <w:lang w:val="ka-GE"/>
        </w:rPr>
        <w:t>СНиП</w:t>
      </w:r>
      <w:proofErr w:type="spellEnd"/>
      <w:r w:rsidRPr="00224BE9">
        <w:rPr>
          <w:lang w:val="ka-GE"/>
        </w:rPr>
        <w:t xml:space="preserve"> 2.04.01-85 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w:t>
      </w:r>
    </w:p>
    <w:p w14:paraId="10A38220" w14:textId="77777777" w:rsidR="006E28EC" w:rsidRPr="00224BE9" w:rsidRDefault="006E28EC" w:rsidP="006E28EC">
      <w:pPr>
        <w:jc w:val="center"/>
        <w:rPr>
          <w:lang w:val="ka-GE"/>
        </w:rPr>
      </w:pPr>
      <w:r w:rsidRPr="00224BE9">
        <w:rPr>
          <w:lang w:val="ka-GE"/>
        </w:rPr>
        <w:t>100 × 45 = 4500 ლ/დღ, ანუ 4,50 მ</w:t>
      </w:r>
      <w:r w:rsidRPr="00224BE9">
        <w:rPr>
          <w:vertAlign w:val="superscript"/>
          <w:lang w:val="ka-GE"/>
        </w:rPr>
        <w:t>3</w:t>
      </w:r>
      <w:r w:rsidRPr="00224BE9">
        <w:rPr>
          <w:lang w:val="ka-GE"/>
        </w:rPr>
        <w:t>/დღ; 4,50 × 320=1440 მ</w:t>
      </w:r>
      <w:r w:rsidRPr="00224BE9">
        <w:rPr>
          <w:vertAlign w:val="superscript"/>
          <w:lang w:val="ka-GE"/>
        </w:rPr>
        <w:t>3</w:t>
      </w:r>
      <w:r w:rsidRPr="00224BE9">
        <w:rPr>
          <w:lang w:val="ka-GE"/>
        </w:rPr>
        <w:t>/წელ.</w:t>
      </w:r>
    </w:p>
    <w:p w14:paraId="4FF13CFC" w14:textId="77777777" w:rsidR="006E28EC" w:rsidRPr="00224BE9" w:rsidRDefault="006E28EC" w:rsidP="006E28EC">
      <w:pPr>
        <w:rPr>
          <w:lang w:val="ka-GE"/>
        </w:rPr>
      </w:pPr>
      <w:r w:rsidRPr="00224BE9">
        <w:rPr>
          <w:lang w:val="ka-GE"/>
        </w:rPr>
        <w:t xml:space="preserve">სასმელ-სამეურნეო დანიშნულებით გამოყენებული იქნება ქ. თბილისის წყალსადენის წყალი, რომლის აღება მოხდება უახლოესი ქსელიდან  (დაცილება შეადგენს ≈150 მ-ს). </w:t>
      </w:r>
    </w:p>
    <w:p w14:paraId="5ECDC9F6" w14:textId="6D703B4D" w:rsidR="006E28EC" w:rsidRPr="00224BE9" w:rsidRDefault="006E28EC" w:rsidP="00D02F1B">
      <w:pPr>
        <w:rPr>
          <w:lang w:val="ka-GE"/>
        </w:rPr>
      </w:pPr>
      <w:r w:rsidRPr="00224BE9">
        <w:rPr>
          <w:lang w:val="ka-GE"/>
        </w:rPr>
        <w:t>ბეტონის კვანძი წლის განმავლობაში იმუშავებს მაქსიმუმ 180 დღე</w:t>
      </w:r>
      <w:r w:rsidR="001A00E0" w:rsidRPr="00224BE9">
        <w:rPr>
          <w:lang w:val="ka-GE"/>
        </w:rPr>
        <w:t xml:space="preserve"> და 8 საათიანი სამუშაო დღის გათვალისწინებით, წელიწადში სამუშაო საათების რაოდენობა იქნება 1440 საათი. 60 მ</w:t>
      </w:r>
      <w:r w:rsidR="001A00E0" w:rsidRPr="00224BE9">
        <w:rPr>
          <w:vertAlign w:val="superscript"/>
          <w:lang w:val="ka-GE"/>
        </w:rPr>
        <w:t>3</w:t>
      </w:r>
      <w:r w:rsidR="001A00E0" w:rsidRPr="00224BE9">
        <w:rPr>
          <w:lang w:val="ka-GE"/>
        </w:rPr>
        <w:t>/სთ წარმადობის ბეტონის კვანძის საშუალებით წელიწადში შესაძლებელი იქნება 86 400 მ</w:t>
      </w:r>
      <w:r w:rsidR="001A00E0" w:rsidRPr="00224BE9">
        <w:rPr>
          <w:vertAlign w:val="superscript"/>
          <w:lang w:val="ka-GE"/>
        </w:rPr>
        <w:t>3</w:t>
      </w:r>
      <w:r w:rsidR="001A00E0" w:rsidRPr="00224BE9">
        <w:rPr>
          <w:lang w:val="ka-GE"/>
        </w:rPr>
        <w:t xml:space="preserve"> ბეტონის ნარევის წარმოება. </w:t>
      </w:r>
      <w:r w:rsidR="00784030" w:rsidRPr="00224BE9">
        <w:rPr>
          <w:lang w:val="ka-GE"/>
        </w:rPr>
        <w:t>თუ გავითვალისწინებთ, რომ 1 მ</w:t>
      </w:r>
      <w:r w:rsidR="00784030" w:rsidRPr="00224BE9">
        <w:rPr>
          <w:vertAlign w:val="superscript"/>
          <w:lang w:val="ka-GE"/>
        </w:rPr>
        <w:t>3</w:t>
      </w:r>
      <w:r w:rsidR="00784030" w:rsidRPr="00224BE9">
        <w:rPr>
          <w:lang w:val="ka-GE"/>
        </w:rPr>
        <w:t xml:space="preserve"> ბეტონის ნარევის წარმოებისათვის საჭირო წყლის რაოდენობა საშუალოდ შეადგენს 0.3 მ</w:t>
      </w:r>
      <w:r w:rsidR="00784030" w:rsidRPr="00224BE9">
        <w:rPr>
          <w:vertAlign w:val="superscript"/>
          <w:lang w:val="ka-GE"/>
        </w:rPr>
        <w:t>3</w:t>
      </w:r>
      <w:r w:rsidR="00784030" w:rsidRPr="00224BE9">
        <w:rPr>
          <w:lang w:val="ka-GE"/>
        </w:rPr>
        <w:t>-ს, ბეტონის ნარევის წარმოებისათვის წლის განმავლობაში გამოყენებული წყლის რაოდენობა იქნება  25 920 მ</w:t>
      </w:r>
      <w:r w:rsidR="00784030" w:rsidRPr="00224BE9">
        <w:rPr>
          <w:vertAlign w:val="superscript"/>
          <w:lang w:val="ka-GE"/>
        </w:rPr>
        <w:t>3</w:t>
      </w:r>
      <w:r w:rsidR="00784030" w:rsidRPr="00224BE9">
        <w:rPr>
          <w:lang w:val="ka-GE"/>
        </w:rPr>
        <w:t>/წელ.</w:t>
      </w:r>
      <w:r w:rsidR="001A00E0" w:rsidRPr="00224BE9">
        <w:rPr>
          <w:lang w:val="ka-GE"/>
        </w:rPr>
        <w:t xml:space="preserve">   </w:t>
      </w:r>
    </w:p>
    <w:p w14:paraId="24D63925" w14:textId="77777777" w:rsidR="00784030" w:rsidRPr="00224BE9" w:rsidRDefault="00784030" w:rsidP="00784030">
      <w:pPr>
        <w:rPr>
          <w:lang w:val="ka-GE"/>
        </w:rPr>
      </w:pPr>
      <w:r w:rsidRPr="00224BE9">
        <w:rPr>
          <w:lang w:val="ka-GE"/>
        </w:rPr>
        <w:t>მშენებლობის ეტაპზე ხანძარსაწინააღმდეგო წყლის მარაგის შექმნის და პერსონალის ტრენინგებისათვის, ასევე  მშრალ ამინდებში გზების და სამშენებლო მოედნების მორწყვის მიზნით საჭირო წყლის რაოდენობა დაახლოებით იქნება 2500-3000 მ</w:t>
      </w:r>
      <w:r w:rsidRPr="00224BE9">
        <w:rPr>
          <w:vertAlign w:val="superscript"/>
          <w:lang w:val="ka-GE"/>
        </w:rPr>
        <w:t>3</w:t>
      </w:r>
      <w:r w:rsidRPr="00224BE9">
        <w:rPr>
          <w:lang w:val="ka-GE"/>
        </w:rPr>
        <w:t xml:space="preserve">. </w:t>
      </w:r>
    </w:p>
    <w:p w14:paraId="63FE4F26" w14:textId="35905E69" w:rsidR="00784030" w:rsidRPr="00224BE9" w:rsidRDefault="00784030" w:rsidP="00784030">
      <w:pPr>
        <w:rPr>
          <w:lang w:val="ka-GE"/>
        </w:rPr>
      </w:pPr>
      <w:r w:rsidRPr="00224BE9">
        <w:rPr>
          <w:lang w:val="ka-GE"/>
        </w:rPr>
        <w:t xml:space="preserve">სამშენებლო ბანაკის ტერიტორიაზე გათვალისწინებულია ბეტონმზიდი ავტომანქანების სარეცხი მოედნის მოწყობა, სადაც დღის განმავლობაში მოხდება 10 ერთეული მანქანის გარეცხვა. ერთი მანქანის ძარის რეცხვისათვის საშუალოდ გამოყენებული იქნება </w:t>
      </w:r>
      <w:r w:rsidR="0066777D" w:rsidRPr="00224BE9">
        <w:rPr>
          <w:lang w:val="ka-GE"/>
        </w:rPr>
        <w:t>2</w:t>
      </w:r>
      <w:r w:rsidRPr="00224BE9">
        <w:rPr>
          <w:lang w:val="ka-GE"/>
        </w:rPr>
        <w:t xml:space="preserve">50 ლ წყალი, რაც დღის განმავლობაში შეადგენს </w:t>
      </w:r>
      <w:r w:rsidR="0066777D" w:rsidRPr="00224BE9">
        <w:rPr>
          <w:lang w:val="ka-GE"/>
        </w:rPr>
        <w:t>2</w:t>
      </w:r>
      <w:r w:rsidRPr="00224BE9">
        <w:rPr>
          <w:lang w:val="ka-GE"/>
        </w:rPr>
        <w:t>.5 მ</w:t>
      </w:r>
      <w:r w:rsidRPr="00224BE9">
        <w:rPr>
          <w:vertAlign w:val="superscript"/>
          <w:lang w:val="ka-GE"/>
        </w:rPr>
        <w:t>3</w:t>
      </w:r>
      <w:r w:rsidRPr="00224BE9">
        <w:rPr>
          <w:lang w:val="ka-GE"/>
        </w:rPr>
        <w:t>-ს</w:t>
      </w:r>
      <w:r w:rsidR="00407597" w:rsidRPr="00224BE9">
        <w:rPr>
          <w:lang w:val="ka-GE"/>
        </w:rPr>
        <w:t xml:space="preserve">, ხოლო წლის განმავლობაში საჭირო წყლის რაოდენობა </w:t>
      </w:r>
      <w:r w:rsidR="0066777D" w:rsidRPr="00224BE9">
        <w:rPr>
          <w:lang w:val="ka-GE"/>
        </w:rPr>
        <w:t>შეადგენს 450 მ</w:t>
      </w:r>
      <w:r w:rsidR="0066777D" w:rsidRPr="00224BE9">
        <w:rPr>
          <w:vertAlign w:val="superscript"/>
          <w:lang w:val="ka-GE"/>
        </w:rPr>
        <w:t>3</w:t>
      </w:r>
      <w:r w:rsidR="0066777D" w:rsidRPr="00224BE9">
        <w:rPr>
          <w:lang w:val="ka-GE"/>
        </w:rPr>
        <w:t>/წელს</w:t>
      </w:r>
      <w:r w:rsidRPr="00224BE9">
        <w:rPr>
          <w:lang w:val="ka-GE"/>
        </w:rPr>
        <w:t xml:space="preserve">.   </w:t>
      </w:r>
    </w:p>
    <w:p w14:paraId="384719B2" w14:textId="65497E4C" w:rsidR="00784030" w:rsidRPr="00224BE9" w:rsidRDefault="0066777D" w:rsidP="00D02F1B">
      <w:pPr>
        <w:rPr>
          <w:lang w:val="ka-GE"/>
        </w:rPr>
      </w:pPr>
      <w:r w:rsidRPr="00224BE9">
        <w:rPr>
          <w:lang w:val="ka-GE"/>
        </w:rPr>
        <w:t xml:space="preserve">ზემოთ აღნიშნულის გათვალისწინებით, </w:t>
      </w:r>
      <w:r w:rsidR="00784030" w:rsidRPr="00224BE9">
        <w:rPr>
          <w:lang w:val="ka-GE"/>
        </w:rPr>
        <w:t xml:space="preserve">სულ ტექნიკური მიზნებისათვის საჭირო წყლის რაოდენობა იქნება </w:t>
      </w:r>
      <w:r w:rsidRPr="00224BE9">
        <w:rPr>
          <w:lang w:val="ka-GE"/>
        </w:rPr>
        <w:t>29 370</w:t>
      </w:r>
      <w:r w:rsidR="00784030" w:rsidRPr="00224BE9">
        <w:rPr>
          <w:lang w:val="ka-GE"/>
        </w:rPr>
        <w:t xml:space="preserve"> მ</w:t>
      </w:r>
      <w:r w:rsidR="00784030" w:rsidRPr="00224BE9">
        <w:rPr>
          <w:vertAlign w:val="superscript"/>
          <w:lang w:val="ka-GE"/>
        </w:rPr>
        <w:t>3</w:t>
      </w:r>
      <w:r w:rsidR="00784030" w:rsidRPr="00224BE9">
        <w:rPr>
          <w:lang w:val="ka-GE"/>
        </w:rPr>
        <w:t xml:space="preserve">/წელ. </w:t>
      </w:r>
    </w:p>
    <w:p w14:paraId="6A61DD4A" w14:textId="7FA356D5" w:rsidR="0007161E" w:rsidRPr="00224BE9" w:rsidRDefault="00784030" w:rsidP="00D02F1B">
      <w:pPr>
        <w:rPr>
          <w:lang w:val="ka-GE"/>
        </w:rPr>
      </w:pPr>
      <w:r w:rsidRPr="00224BE9">
        <w:rPr>
          <w:lang w:val="ka-GE"/>
        </w:rPr>
        <w:t xml:space="preserve">საწარმოო დანიშნულების </w:t>
      </w:r>
      <w:r w:rsidR="0007161E" w:rsidRPr="00224BE9">
        <w:rPr>
          <w:lang w:val="ka-GE"/>
        </w:rPr>
        <w:t>წყლის აღება გათვალისწინებულია მდ. მტკვრიდან. ამ მიზნით ბანაკის ტერიტორიაზე მოეწყობა წყლის სამარაგო რეზერვუარი</w:t>
      </w:r>
      <w:r w:rsidR="00187255" w:rsidRPr="00224BE9">
        <w:rPr>
          <w:lang w:val="ka-GE"/>
        </w:rPr>
        <w:t>.</w:t>
      </w:r>
    </w:p>
    <w:p w14:paraId="4F7F0CE4" w14:textId="77777777" w:rsidR="0066777D" w:rsidRPr="00224BE9" w:rsidRDefault="0066777D" w:rsidP="00D02F1B">
      <w:pPr>
        <w:rPr>
          <w:lang w:val="ka-GE"/>
        </w:rPr>
      </w:pPr>
    </w:p>
    <w:p w14:paraId="54736514" w14:textId="69F988C1" w:rsidR="0066777D" w:rsidRPr="00224BE9" w:rsidRDefault="0066777D" w:rsidP="0066777D">
      <w:pPr>
        <w:pStyle w:val="Heading4"/>
        <w:rPr>
          <w:lang w:val="ka-GE"/>
        </w:rPr>
      </w:pPr>
      <w:bookmarkStart w:id="7" w:name="_Toc44931382"/>
      <w:r w:rsidRPr="00224BE9">
        <w:rPr>
          <w:lang w:val="ka-GE"/>
        </w:rPr>
        <w:t>ჩამდინარე წყლები</w:t>
      </w:r>
      <w:bookmarkEnd w:id="7"/>
    </w:p>
    <w:p w14:paraId="577664D3" w14:textId="781EEB91" w:rsidR="0007161E" w:rsidRPr="00224BE9" w:rsidRDefault="0007161E" w:rsidP="00D02F1B">
      <w:pPr>
        <w:rPr>
          <w:lang w:val="ka-GE"/>
        </w:rPr>
      </w:pPr>
      <w:r w:rsidRPr="00224BE9">
        <w:rPr>
          <w:lang w:val="ka-GE"/>
        </w:rPr>
        <w:t>სამეურნეო-</w:t>
      </w:r>
      <w:r w:rsidR="0066777D" w:rsidRPr="00224BE9">
        <w:rPr>
          <w:lang w:val="ka-GE"/>
        </w:rPr>
        <w:t>საყოფაცხოვრებო</w:t>
      </w:r>
      <w:r w:rsidRPr="00224BE9">
        <w:rPr>
          <w:lang w:val="ka-GE"/>
        </w:rPr>
        <w:t xml:space="preserve"> წყლების რაოდენობა იანგარიშება გამოყენებული წყლის 5%-იანი დანაკარგით და შესაბამისად </w:t>
      </w:r>
      <w:r w:rsidR="0066777D" w:rsidRPr="00224BE9">
        <w:rPr>
          <w:lang w:val="ka-GE"/>
        </w:rPr>
        <w:t xml:space="preserve">სამშენებელო ბანაკის ექსპლუატაციის პროცესში წარმოქმნილი ჩამდინარე წყლების რაოდენობა </w:t>
      </w:r>
      <w:r w:rsidRPr="00224BE9">
        <w:rPr>
          <w:lang w:val="ka-GE"/>
        </w:rPr>
        <w:t>იქნება</w:t>
      </w:r>
      <w:r w:rsidR="007F6C17" w:rsidRPr="00224BE9">
        <w:rPr>
          <w:lang w:val="ka-GE"/>
        </w:rPr>
        <w:t>: 4.</w:t>
      </w:r>
      <w:r w:rsidRPr="00224BE9">
        <w:rPr>
          <w:lang w:val="ka-GE"/>
        </w:rPr>
        <w:t>27 მ</w:t>
      </w:r>
      <w:r w:rsidRPr="00224BE9">
        <w:rPr>
          <w:vertAlign w:val="superscript"/>
          <w:lang w:val="ka-GE"/>
        </w:rPr>
        <w:t>3</w:t>
      </w:r>
      <w:r w:rsidRPr="00224BE9">
        <w:rPr>
          <w:lang w:val="ka-GE"/>
        </w:rPr>
        <w:t>/დღ და 1368 მ</w:t>
      </w:r>
      <w:r w:rsidRPr="00224BE9">
        <w:rPr>
          <w:vertAlign w:val="superscript"/>
          <w:lang w:val="ka-GE"/>
        </w:rPr>
        <w:t>3</w:t>
      </w:r>
      <w:r w:rsidRPr="00224BE9">
        <w:rPr>
          <w:lang w:val="ka-GE"/>
        </w:rPr>
        <w:t>/წელ.</w:t>
      </w:r>
      <w:r w:rsidR="00353485" w:rsidRPr="00224BE9">
        <w:rPr>
          <w:lang w:val="ka-GE"/>
        </w:rPr>
        <w:t xml:space="preserve"> გამომდინარე იქედან, რომ სამშენებელო ბანაკის ტერიტორიაზე წყლის გამოყენებას უპირატესად ადგილი ექნება სამუშაოს </w:t>
      </w:r>
      <w:r w:rsidR="00353485" w:rsidRPr="00224BE9">
        <w:rPr>
          <w:lang w:val="ka-GE"/>
        </w:rPr>
        <w:lastRenderedPageBreak/>
        <w:t>დაწყებისა და დამთავრების პერიოდში. შესაბამისად 1 საათის განმავლობაში წარმოქმნილი ამდინარე წყლის მაქსიმალური რაოდენობა აღებულია დაახლოებით 1.5 მ</w:t>
      </w:r>
      <w:r w:rsidR="00353485" w:rsidRPr="00224BE9">
        <w:rPr>
          <w:vertAlign w:val="superscript"/>
          <w:lang w:val="ka-GE"/>
        </w:rPr>
        <w:t>3</w:t>
      </w:r>
      <w:r w:rsidR="00353485" w:rsidRPr="00224BE9">
        <w:rPr>
          <w:lang w:val="ka-GE"/>
        </w:rPr>
        <w:t xml:space="preserve">/სთ. </w:t>
      </w:r>
    </w:p>
    <w:p w14:paraId="0CCF0076" w14:textId="5FC771D7" w:rsidR="0066777D" w:rsidRPr="00224BE9" w:rsidRDefault="0066777D" w:rsidP="00D02F1B">
      <w:pPr>
        <w:rPr>
          <w:lang w:val="ka-GE"/>
        </w:rPr>
      </w:pPr>
      <w:r w:rsidRPr="00224BE9">
        <w:rPr>
          <w:lang w:val="ka-GE"/>
        </w:rPr>
        <w:t>საწარმოო ჩამდინარე წლების წარმოქმნა მოსალოდნელია ავტომანქანების სამრეცხაოს ფუნქციონირების პროცესში</w:t>
      </w:r>
      <w:r w:rsidR="00127939" w:rsidRPr="00224BE9">
        <w:rPr>
          <w:lang w:val="ka-GE"/>
        </w:rPr>
        <w:t>.</w:t>
      </w:r>
      <w:r w:rsidRPr="00224BE9">
        <w:rPr>
          <w:lang w:val="ka-GE"/>
        </w:rPr>
        <w:t xml:space="preserve"> როგორც </w:t>
      </w:r>
      <w:r w:rsidR="00127939" w:rsidRPr="00224BE9">
        <w:rPr>
          <w:lang w:val="ka-GE"/>
        </w:rPr>
        <w:t>2.1.2.1. პარაგრაფშია მოცემული ავტოსამრეცხაოს ფუნქციონირებისათვის დღის განმავლობაში საჭირო იქნება 2.5 მ</w:t>
      </w:r>
      <w:r w:rsidR="00127939" w:rsidRPr="00224BE9">
        <w:rPr>
          <w:vertAlign w:val="superscript"/>
          <w:lang w:val="ka-GE"/>
        </w:rPr>
        <w:t>3</w:t>
      </w:r>
      <w:r w:rsidR="00127939" w:rsidRPr="00224BE9">
        <w:rPr>
          <w:lang w:val="ka-GE"/>
        </w:rPr>
        <w:t xml:space="preserve"> წყალი, რაც წლის განმალობაში შეადგენს  450 მ</w:t>
      </w:r>
      <w:r w:rsidR="00127939" w:rsidRPr="00224BE9">
        <w:rPr>
          <w:vertAlign w:val="superscript"/>
          <w:lang w:val="ka-GE"/>
        </w:rPr>
        <w:t>3</w:t>
      </w:r>
      <w:r w:rsidR="00127939" w:rsidRPr="00224BE9">
        <w:rPr>
          <w:lang w:val="ka-GE"/>
        </w:rPr>
        <w:t>. ავტოსამრეცხაო განკუთვნილია ძირითადად ბეტონმზიდი ავტომანქანების ძარების რეცხვისათვის და წყლის მნიშვნელოვან დანაკარგს ადგილი არ ექნება, შესაბამისად ჩამდინარე წყლების დაახლოებით გამოყენებული  წყლის იდენტური იქნება, კერძოდ: 2.5 მ</w:t>
      </w:r>
      <w:r w:rsidR="00127939" w:rsidRPr="00224BE9">
        <w:rPr>
          <w:vertAlign w:val="superscript"/>
          <w:lang w:val="ka-GE"/>
        </w:rPr>
        <w:t xml:space="preserve">3 </w:t>
      </w:r>
      <w:r w:rsidR="00127939" w:rsidRPr="00224BE9">
        <w:rPr>
          <w:lang w:val="ka-GE"/>
        </w:rPr>
        <w:t>დღეში და 450 მ</w:t>
      </w:r>
      <w:r w:rsidR="00127939" w:rsidRPr="00224BE9">
        <w:rPr>
          <w:vertAlign w:val="superscript"/>
          <w:lang w:val="ka-GE"/>
        </w:rPr>
        <w:t>3</w:t>
      </w:r>
      <w:r w:rsidR="00127939" w:rsidRPr="00224BE9">
        <w:rPr>
          <w:lang w:val="ka-GE"/>
        </w:rPr>
        <w:t>/წელ. თუ გავითვალისწინებთ  1 საათის განმავლობაში</w:t>
      </w:r>
      <w:r w:rsidR="0028007E" w:rsidRPr="00224BE9">
        <w:rPr>
          <w:lang w:val="ka-GE"/>
        </w:rPr>
        <w:t xml:space="preserve"> გაირეცხება 2 ავტომანქანა ჩამდინარე წყლების საათური ხარჯი იქნება 0.5 მ</w:t>
      </w:r>
      <w:r w:rsidR="0028007E" w:rsidRPr="00224BE9">
        <w:rPr>
          <w:vertAlign w:val="superscript"/>
          <w:lang w:val="ka-GE"/>
        </w:rPr>
        <w:t>3</w:t>
      </w:r>
      <w:r w:rsidR="0028007E" w:rsidRPr="00224BE9">
        <w:rPr>
          <w:lang w:val="ka-GE"/>
        </w:rPr>
        <w:t xml:space="preserve">. ავტოსამრეცხაოს ჩამდინარე წყლების დაბინძურება მოსალოდნელია შეწონილი ნაწილაკებით და ნავთობის ნახშირწყალბადებით.   </w:t>
      </w:r>
      <w:r w:rsidR="00127939" w:rsidRPr="00224BE9">
        <w:rPr>
          <w:lang w:val="ka-GE"/>
        </w:rPr>
        <w:t xml:space="preserve">   </w:t>
      </w:r>
    </w:p>
    <w:p w14:paraId="7E947693" w14:textId="7C51700D" w:rsidR="00784030" w:rsidRPr="00224BE9" w:rsidRDefault="0066777D" w:rsidP="00D02F1B">
      <w:pPr>
        <w:rPr>
          <w:lang w:val="ka-GE"/>
        </w:rPr>
      </w:pPr>
      <w:r w:rsidRPr="00224BE9">
        <w:rPr>
          <w:lang w:val="ka-GE"/>
        </w:rPr>
        <w:t xml:space="preserve"> </w:t>
      </w:r>
    </w:p>
    <w:p w14:paraId="1A24517D" w14:textId="506F1B5E" w:rsidR="003B6724" w:rsidRPr="00224BE9" w:rsidRDefault="003B6724" w:rsidP="0028007E">
      <w:pPr>
        <w:pStyle w:val="Heading5"/>
        <w:rPr>
          <w:lang w:val="ka-GE"/>
        </w:rPr>
      </w:pPr>
      <w:bookmarkStart w:id="8" w:name="_Toc44931383"/>
      <w:r w:rsidRPr="00224BE9">
        <w:rPr>
          <w:lang w:val="ka-GE"/>
        </w:rPr>
        <w:t>სანიაღვრე წყლები</w:t>
      </w:r>
      <w:r w:rsidR="0028007E" w:rsidRPr="00224BE9">
        <w:rPr>
          <w:lang w:val="ka-GE"/>
        </w:rPr>
        <w:t>ს წარმოქმნა</w:t>
      </w:r>
      <w:bookmarkEnd w:id="8"/>
      <w:r w:rsidR="0028007E" w:rsidRPr="00224BE9">
        <w:rPr>
          <w:lang w:val="ka-GE"/>
        </w:rPr>
        <w:t xml:space="preserve"> </w:t>
      </w:r>
    </w:p>
    <w:p w14:paraId="79628334" w14:textId="77777777" w:rsidR="0028007E" w:rsidRPr="00224BE9" w:rsidRDefault="0028007E" w:rsidP="005B7AE4">
      <w:pPr>
        <w:rPr>
          <w:lang w:val="ka-GE"/>
        </w:rPr>
      </w:pPr>
      <w:r w:rsidRPr="00224BE9">
        <w:rPr>
          <w:lang w:val="ka-GE"/>
        </w:rPr>
        <w:t xml:space="preserve">სამშენებლო ბანაკის ტერიტორიაზე ატმოსფერული წყლების დაბინძურების რისკი არსებობს ბატონის კვანძის განთავსების ტერიტორიაზე და მის მიმდებარე უბანზე, რომელთა საერთო ფართობი შეადგენს  </w:t>
      </w:r>
      <w:r w:rsidR="005B7AE4" w:rsidRPr="00224BE9">
        <w:rPr>
          <w:lang w:val="ka-GE"/>
        </w:rPr>
        <w:t xml:space="preserve">4357 </w:t>
      </w:r>
      <w:proofErr w:type="spellStart"/>
      <w:r w:rsidR="005B7AE4" w:rsidRPr="00224BE9">
        <w:rPr>
          <w:lang w:val="ka-GE"/>
        </w:rPr>
        <w:t>მ</w:t>
      </w:r>
      <w:r w:rsidR="005B7AE4" w:rsidRPr="00224BE9">
        <w:rPr>
          <w:vertAlign w:val="superscript"/>
          <w:lang w:val="ka-GE"/>
        </w:rPr>
        <w:t>2</w:t>
      </w:r>
      <w:proofErr w:type="spellEnd"/>
      <w:r w:rsidRPr="00224BE9">
        <w:rPr>
          <w:lang w:val="ka-GE"/>
        </w:rPr>
        <w:t xml:space="preserve">. </w:t>
      </w:r>
      <w:r w:rsidR="005B7AE4" w:rsidRPr="00224BE9">
        <w:rPr>
          <w:lang w:val="ka-GE"/>
        </w:rPr>
        <w:t xml:space="preserve"> </w:t>
      </w:r>
    </w:p>
    <w:p w14:paraId="60399F3D" w14:textId="53505BDF" w:rsidR="005B7AE4" w:rsidRPr="00224BE9" w:rsidRDefault="005B7AE4" w:rsidP="005B7AE4">
      <w:pPr>
        <w:rPr>
          <w:rFonts w:eastAsia="Calibri" w:cs="Times New Roman"/>
          <w:lang w:val="ka-GE"/>
        </w:rPr>
      </w:pPr>
      <w:r w:rsidRPr="00224BE9">
        <w:rPr>
          <w:rFonts w:eastAsia="Calibri" w:cs="Times New Roman"/>
          <w:lang w:val="ka-GE"/>
        </w:rPr>
        <w:t xml:space="preserve">სანიაღვრე წყლების რაოდენობის გაანგარიშება ხდება ფორმულით: </w:t>
      </w:r>
    </w:p>
    <w:p w14:paraId="1D9ED5D5" w14:textId="77777777" w:rsidR="005B7AE4" w:rsidRPr="00224BE9" w:rsidRDefault="005B7AE4" w:rsidP="005B7AE4">
      <w:pPr>
        <w:jc w:val="center"/>
        <w:rPr>
          <w:rFonts w:eastAsia="Calibri" w:cs="Times New Roman"/>
          <w:lang w:val="ka-GE"/>
        </w:rPr>
      </w:pPr>
      <w:r w:rsidRPr="00224BE9">
        <w:rPr>
          <w:rFonts w:eastAsia="Calibri" w:cs="Times New Roman"/>
          <w:lang w:val="ka-GE"/>
        </w:rPr>
        <w:t>Q=10 x F x H x K</w:t>
      </w:r>
    </w:p>
    <w:p w14:paraId="717E0AB7" w14:textId="77777777" w:rsidR="005B7AE4" w:rsidRPr="00224BE9" w:rsidRDefault="005B7AE4" w:rsidP="005B7AE4">
      <w:pPr>
        <w:rPr>
          <w:rFonts w:eastAsia="Calibri" w:cs="Times New Roman"/>
          <w:lang w:val="ka-GE"/>
        </w:rPr>
      </w:pPr>
      <w:r w:rsidRPr="00224BE9">
        <w:rPr>
          <w:rFonts w:eastAsia="Calibri" w:cs="Times New Roman"/>
          <w:lang w:val="ka-GE"/>
        </w:rPr>
        <w:t>სადაც:</w:t>
      </w:r>
    </w:p>
    <w:p w14:paraId="0B6E137B" w14:textId="77777777" w:rsidR="005B7AE4" w:rsidRPr="00224BE9" w:rsidRDefault="005B7AE4" w:rsidP="0028007E">
      <w:pPr>
        <w:pStyle w:val="ListParagraph"/>
        <w:numPr>
          <w:ilvl w:val="0"/>
          <w:numId w:val="25"/>
        </w:numPr>
        <w:rPr>
          <w:rFonts w:eastAsia="Calibri" w:cs="Times New Roman"/>
          <w:lang w:val="ka-GE"/>
        </w:rPr>
      </w:pPr>
      <w:r w:rsidRPr="00224BE9">
        <w:rPr>
          <w:rFonts w:eastAsia="Calibri" w:cs="Times New Roman"/>
          <w:lang w:val="ka-GE"/>
        </w:rPr>
        <w:t>Q არის სანიაღვრე წყლების მოცულობა მ</w:t>
      </w:r>
      <w:r w:rsidRPr="00224BE9">
        <w:rPr>
          <w:rFonts w:eastAsia="Calibri" w:cs="Times New Roman"/>
          <w:vertAlign w:val="superscript"/>
          <w:lang w:val="ka-GE"/>
        </w:rPr>
        <w:t>3</w:t>
      </w:r>
      <w:r w:rsidRPr="00224BE9">
        <w:rPr>
          <w:rFonts w:eastAsia="Calibri" w:cs="Times New Roman"/>
          <w:lang w:val="ka-GE"/>
        </w:rPr>
        <w:t>/დღ;</w:t>
      </w:r>
    </w:p>
    <w:p w14:paraId="18EE190C" w14:textId="07C18D26" w:rsidR="005B7AE4" w:rsidRPr="00224BE9" w:rsidRDefault="005B7AE4" w:rsidP="0028007E">
      <w:pPr>
        <w:pStyle w:val="ListParagraph"/>
        <w:numPr>
          <w:ilvl w:val="0"/>
          <w:numId w:val="25"/>
        </w:numPr>
        <w:rPr>
          <w:rFonts w:eastAsia="Calibri" w:cs="Times New Roman"/>
          <w:lang w:val="ka-GE"/>
        </w:rPr>
      </w:pPr>
      <w:r w:rsidRPr="00224BE9">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0.44 ჰა-ს. </w:t>
      </w:r>
    </w:p>
    <w:p w14:paraId="0143A027" w14:textId="410A481F" w:rsidR="005B7AE4" w:rsidRPr="00224BE9" w:rsidRDefault="005B7AE4" w:rsidP="0028007E">
      <w:pPr>
        <w:pStyle w:val="ListParagraph"/>
        <w:numPr>
          <w:ilvl w:val="0"/>
          <w:numId w:val="25"/>
        </w:numPr>
        <w:rPr>
          <w:rFonts w:eastAsia="Calibri" w:cs="Times New Roman"/>
          <w:lang w:val="ka-GE"/>
        </w:rPr>
      </w:pPr>
      <w:r w:rsidRPr="00224BE9">
        <w:rPr>
          <w:rFonts w:eastAsia="Calibri" w:cs="Times New Roman"/>
          <w:lang w:val="ka-GE"/>
        </w:rPr>
        <w:t>H - ნალექების რაოდენობაა და მიღებულია სამშენებლო ნორმების და წესების „სამშენებლო კლიმატოლოგია“ (</w:t>
      </w:r>
      <w:proofErr w:type="spellStart"/>
      <w:r w:rsidRPr="00224BE9">
        <w:rPr>
          <w:rFonts w:eastAsia="Calibri" w:cs="Times New Roman"/>
          <w:lang w:val="ka-GE"/>
        </w:rPr>
        <w:t>პნ</w:t>
      </w:r>
      <w:proofErr w:type="spellEnd"/>
      <w:r w:rsidRPr="00224BE9">
        <w:rPr>
          <w:rFonts w:eastAsia="Calibri" w:cs="Times New Roman"/>
          <w:lang w:val="ka-GE"/>
        </w:rPr>
        <w:t xml:space="preserve"> 01.05-08) მიხედვით, კერძოდ: დიდი დიღომის მეტეოსადგურის მონაცემების მიხედვით ნალექების მაქსიმალური რაოდენობა მიღებულია 560 მმ/წელ. ნალექების დღე-ღამური მაქსიმუმი შეადგენს </w:t>
      </w:r>
      <w:r w:rsidRPr="00224BE9">
        <w:rPr>
          <w:rFonts w:eastAsia="Sylfaen" w:cs="Sylfaen"/>
          <w:lang w:val="ka-GE"/>
        </w:rPr>
        <w:t xml:space="preserve">146 </w:t>
      </w:r>
      <w:r w:rsidRPr="00224BE9">
        <w:rPr>
          <w:rFonts w:eastAsia="Calibri" w:cs="Times New Roman"/>
          <w:lang w:val="ka-GE"/>
        </w:rPr>
        <w:t>მმ. წვიმის საათური მაქსიმუმი იქნება - 12 მმ;</w:t>
      </w:r>
    </w:p>
    <w:p w14:paraId="1A63B3E3" w14:textId="77777777" w:rsidR="005B7AE4" w:rsidRPr="00224BE9" w:rsidRDefault="005B7AE4" w:rsidP="0028007E">
      <w:pPr>
        <w:pStyle w:val="ListParagraph"/>
        <w:numPr>
          <w:ilvl w:val="0"/>
          <w:numId w:val="25"/>
        </w:numPr>
        <w:rPr>
          <w:rFonts w:eastAsia="Calibri" w:cs="Times New Roman"/>
          <w:lang w:val="ka-GE"/>
        </w:rPr>
      </w:pPr>
      <w:r w:rsidRPr="00224BE9">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14:paraId="7DF8DC63" w14:textId="77777777" w:rsidR="005B7AE4" w:rsidRPr="00224BE9" w:rsidRDefault="005B7AE4" w:rsidP="005B7AE4">
      <w:pPr>
        <w:rPr>
          <w:rFonts w:eastAsia="Calibri" w:cs="Times New Roman"/>
          <w:lang w:val="ka-GE"/>
        </w:rPr>
      </w:pPr>
      <w:r w:rsidRPr="00224BE9">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14:paraId="4F2BADE6" w14:textId="79C49005" w:rsidR="005B7AE4" w:rsidRPr="00224BE9" w:rsidRDefault="005B7AE4" w:rsidP="005B7AE4">
      <w:pPr>
        <w:numPr>
          <w:ilvl w:val="0"/>
          <w:numId w:val="20"/>
        </w:numPr>
        <w:spacing w:before="0" w:after="160" w:line="259" w:lineRule="auto"/>
        <w:contextualSpacing/>
        <w:jc w:val="left"/>
        <w:rPr>
          <w:rFonts w:eastAsia="Calibri" w:cs="Times New Roman"/>
          <w:lang w:val="ka-GE"/>
        </w:rPr>
      </w:pPr>
      <w:proofErr w:type="spellStart"/>
      <w:r w:rsidRPr="00224BE9">
        <w:rPr>
          <w:rFonts w:eastAsia="Calibri" w:cs="Times New Roman"/>
          <w:lang w:val="ka-GE"/>
        </w:rPr>
        <w:t>Q</w:t>
      </w:r>
      <w:r w:rsidRPr="00224BE9">
        <w:rPr>
          <w:rFonts w:eastAsia="Calibri" w:cs="Sylfaen"/>
          <w:vertAlign w:val="subscript"/>
          <w:lang w:val="ka-GE"/>
        </w:rPr>
        <w:t>წელ</w:t>
      </w:r>
      <w:proofErr w:type="spellEnd"/>
      <w:r w:rsidRPr="00224BE9">
        <w:rPr>
          <w:rFonts w:eastAsia="Calibri" w:cs="Sylfaen"/>
          <w:vertAlign w:val="subscript"/>
          <w:lang w:val="ka-GE"/>
        </w:rPr>
        <w:t xml:space="preserve"> </w:t>
      </w:r>
      <w:r w:rsidRPr="00224BE9">
        <w:rPr>
          <w:rFonts w:eastAsia="Calibri" w:cs="Times New Roman"/>
          <w:lang w:val="ka-GE"/>
        </w:rPr>
        <w:t>= 10 x 0</w:t>
      </w:r>
      <w:r w:rsidR="007F6C17" w:rsidRPr="00224BE9">
        <w:rPr>
          <w:rFonts w:eastAsia="Calibri" w:cs="Times New Roman"/>
          <w:lang w:val="ka-GE"/>
        </w:rPr>
        <w:t>.</w:t>
      </w:r>
      <w:r w:rsidRPr="00224BE9">
        <w:rPr>
          <w:rFonts w:eastAsia="Calibri" w:cs="Times New Roman"/>
          <w:lang w:val="ka-GE"/>
        </w:rPr>
        <w:t>44 x 560 x 0.23= 566</w:t>
      </w:r>
      <w:r w:rsidR="007F6C17" w:rsidRPr="00224BE9">
        <w:rPr>
          <w:rFonts w:eastAsia="Calibri" w:cs="Times New Roman"/>
          <w:lang w:val="ka-GE"/>
        </w:rPr>
        <w:t>.</w:t>
      </w:r>
      <w:r w:rsidRPr="00224BE9">
        <w:rPr>
          <w:rFonts w:eastAsia="Calibri" w:cs="Times New Roman"/>
          <w:lang w:val="ka-GE"/>
        </w:rPr>
        <w:t xml:space="preserve">7 </w:t>
      </w:r>
      <w:r w:rsidRPr="00224BE9">
        <w:rPr>
          <w:rFonts w:eastAsia="Calibri" w:cs="Sylfaen"/>
          <w:b/>
          <w:lang w:val="ka-GE"/>
        </w:rPr>
        <w:t>მ</w:t>
      </w:r>
      <w:r w:rsidRPr="00224BE9">
        <w:rPr>
          <w:rFonts w:eastAsia="Calibri" w:cs="Times New Roman"/>
          <w:b/>
          <w:vertAlign w:val="superscript"/>
          <w:lang w:val="ka-GE"/>
        </w:rPr>
        <w:t>3</w:t>
      </w:r>
      <w:r w:rsidRPr="00224BE9">
        <w:rPr>
          <w:rFonts w:eastAsia="Calibri" w:cs="Times New Roman"/>
          <w:b/>
          <w:lang w:val="ka-GE"/>
        </w:rPr>
        <w:t>/</w:t>
      </w:r>
      <w:r w:rsidRPr="00224BE9">
        <w:rPr>
          <w:rFonts w:eastAsia="Calibri" w:cs="Sylfaen"/>
          <w:b/>
          <w:lang w:val="ka-GE"/>
        </w:rPr>
        <w:t>წელ</w:t>
      </w:r>
    </w:p>
    <w:p w14:paraId="59BB3063" w14:textId="172E2A56" w:rsidR="005B7AE4" w:rsidRPr="00224BE9" w:rsidRDefault="005B7AE4" w:rsidP="005B7AE4">
      <w:pPr>
        <w:numPr>
          <w:ilvl w:val="0"/>
          <w:numId w:val="20"/>
        </w:numPr>
        <w:spacing w:before="0" w:after="160" w:line="259" w:lineRule="auto"/>
        <w:contextualSpacing/>
        <w:jc w:val="left"/>
        <w:rPr>
          <w:rFonts w:asciiTheme="minorHAnsi" w:eastAsia="Calibri" w:hAnsiTheme="minorHAnsi" w:cs="Sylfaen"/>
          <w:b/>
          <w:lang w:val="ka-GE"/>
        </w:rPr>
      </w:pPr>
      <w:proofErr w:type="spellStart"/>
      <w:r w:rsidRPr="00224BE9">
        <w:rPr>
          <w:rFonts w:eastAsia="Calibri" w:cs="Times New Roman"/>
          <w:lang w:val="ka-GE"/>
        </w:rPr>
        <w:t>Q</w:t>
      </w:r>
      <w:r w:rsidRPr="00224BE9">
        <w:rPr>
          <w:rFonts w:eastAsia="Calibri" w:cs="Sylfaen"/>
          <w:vertAlign w:val="subscript"/>
          <w:lang w:val="ka-GE"/>
        </w:rPr>
        <w:t>დღღ</w:t>
      </w:r>
      <w:proofErr w:type="spellEnd"/>
      <w:r w:rsidRPr="00224BE9">
        <w:rPr>
          <w:rFonts w:eastAsia="Calibri" w:cs="Sylfaen"/>
          <w:vertAlign w:val="subscript"/>
          <w:lang w:val="ka-GE"/>
        </w:rPr>
        <w:t xml:space="preserve"> </w:t>
      </w:r>
      <w:r w:rsidRPr="00224BE9">
        <w:rPr>
          <w:rFonts w:eastAsia="Calibri" w:cs="Times New Roman"/>
          <w:lang w:val="ka-GE"/>
        </w:rPr>
        <w:t>= 10 x</w:t>
      </w:r>
      <w:r w:rsidR="007F6C17" w:rsidRPr="00224BE9">
        <w:rPr>
          <w:rFonts w:eastAsia="Calibri" w:cs="Times New Roman"/>
          <w:lang w:val="ka-GE"/>
        </w:rPr>
        <w:t xml:space="preserve"> 0.44</w:t>
      </w:r>
      <w:r w:rsidRPr="00224BE9">
        <w:rPr>
          <w:rFonts w:eastAsia="Calibri" w:cs="Times New Roman"/>
          <w:lang w:val="ka-GE"/>
        </w:rPr>
        <w:t xml:space="preserve"> x </w:t>
      </w:r>
      <w:r w:rsidRPr="00224BE9">
        <w:rPr>
          <w:rFonts w:eastAsia="Sylfaen" w:cs="Sylfaen"/>
          <w:lang w:val="ka-GE"/>
        </w:rPr>
        <w:t>146</w:t>
      </w:r>
      <w:r w:rsidRPr="00224BE9">
        <w:rPr>
          <w:rFonts w:eastAsia="Calibri" w:cs="Times New Roman"/>
          <w:lang w:val="ka-GE"/>
        </w:rPr>
        <w:t xml:space="preserve"> x 0.23  = </w:t>
      </w:r>
      <w:r w:rsidR="007F6C17" w:rsidRPr="00224BE9">
        <w:rPr>
          <w:rFonts w:eastAsia="Calibri" w:cs="Times New Roman"/>
          <w:lang w:val="ka-GE"/>
        </w:rPr>
        <w:t xml:space="preserve">147.8 </w:t>
      </w:r>
      <w:r w:rsidRPr="00224BE9">
        <w:rPr>
          <w:rFonts w:eastAsia="Calibri" w:cs="Times New Roman"/>
          <w:lang w:val="ka-GE"/>
        </w:rPr>
        <w:t xml:space="preserve"> </w:t>
      </w:r>
      <w:r w:rsidRPr="00224BE9">
        <w:rPr>
          <w:rFonts w:eastAsia="Calibri" w:cs="Sylfaen"/>
          <w:b/>
          <w:lang w:val="ka-GE"/>
        </w:rPr>
        <w:t>მ</w:t>
      </w:r>
      <w:r w:rsidRPr="00224BE9">
        <w:rPr>
          <w:rFonts w:eastAsia="Calibri" w:cs="Times New Roman"/>
          <w:b/>
          <w:vertAlign w:val="superscript"/>
          <w:lang w:val="ka-GE"/>
        </w:rPr>
        <w:t>3</w:t>
      </w:r>
      <w:r w:rsidRPr="00224BE9">
        <w:rPr>
          <w:rFonts w:eastAsia="Calibri" w:cs="Times New Roman"/>
          <w:b/>
          <w:lang w:val="ka-GE"/>
        </w:rPr>
        <w:t>/</w:t>
      </w:r>
      <w:proofErr w:type="spellStart"/>
      <w:r w:rsidRPr="00224BE9">
        <w:rPr>
          <w:rFonts w:eastAsia="Calibri" w:cs="Sylfaen"/>
          <w:b/>
          <w:lang w:val="ka-GE"/>
        </w:rPr>
        <w:t>დღ</w:t>
      </w:r>
      <w:r w:rsidRPr="00224BE9">
        <w:rPr>
          <w:rFonts w:eastAsia="Calibri" w:cs="Times New Roman"/>
          <w:b/>
          <w:lang w:val="ka-GE"/>
        </w:rPr>
        <w:t>.</w:t>
      </w:r>
      <w:r w:rsidRPr="00224BE9">
        <w:rPr>
          <w:rFonts w:eastAsia="Calibri" w:cs="Sylfaen"/>
          <w:b/>
          <w:lang w:val="ka-GE"/>
        </w:rPr>
        <w:t>ღ</w:t>
      </w:r>
      <w:proofErr w:type="spellEnd"/>
    </w:p>
    <w:p w14:paraId="7D3C2C04" w14:textId="5246623D" w:rsidR="005B7AE4" w:rsidRPr="00224BE9" w:rsidRDefault="005B7AE4" w:rsidP="005B7AE4">
      <w:pPr>
        <w:numPr>
          <w:ilvl w:val="0"/>
          <w:numId w:val="20"/>
        </w:numPr>
        <w:spacing w:before="0" w:after="160" w:line="259" w:lineRule="auto"/>
        <w:contextualSpacing/>
        <w:jc w:val="left"/>
        <w:rPr>
          <w:rFonts w:asciiTheme="minorHAnsi" w:eastAsia="Calibri" w:hAnsiTheme="minorHAnsi" w:cs="Sylfaen"/>
          <w:b/>
          <w:lang w:val="ka-GE"/>
        </w:rPr>
      </w:pPr>
      <w:proofErr w:type="spellStart"/>
      <w:r w:rsidRPr="00224BE9">
        <w:rPr>
          <w:rFonts w:eastAsia="Calibri" w:cs="Times New Roman"/>
          <w:lang w:val="ka-GE"/>
        </w:rPr>
        <w:t>Q</w:t>
      </w:r>
      <w:r w:rsidRPr="00224BE9">
        <w:rPr>
          <w:rFonts w:eastAsia="Calibri" w:cs="Sylfaen"/>
          <w:vertAlign w:val="subscript"/>
          <w:lang w:val="ka-GE"/>
        </w:rPr>
        <w:t>სთ</w:t>
      </w:r>
      <w:proofErr w:type="spellEnd"/>
      <w:r w:rsidRPr="00224BE9">
        <w:rPr>
          <w:rFonts w:eastAsia="Calibri" w:cs="Sylfaen"/>
          <w:vertAlign w:val="subscript"/>
          <w:lang w:val="ka-GE"/>
        </w:rPr>
        <w:t xml:space="preserve"> </w:t>
      </w:r>
      <w:r w:rsidRPr="00224BE9">
        <w:rPr>
          <w:rFonts w:eastAsia="Calibri" w:cs="Times New Roman"/>
          <w:lang w:val="ka-GE"/>
        </w:rPr>
        <w:t xml:space="preserve">= 10 x </w:t>
      </w:r>
      <w:r w:rsidR="007F6C17" w:rsidRPr="00224BE9">
        <w:rPr>
          <w:rFonts w:eastAsia="Calibri" w:cs="Times New Roman"/>
          <w:lang w:val="ka-GE"/>
        </w:rPr>
        <w:t xml:space="preserve">0.44 </w:t>
      </w:r>
      <w:r w:rsidRPr="00224BE9">
        <w:rPr>
          <w:rFonts w:eastAsia="Calibri" w:cs="Times New Roman"/>
          <w:lang w:val="ka-GE"/>
        </w:rPr>
        <w:t xml:space="preserve"> x 12 x 0.23 =  </w:t>
      </w:r>
      <w:r w:rsidR="007F6C17" w:rsidRPr="00224BE9">
        <w:rPr>
          <w:rFonts w:eastAsia="Calibri" w:cs="Times New Roman"/>
          <w:lang w:val="ka-GE"/>
        </w:rPr>
        <w:t>12.1</w:t>
      </w:r>
      <w:r w:rsidRPr="00224BE9">
        <w:rPr>
          <w:rFonts w:eastAsia="Calibri" w:cs="Times New Roman"/>
          <w:lang w:val="ka-GE"/>
        </w:rPr>
        <w:t xml:space="preserve"> </w:t>
      </w:r>
      <w:r w:rsidRPr="00224BE9">
        <w:rPr>
          <w:rFonts w:eastAsia="Calibri" w:cs="Sylfaen"/>
          <w:b/>
          <w:lang w:val="ka-GE"/>
        </w:rPr>
        <w:t>მ</w:t>
      </w:r>
      <w:r w:rsidRPr="00224BE9">
        <w:rPr>
          <w:rFonts w:eastAsia="Calibri" w:cs="Times New Roman"/>
          <w:b/>
          <w:vertAlign w:val="superscript"/>
          <w:lang w:val="ka-GE"/>
        </w:rPr>
        <w:t>3</w:t>
      </w:r>
      <w:r w:rsidRPr="00224BE9">
        <w:rPr>
          <w:rFonts w:eastAsia="Calibri" w:cs="Times New Roman"/>
          <w:b/>
          <w:lang w:val="ka-GE"/>
        </w:rPr>
        <w:t>/</w:t>
      </w:r>
      <w:r w:rsidRPr="00224BE9">
        <w:rPr>
          <w:rFonts w:eastAsia="Calibri" w:cs="Sylfaen"/>
          <w:b/>
          <w:lang w:val="ka-GE"/>
        </w:rPr>
        <w:t>სთ</w:t>
      </w:r>
    </w:p>
    <w:p w14:paraId="7C569DED" w14:textId="77777777" w:rsidR="0028007E" w:rsidRPr="00224BE9" w:rsidRDefault="0028007E" w:rsidP="00931F74">
      <w:pPr>
        <w:spacing w:line="259" w:lineRule="auto"/>
        <w:contextualSpacing/>
        <w:rPr>
          <w:rFonts w:eastAsia="Calibri" w:cs="Times New Roman"/>
          <w:lang w:val="ka-GE"/>
        </w:rPr>
      </w:pPr>
    </w:p>
    <w:p w14:paraId="21F58A3B" w14:textId="0D24218F" w:rsidR="0028007E" w:rsidRPr="00224BE9" w:rsidRDefault="0028007E" w:rsidP="0028007E">
      <w:pPr>
        <w:pStyle w:val="Heading4"/>
        <w:rPr>
          <w:lang w:val="ka-GE"/>
        </w:rPr>
      </w:pPr>
      <w:bookmarkStart w:id="9" w:name="_Toc44931384"/>
      <w:r w:rsidRPr="00224BE9">
        <w:rPr>
          <w:lang w:val="ka-GE"/>
        </w:rPr>
        <w:t>ჩამდინარე წყლების მართვა</w:t>
      </w:r>
      <w:bookmarkEnd w:id="9"/>
      <w:r w:rsidRPr="00224BE9">
        <w:rPr>
          <w:lang w:val="ka-GE"/>
        </w:rPr>
        <w:t xml:space="preserve"> </w:t>
      </w:r>
    </w:p>
    <w:p w14:paraId="57305807" w14:textId="74ADF8D4" w:rsidR="00BD6090" w:rsidRPr="00224BE9" w:rsidRDefault="00BD6090" w:rsidP="00BD6090">
      <w:pPr>
        <w:pStyle w:val="Heading5"/>
        <w:rPr>
          <w:lang w:val="ka-GE"/>
        </w:rPr>
      </w:pPr>
      <w:bookmarkStart w:id="10" w:name="_Toc44931385"/>
      <w:r w:rsidRPr="00224BE9">
        <w:rPr>
          <w:lang w:val="ka-GE"/>
        </w:rPr>
        <w:t>სამეურნეო-საყოფაცხოვრებო წყლები</w:t>
      </w:r>
      <w:bookmarkEnd w:id="10"/>
    </w:p>
    <w:p w14:paraId="55D6562F" w14:textId="3529B5BC" w:rsidR="0028007E" w:rsidRPr="00224BE9" w:rsidRDefault="00353485" w:rsidP="003F1402">
      <w:pPr>
        <w:rPr>
          <w:lang w:val="ka-GE"/>
        </w:rPr>
      </w:pPr>
      <w:r w:rsidRPr="00224BE9">
        <w:rPr>
          <w:lang w:val="ka-GE"/>
        </w:rPr>
        <w:t xml:space="preserve">სამშენებლო ბანაკის ტერიტორიაზე წარმოქმნილი სამეურნეო-საყოფაცხოვრებო ჩამდინარე წყლების გაწმენდისათვის გათვალისწინებულია </w:t>
      </w:r>
      <w:r w:rsidR="00BD6090" w:rsidRPr="00224BE9">
        <w:rPr>
          <w:lang w:val="ka-GE"/>
        </w:rPr>
        <w:t>“</w:t>
      </w:r>
      <w:proofErr w:type="spellStart"/>
      <w:r w:rsidR="00BD6090" w:rsidRPr="00224BE9">
        <w:rPr>
          <w:lang w:val="ka-GE"/>
        </w:rPr>
        <w:t>BIOTAL</w:t>
      </w:r>
      <w:proofErr w:type="spellEnd"/>
      <w:r w:rsidR="00BD6090" w:rsidRPr="00224BE9">
        <w:rPr>
          <w:lang w:val="ka-GE"/>
        </w:rPr>
        <w:t xml:space="preserve">”-ის  ტიპის </w:t>
      </w:r>
      <w:r w:rsidRPr="00224BE9">
        <w:rPr>
          <w:lang w:val="ka-GE"/>
        </w:rPr>
        <w:t>ბიოლოგიური გამწმენდი ნაგებობის მოწყობა, ხოლო</w:t>
      </w:r>
      <w:r w:rsidR="003F1402" w:rsidRPr="00224BE9">
        <w:rPr>
          <w:lang w:val="ka-GE"/>
        </w:rPr>
        <w:t>, რომლის წარმადობა იქნება 5 მ</w:t>
      </w:r>
      <w:r w:rsidR="003F1402" w:rsidRPr="00224BE9">
        <w:rPr>
          <w:vertAlign w:val="superscript"/>
          <w:lang w:val="ka-GE"/>
        </w:rPr>
        <w:t>3</w:t>
      </w:r>
      <w:r w:rsidR="003F1402" w:rsidRPr="00224BE9">
        <w:rPr>
          <w:lang w:val="ka-GE"/>
        </w:rPr>
        <w:t>/</w:t>
      </w:r>
      <w:proofErr w:type="spellStart"/>
      <w:r w:rsidR="003F1402" w:rsidRPr="00224BE9">
        <w:rPr>
          <w:lang w:val="ka-GE"/>
        </w:rPr>
        <w:t>დღღ</w:t>
      </w:r>
      <w:proofErr w:type="spellEnd"/>
      <w:r w:rsidR="003F1402" w:rsidRPr="00224BE9">
        <w:rPr>
          <w:lang w:val="ka-GE"/>
        </w:rPr>
        <w:t xml:space="preserve">. </w:t>
      </w:r>
      <w:r w:rsidRPr="00224BE9">
        <w:rPr>
          <w:lang w:val="ka-GE"/>
        </w:rPr>
        <w:t xml:space="preserve">  </w:t>
      </w:r>
    </w:p>
    <w:p w14:paraId="399234BD" w14:textId="33836D94" w:rsidR="00353485" w:rsidRPr="00224BE9" w:rsidRDefault="003F1402" w:rsidP="003F1402">
      <w:pPr>
        <w:rPr>
          <w:lang w:val="ka-GE"/>
        </w:rPr>
      </w:pPr>
      <w:r w:rsidRPr="00224BE9">
        <w:rPr>
          <w:lang w:val="ka-GE"/>
        </w:rPr>
        <w:t>გაწმენდილი წყლის მდ. მტკვარში ჩაშვება მოხდება დამოუკიდებელი საკანლიზაციო კოლექტორით. ჩაშვების  წერტილის კოორდინატებია X=482049, Y=4629344.</w:t>
      </w:r>
    </w:p>
    <w:p w14:paraId="4DB09988" w14:textId="77777777" w:rsidR="00BD6090" w:rsidRPr="00224BE9" w:rsidRDefault="003F1402" w:rsidP="00931F74">
      <w:pPr>
        <w:spacing w:line="259" w:lineRule="auto"/>
        <w:contextualSpacing/>
        <w:rPr>
          <w:rFonts w:eastAsia="Calibri" w:cs="Times New Roman"/>
          <w:lang w:val="ka-GE"/>
        </w:rPr>
      </w:pPr>
      <w:r w:rsidRPr="00224BE9">
        <w:rPr>
          <w:rFonts w:eastAsia="Calibri" w:cs="Times New Roman"/>
          <w:lang w:val="ka-GE"/>
        </w:rPr>
        <w:t>ბიოლოგიური გამწმენდი ნაგებობიდან მიღებულ გაწმენდილ წყალში, მავნე ნივთიერებების კონცენტრაციების შესახებ ინფორმაცია მოცემულია ცხრილში.</w:t>
      </w:r>
    </w:p>
    <w:p w14:paraId="28E93A65" w14:textId="5CACF4D2" w:rsidR="00BD6090" w:rsidRPr="00224BE9" w:rsidRDefault="00BD6090" w:rsidP="00BD6090">
      <w:pPr>
        <w:rPr>
          <w:sz w:val="20"/>
          <w:szCs w:val="20"/>
          <w:lang w:val="ka-GE"/>
        </w:rPr>
      </w:pPr>
      <w:r w:rsidRPr="00224BE9">
        <w:rPr>
          <w:b/>
          <w:sz w:val="20"/>
          <w:szCs w:val="20"/>
          <w:lang w:val="ka-GE"/>
        </w:rPr>
        <w:lastRenderedPageBreak/>
        <w:t>ცხრილი 4.4.2.1.</w:t>
      </w:r>
      <w:r w:rsidR="00224BE9">
        <w:rPr>
          <w:sz w:val="20"/>
          <w:szCs w:val="20"/>
          <w:lang w:val="ka-GE"/>
        </w:rPr>
        <w:t xml:space="preserve"> </w:t>
      </w:r>
      <w:r w:rsidRPr="00224BE9">
        <w:rPr>
          <w:sz w:val="20"/>
          <w:szCs w:val="20"/>
          <w:lang w:val="ka-GE"/>
        </w:rPr>
        <w:t>სამეურნეო-საყოფაცხოვრებო წყლების მდგომარეობა გაწმენდამდე და გაწმენდის შემდეგ</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tblGrid>
      <w:tr w:rsidR="00BD6090" w:rsidRPr="00224BE9" w14:paraId="58ED56AF" w14:textId="77777777" w:rsidTr="00224BE9">
        <w:trPr>
          <w:trHeight w:val="512"/>
          <w:jc w:val="center"/>
        </w:trPr>
        <w:tc>
          <w:tcPr>
            <w:tcW w:w="4531" w:type="dxa"/>
            <w:vAlign w:val="center"/>
          </w:tcPr>
          <w:p w14:paraId="16720B16" w14:textId="77777777" w:rsidR="00BD6090" w:rsidRPr="00224BE9" w:rsidRDefault="00BD6090" w:rsidP="00BD6090">
            <w:pPr>
              <w:spacing w:before="0" w:after="0"/>
              <w:jc w:val="center"/>
              <w:rPr>
                <w:b/>
                <w:sz w:val="20"/>
                <w:lang w:val="ka-GE"/>
              </w:rPr>
            </w:pPr>
            <w:r w:rsidRPr="00224BE9">
              <w:rPr>
                <w:b/>
                <w:sz w:val="20"/>
                <w:lang w:val="ka-GE"/>
              </w:rPr>
              <w:t>სამეურნეო-საყოფაცხოვრებო წყლების მდგომარეობა გაწმენდამდე</w:t>
            </w:r>
          </w:p>
        </w:tc>
        <w:tc>
          <w:tcPr>
            <w:tcW w:w="1985" w:type="dxa"/>
            <w:vAlign w:val="center"/>
          </w:tcPr>
          <w:p w14:paraId="30200F07" w14:textId="57BE629E" w:rsidR="00BD6090" w:rsidRPr="00224BE9" w:rsidRDefault="00BD6090" w:rsidP="00BD6090">
            <w:pPr>
              <w:spacing w:before="0" w:after="0"/>
              <w:jc w:val="center"/>
              <w:rPr>
                <w:b/>
                <w:sz w:val="20"/>
                <w:lang w:val="ka-GE"/>
              </w:rPr>
            </w:pPr>
            <w:r w:rsidRPr="00224BE9">
              <w:rPr>
                <w:b/>
                <w:sz w:val="20"/>
                <w:lang w:val="ka-GE"/>
              </w:rPr>
              <w:t>გაწმენდის შემდეგ</w:t>
            </w:r>
          </w:p>
        </w:tc>
      </w:tr>
      <w:tr w:rsidR="00BD6090" w:rsidRPr="00224BE9" w14:paraId="4DAF4337" w14:textId="77777777" w:rsidTr="00224BE9">
        <w:trPr>
          <w:trHeight w:val="256"/>
          <w:jc w:val="center"/>
        </w:trPr>
        <w:tc>
          <w:tcPr>
            <w:tcW w:w="4531" w:type="dxa"/>
          </w:tcPr>
          <w:p w14:paraId="24235AEE" w14:textId="77777777" w:rsidR="00BD6090" w:rsidRPr="00224BE9" w:rsidRDefault="00BD6090" w:rsidP="00BD6090">
            <w:pPr>
              <w:spacing w:before="0" w:after="0"/>
              <w:rPr>
                <w:sz w:val="20"/>
                <w:lang w:val="ka-GE"/>
              </w:rPr>
            </w:pPr>
            <w:proofErr w:type="spellStart"/>
            <w:r w:rsidRPr="00224BE9">
              <w:rPr>
                <w:sz w:val="20"/>
                <w:lang w:val="ka-GE"/>
              </w:rPr>
              <w:t>ჟბმ</w:t>
            </w:r>
            <w:proofErr w:type="spellEnd"/>
            <w:r w:rsidRPr="00224BE9">
              <w:rPr>
                <w:sz w:val="20"/>
                <w:lang w:val="ka-GE"/>
              </w:rPr>
              <w:t xml:space="preserve">  390 </w:t>
            </w:r>
            <w:proofErr w:type="spellStart"/>
            <w:r w:rsidRPr="00224BE9">
              <w:rPr>
                <w:sz w:val="20"/>
                <w:lang w:val="ka-GE"/>
              </w:rPr>
              <w:t>მგ</w:t>
            </w:r>
            <w:proofErr w:type="spellEnd"/>
            <w:r w:rsidRPr="00224BE9">
              <w:rPr>
                <w:sz w:val="20"/>
                <w:lang w:val="ka-GE"/>
              </w:rPr>
              <w:t>/ლ</w:t>
            </w:r>
          </w:p>
        </w:tc>
        <w:tc>
          <w:tcPr>
            <w:tcW w:w="1985" w:type="dxa"/>
            <w:vAlign w:val="center"/>
          </w:tcPr>
          <w:p w14:paraId="7B6430C1" w14:textId="77777777" w:rsidR="00BD6090" w:rsidRPr="00224BE9" w:rsidRDefault="00BD6090" w:rsidP="00BD6090">
            <w:pPr>
              <w:spacing w:before="0" w:after="0"/>
              <w:jc w:val="center"/>
              <w:rPr>
                <w:sz w:val="20"/>
                <w:lang w:val="ka-GE"/>
              </w:rPr>
            </w:pPr>
            <w:r w:rsidRPr="00224BE9">
              <w:rPr>
                <w:sz w:val="20"/>
                <w:lang w:val="ka-GE"/>
              </w:rPr>
              <w:t>5-6</w:t>
            </w:r>
          </w:p>
        </w:tc>
      </w:tr>
      <w:tr w:rsidR="00BD6090" w:rsidRPr="00224BE9" w14:paraId="6C9F5D41" w14:textId="77777777" w:rsidTr="00224BE9">
        <w:trPr>
          <w:trHeight w:val="256"/>
          <w:jc w:val="center"/>
        </w:trPr>
        <w:tc>
          <w:tcPr>
            <w:tcW w:w="4531" w:type="dxa"/>
          </w:tcPr>
          <w:p w14:paraId="57B26C6C" w14:textId="77777777" w:rsidR="00BD6090" w:rsidRPr="00224BE9" w:rsidRDefault="00BD6090" w:rsidP="00BD6090">
            <w:pPr>
              <w:spacing w:before="0" w:after="0"/>
              <w:rPr>
                <w:sz w:val="20"/>
                <w:lang w:val="ka-GE"/>
              </w:rPr>
            </w:pPr>
            <w:proofErr w:type="spellStart"/>
            <w:r w:rsidRPr="00224BE9">
              <w:rPr>
                <w:sz w:val="20"/>
                <w:lang w:val="ka-GE"/>
              </w:rPr>
              <w:t>ჟ.ქ.მ</w:t>
            </w:r>
            <w:proofErr w:type="spellEnd"/>
            <w:r w:rsidRPr="00224BE9">
              <w:rPr>
                <w:sz w:val="20"/>
                <w:lang w:val="ka-GE"/>
              </w:rPr>
              <w:t xml:space="preserve">   480 </w:t>
            </w:r>
            <w:proofErr w:type="spellStart"/>
            <w:r w:rsidRPr="00224BE9">
              <w:rPr>
                <w:sz w:val="20"/>
                <w:lang w:val="ka-GE"/>
              </w:rPr>
              <w:t>მგ</w:t>
            </w:r>
            <w:proofErr w:type="spellEnd"/>
            <w:r w:rsidRPr="00224BE9">
              <w:rPr>
                <w:sz w:val="20"/>
                <w:lang w:val="ka-GE"/>
              </w:rPr>
              <w:t>/ლ</w:t>
            </w:r>
          </w:p>
        </w:tc>
        <w:tc>
          <w:tcPr>
            <w:tcW w:w="1985" w:type="dxa"/>
            <w:vAlign w:val="center"/>
          </w:tcPr>
          <w:p w14:paraId="72F64419" w14:textId="77777777" w:rsidR="00BD6090" w:rsidRPr="00224BE9" w:rsidRDefault="00BD6090" w:rsidP="00BD6090">
            <w:pPr>
              <w:spacing w:before="0" w:after="0"/>
              <w:jc w:val="center"/>
              <w:rPr>
                <w:sz w:val="20"/>
                <w:lang w:val="ka-GE"/>
              </w:rPr>
            </w:pPr>
            <w:r w:rsidRPr="00224BE9">
              <w:rPr>
                <w:sz w:val="20"/>
                <w:lang w:val="ka-GE"/>
              </w:rPr>
              <w:t>25</w:t>
            </w:r>
          </w:p>
        </w:tc>
      </w:tr>
      <w:tr w:rsidR="00BD6090" w:rsidRPr="00224BE9" w14:paraId="1D2BB22D" w14:textId="77777777" w:rsidTr="00224BE9">
        <w:trPr>
          <w:trHeight w:val="243"/>
          <w:jc w:val="center"/>
        </w:trPr>
        <w:tc>
          <w:tcPr>
            <w:tcW w:w="4531" w:type="dxa"/>
          </w:tcPr>
          <w:p w14:paraId="38C96F4A" w14:textId="77777777" w:rsidR="00BD6090" w:rsidRPr="00224BE9" w:rsidRDefault="00BD6090" w:rsidP="00BD6090">
            <w:pPr>
              <w:spacing w:before="0" w:after="0"/>
              <w:rPr>
                <w:sz w:val="20"/>
                <w:vertAlign w:val="subscript"/>
                <w:lang w:val="ka-GE"/>
              </w:rPr>
            </w:pPr>
            <w:proofErr w:type="spellStart"/>
            <w:r w:rsidRPr="00224BE9">
              <w:rPr>
                <w:sz w:val="20"/>
                <w:lang w:val="ka-GE"/>
              </w:rPr>
              <w:t>NH</w:t>
            </w:r>
            <w:r w:rsidRPr="00224BE9">
              <w:rPr>
                <w:sz w:val="20"/>
                <w:vertAlign w:val="subscript"/>
                <w:lang w:val="ka-GE"/>
              </w:rPr>
              <w:t>4</w:t>
            </w:r>
            <w:proofErr w:type="spellEnd"/>
            <w:r w:rsidRPr="00224BE9">
              <w:rPr>
                <w:sz w:val="20"/>
                <w:vertAlign w:val="subscript"/>
                <w:lang w:val="ka-GE"/>
              </w:rPr>
              <w:t xml:space="preserve">   </w:t>
            </w:r>
            <w:r w:rsidRPr="00224BE9">
              <w:rPr>
                <w:sz w:val="20"/>
                <w:lang w:val="ka-GE"/>
              </w:rPr>
              <w:t xml:space="preserve">20 </w:t>
            </w:r>
            <w:proofErr w:type="spellStart"/>
            <w:r w:rsidRPr="00224BE9">
              <w:rPr>
                <w:sz w:val="20"/>
                <w:lang w:val="ka-GE"/>
              </w:rPr>
              <w:t>მგ</w:t>
            </w:r>
            <w:proofErr w:type="spellEnd"/>
            <w:r w:rsidRPr="00224BE9">
              <w:rPr>
                <w:sz w:val="20"/>
                <w:lang w:val="ka-GE"/>
              </w:rPr>
              <w:t>/ლ</w:t>
            </w:r>
          </w:p>
        </w:tc>
        <w:tc>
          <w:tcPr>
            <w:tcW w:w="1985" w:type="dxa"/>
            <w:vAlign w:val="center"/>
          </w:tcPr>
          <w:p w14:paraId="22BF3A48" w14:textId="77777777" w:rsidR="00BD6090" w:rsidRPr="00224BE9" w:rsidRDefault="00BD6090" w:rsidP="00BD6090">
            <w:pPr>
              <w:spacing w:before="0" w:after="0"/>
              <w:jc w:val="center"/>
              <w:rPr>
                <w:sz w:val="20"/>
                <w:lang w:val="ka-GE"/>
              </w:rPr>
            </w:pPr>
            <w:r w:rsidRPr="00224BE9">
              <w:rPr>
                <w:sz w:val="20"/>
                <w:lang w:val="ka-GE"/>
              </w:rPr>
              <w:t>---</w:t>
            </w:r>
          </w:p>
        </w:tc>
      </w:tr>
      <w:tr w:rsidR="00BD6090" w:rsidRPr="00224BE9" w14:paraId="5B30073D" w14:textId="77777777" w:rsidTr="00224BE9">
        <w:trPr>
          <w:trHeight w:val="256"/>
          <w:jc w:val="center"/>
        </w:trPr>
        <w:tc>
          <w:tcPr>
            <w:tcW w:w="4531" w:type="dxa"/>
          </w:tcPr>
          <w:p w14:paraId="305F2FE8" w14:textId="489F7EA4" w:rsidR="00BD6090" w:rsidRPr="00224BE9" w:rsidRDefault="00BD6090" w:rsidP="00BD6090">
            <w:pPr>
              <w:spacing w:before="0" w:after="0"/>
              <w:rPr>
                <w:sz w:val="20"/>
                <w:lang w:val="ka-GE"/>
              </w:rPr>
            </w:pPr>
            <w:r w:rsidRPr="00224BE9">
              <w:rPr>
                <w:sz w:val="20"/>
                <w:lang w:val="ka-GE"/>
              </w:rPr>
              <w:t>შეტივნარებული ნაწილაკები 220</w:t>
            </w:r>
            <w:r w:rsidR="00224BE9">
              <w:rPr>
                <w:sz w:val="20"/>
                <w:lang w:val="ka-GE"/>
              </w:rPr>
              <w:t xml:space="preserve"> </w:t>
            </w:r>
            <w:proofErr w:type="spellStart"/>
            <w:r w:rsidRPr="00224BE9">
              <w:rPr>
                <w:sz w:val="20"/>
                <w:lang w:val="ka-GE"/>
              </w:rPr>
              <w:t>მგ</w:t>
            </w:r>
            <w:proofErr w:type="spellEnd"/>
            <w:r w:rsidRPr="00224BE9">
              <w:rPr>
                <w:sz w:val="20"/>
                <w:lang w:val="ka-GE"/>
              </w:rPr>
              <w:t>/ლ</w:t>
            </w:r>
          </w:p>
        </w:tc>
        <w:tc>
          <w:tcPr>
            <w:tcW w:w="1985" w:type="dxa"/>
            <w:vAlign w:val="center"/>
          </w:tcPr>
          <w:p w14:paraId="4EBD9CAA" w14:textId="77777777" w:rsidR="00BD6090" w:rsidRPr="00224BE9" w:rsidRDefault="00BD6090" w:rsidP="00BD6090">
            <w:pPr>
              <w:spacing w:before="0" w:after="0"/>
              <w:jc w:val="center"/>
              <w:rPr>
                <w:sz w:val="20"/>
                <w:lang w:val="ka-GE"/>
              </w:rPr>
            </w:pPr>
            <w:r w:rsidRPr="00224BE9">
              <w:rPr>
                <w:sz w:val="20"/>
                <w:lang w:val="ka-GE"/>
              </w:rPr>
              <w:t>15</w:t>
            </w:r>
          </w:p>
        </w:tc>
      </w:tr>
      <w:tr w:rsidR="00BD6090" w:rsidRPr="00224BE9" w14:paraId="454FB645" w14:textId="77777777" w:rsidTr="00224BE9">
        <w:trPr>
          <w:trHeight w:val="256"/>
          <w:jc w:val="center"/>
        </w:trPr>
        <w:tc>
          <w:tcPr>
            <w:tcW w:w="4531" w:type="dxa"/>
          </w:tcPr>
          <w:p w14:paraId="5C929510" w14:textId="77777777" w:rsidR="00BD6090" w:rsidRPr="00224BE9" w:rsidRDefault="00BD6090" w:rsidP="00BD6090">
            <w:pPr>
              <w:spacing w:before="0" w:after="0"/>
              <w:rPr>
                <w:sz w:val="20"/>
                <w:lang w:val="ka-GE"/>
              </w:rPr>
            </w:pPr>
            <w:r w:rsidRPr="00224BE9">
              <w:rPr>
                <w:sz w:val="20"/>
                <w:lang w:val="ka-GE"/>
              </w:rPr>
              <w:t xml:space="preserve">კოლი ინდექსი </w:t>
            </w:r>
            <w:r w:rsidRPr="00224BE9">
              <w:rPr>
                <w:rFonts w:cs="Arial"/>
                <w:sz w:val="20"/>
                <w:lang w:val="ka-GE"/>
              </w:rPr>
              <w:t>&gt; 100 000</w:t>
            </w:r>
          </w:p>
        </w:tc>
        <w:tc>
          <w:tcPr>
            <w:tcW w:w="1985" w:type="dxa"/>
            <w:vAlign w:val="center"/>
          </w:tcPr>
          <w:p w14:paraId="7E6D61D9" w14:textId="77777777" w:rsidR="00BD6090" w:rsidRPr="00224BE9" w:rsidRDefault="00BD6090" w:rsidP="00BD6090">
            <w:pPr>
              <w:spacing w:before="0" w:after="0"/>
              <w:jc w:val="center"/>
              <w:rPr>
                <w:sz w:val="20"/>
                <w:lang w:val="ka-GE"/>
              </w:rPr>
            </w:pPr>
            <w:r w:rsidRPr="00224BE9">
              <w:rPr>
                <w:rFonts w:cs="Arial"/>
                <w:sz w:val="20"/>
                <w:lang w:val="ka-GE"/>
              </w:rPr>
              <w:t>&lt;</w:t>
            </w:r>
            <w:r w:rsidRPr="00224BE9">
              <w:rPr>
                <w:sz w:val="20"/>
                <w:lang w:val="ka-GE"/>
              </w:rPr>
              <w:t>1000</w:t>
            </w:r>
          </w:p>
        </w:tc>
      </w:tr>
      <w:tr w:rsidR="00BD6090" w:rsidRPr="00224BE9" w14:paraId="307DB1B9" w14:textId="77777777" w:rsidTr="00224BE9">
        <w:trPr>
          <w:trHeight w:val="256"/>
          <w:jc w:val="center"/>
        </w:trPr>
        <w:tc>
          <w:tcPr>
            <w:tcW w:w="4531" w:type="dxa"/>
          </w:tcPr>
          <w:p w14:paraId="1E105966" w14:textId="77777777" w:rsidR="00BD6090" w:rsidRPr="00224BE9" w:rsidRDefault="00BD6090" w:rsidP="00BD6090">
            <w:pPr>
              <w:spacing w:before="0" w:after="0"/>
              <w:rPr>
                <w:sz w:val="20"/>
                <w:lang w:val="ka-GE"/>
              </w:rPr>
            </w:pPr>
            <w:r w:rsidRPr="00224BE9">
              <w:rPr>
                <w:sz w:val="20"/>
                <w:lang w:val="ka-GE"/>
              </w:rPr>
              <w:t>საერთო აზოტი</w:t>
            </w:r>
            <w:r w:rsidRPr="00224BE9">
              <w:rPr>
                <w:sz w:val="20"/>
                <w:lang w:val="ka-GE"/>
              </w:rPr>
              <w:tab/>
            </w:r>
          </w:p>
        </w:tc>
        <w:tc>
          <w:tcPr>
            <w:tcW w:w="1985" w:type="dxa"/>
            <w:vAlign w:val="center"/>
          </w:tcPr>
          <w:p w14:paraId="744259D8" w14:textId="77777777" w:rsidR="00BD6090" w:rsidRPr="00224BE9" w:rsidRDefault="00BD6090" w:rsidP="00BD6090">
            <w:pPr>
              <w:spacing w:before="0" w:after="0"/>
              <w:jc w:val="center"/>
              <w:rPr>
                <w:rFonts w:cs="Arial"/>
                <w:sz w:val="20"/>
                <w:lang w:val="ka-GE"/>
              </w:rPr>
            </w:pPr>
            <w:r w:rsidRPr="00224BE9">
              <w:rPr>
                <w:sz w:val="20"/>
                <w:lang w:val="ka-GE"/>
              </w:rPr>
              <w:t>15</w:t>
            </w:r>
          </w:p>
        </w:tc>
      </w:tr>
      <w:tr w:rsidR="00BD6090" w:rsidRPr="00224BE9" w14:paraId="3C4A6294" w14:textId="77777777" w:rsidTr="00224BE9">
        <w:trPr>
          <w:trHeight w:val="256"/>
          <w:jc w:val="center"/>
        </w:trPr>
        <w:tc>
          <w:tcPr>
            <w:tcW w:w="4531" w:type="dxa"/>
          </w:tcPr>
          <w:p w14:paraId="6117E298" w14:textId="77777777" w:rsidR="00BD6090" w:rsidRPr="00224BE9" w:rsidRDefault="00BD6090" w:rsidP="00BD6090">
            <w:pPr>
              <w:spacing w:before="0" w:after="0"/>
              <w:rPr>
                <w:sz w:val="20"/>
                <w:lang w:val="ka-GE"/>
              </w:rPr>
            </w:pPr>
            <w:r w:rsidRPr="00224BE9">
              <w:rPr>
                <w:sz w:val="20"/>
                <w:lang w:val="ka-GE"/>
              </w:rPr>
              <w:t>საერთო ფოსფორი</w:t>
            </w:r>
          </w:p>
        </w:tc>
        <w:tc>
          <w:tcPr>
            <w:tcW w:w="1985" w:type="dxa"/>
            <w:vAlign w:val="center"/>
          </w:tcPr>
          <w:p w14:paraId="6C5CB9A2" w14:textId="77777777" w:rsidR="00BD6090" w:rsidRPr="00224BE9" w:rsidRDefault="00BD6090" w:rsidP="00BD6090">
            <w:pPr>
              <w:spacing w:before="0" w:after="0"/>
              <w:jc w:val="center"/>
              <w:rPr>
                <w:rFonts w:cs="Arial"/>
                <w:sz w:val="20"/>
                <w:lang w:val="ka-GE"/>
              </w:rPr>
            </w:pPr>
            <w:r w:rsidRPr="00224BE9">
              <w:rPr>
                <w:sz w:val="20"/>
                <w:lang w:val="ka-GE"/>
              </w:rPr>
              <w:t>2</w:t>
            </w:r>
          </w:p>
        </w:tc>
      </w:tr>
    </w:tbl>
    <w:p w14:paraId="54FF68F3" w14:textId="77777777" w:rsidR="00353485" w:rsidRPr="00224BE9" w:rsidRDefault="00353485" w:rsidP="00931F74">
      <w:pPr>
        <w:spacing w:line="259" w:lineRule="auto"/>
        <w:contextualSpacing/>
        <w:rPr>
          <w:rFonts w:eastAsia="Calibri" w:cs="Times New Roman"/>
          <w:lang w:val="ka-GE"/>
        </w:rPr>
      </w:pPr>
    </w:p>
    <w:p w14:paraId="5570C19F" w14:textId="59E577BC" w:rsidR="00BD6090" w:rsidRPr="00224BE9" w:rsidRDefault="00BD6090" w:rsidP="00BD6090">
      <w:pPr>
        <w:rPr>
          <w:lang w:val="ka-GE"/>
        </w:rPr>
      </w:pPr>
      <w:r w:rsidRPr="00224BE9">
        <w:rPr>
          <w:lang w:val="ka-GE"/>
        </w:rPr>
        <w:t>“</w:t>
      </w:r>
      <w:proofErr w:type="spellStart"/>
      <w:r w:rsidRPr="00224BE9">
        <w:rPr>
          <w:lang w:val="ka-GE"/>
        </w:rPr>
        <w:t>BIOTAL</w:t>
      </w:r>
      <w:proofErr w:type="spellEnd"/>
      <w:r w:rsidRPr="00224BE9">
        <w:rPr>
          <w:lang w:val="ka-GE"/>
        </w:rPr>
        <w:t>”-ის  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224BE9">
        <w:rPr>
          <w:lang w:val="ka-GE"/>
        </w:rPr>
        <w:t>SBR</w:t>
      </w:r>
      <w:proofErr w:type="spellEnd"/>
      <w:r w:rsidRPr="00224BE9">
        <w:rPr>
          <w:lang w:val="ka-GE"/>
        </w:rPr>
        <w:t xml:space="preserve">); ჰაერით </w:t>
      </w:r>
      <w:proofErr w:type="spellStart"/>
      <w:r w:rsidRPr="00224BE9">
        <w:rPr>
          <w:lang w:val="ka-GE"/>
        </w:rPr>
        <w:t>ცირკულირებად</w:t>
      </w:r>
      <w:proofErr w:type="spellEnd"/>
      <w:r w:rsidRPr="00224BE9">
        <w:rPr>
          <w:lang w:val="ka-GE"/>
        </w:rPr>
        <w:t xml:space="preserve"> ბიოლოგიურ ფილტრს, რომელშიც ჩატვირთულია უჯრედოვანი პლასტიკური მასა და რომელიც მუშაობს </w:t>
      </w:r>
      <w:proofErr w:type="spellStart"/>
      <w:r w:rsidRPr="00224BE9">
        <w:rPr>
          <w:lang w:val="ka-GE"/>
        </w:rPr>
        <w:t>სალექართან</w:t>
      </w:r>
      <w:proofErr w:type="spellEnd"/>
      <w:r w:rsidRPr="00224BE9">
        <w:rPr>
          <w:lang w:val="ka-GE"/>
        </w:rPr>
        <w:t xml:space="preserve"> (</w:t>
      </w:r>
      <w:proofErr w:type="spellStart"/>
      <w:r w:rsidRPr="00224BE9">
        <w:rPr>
          <w:lang w:val="ka-GE"/>
        </w:rPr>
        <w:t>Бф-То</w:t>
      </w:r>
      <w:proofErr w:type="spellEnd"/>
      <w:r w:rsidRPr="00224BE9">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224BE9">
        <w:rPr>
          <w:lang w:val="ka-GE"/>
        </w:rPr>
        <w:t>გამოსაშრობ</w:t>
      </w:r>
      <w:r w:rsidR="00224BE9">
        <w:rPr>
          <w:lang w:val="ka-GE"/>
        </w:rPr>
        <w:t>ად</w:t>
      </w:r>
      <w:proofErr w:type="spellEnd"/>
      <w:r w:rsidRPr="00224BE9">
        <w:rPr>
          <w:lang w:val="ka-GE"/>
        </w:rPr>
        <w:t>.</w:t>
      </w:r>
    </w:p>
    <w:p w14:paraId="61C0D1B8" w14:textId="77777777" w:rsidR="00BD6090" w:rsidRPr="00224BE9" w:rsidRDefault="00BD6090" w:rsidP="00BD6090">
      <w:pPr>
        <w:rPr>
          <w:lang w:val="ka-GE"/>
        </w:rPr>
      </w:pPr>
      <w:r w:rsidRPr="00224BE9">
        <w:rPr>
          <w:lang w:val="ka-GE"/>
        </w:rPr>
        <w:t xml:space="preserve">გამწმენდი სისტემა მუშაობს პრინციპით - განაცალკევე და მართე- ბიოლოგიური გაწმენდა ხორციელდება მაღალ დონეზე 7 ერთმანეთის მიყოლებული </w:t>
      </w:r>
      <w:proofErr w:type="spellStart"/>
      <w:r w:rsidRPr="00224BE9">
        <w:rPr>
          <w:lang w:val="ka-GE"/>
        </w:rPr>
        <w:t>აეროტენკის</w:t>
      </w:r>
      <w:proofErr w:type="spellEnd"/>
      <w:r w:rsidRPr="00224BE9">
        <w:rPr>
          <w:lang w:val="ka-GE"/>
        </w:rPr>
        <w:t xml:space="preserve"> საშუალებით. ასეთ შემთხვევაში, ყოველი </w:t>
      </w:r>
      <w:proofErr w:type="spellStart"/>
      <w:r w:rsidRPr="00224BE9">
        <w:rPr>
          <w:lang w:val="ka-GE"/>
        </w:rPr>
        <w:t>აეროტენკი</w:t>
      </w:r>
      <w:proofErr w:type="spellEnd"/>
      <w:r w:rsidRPr="00224BE9">
        <w:rPr>
          <w:lang w:val="ka-GE"/>
        </w:rPr>
        <w:t xml:space="preserve">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w:t>
      </w:r>
      <w:proofErr w:type="spellStart"/>
      <w:r w:rsidRPr="00224BE9">
        <w:rPr>
          <w:lang w:val="ka-GE"/>
        </w:rPr>
        <w:t>გაჭუჭყიანებული</w:t>
      </w:r>
      <w:proofErr w:type="spellEnd"/>
      <w:r w:rsidRPr="00224BE9">
        <w:rPr>
          <w:lang w:val="ka-GE"/>
        </w:rPr>
        <w:t xml:space="preserve"> სითხის კონცენტრაციის ფარგლებში და ჩამდინარე წყლები მუშავდება საფეხურებრივად.</w:t>
      </w:r>
    </w:p>
    <w:p w14:paraId="3D3A5B55" w14:textId="77777777" w:rsidR="00BD6090" w:rsidRPr="00224BE9" w:rsidRDefault="00BD6090" w:rsidP="00BD6090">
      <w:pPr>
        <w:rPr>
          <w:lang w:val="ka-GE"/>
        </w:rPr>
      </w:pPr>
      <w:r w:rsidRPr="00224BE9">
        <w:rPr>
          <w:lang w:val="ka-GE"/>
        </w:rPr>
        <w:t>როგორც “</w:t>
      </w:r>
      <w:proofErr w:type="spellStart"/>
      <w:r w:rsidRPr="00224BE9">
        <w:rPr>
          <w:lang w:val="ka-GE"/>
        </w:rPr>
        <w:t>BIOTAL</w:t>
      </w:r>
      <w:proofErr w:type="spellEnd"/>
      <w:r w:rsidRPr="00224BE9">
        <w:rPr>
          <w:lang w:val="ka-GE"/>
        </w:rPr>
        <w:t>”-ის ტექნოლოგიით ჩანს გამწმენდ ნაგებობაში საყოფაცხოვრებო სამეურნეო წყლები განიცდიან სრულ გაწმენდას შემდეგი მიმართულებით:</w:t>
      </w:r>
    </w:p>
    <w:p w14:paraId="02CE9D68" w14:textId="77777777" w:rsidR="00BD6090" w:rsidRPr="00224BE9" w:rsidRDefault="00BD6090" w:rsidP="00BD6090">
      <w:pPr>
        <w:numPr>
          <w:ilvl w:val="0"/>
          <w:numId w:val="27"/>
        </w:numPr>
        <w:spacing w:before="0" w:after="0"/>
        <w:contextualSpacing/>
        <w:jc w:val="left"/>
        <w:rPr>
          <w:lang w:val="ka-GE"/>
        </w:rPr>
      </w:pPr>
      <w:r w:rsidRPr="00224BE9">
        <w:rPr>
          <w:lang w:val="ka-GE"/>
        </w:rPr>
        <w:t xml:space="preserve">ჩამდინარე წყლების წინასწარი დამუშავება ხდება მიმღები გამანაწილებელი </w:t>
      </w:r>
      <w:proofErr w:type="spellStart"/>
      <w:r w:rsidRPr="00224BE9">
        <w:rPr>
          <w:lang w:val="ka-GE"/>
        </w:rPr>
        <w:t>დენიტრიფიკაციის</w:t>
      </w:r>
      <w:proofErr w:type="spellEnd"/>
      <w:r w:rsidRPr="00224BE9">
        <w:rPr>
          <w:lang w:val="ka-GE"/>
        </w:rPr>
        <w:t xml:space="preserve"> (</w:t>
      </w:r>
      <w:proofErr w:type="spellStart"/>
      <w:r w:rsidRPr="00224BE9">
        <w:rPr>
          <w:lang w:val="ka-GE"/>
        </w:rPr>
        <w:t>ПК</w:t>
      </w:r>
      <w:proofErr w:type="spellEnd"/>
      <w:r w:rsidRPr="00224BE9">
        <w:rPr>
          <w:lang w:val="ka-GE"/>
        </w:rPr>
        <w:t>-Д) კამერაში;</w:t>
      </w:r>
    </w:p>
    <w:p w14:paraId="4B7943DF" w14:textId="77777777" w:rsidR="00BD6090" w:rsidRPr="00224BE9" w:rsidRDefault="00BD6090" w:rsidP="00BD6090">
      <w:pPr>
        <w:numPr>
          <w:ilvl w:val="0"/>
          <w:numId w:val="27"/>
        </w:numPr>
        <w:spacing w:before="0" w:after="0"/>
        <w:contextualSpacing/>
        <w:jc w:val="left"/>
        <w:rPr>
          <w:lang w:val="ka-GE"/>
        </w:rPr>
      </w:pPr>
      <w:r w:rsidRPr="00224BE9">
        <w:rPr>
          <w:lang w:val="ka-GE"/>
        </w:rPr>
        <w:t xml:space="preserve">ჩამდინარე წყლები, </w:t>
      </w:r>
      <w:proofErr w:type="spellStart"/>
      <w:r w:rsidRPr="00224BE9">
        <w:rPr>
          <w:lang w:val="ka-GE"/>
        </w:rPr>
        <w:t>მოდინებული</w:t>
      </w:r>
      <w:proofErr w:type="spellEnd"/>
      <w:r w:rsidRPr="00224BE9">
        <w:rPr>
          <w:lang w:val="ka-GE"/>
        </w:rPr>
        <w:t xml:space="preserve"> ციკლში მუშავდება </w:t>
      </w:r>
      <w:proofErr w:type="spellStart"/>
      <w:r w:rsidRPr="00224BE9">
        <w:rPr>
          <w:lang w:val="ka-GE"/>
        </w:rPr>
        <w:t>SBR</w:t>
      </w:r>
      <w:proofErr w:type="spellEnd"/>
      <w:r w:rsidRPr="00224BE9">
        <w:rPr>
          <w:lang w:val="ka-GE"/>
        </w:rPr>
        <w:t xml:space="preserve">-1-ში და </w:t>
      </w:r>
      <w:proofErr w:type="spellStart"/>
      <w:r w:rsidRPr="00224BE9">
        <w:rPr>
          <w:lang w:val="ka-GE"/>
        </w:rPr>
        <w:t>SBR</w:t>
      </w:r>
      <w:proofErr w:type="spellEnd"/>
      <w:r w:rsidRPr="00224BE9">
        <w:rPr>
          <w:lang w:val="ka-GE"/>
        </w:rPr>
        <w:t>-2-ში;</w:t>
      </w:r>
    </w:p>
    <w:p w14:paraId="062D987C" w14:textId="77777777" w:rsidR="00BD6090" w:rsidRPr="00224BE9" w:rsidRDefault="00BD6090" w:rsidP="00BD6090">
      <w:pPr>
        <w:numPr>
          <w:ilvl w:val="0"/>
          <w:numId w:val="27"/>
        </w:numPr>
        <w:spacing w:before="0" w:after="0"/>
        <w:contextualSpacing/>
        <w:jc w:val="left"/>
        <w:rPr>
          <w:lang w:val="ka-GE"/>
        </w:rPr>
      </w:pPr>
      <w:proofErr w:type="spellStart"/>
      <w:r w:rsidRPr="00224BE9">
        <w:rPr>
          <w:lang w:val="ka-GE"/>
        </w:rPr>
        <w:t>SBR</w:t>
      </w:r>
      <w:proofErr w:type="spellEnd"/>
      <w:r w:rsidRPr="00224BE9">
        <w:rPr>
          <w:lang w:val="ka-GE"/>
        </w:rPr>
        <w:t>-3-ში მუშავდება ჩამდინარე წყლები, რომლებიც წინა 2 ციკლის დროს ჩაედინება გამწმენდ ნაგებობაში;</w:t>
      </w:r>
    </w:p>
    <w:p w14:paraId="1E3F88B1" w14:textId="77777777" w:rsidR="00BD6090" w:rsidRPr="00224BE9" w:rsidRDefault="00BD6090" w:rsidP="00BD6090">
      <w:pPr>
        <w:numPr>
          <w:ilvl w:val="0"/>
          <w:numId w:val="27"/>
        </w:numPr>
        <w:spacing w:before="0" w:after="0"/>
        <w:contextualSpacing/>
        <w:jc w:val="left"/>
        <w:rPr>
          <w:lang w:val="ka-GE"/>
        </w:rPr>
      </w:pPr>
      <w:r w:rsidRPr="00224BE9">
        <w:rPr>
          <w:lang w:val="ka-GE"/>
        </w:rPr>
        <w:t xml:space="preserve">ბიოლოგიურ ფილტრში - </w:t>
      </w:r>
      <w:proofErr w:type="spellStart"/>
      <w:r w:rsidRPr="00224BE9">
        <w:rPr>
          <w:lang w:val="ka-GE"/>
        </w:rPr>
        <w:t>წვრილშრეულ</w:t>
      </w:r>
      <w:proofErr w:type="spellEnd"/>
      <w:r w:rsidRPr="00224BE9">
        <w:rPr>
          <w:lang w:val="ka-GE"/>
        </w:rPr>
        <w:t xml:space="preserve"> სალექარში მიეწოდება ჩამდინარე წყლები, რომელთა წმენდა ხდებოდა 3 ციკლის გავლის შემდეგ;</w:t>
      </w:r>
    </w:p>
    <w:p w14:paraId="066BB842" w14:textId="77777777" w:rsidR="00BD6090" w:rsidRPr="00224BE9" w:rsidRDefault="00BD6090" w:rsidP="00BD6090">
      <w:pPr>
        <w:numPr>
          <w:ilvl w:val="0"/>
          <w:numId w:val="27"/>
        </w:numPr>
        <w:spacing w:before="0"/>
        <w:contextualSpacing/>
        <w:jc w:val="left"/>
        <w:rPr>
          <w:lang w:val="ka-GE"/>
        </w:rPr>
      </w:pPr>
      <w:r w:rsidRPr="00224BE9">
        <w:rPr>
          <w:lang w:val="ka-GE"/>
        </w:rPr>
        <w:t>საკონტაქტო რეზერვუარში ჩამდინარე წყლები მუშავდება 4 ციკლის გავლის შემდეგ.</w:t>
      </w:r>
    </w:p>
    <w:p w14:paraId="656A0A9E" w14:textId="77777777" w:rsidR="00353485" w:rsidRPr="00224BE9" w:rsidRDefault="00353485" w:rsidP="00931F74">
      <w:pPr>
        <w:spacing w:line="259" w:lineRule="auto"/>
        <w:contextualSpacing/>
        <w:rPr>
          <w:rFonts w:eastAsia="Calibri" w:cs="Times New Roman"/>
          <w:lang w:val="ka-GE"/>
        </w:rPr>
      </w:pPr>
    </w:p>
    <w:p w14:paraId="1C2DB00F" w14:textId="399CDE5A" w:rsidR="00BD6090" w:rsidRPr="00224BE9" w:rsidRDefault="00BD6090" w:rsidP="00BD6090">
      <w:pPr>
        <w:pStyle w:val="Heading5"/>
        <w:rPr>
          <w:rFonts w:eastAsia="Calibri"/>
          <w:lang w:val="ka-GE"/>
        </w:rPr>
      </w:pPr>
      <w:bookmarkStart w:id="11" w:name="_Toc44931386"/>
      <w:r w:rsidRPr="00224BE9">
        <w:rPr>
          <w:rFonts w:eastAsia="Calibri"/>
          <w:lang w:val="ka-GE"/>
        </w:rPr>
        <w:t>საწარმოო-სანიაღვრე წყლები</w:t>
      </w:r>
      <w:bookmarkEnd w:id="11"/>
    </w:p>
    <w:p w14:paraId="7AAE8F94" w14:textId="511CBFBC" w:rsidR="00C31EC8" w:rsidRPr="00224BE9" w:rsidRDefault="00BD6090" w:rsidP="00702454">
      <w:pPr>
        <w:rPr>
          <w:lang w:val="ka-GE"/>
        </w:rPr>
      </w:pPr>
      <w:r w:rsidRPr="00224BE9">
        <w:rPr>
          <w:lang w:val="ka-GE"/>
        </w:rPr>
        <w:t xml:space="preserve">ბანაკის ექსპლუატაციის პროცესში </w:t>
      </w:r>
      <w:r w:rsidR="00C31EC8" w:rsidRPr="00224BE9">
        <w:rPr>
          <w:lang w:val="ka-GE"/>
        </w:rPr>
        <w:t>წარმოქმნილი საწარმოო-სანიაღვრე ჩამდინარე წყლების დაბინძურება მოსალოდნელია შეწონილი ნაწილაკებით და ნავთობის ნახშირწყალბადებით</w:t>
      </w:r>
      <w:r w:rsidR="00702454" w:rsidRPr="00224BE9">
        <w:rPr>
          <w:lang w:val="ka-GE"/>
        </w:rPr>
        <w:t xml:space="preserve"> (ავტოსამრეცხაოს ჩამდინარე წყლები)</w:t>
      </w:r>
      <w:r w:rsidR="00C31EC8" w:rsidRPr="00224BE9">
        <w:rPr>
          <w:lang w:val="ka-GE"/>
        </w:rPr>
        <w:t xml:space="preserve">. </w:t>
      </w:r>
    </w:p>
    <w:p w14:paraId="1B7F2009" w14:textId="026BC97C" w:rsidR="00702454" w:rsidRPr="00224BE9" w:rsidRDefault="00702454" w:rsidP="00702454">
      <w:pPr>
        <w:rPr>
          <w:lang w:val="ka-GE"/>
        </w:rPr>
      </w:pPr>
      <w:r w:rsidRPr="00224BE9">
        <w:rPr>
          <w:lang w:val="ka-GE"/>
        </w:rPr>
        <w:t xml:space="preserve">საწარმოო-სანიაღვრე წყლების გაწმენდის მიზნით, პროექტი ითვალისწინებს </w:t>
      </w:r>
      <w:r w:rsidR="0022460C" w:rsidRPr="00224BE9">
        <w:rPr>
          <w:lang w:val="ka-GE"/>
        </w:rPr>
        <w:t xml:space="preserve">სანიაღვრე წყლების შემკრები სისტემის გამწმენდი ნაგებობის (ნავთობდამჭერის) მოწყობას, რომელიც უზრუნველყოფს ავტოსამრეცხაოს ჩამდინარე </w:t>
      </w:r>
      <w:proofErr w:type="spellStart"/>
      <w:r w:rsidR="0022460C" w:rsidRPr="00224BE9">
        <w:rPr>
          <w:lang w:val="ka-GE"/>
        </w:rPr>
        <w:t>წყელების</w:t>
      </w:r>
      <w:proofErr w:type="spellEnd"/>
      <w:r w:rsidR="0022460C" w:rsidRPr="00224BE9">
        <w:rPr>
          <w:lang w:val="ka-GE"/>
        </w:rPr>
        <w:t xml:space="preserve"> და სანიაღვრე წყლების  შეწონილი ნაწილაკებისა და ნავთობის ნახშირწყალბადებისაგან  გაწმენდას. </w:t>
      </w:r>
      <w:proofErr w:type="spellStart"/>
      <w:r w:rsidR="00427418" w:rsidRPr="00224BE9">
        <w:rPr>
          <w:lang w:val="ka-GE"/>
        </w:rPr>
        <w:t>ნავთობდამჭერიდან</w:t>
      </w:r>
      <w:proofErr w:type="spellEnd"/>
      <w:r w:rsidR="00427418" w:rsidRPr="00224BE9">
        <w:rPr>
          <w:lang w:val="ka-GE"/>
        </w:rPr>
        <w:t xml:space="preserve"> მიღებული გაწმენდილი წყალი ჩართული იქნება სანიაღვრე წყლების სალექარში და შემდგომ მოხდება ჩაშვება მდ. მტკვარში. ჩაშვების წერტილის გეოგრაფიული კოორდინატებია: X=482068.37, Y=4629301.91.</w:t>
      </w:r>
    </w:p>
    <w:p w14:paraId="101280D5" w14:textId="528096A9" w:rsidR="00C31EC8" w:rsidRPr="00224BE9" w:rsidRDefault="00427418" w:rsidP="00427418">
      <w:pPr>
        <w:rPr>
          <w:lang w:val="ka-GE"/>
        </w:rPr>
      </w:pPr>
      <w:r w:rsidRPr="00224BE9">
        <w:rPr>
          <w:lang w:val="ka-GE"/>
        </w:rPr>
        <w:t>საწარმოო სანიაღვრე ჩამდინარე წყლების მაქსიმალური ხარჯი დაახლოებით იქნება 12.</w:t>
      </w:r>
      <w:r w:rsidR="00253977" w:rsidRPr="00224BE9">
        <w:rPr>
          <w:lang w:val="ka-GE"/>
        </w:rPr>
        <w:t>6</w:t>
      </w:r>
      <w:r w:rsidRPr="00224BE9">
        <w:rPr>
          <w:lang w:val="ka-GE"/>
        </w:rPr>
        <w:t xml:space="preserve"> მ</w:t>
      </w:r>
      <w:r w:rsidRPr="00224BE9">
        <w:rPr>
          <w:vertAlign w:val="superscript"/>
          <w:lang w:val="ka-GE"/>
        </w:rPr>
        <w:t>3</w:t>
      </w:r>
      <w:r w:rsidRPr="00224BE9">
        <w:rPr>
          <w:lang w:val="ka-GE"/>
        </w:rPr>
        <w:t>/სთ. სალექარის მაქსიმალური გამტარიანობა იქნება 15 მ</w:t>
      </w:r>
      <w:r w:rsidRPr="00224BE9">
        <w:rPr>
          <w:vertAlign w:val="superscript"/>
          <w:lang w:val="ka-GE"/>
        </w:rPr>
        <w:t>3</w:t>
      </w:r>
      <w:r w:rsidRPr="00224BE9">
        <w:rPr>
          <w:lang w:val="ka-GE"/>
        </w:rPr>
        <w:t xml:space="preserve">/სთ. </w:t>
      </w:r>
    </w:p>
    <w:p w14:paraId="54E55147" w14:textId="685C2680" w:rsidR="00931F74" w:rsidRPr="00224BE9" w:rsidRDefault="001A1BC4" w:rsidP="00931F74">
      <w:pPr>
        <w:rPr>
          <w:lang w:val="ka-GE"/>
        </w:rPr>
      </w:pPr>
      <w:r w:rsidRPr="00224BE9">
        <w:rPr>
          <w:lang w:val="ka-GE"/>
        </w:rPr>
        <w:lastRenderedPageBreak/>
        <w:t xml:space="preserve">გაწმენდილ წყალში მავნე ნივთიერებათა კონცენტრაციები იქნება შემდეგ: </w:t>
      </w:r>
    </w:p>
    <w:p w14:paraId="7C6BF9FD" w14:textId="7C200B9E" w:rsidR="00931F74" w:rsidRPr="00224BE9" w:rsidRDefault="00931F74" w:rsidP="00931F74">
      <w:pPr>
        <w:pStyle w:val="ListParagraph"/>
        <w:numPr>
          <w:ilvl w:val="0"/>
          <w:numId w:val="22"/>
        </w:numPr>
        <w:rPr>
          <w:lang w:val="ka-GE"/>
        </w:rPr>
      </w:pPr>
      <w:r w:rsidRPr="00224BE9">
        <w:rPr>
          <w:lang w:val="ka-GE"/>
        </w:rPr>
        <w:t xml:space="preserve">შეწონილი ნაწილაკები - 6 </w:t>
      </w:r>
      <w:proofErr w:type="spellStart"/>
      <w:r w:rsidRPr="00224BE9">
        <w:rPr>
          <w:lang w:val="ka-GE"/>
        </w:rPr>
        <w:t>მგ</w:t>
      </w:r>
      <w:proofErr w:type="spellEnd"/>
      <w:r w:rsidRPr="00224BE9">
        <w:rPr>
          <w:lang w:val="ka-GE"/>
        </w:rPr>
        <w:t>/ლ;</w:t>
      </w:r>
    </w:p>
    <w:p w14:paraId="14E812AE" w14:textId="0790F3FE" w:rsidR="005B7AE4" w:rsidRPr="00224BE9" w:rsidRDefault="00931F74" w:rsidP="00931F74">
      <w:pPr>
        <w:pStyle w:val="ListParagraph"/>
        <w:numPr>
          <w:ilvl w:val="0"/>
          <w:numId w:val="22"/>
        </w:numPr>
        <w:rPr>
          <w:lang w:val="ka-GE"/>
        </w:rPr>
      </w:pPr>
      <w:r w:rsidRPr="00224BE9">
        <w:rPr>
          <w:lang w:val="ka-GE"/>
        </w:rPr>
        <w:t xml:space="preserve">ნავთობპროდუქტები - 0,3 </w:t>
      </w:r>
      <w:proofErr w:type="spellStart"/>
      <w:r w:rsidRPr="00224BE9">
        <w:rPr>
          <w:lang w:val="ka-GE"/>
        </w:rPr>
        <w:t>მგ</w:t>
      </w:r>
      <w:proofErr w:type="spellEnd"/>
      <w:r w:rsidRPr="00224BE9">
        <w:rPr>
          <w:lang w:val="ka-GE"/>
        </w:rPr>
        <w:t>/ლ.</w:t>
      </w:r>
    </w:p>
    <w:p w14:paraId="062515FF" w14:textId="77777777" w:rsidR="0007161E" w:rsidRPr="00224BE9" w:rsidRDefault="0007161E" w:rsidP="00D02F1B">
      <w:pPr>
        <w:rPr>
          <w:lang w:val="ka-GE"/>
        </w:rPr>
      </w:pPr>
    </w:p>
    <w:p w14:paraId="5FBF10A4" w14:textId="77777777" w:rsidR="00B06F22" w:rsidRPr="00224BE9" w:rsidRDefault="00F0133A" w:rsidP="00D02F1B">
      <w:pPr>
        <w:pStyle w:val="Heading1"/>
        <w:rPr>
          <w:lang w:val="ka-GE"/>
        </w:rPr>
      </w:pPr>
      <w:bookmarkStart w:id="12" w:name="_Toc44931387"/>
      <w:r w:rsidRPr="00224BE9">
        <w:rPr>
          <w:lang w:val="ka-GE"/>
        </w:rPr>
        <w:t>გარემოს ფონური მდგომარეობა</w:t>
      </w:r>
      <w:bookmarkEnd w:id="12"/>
    </w:p>
    <w:p w14:paraId="3FEE4356" w14:textId="77777777" w:rsidR="0003799F" w:rsidRPr="00224BE9" w:rsidRDefault="0003799F" w:rsidP="00D02F1B">
      <w:pPr>
        <w:rPr>
          <w:lang w:val="ka-GE"/>
        </w:rPr>
      </w:pPr>
      <w:r w:rsidRPr="00224BE9">
        <w:rPr>
          <w:lang w:val="ka-GE"/>
        </w:rPr>
        <w:t xml:space="preserve">საქმიანობის </w:t>
      </w:r>
      <w:r w:rsidR="00421901" w:rsidRPr="00224BE9">
        <w:rPr>
          <w:lang w:val="ka-GE"/>
        </w:rPr>
        <w:t>სპეციფიკურობიდან</w:t>
      </w:r>
      <w:r w:rsidRPr="00224BE9">
        <w:rPr>
          <w:lang w:val="ka-GE"/>
        </w:rPr>
        <w:t xml:space="preserve"> გამომდინარე წინამდებარე დოკუმენტში განხილულია შემდეგი სახის ზემოქმედებები/რისკები:</w:t>
      </w:r>
    </w:p>
    <w:p w14:paraId="329A1954"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 xml:space="preserve">ხმაური და მავნე ნივთიერებების </w:t>
      </w:r>
      <w:r w:rsidR="00421901" w:rsidRPr="00224BE9">
        <w:rPr>
          <w:lang w:val="ka-GE"/>
        </w:rPr>
        <w:t>ემისიებით</w:t>
      </w:r>
      <w:r w:rsidRPr="00224BE9">
        <w:rPr>
          <w:lang w:val="ka-GE"/>
        </w:rPr>
        <w:t xml:space="preserve"> გამოწვეული ზემოქმედება;</w:t>
      </w:r>
    </w:p>
    <w:p w14:paraId="5CCA723F"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ზემოქმედება გეოლოგიურ გარემოზე;</w:t>
      </w:r>
    </w:p>
    <w:p w14:paraId="5D8DC6B5"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ზემოქმედება წყლის გარემოზე;</w:t>
      </w:r>
    </w:p>
    <w:p w14:paraId="230CF635"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ზემოქმედება ბიოლოგიურ გარემოზე;</w:t>
      </w:r>
    </w:p>
    <w:p w14:paraId="434E0AAC"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ნარჩენების წარმოქმნით მოსალოდნელი ზემოქმედება;</w:t>
      </w:r>
    </w:p>
    <w:p w14:paraId="23FC43E6"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შესაძლო ვიზუალურ-ლანდშაფტური ცვლილება;</w:t>
      </w:r>
    </w:p>
    <w:p w14:paraId="1FC5991C"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ზემოქმედება ადამიანის ჯანმრთელობაზე;</w:t>
      </w:r>
    </w:p>
    <w:p w14:paraId="7A8F96BE" w14:textId="77777777" w:rsidR="0003799F" w:rsidRPr="00224BE9" w:rsidRDefault="0003799F" w:rsidP="00D02F1B">
      <w:pPr>
        <w:pStyle w:val="ListParagraph"/>
        <w:numPr>
          <w:ilvl w:val="0"/>
          <w:numId w:val="7"/>
        </w:numPr>
        <w:spacing w:before="120"/>
        <w:ind w:left="924" w:hanging="567"/>
        <w:jc w:val="both"/>
        <w:rPr>
          <w:lang w:val="ka-GE"/>
        </w:rPr>
      </w:pPr>
      <w:r w:rsidRPr="00224BE9">
        <w:rPr>
          <w:lang w:val="ka-GE"/>
        </w:rPr>
        <w:t xml:space="preserve">კუმულაციური ზემოქმედება. </w:t>
      </w:r>
    </w:p>
    <w:p w14:paraId="7196F37A" w14:textId="77777777" w:rsidR="0003799F" w:rsidRPr="00224BE9" w:rsidRDefault="0003799F" w:rsidP="00D02F1B">
      <w:pPr>
        <w:rPr>
          <w:lang w:val="ka-GE"/>
        </w:rPr>
      </w:pPr>
      <w:r w:rsidRPr="00224BE9">
        <w:rPr>
          <w:lang w:val="ka-GE"/>
        </w:rPr>
        <w:t>დაგეგმილი საქმიანობის ხასიათის და მდებარეობის გათვალისწინებით წინამდებარე სკრინინგის ანგარიშში არ არის განხილული გარემოს სხვადასხვა კომპონენტებზე ზემოქმედების შეფასება. განხილვიდან ამოღებული ზემოქმედებები და  საფუძვლები იხილეთ ცხრილში 4.1.</w:t>
      </w:r>
    </w:p>
    <w:p w14:paraId="47078449" w14:textId="77777777" w:rsidR="0003799F" w:rsidRPr="00224BE9" w:rsidRDefault="0003799F" w:rsidP="00D02F1B">
      <w:pPr>
        <w:rPr>
          <w:b/>
          <w:lang w:val="ka-GE"/>
        </w:rPr>
      </w:pPr>
      <w:r w:rsidRPr="00224BE9">
        <w:rPr>
          <w:b/>
          <w:lang w:val="ka-GE"/>
        </w:rPr>
        <w:t xml:space="preserve">ცხრილი </w:t>
      </w:r>
      <w:r w:rsidR="00D72E2C" w:rsidRPr="00224BE9">
        <w:rPr>
          <w:b/>
          <w:lang w:val="ka-GE"/>
        </w:rPr>
        <w:t>3</w:t>
      </w:r>
      <w:r w:rsidRPr="00224BE9">
        <w:rPr>
          <w:b/>
          <w:lang w:val="ka-GE"/>
        </w:rPr>
        <w:t>.1</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6"/>
        <w:gridCol w:w="7280"/>
      </w:tblGrid>
      <w:tr w:rsidR="0003799F" w:rsidRPr="00224BE9" w14:paraId="347524B2" w14:textId="77777777" w:rsidTr="001C6253">
        <w:trPr>
          <w:trHeight w:val="428"/>
          <w:tblHeader/>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14:paraId="066AACD4" w14:textId="77777777" w:rsidR="0003799F" w:rsidRPr="00224BE9" w:rsidRDefault="0003799F" w:rsidP="00224BE9">
            <w:pPr>
              <w:spacing w:before="0" w:after="0"/>
              <w:jc w:val="center"/>
              <w:rPr>
                <w:rFonts w:eastAsia="Calibri" w:cs="Times New Roman"/>
                <w:b/>
                <w:bCs/>
                <w:sz w:val="20"/>
                <w:szCs w:val="20"/>
                <w:lang w:val="ka-GE"/>
              </w:rPr>
            </w:pPr>
            <w:r w:rsidRPr="00224BE9">
              <w:rPr>
                <w:rFonts w:eastAsia="Calibri" w:cs="Times New Roman"/>
                <w:b/>
                <w:bCs/>
                <w:sz w:val="20"/>
                <w:szCs w:val="20"/>
                <w:lang w:val="ka-GE"/>
              </w:rPr>
              <w:t>ზემოქმედების სახე</w:t>
            </w:r>
          </w:p>
        </w:tc>
        <w:tc>
          <w:tcPr>
            <w:tcW w:w="7280" w:type="dxa"/>
            <w:tcBorders>
              <w:top w:val="single" w:sz="4" w:space="0" w:color="auto"/>
              <w:left w:val="single" w:sz="4" w:space="0" w:color="auto"/>
              <w:bottom w:val="single" w:sz="4" w:space="0" w:color="auto"/>
              <w:right w:val="single" w:sz="4" w:space="0" w:color="auto"/>
            </w:tcBorders>
            <w:vAlign w:val="center"/>
            <w:hideMark/>
          </w:tcPr>
          <w:p w14:paraId="4574FF5B" w14:textId="77777777" w:rsidR="0003799F" w:rsidRPr="00224BE9" w:rsidRDefault="0003799F" w:rsidP="00224BE9">
            <w:pPr>
              <w:spacing w:before="0" w:after="0"/>
              <w:jc w:val="center"/>
              <w:rPr>
                <w:rFonts w:eastAsia="Calibri" w:cs="Times New Roman"/>
                <w:b/>
                <w:bCs/>
                <w:sz w:val="20"/>
                <w:szCs w:val="20"/>
                <w:lang w:val="ka-GE"/>
              </w:rPr>
            </w:pPr>
            <w:r w:rsidRPr="00224BE9">
              <w:rPr>
                <w:rFonts w:eastAsia="Calibri" w:cs="Times New Roman"/>
                <w:b/>
                <w:bCs/>
                <w:sz w:val="20"/>
                <w:szCs w:val="20"/>
                <w:lang w:val="ka-GE"/>
              </w:rPr>
              <w:t>განხილვიდან ამოღების საფუძველი</w:t>
            </w:r>
          </w:p>
        </w:tc>
      </w:tr>
      <w:tr w:rsidR="0003799F" w:rsidRPr="00224BE9" w14:paraId="43089812" w14:textId="77777777" w:rsidTr="00224BE9">
        <w:trPr>
          <w:trHeight w:val="340"/>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14:paraId="0D0D83F4" w14:textId="77777777" w:rsidR="0003799F" w:rsidRPr="00224BE9" w:rsidRDefault="0003799F" w:rsidP="00224BE9">
            <w:pPr>
              <w:spacing w:before="0" w:after="0"/>
              <w:jc w:val="left"/>
              <w:rPr>
                <w:rFonts w:eastAsia="Calibri" w:cs="Times New Roman"/>
                <w:sz w:val="20"/>
                <w:szCs w:val="20"/>
                <w:lang w:val="ka-GE"/>
              </w:rPr>
            </w:pPr>
            <w:r w:rsidRPr="00224BE9">
              <w:rPr>
                <w:rFonts w:eastAsia="Calibri" w:cs="Times New Roman"/>
                <w:sz w:val="20"/>
                <w:szCs w:val="20"/>
                <w:lang w:val="ka-GE"/>
              </w:rPr>
              <w:t>მიწის საკუთრება და გამოყენება</w:t>
            </w:r>
          </w:p>
        </w:tc>
        <w:tc>
          <w:tcPr>
            <w:tcW w:w="7280" w:type="dxa"/>
            <w:tcBorders>
              <w:top w:val="single" w:sz="4" w:space="0" w:color="auto"/>
              <w:left w:val="single" w:sz="4" w:space="0" w:color="auto"/>
              <w:bottom w:val="single" w:sz="4" w:space="0" w:color="auto"/>
              <w:right w:val="single" w:sz="4" w:space="0" w:color="auto"/>
            </w:tcBorders>
            <w:vAlign w:val="center"/>
            <w:hideMark/>
          </w:tcPr>
          <w:p w14:paraId="5A8BDF76" w14:textId="77777777" w:rsidR="0003799F" w:rsidRPr="00224BE9" w:rsidRDefault="0003799F" w:rsidP="00224BE9">
            <w:pPr>
              <w:spacing w:before="0" w:after="0"/>
              <w:rPr>
                <w:lang w:val="ka-GE"/>
              </w:rPr>
            </w:pPr>
            <w:r w:rsidRPr="00224BE9">
              <w:rPr>
                <w:sz w:val="20"/>
                <w:lang w:val="ka-GE"/>
              </w:rPr>
              <w:t>საპროექტო უბნების დიდი ნაწილი განთავსება შპს „</w:t>
            </w:r>
            <w:proofErr w:type="spellStart"/>
            <w:r w:rsidRPr="00224BE9">
              <w:rPr>
                <w:sz w:val="20"/>
                <w:lang w:val="ka-GE"/>
              </w:rPr>
              <w:t>ჯი</w:t>
            </w:r>
            <w:proofErr w:type="spellEnd"/>
            <w:r w:rsidRPr="00224BE9">
              <w:rPr>
                <w:sz w:val="20"/>
                <w:lang w:val="ka-GE"/>
              </w:rPr>
              <w:t xml:space="preserve"> ემ </w:t>
            </w:r>
            <w:proofErr w:type="spellStart"/>
            <w:r w:rsidRPr="00224BE9">
              <w:rPr>
                <w:sz w:val="20"/>
                <w:lang w:val="ka-GE"/>
              </w:rPr>
              <w:t>ჯი</w:t>
            </w:r>
            <w:proofErr w:type="spellEnd"/>
            <w:r w:rsidRPr="00224BE9">
              <w:rPr>
                <w:sz w:val="20"/>
                <w:lang w:val="ka-GE"/>
              </w:rPr>
              <w:t xml:space="preserve">“-ს საიჯარო ხელშეკრულებით გამოყოფილ ტერიტორიაზე, ნაწილი კი მუნიციპალიტეტის კუთვნილ ტერიტორიაზე სადაც შემდგომი ეტაპისთვის მოხდება საიჯარო ხელშეკრულების გაფორმება ან გამოსყიდვა, შესაბამისად დაგეგმილი საქმიანობით კერძო მიწის ნაკვეთებზე ზემოქმედება ნაკლებად მოსალოდნელია. </w:t>
            </w:r>
          </w:p>
        </w:tc>
      </w:tr>
      <w:tr w:rsidR="0003799F" w:rsidRPr="00224BE9" w14:paraId="14DC0F98" w14:textId="77777777" w:rsidTr="00224BE9">
        <w:trPr>
          <w:trHeight w:val="687"/>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14:paraId="3BBEBB16" w14:textId="77777777" w:rsidR="0003799F" w:rsidRPr="00224BE9" w:rsidRDefault="0003799F" w:rsidP="00224BE9">
            <w:pPr>
              <w:spacing w:before="0" w:after="0"/>
              <w:jc w:val="left"/>
              <w:rPr>
                <w:rFonts w:eastAsia="Calibri" w:cs="Sylfaen"/>
                <w:sz w:val="20"/>
                <w:szCs w:val="20"/>
                <w:lang w:val="ka-GE"/>
              </w:rPr>
            </w:pPr>
            <w:r w:rsidRPr="00224BE9">
              <w:rPr>
                <w:rFonts w:eastAsia="Calibri" w:cs="Sylfaen"/>
                <w:sz w:val="20"/>
                <w:szCs w:val="20"/>
                <w:lang w:val="ka-GE"/>
              </w:rPr>
              <w:t>დაცული ტერიტორიები</w:t>
            </w:r>
          </w:p>
        </w:tc>
        <w:tc>
          <w:tcPr>
            <w:tcW w:w="7280" w:type="dxa"/>
            <w:tcBorders>
              <w:top w:val="single" w:sz="4" w:space="0" w:color="auto"/>
              <w:left w:val="single" w:sz="4" w:space="0" w:color="auto"/>
              <w:bottom w:val="single" w:sz="4" w:space="0" w:color="auto"/>
              <w:right w:val="single" w:sz="4" w:space="0" w:color="auto"/>
            </w:tcBorders>
            <w:vAlign w:val="center"/>
            <w:hideMark/>
          </w:tcPr>
          <w:p w14:paraId="1F1C1EF3" w14:textId="77777777" w:rsidR="0003799F" w:rsidRPr="00224BE9" w:rsidRDefault="0003799F" w:rsidP="00224BE9">
            <w:pPr>
              <w:spacing w:before="0" w:after="0"/>
              <w:jc w:val="left"/>
              <w:rPr>
                <w:rFonts w:eastAsia="Calibri" w:cs="Sylfaen"/>
                <w:sz w:val="20"/>
                <w:szCs w:val="20"/>
                <w:lang w:val="ka-GE"/>
              </w:rPr>
            </w:pPr>
            <w:r w:rsidRPr="00224BE9">
              <w:rPr>
                <w:rFonts w:eastAsia="Calibri" w:cs="Sylfaen"/>
                <w:sz w:val="20"/>
                <w:szCs w:val="20"/>
                <w:lang w:val="ka-GE"/>
              </w:rPr>
              <w:t>საპროექტო უბნები ეროვნული კანონმდებლობით დაცული ტერიტორიების მნიშვნელოვანი მანძილით დაშორების გამო პროექტის განხორციელების შედეგად მათზე უარყოფითი ზემოქმედებების რისკები არ არსებობს;</w:t>
            </w:r>
          </w:p>
        </w:tc>
      </w:tr>
    </w:tbl>
    <w:p w14:paraId="1251C52B" w14:textId="77777777" w:rsidR="006902E4" w:rsidRPr="00224BE9" w:rsidRDefault="006902E4" w:rsidP="00D02F1B">
      <w:pPr>
        <w:rPr>
          <w:lang w:val="ka-GE"/>
        </w:rPr>
      </w:pPr>
    </w:p>
    <w:p w14:paraId="6605ACBB" w14:textId="77777777" w:rsidR="009C37AF" w:rsidRPr="00224BE9" w:rsidRDefault="009C37AF" w:rsidP="00D02F1B">
      <w:pPr>
        <w:pStyle w:val="Heading2"/>
        <w:rPr>
          <w:lang w:val="ka-GE"/>
        </w:rPr>
      </w:pPr>
      <w:bookmarkStart w:id="13" w:name="_Toc44931388"/>
      <w:r w:rsidRPr="00224BE9">
        <w:rPr>
          <w:lang w:val="ka-GE"/>
        </w:rPr>
        <w:t>ხმაური და მავნე ნივთიერებების გაფრქვევა ატმოსფერულ ჰაერში</w:t>
      </w:r>
      <w:bookmarkEnd w:id="13"/>
    </w:p>
    <w:p w14:paraId="02C05EEC" w14:textId="37A4F117" w:rsidR="003320DA" w:rsidRPr="00224BE9" w:rsidRDefault="004C65E6" w:rsidP="00D02F1B">
      <w:pPr>
        <w:rPr>
          <w:lang w:val="ka-GE"/>
        </w:rPr>
      </w:pPr>
      <w:r w:rsidRPr="00224BE9">
        <w:rPr>
          <w:lang w:val="ka-GE"/>
        </w:rPr>
        <w:t xml:space="preserve">საპროექტო ტერიტორიაზე და მის სიახლოვეს ატმოსფერული ჰაერის დაბინძურების და ხმაურის გავრცელების სტაციონალური წყაროები არ ფიქსირდება. უშუალოდ </w:t>
      </w:r>
      <w:r w:rsidR="0093467F" w:rsidRPr="00224BE9">
        <w:rPr>
          <w:lang w:val="ka-GE"/>
        </w:rPr>
        <w:t>ბანაკის და საავტომობილო გზის</w:t>
      </w:r>
      <w:r w:rsidRPr="00224BE9">
        <w:rPr>
          <w:lang w:val="ka-GE"/>
        </w:rPr>
        <w:t xml:space="preserve"> </w:t>
      </w:r>
      <w:r w:rsidR="0093467F" w:rsidRPr="00224BE9">
        <w:rPr>
          <w:lang w:val="ka-GE"/>
        </w:rPr>
        <w:t xml:space="preserve">მოწყობითა </w:t>
      </w:r>
      <w:r w:rsidRPr="00224BE9">
        <w:rPr>
          <w:lang w:val="ka-GE"/>
        </w:rPr>
        <w:t>და ექსპლუატაციით ატმოსფერულ ჰაერში მავნე ნივთიერებების გავრცელება დაკავშირებული იქნება სატრანსპორტო საშუალებების გადაადგილებასთან</w:t>
      </w:r>
      <w:r w:rsidR="003320DA" w:rsidRPr="00224BE9">
        <w:rPr>
          <w:lang w:val="ka-GE"/>
        </w:rPr>
        <w:t xml:space="preserve"> და სამშენებლო ბანაკში მიმდინარე საქმიანობებთან, მათ შორის ბეტონის კვანძის ექსპლუატაციასთან</w:t>
      </w:r>
      <w:r w:rsidRPr="00224BE9">
        <w:rPr>
          <w:lang w:val="ka-GE"/>
        </w:rPr>
        <w:t xml:space="preserve">.  </w:t>
      </w:r>
      <w:r w:rsidR="003320DA" w:rsidRPr="00224BE9">
        <w:rPr>
          <w:lang w:val="ka-GE"/>
        </w:rPr>
        <w:t xml:space="preserve">უახლოესი საცხოვრებელი სახლი როგორც ზემოთ აღვნიშნეთ, ბანაკის საზღვრიდან არის დაახლოებით 7-10 მ-ში, თუმცა ემისიების და ხმაურის წარმომქმნელი სტაციონალური მოწყობილობები განთავსდება საცხოვრებელი სახლიდან </w:t>
      </w:r>
      <w:r w:rsidR="007A1B1D" w:rsidRPr="00224BE9">
        <w:rPr>
          <w:lang w:val="ka-GE"/>
        </w:rPr>
        <w:t xml:space="preserve">მინიმუმ </w:t>
      </w:r>
      <w:r w:rsidR="00F9233C" w:rsidRPr="00224BE9">
        <w:rPr>
          <w:lang w:val="ka-GE"/>
        </w:rPr>
        <w:t xml:space="preserve">100-120 </w:t>
      </w:r>
      <w:r w:rsidR="003320DA" w:rsidRPr="00224BE9">
        <w:rPr>
          <w:lang w:val="ka-GE"/>
        </w:rPr>
        <w:t xml:space="preserve">მ-ში. </w:t>
      </w:r>
    </w:p>
    <w:p w14:paraId="4317E144" w14:textId="1FFE115E" w:rsidR="00E7474A" w:rsidRPr="00224BE9" w:rsidRDefault="003320DA" w:rsidP="00D02F1B">
      <w:pPr>
        <w:rPr>
          <w:lang w:val="ka-GE"/>
        </w:rPr>
      </w:pPr>
      <w:r w:rsidRPr="00224BE9">
        <w:rPr>
          <w:lang w:val="ka-GE"/>
        </w:rPr>
        <w:t xml:space="preserve">სამშენებლო სამუშაოების სპეციფიკის გათვალისწინებით </w:t>
      </w:r>
      <w:r w:rsidR="00187255" w:rsidRPr="00224BE9">
        <w:rPr>
          <w:lang w:val="ka-GE"/>
        </w:rPr>
        <w:t xml:space="preserve">როგორც ძველი ასევე ახალი პროექტის მიხედვით, </w:t>
      </w:r>
      <w:r w:rsidRPr="00224BE9">
        <w:rPr>
          <w:lang w:val="ka-GE"/>
        </w:rPr>
        <w:t xml:space="preserve">ემისიებით და ხმაურით დაბინძურების ძირითადი   რეცეპტორები იქნება </w:t>
      </w:r>
      <w:r w:rsidR="00187255" w:rsidRPr="00224BE9">
        <w:rPr>
          <w:lang w:val="ka-GE"/>
        </w:rPr>
        <w:t>უახლოესი საცხოვრებელი</w:t>
      </w:r>
      <w:r w:rsidRPr="00224BE9">
        <w:rPr>
          <w:lang w:val="ka-GE"/>
        </w:rPr>
        <w:t xml:space="preserve"> და ბიოლოგიური გარემო. უნდა აღინიშნოს</w:t>
      </w:r>
      <w:r w:rsidR="00A35596" w:rsidRPr="00224BE9">
        <w:rPr>
          <w:lang w:val="ka-GE"/>
        </w:rPr>
        <w:t>,</w:t>
      </w:r>
      <w:r w:rsidRPr="00224BE9">
        <w:rPr>
          <w:lang w:val="ka-GE"/>
        </w:rPr>
        <w:t xml:space="preserve"> რომ </w:t>
      </w:r>
      <w:r w:rsidR="007A1B1D" w:rsidRPr="00224BE9">
        <w:rPr>
          <w:lang w:val="ka-GE"/>
        </w:rPr>
        <w:t xml:space="preserve">გზის </w:t>
      </w:r>
      <w:r w:rsidR="00E7474A" w:rsidRPr="00224BE9">
        <w:rPr>
          <w:lang w:val="ka-GE"/>
        </w:rPr>
        <w:t xml:space="preserve">შეცვლილი პროექტით ადგილობრივ მოსახლეზე გაცილებით ნაკლები ზემოქმედება არის მოსალოდნელი ხმაურის და ემისიების გავრცელებით ვიდრე </w:t>
      </w:r>
      <w:r w:rsidR="001A1BC4" w:rsidRPr="00224BE9">
        <w:rPr>
          <w:lang w:val="ka-GE"/>
        </w:rPr>
        <w:t>საბაზისო</w:t>
      </w:r>
      <w:r w:rsidR="00E7474A" w:rsidRPr="00224BE9">
        <w:rPr>
          <w:lang w:val="ka-GE"/>
        </w:rPr>
        <w:t xml:space="preserve"> პროექტით. </w:t>
      </w:r>
    </w:p>
    <w:p w14:paraId="3AFD9AD5" w14:textId="7C93FECA" w:rsidR="001A1BC4" w:rsidRPr="00224BE9" w:rsidRDefault="00E7474A" w:rsidP="00D02F1B">
      <w:pPr>
        <w:rPr>
          <w:lang w:val="ka-GE"/>
        </w:rPr>
      </w:pPr>
      <w:r w:rsidRPr="00224BE9">
        <w:rPr>
          <w:lang w:val="ka-GE"/>
        </w:rPr>
        <w:lastRenderedPageBreak/>
        <w:t xml:space="preserve">საავტომობილო გზის </w:t>
      </w:r>
      <w:r w:rsidR="003320DA" w:rsidRPr="00224BE9">
        <w:rPr>
          <w:lang w:val="ka-GE"/>
        </w:rPr>
        <w:t xml:space="preserve">სამშენებლო სამუშაოები </w:t>
      </w:r>
      <w:r w:rsidR="00613C75" w:rsidRPr="00224BE9">
        <w:rPr>
          <w:lang w:val="ka-GE"/>
        </w:rPr>
        <w:t>გაგრძელდება</w:t>
      </w:r>
      <w:r w:rsidR="003320DA" w:rsidRPr="00224BE9">
        <w:rPr>
          <w:lang w:val="ka-GE"/>
        </w:rPr>
        <w:t xml:space="preserve"> დაახლოებით </w:t>
      </w:r>
      <w:r w:rsidR="001A1BC4" w:rsidRPr="00224BE9">
        <w:rPr>
          <w:lang w:val="ka-GE"/>
        </w:rPr>
        <w:t>1</w:t>
      </w:r>
      <w:r w:rsidR="007A1B1D" w:rsidRPr="00224BE9">
        <w:rPr>
          <w:lang w:val="ka-GE"/>
        </w:rPr>
        <w:t>-</w:t>
      </w:r>
      <w:r w:rsidR="001A1BC4" w:rsidRPr="00224BE9">
        <w:rPr>
          <w:lang w:val="ka-GE"/>
        </w:rPr>
        <w:t>2</w:t>
      </w:r>
      <w:r w:rsidR="003320DA" w:rsidRPr="00224BE9">
        <w:rPr>
          <w:lang w:val="ka-GE"/>
        </w:rPr>
        <w:t xml:space="preserve"> თვე</w:t>
      </w:r>
      <w:r w:rsidR="00A35596" w:rsidRPr="00224BE9">
        <w:rPr>
          <w:lang w:val="ka-GE"/>
        </w:rPr>
        <w:t xml:space="preserve"> და დაგეგმილი საქმიანობა იქნება დროში გაწერილი, წინა</w:t>
      </w:r>
      <w:r w:rsidR="00F47C1F" w:rsidRPr="00224BE9">
        <w:rPr>
          <w:lang w:val="ka-GE"/>
        </w:rPr>
        <w:t>ს</w:t>
      </w:r>
      <w:r w:rsidR="00A35596" w:rsidRPr="00224BE9">
        <w:rPr>
          <w:lang w:val="ka-GE"/>
        </w:rPr>
        <w:t xml:space="preserve">წარი </w:t>
      </w:r>
      <w:r w:rsidR="00F9233C" w:rsidRPr="00224BE9">
        <w:rPr>
          <w:lang w:val="ka-GE"/>
        </w:rPr>
        <w:t xml:space="preserve">გათვლებით ემისიების გავრცელებით მოსალოდნელი ზემოქმედება არ იქნება კანონმდებლობით განსაზღვრულზე მეტი არც უახლოეს საცხოვრებელ სახლთან და არც 500 მ-იან რადიუსში. </w:t>
      </w:r>
    </w:p>
    <w:p w14:paraId="18AB90A6" w14:textId="77777777" w:rsidR="00613C75" w:rsidRPr="00224BE9" w:rsidRDefault="00613C75" w:rsidP="00D02F1B">
      <w:pPr>
        <w:rPr>
          <w:lang w:val="ka-GE"/>
        </w:rPr>
      </w:pPr>
      <w:r w:rsidRPr="00224BE9">
        <w:rPr>
          <w:lang w:val="ka-GE"/>
        </w:rPr>
        <w:t>საბაზისო პროექტისაგან განსხვავებით, სამშენებელო ბანაკის ტერიტორიაზე განთავსებული იქნება 60 მ</w:t>
      </w:r>
      <w:r w:rsidRPr="00224BE9">
        <w:rPr>
          <w:vertAlign w:val="superscript"/>
          <w:lang w:val="ka-GE"/>
        </w:rPr>
        <w:t>3</w:t>
      </w:r>
      <w:r w:rsidRPr="00224BE9">
        <w:rPr>
          <w:lang w:val="ka-GE"/>
        </w:rPr>
        <w:t xml:space="preserve">/სთ წარმადობის ბეტონის კვანძი, შესაბამისად გარკვეულად გაიზრდება ატმოსფერული ჰაერის ხარისხზე ზემოქმედების რიკები. მაგრამ თუ გავითვალისწინებთ, რომ ბეტონის კვანძი განთავსებული იქნება უახლოესი საცხოვრებელი სახლიდან არანაკლებ 100 მ-ით, ზემოქმედების რისკი არ იქნება მნიშვნელოვანი. </w:t>
      </w:r>
    </w:p>
    <w:p w14:paraId="0519C0C4" w14:textId="4D02F7CC" w:rsidR="00613C75" w:rsidRPr="00224BE9" w:rsidRDefault="00253977" w:rsidP="00D02F1B">
      <w:pPr>
        <w:rPr>
          <w:lang w:val="ka-GE"/>
        </w:rPr>
      </w:pPr>
      <w:r w:rsidRPr="00224BE9">
        <w:rPr>
          <w:lang w:val="ka-GE"/>
        </w:rPr>
        <w:t xml:space="preserve">სამშენებელო ბანაკის ექსპლუატაციის პროცესში ატმოსფერულ ჰარში მავნე ნივთიერებათა ზღვრულად დასაშვები გაფრქვევის ნორმები შეთანხმებული იქნება საქართველოს გარემოს დაცვისა სოფლის მეურნეობის სამინისტროსთან.    </w:t>
      </w:r>
    </w:p>
    <w:p w14:paraId="4804E470" w14:textId="712E73D3" w:rsidR="00613C75" w:rsidRPr="00224BE9" w:rsidRDefault="00253977" w:rsidP="00D02F1B">
      <w:pPr>
        <w:rPr>
          <w:lang w:val="ka-GE"/>
        </w:rPr>
      </w:pPr>
      <w:r w:rsidRPr="00224BE9">
        <w:rPr>
          <w:lang w:val="ka-GE"/>
        </w:rPr>
        <w:t xml:space="preserve">გზის მოწყობის პროცესში ხმაურის გავრცელება დაკავშირებული იქნება სამშენებელო ტექნიკის მუშაობასთან. გამომდინარე იქედან რომ საპროექტო გზა </w:t>
      </w:r>
      <w:r w:rsidR="00C87BEB" w:rsidRPr="00224BE9">
        <w:rPr>
          <w:lang w:val="ka-GE"/>
        </w:rPr>
        <w:t xml:space="preserve">უახლოესი საცხოვრებელი სახლიდან დაცილებული იქნება 76 მ-ით (საბაზისო პროექტის შემთხვევაში დაცილება შეადგენდა 5 მ-ს), ხმაურის გავრცელებასთან დაკავშირებული ზემოქმედების რისკი საბაზისო პროექტთან შედარებით იქნება მნიშვნელოვნად ნაკლები.  </w:t>
      </w:r>
    </w:p>
    <w:p w14:paraId="19B17221" w14:textId="77777777" w:rsidR="00B175E5" w:rsidRPr="00224BE9" w:rsidRDefault="00C87BEB" w:rsidP="00D02F1B">
      <w:pPr>
        <w:rPr>
          <w:lang w:val="ka-GE"/>
        </w:rPr>
      </w:pPr>
      <w:r w:rsidRPr="00224BE9">
        <w:rPr>
          <w:lang w:val="ka-GE"/>
        </w:rPr>
        <w:t>სამშენებლო ბანაკის ტერიტორიაზე ბეტონის კვანძის მოწყობასთან დაკავშირებით გარკვეულად გაიზრდება ხმაურის გავრცელების წყაროების რაოდენობა და შესაბამისად წარმოქმნილი ხმაურის დონეები. როგორც ზემოთ აღინიშნა, ხმაურის გავრცელების ძირითადი  წყაროები (</w:t>
      </w:r>
      <w:r w:rsidR="00B175E5" w:rsidRPr="00224BE9">
        <w:rPr>
          <w:lang w:val="ka-GE"/>
        </w:rPr>
        <w:t>ბეტონი კვანძი</w:t>
      </w:r>
      <w:r w:rsidRPr="00224BE9">
        <w:rPr>
          <w:lang w:val="ka-GE"/>
        </w:rPr>
        <w:t xml:space="preserve">) უახლოესი საცხოვრებელი სახლიდან დაცილებული იქნება </w:t>
      </w:r>
      <w:r w:rsidR="00B175E5" w:rsidRPr="00224BE9">
        <w:rPr>
          <w:lang w:val="ka-GE"/>
        </w:rPr>
        <w:t>არანაკლებ 100 მ-ით.</w:t>
      </w:r>
    </w:p>
    <w:p w14:paraId="7EBC703B" w14:textId="7B733C7A" w:rsidR="00613C75" w:rsidRPr="00224BE9" w:rsidRDefault="00B175E5" w:rsidP="00D02F1B">
      <w:pPr>
        <w:rPr>
          <w:lang w:val="ka-GE"/>
        </w:rPr>
      </w:pPr>
      <w:r w:rsidRPr="00224BE9">
        <w:rPr>
          <w:lang w:val="ka-GE"/>
        </w:rPr>
        <w:t xml:space="preserve">ჩატარებული გაანგარიშების მიხედვით, უახლოეს საცხოვრებელ სახლთან ხმაურის გავრცელების დონე შეადგენს 46 </w:t>
      </w:r>
      <w:proofErr w:type="spellStart"/>
      <w:r w:rsidRPr="00224BE9">
        <w:rPr>
          <w:lang w:val="ka-GE"/>
        </w:rPr>
        <w:t>დბა</w:t>
      </w:r>
      <w:proofErr w:type="spellEnd"/>
      <w:r w:rsidRPr="00224BE9">
        <w:rPr>
          <w:lang w:val="ka-GE"/>
        </w:rPr>
        <w:t xml:space="preserve">-ს. გაანგარიშება შესრულებულია ყველა დანადგარის ერთდროული მუშაობის სცენარისათვის, რაც პრაქტიკულად გამორიცხულია. ამასთანავე ბეტონის კვანძი იმუშავებს მხოლოდ დღის საათებში წელიწადში მხოლოდ 180 დღის განმავლობაში.  </w:t>
      </w:r>
    </w:p>
    <w:p w14:paraId="1E1E5838" w14:textId="289CC53A" w:rsidR="00C87BEB" w:rsidRPr="00224BE9" w:rsidRDefault="00B175E5" w:rsidP="00D02F1B">
      <w:pPr>
        <w:rPr>
          <w:lang w:val="ka-GE"/>
        </w:rPr>
      </w:pPr>
      <w:r w:rsidRPr="00224BE9">
        <w:rPr>
          <w:lang w:val="ka-GE"/>
        </w:rPr>
        <w:t xml:space="preserve">გამომდინარე აღნიშნულიდან, სამშენებელო ბანაკის ექსპლუატაციის პროცესში, ხმაურის გავრცელებასთან დაკავშირებული ზემოქმედება არ იქნება მნიშვნელოვანი და გზშ-ის ანგარიშში მოცემული შემარბილებელი ღონისძიებების გათვალისწინებით შესაძლებელი რისკების მინიმუმამდე შემცირება.    </w:t>
      </w:r>
    </w:p>
    <w:p w14:paraId="0D2B2BD9" w14:textId="77777777" w:rsidR="00C87BEB" w:rsidRPr="00224BE9" w:rsidRDefault="00C87BEB" w:rsidP="00D02F1B">
      <w:pPr>
        <w:rPr>
          <w:lang w:val="ka-GE"/>
        </w:rPr>
      </w:pPr>
    </w:p>
    <w:p w14:paraId="49E1B337" w14:textId="77777777" w:rsidR="009C37AF" w:rsidRPr="00224BE9" w:rsidRDefault="009C37AF" w:rsidP="00D02F1B">
      <w:pPr>
        <w:pStyle w:val="Heading2"/>
        <w:numPr>
          <w:ilvl w:val="1"/>
          <w:numId w:val="8"/>
        </w:numPr>
        <w:rPr>
          <w:lang w:val="ka-GE"/>
        </w:rPr>
      </w:pPr>
      <w:bookmarkStart w:id="14" w:name="_Toc44931389"/>
      <w:r w:rsidRPr="00224BE9">
        <w:rPr>
          <w:lang w:val="ka-GE"/>
        </w:rPr>
        <w:t>ზემოქმედება ნიადაგის ნაყოფიერ ფენაზე და გრუნტის ხარისხზე</w:t>
      </w:r>
      <w:bookmarkEnd w:id="14"/>
      <w:r w:rsidRPr="00224BE9">
        <w:rPr>
          <w:lang w:val="ka-GE"/>
        </w:rPr>
        <w:tab/>
      </w:r>
    </w:p>
    <w:p w14:paraId="72A529AE" w14:textId="77777777" w:rsidR="009C37AF" w:rsidRPr="00224BE9" w:rsidRDefault="009C37AF" w:rsidP="00D02F1B">
      <w:pPr>
        <w:rPr>
          <w:lang w:val="ka-GE"/>
        </w:rPr>
      </w:pPr>
      <w:r w:rsidRPr="00224BE9">
        <w:rPr>
          <w:lang w:val="ka-GE"/>
        </w:rPr>
        <w:t>როგორც აღვნიშნეთ საპროექტო ობიექტები მნიშვნელოვანი ტექნოგენური და ანთროპოგენული დატვირთვის მქონე მონაკვეთებ</w:t>
      </w:r>
      <w:r w:rsidR="00285E49" w:rsidRPr="00224BE9">
        <w:rPr>
          <w:lang w:val="ka-GE"/>
        </w:rPr>
        <w:t>ს მოიცავს,</w:t>
      </w:r>
      <w:r w:rsidRPr="00224BE9">
        <w:rPr>
          <w:lang w:val="ka-GE"/>
        </w:rPr>
        <w:t xml:space="preserve"> სადაც ნიადაგის ნაყოფიერი ფენა </w:t>
      </w:r>
      <w:r w:rsidR="00285E49" w:rsidRPr="00224BE9">
        <w:rPr>
          <w:lang w:val="ka-GE"/>
        </w:rPr>
        <w:t>პრაქტიკულად</w:t>
      </w:r>
      <w:r w:rsidRPr="00224BE9">
        <w:rPr>
          <w:lang w:val="ka-GE"/>
        </w:rPr>
        <w:t xml:space="preserve"> არ არსებობს</w:t>
      </w:r>
      <w:r w:rsidR="008B5D5C" w:rsidRPr="00224BE9">
        <w:rPr>
          <w:lang w:val="ka-GE"/>
        </w:rPr>
        <w:t xml:space="preserve"> და შესაბამისად ზემოქმედება მოსალოდნელი არ არის. </w:t>
      </w:r>
      <w:r w:rsidRPr="00224BE9">
        <w:rPr>
          <w:lang w:val="ka-GE"/>
        </w:rPr>
        <w:t xml:space="preserve">  </w:t>
      </w:r>
    </w:p>
    <w:p w14:paraId="453CFD35" w14:textId="517AA14A" w:rsidR="007B717E" w:rsidRPr="00224BE9" w:rsidRDefault="00E7474A" w:rsidP="00D02F1B">
      <w:pPr>
        <w:rPr>
          <w:lang w:val="ka-GE"/>
        </w:rPr>
      </w:pPr>
      <w:r w:rsidRPr="00224BE9">
        <w:rPr>
          <w:lang w:val="ka-GE"/>
        </w:rPr>
        <w:t>როგორც ძველი ასევე ახალი პროექტით</w:t>
      </w:r>
      <w:r w:rsidR="00074637" w:rsidRPr="00224BE9">
        <w:rPr>
          <w:lang w:val="ka-GE"/>
        </w:rPr>
        <w:t xml:space="preserve"> გამომუშავებული გრუნტის უდიდესი ნაწილი გამოყენებული იქნება საავტომობილო გზის ვაკისის მოსაწყობად</w:t>
      </w:r>
      <w:r w:rsidRPr="00224BE9">
        <w:rPr>
          <w:lang w:val="ka-GE"/>
        </w:rPr>
        <w:t xml:space="preserve"> და სხვა სამშენებლო ობიექტების მოსაწყობად </w:t>
      </w:r>
      <w:proofErr w:type="spellStart"/>
      <w:r w:rsidRPr="00224BE9">
        <w:rPr>
          <w:lang w:val="ka-GE"/>
        </w:rPr>
        <w:t>უკუყრილებისთვის</w:t>
      </w:r>
      <w:proofErr w:type="spellEnd"/>
      <w:r w:rsidRPr="00224BE9">
        <w:rPr>
          <w:lang w:val="ka-GE"/>
        </w:rPr>
        <w:t xml:space="preserve">. </w:t>
      </w:r>
      <w:r w:rsidR="00074637" w:rsidRPr="00224BE9">
        <w:rPr>
          <w:lang w:val="ka-GE"/>
        </w:rPr>
        <w:t xml:space="preserve">დიდი ალბათობით </w:t>
      </w:r>
      <w:r w:rsidR="007B717E" w:rsidRPr="00224BE9">
        <w:rPr>
          <w:lang w:val="ka-GE"/>
        </w:rPr>
        <w:t xml:space="preserve">გამომუშავებული </w:t>
      </w:r>
      <w:r w:rsidR="00502955" w:rsidRPr="00224BE9">
        <w:rPr>
          <w:lang w:val="ka-GE"/>
        </w:rPr>
        <w:t>გრუნტი სრულიად მოხმარდება სამშენებლო სამუშაოებს</w:t>
      </w:r>
      <w:r w:rsidR="007B717E" w:rsidRPr="00224BE9">
        <w:rPr>
          <w:lang w:val="ka-GE"/>
        </w:rPr>
        <w:t xml:space="preserve">, ნაწილი კი განთავსდება ქ. თბილისის </w:t>
      </w:r>
      <w:r w:rsidR="00CF5FAE" w:rsidRPr="00224BE9">
        <w:rPr>
          <w:lang w:val="ka-GE"/>
        </w:rPr>
        <w:t>სამშენებლო</w:t>
      </w:r>
      <w:r w:rsidR="007B717E" w:rsidRPr="00224BE9">
        <w:rPr>
          <w:lang w:val="ka-GE"/>
        </w:rPr>
        <w:t xml:space="preserve"> ნარჩენების პოლიგონზე</w:t>
      </w:r>
      <w:r w:rsidR="00CF5FAE" w:rsidRPr="00224BE9">
        <w:rPr>
          <w:lang w:val="ka-GE"/>
        </w:rPr>
        <w:t xml:space="preserve"> შესაბამისი ხელშეკრულების საფუძველზე</w:t>
      </w:r>
      <w:r w:rsidR="007B717E" w:rsidRPr="00224BE9">
        <w:rPr>
          <w:lang w:val="ka-GE"/>
        </w:rPr>
        <w:t xml:space="preserve">. </w:t>
      </w:r>
    </w:p>
    <w:p w14:paraId="4FCAC3FA" w14:textId="22D2C5B1" w:rsidR="009C37AF" w:rsidRPr="00224BE9" w:rsidRDefault="007B717E" w:rsidP="00D02F1B">
      <w:pPr>
        <w:rPr>
          <w:lang w:val="ka-GE"/>
        </w:rPr>
      </w:pPr>
      <w:r w:rsidRPr="00224BE9">
        <w:rPr>
          <w:lang w:val="ka-GE"/>
        </w:rPr>
        <w:t>საპროექტო ცვლილებებით  გათვალისწინებული საქმიანობების მიხედვით, შეიძლება ითქვას რომ ნიადაგის და გრუნტის ხარისხზე ზემოქმედება შეიძლება მოახდინოს მხოლოდ სატრანსპორტო საშუალების გაუმართაობამ</w:t>
      </w:r>
      <w:r w:rsidR="007A1B1D" w:rsidRPr="00224BE9">
        <w:rPr>
          <w:lang w:val="ka-GE"/>
        </w:rPr>
        <w:t xml:space="preserve"> და ნარჩენების არასწორმა მართვამ, </w:t>
      </w:r>
      <w:r w:rsidRPr="00224BE9">
        <w:rPr>
          <w:lang w:val="ka-GE"/>
        </w:rPr>
        <w:t xml:space="preserve"> რადგან სამშენებლო ბანაკში საწვავის სამარაგო </w:t>
      </w:r>
      <w:r w:rsidR="007A1B1D" w:rsidRPr="00224BE9">
        <w:rPr>
          <w:lang w:val="ka-GE"/>
        </w:rPr>
        <w:t>რეზერვუარები</w:t>
      </w:r>
      <w:r w:rsidRPr="00224BE9">
        <w:rPr>
          <w:lang w:val="ka-GE"/>
        </w:rPr>
        <w:t xml:space="preserve"> განთავსება </w:t>
      </w:r>
      <w:r w:rsidR="00E7474A" w:rsidRPr="00224BE9">
        <w:rPr>
          <w:lang w:val="ka-GE"/>
        </w:rPr>
        <w:t xml:space="preserve">არ იგეგმება, საჭირო რაოდენობის საწვავის შემოტანა მოხდება </w:t>
      </w:r>
      <w:r w:rsidR="00CF5FAE" w:rsidRPr="00224BE9">
        <w:rPr>
          <w:lang w:val="ka-GE"/>
        </w:rPr>
        <w:t>ავტოცისტერნის საშუალებით</w:t>
      </w:r>
      <w:r w:rsidR="00E7474A" w:rsidRPr="00224BE9">
        <w:rPr>
          <w:lang w:val="ka-GE"/>
        </w:rPr>
        <w:t xml:space="preserve">. </w:t>
      </w:r>
      <w:r w:rsidR="00CF5FAE" w:rsidRPr="00224BE9">
        <w:rPr>
          <w:lang w:val="ka-GE"/>
        </w:rPr>
        <w:t xml:space="preserve">ბიტუმის </w:t>
      </w:r>
      <w:r w:rsidR="00CF5FAE" w:rsidRPr="00224BE9">
        <w:rPr>
          <w:lang w:val="ka-GE"/>
        </w:rPr>
        <w:lastRenderedPageBreak/>
        <w:t xml:space="preserve">რეზერვუარები განთავსებული იქნება ჰიდროსაიზოლაციო ფენით დაფარულ მოედანზე და პერიმეტრზე მოეწყობა შემოზღუდვა. შესაბამისად ბითუმის დაღვრის და ტერიტორიაზე გავრცელების რისკი პრაქტიკულად გამორიცხულია.  </w:t>
      </w:r>
    </w:p>
    <w:p w14:paraId="28E52712" w14:textId="1E34D8F6" w:rsidR="00CF5FAE" w:rsidRPr="00224BE9" w:rsidRDefault="007B717E" w:rsidP="00D02F1B">
      <w:pPr>
        <w:rPr>
          <w:lang w:val="ka-GE"/>
        </w:rPr>
      </w:pPr>
      <w:r w:rsidRPr="00224BE9">
        <w:rPr>
          <w:lang w:val="ka-GE"/>
        </w:rPr>
        <w:t>ყოველივე ზემოხსენებულის და სწორი გარემოსდაცვითი ღონისძიებების გათვალისწინებით</w:t>
      </w:r>
      <w:r w:rsidR="00CF5FAE" w:rsidRPr="00224BE9">
        <w:rPr>
          <w:lang w:val="ka-GE"/>
        </w:rPr>
        <w:t>,</w:t>
      </w:r>
      <w:r w:rsidRPr="00224BE9">
        <w:rPr>
          <w:lang w:val="ka-GE"/>
        </w:rPr>
        <w:t xml:space="preserve"> გრუნტის ხარისხზე </w:t>
      </w:r>
      <w:r w:rsidR="00CF5FAE" w:rsidRPr="00224BE9">
        <w:rPr>
          <w:lang w:val="ka-GE"/>
        </w:rPr>
        <w:t xml:space="preserve">ნეგატიური ზემოქმედების რისკი მინიმალურია. </w:t>
      </w:r>
    </w:p>
    <w:p w14:paraId="4B295C8A" w14:textId="77777777" w:rsidR="009C37AF" w:rsidRPr="00224BE9" w:rsidRDefault="009C37AF" w:rsidP="00D02F1B">
      <w:pPr>
        <w:rPr>
          <w:lang w:val="ka-GE"/>
        </w:rPr>
      </w:pPr>
    </w:p>
    <w:p w14:paraId="5C3D7CDA" w14:textId="77777777" w:rsidR="008B2F89" w:rsidRPr="00224BE9" w:rsidRDefault="008B2F89" w:rsidP="00D02F1B">
      <w:pPr>
        <w:rPr>
          <w:lang w:val="ka-GE"/>
        </w:rPr>
      </w:pPr>
    </w:p>
    <w:p w14:paraId="0CCFEB0F" w14:textId="77777777" w:rsidR="009C37AF" w:rsidRPr="00224BE9" w:rsidRDefault="009C37AF" w:rsidP="00D02F1B">
      <w:pPr>
        <w:pStyle w:val="Heading2"/>
        <w:rPr>
          <w:lang w:val="ka-GE"/>
        </w:rPr>
      </w:pPr>
      <w:bookmarkStart w:id="15" w:name="_Toc44931390"/>
      <w:r w:rsidRPr="00224BE9">
        <w:rPr>
          <w:lang w:val="ka-GE"/>
        </w:rPr>
        <w:t>ზემოქმედება ბიოლოგიურ გარემოზე</w:t>
      </w:r>
      <w:bookmarkEnd w:id="15"/>
    </w:p>
    <w:p w14:paraId="1F795885" w14:textId="77777777" w:rsidR="008F774B" w:rsidRPr="00224BE9" w:rsidRDefault="008F774B" w:rsidP="00D02F1B">
      <w:pPr>
        <w:pStyle w:val="Heading3"/>
        <w:rPr>
          <w:lang w:val="ka-GE"/>
        </w:rPr>
      </w:pPr>
      <w:bookmarkStart w:id="16" w:name="_Toc44931391"/>
      <w:r w:rsidRPr="00224BE9">
        <w:rPr>
          <w:lang w:val="ka-GE"/>
        </w:rPr>
        <w:t>ფლორა</w:t>
      </w:r>
      <w:bookmarkEnd w:id="16"/>
    </w:p>
    <w:p w14:paraId="0D45B764" w14:textId="77777777" w:rsidR="00D02F1B" w:rsidRPr="00224BE9" w:rsidRDefault="00D02F1B" w:rsidP="00D02F1B">
      <w:pPr>
        <w:pStyle w:val="Heading4"/>
        <w:rPr>
          <w:lang w:val="ka-GE"/>
        </w:rPr>
      </w:pPr>
      <w:bookmarkStart w:id="17" w:name="_Toc44931392"/>
      <w:r w:rsidRPr="00224BE9">
        <w:rPr>
          <w:lang w:val="ka-GE"/>
        </w:rPr>
        <w:t>შესავალი</w:t>
      </w:r>
      <w:bookmarkEnd w:id="17"/>
    </w:p>
    <w:p w14:paraId="46993F56" w14:textId="77B4C3AA" w:rsidR="00D02F1B" w:rsidRPr="00224BE9" w:rsidRDefault="00D02F1B" w:rsidP="00D02F1B">
      <w:pPr>
        <w:rPr>
          <w:rFonts w:eastAsia="Calibri" w:cs="Times New Roman"/>
          <w:lang w:val="ka-GE"/>
        </w:rPr>
      </w:pPr>
      <w:r w:rsidRPr="00224BE9">
        <w:rPr>
          <w:rFonts w:eastAsia="Calibri" w:cs="Times New Roman"/>
          <w:lang w:val="ka-GE"/>
        </w:rPr>
        <w:t xml:space="preserve">ანგარიში მოიცავს დაგეგმილი დიღომი ჰესის პროექტის დერეფანში დაგეგმილი ბანაკის ტერიტორიისა და გზის მშენებლობის მიმდებარე ტერიტორიების ფლორისა და მცენარეულობის მიმოხილვას. </w:t>
      </w:r>
      <w:r w:rsidR="007C628F" w:rsidRPr="00224BE9">
        <w:rPr>
          <w:rFonts w:eastAsia="Calibri" w:cs="Times New Roman"/>
          <w:lang w:val="ka-GE"/>
        </w:rPr>
        <w:t xml:space="preserve">განმეორებითი </w:t>
      </w:r>
      <w:r w:rsidRPr="00224BE9">
        <w:rPr>
          <w:rFonts w:eastAsia="Calibri" w:cs="Times New Roman"/>
          <w:lang w:val="ka-GE"/>
        </w:rPr>
        <w:t xml:space="preserve">კვლევა ჩატარდა ქალაქ თბილისში, მტკვრის ხეობაში, 2020 წლის ივნისის თვეში. </w:t>
      </w:r>
      <w:r w:rsidR="007C628F" w:rsidRPr="00224BE9">
        <w:rPr>
          <w:rFonts w:eastAsia="Calibri" w:cs="Times New Roman"/>
          <w:lang w:val="ka-GE"/>
        </w:rPr>
        <w:t xml:space="preserve">პირველადი კვლევა რომელიც მოცემული იყო გზშ-ის ანგარიშში გათვალისწინებული იყო სამშენებლო ბანაკის ძველ კონტურზე. </w:t>
      </w:r>
      <w:r w:rsidRPr="00224BE9">
        <w:rPr>
          <w:lang w:val="ka-GE"/>
        </w:rPr>
        <w:t>არსებული ტერიტორიის ფონური მდგომარეობის ფლორისტული შეფასება განხორციელდა ველზე მოპოვებული მონაცემების გამოყენებით. მცენარეთა სახეობების იდენტიფიკაცია და გავრცელების დადგენა მოხდა შესაბამისი სამეცნიერო ლიტერატურული წყაროების გამოყენებით, რომლებიც ანგარიშშია წარმოდგენილი.</w:t>
      </w:r>
    </w:p>
    <w:p w14:paraId="001F8F14" w14:textId="76C8088F" w:rsidR="00D02F1B" w:rsidRPr="00224BE9" w:rsidRDefault="00D02F1B" w:rsidP="00D02F1B">
      <w:pPr>
        <w:rPr>
          <w:rFonts w:eastAsia="Calibri" w:cs="Times New Roman"/>
          <w:lang w:val="ka-GE"/>
        </w:rPr>
      </w:pPr>
      <w:r w:rsidRPr="00224BE9">
        <w:rPr>
          <w:rFonts w:eastAsia="Calibri" w:cs="Times New Roman"/>
          <w:lang w:val="ka-GE"/>
        </w:rPr>
        <w:t>საპროექტო დერეფნ</w:t>
      </w:r>
      <w:r w:rsidR="00CF5FAE" w:rsidRPr="00224BE9">
        <w:rPr>
          <w:rFonts w:eastAsia="Calibri" w:cs="Times New Roman"/>
          <w:lang w:val="ka-GE"/>
        </w:rPr>
        <w:t xml:space="preserve">ის მაღალი ანთროპოგენური დატვირთვიდან გამომდინარე საპროექტო გზის დერეფანში </w:t>
      </w:r>
      <w:r w:rsidRPr="00224BE9">
        <w:rPr>
          <w:rFonts w:eastAsia="Calibri" w:cs="Times New Roman"/>
          <w:lang w:val="ka-GE"/>
        </w:rPr>
        <w:t>სენსიტიური ადგილები</w:t>
      </w:r>
      <w:r w:rsidR="00CF5FAE" w:rsidRPr="00224BE9">
        <w:rPr>
          <w:rFonts w:eastAsia="Calibri" w:cs="Times New Roman"/>
          <w:lang w:val="ka-GE"/>
        </w:rPr>
        <w:t xml:space="preserve"> წარმოდგენილი არ არის. </w:t>
      </w:r>
    </w:p>
    <w:p w14:paraId="55C094A8" w14:textId="77777777" w:rsidR="007A1B1D" w:rsidRPr="00224BE9" w:rsidRDefault="007A1B1D" w:rsidP="00D02F1B">
      <w:pPr>
        <w:rPr>
          <w:rFonts w:eastAsia="Calibri" w:cs="Times New Roman"/>
          <w:lang w:val="ka-GE"/>
        </w:rPr>
      </w:pPr>
    </w:p>
    <w:p w14:paraId="599AABB1" w14:textId="77777777" w:rsidR="00D02F1B" w:rsidRPr="00224BE9" w:rsidRDefault="00D02F1B" w:rsidP="00D02F1B">
      <w:pPr>
        <w:pStyle w:val="Heading5"/>
        <w:rPr>
          <w:rFonts w:eastAsia="Calibri"/>
          <w:lang w:val="ka-GE"/>
        </w:rPr>
      </w:pPr>
      <w:bookmarkStart w:id="18" w:name="_Toc44931393"/>
      <w:r w:rsidRPr="00224BE9">
        <w:rPr>
          <w:rFonts w:eastAsia="Calibri"/>
          <w:lang w:val="ka-GE"/>
        </w:rPr>
        <w:t>თბილისის მიდამოების მცენარეულობის მიმოხილვა</w:t>
      </w:r>
      <w:bookmarkEnd w:id="18"/>
    </w:p>
    <w:p w14:paraId="1DB97E2B" w14:textId="77777777" w:rsidR="00D02F1B" w:rsidRPr="00224BE9" w:rsidRDefault="00D02F1B" w:rsidP="00D02F1B">
      <w:pPr>
        <w:rPr>
          <w:rFonts w:eastAsia="Calibri" w:cs="Times New Roman"/>
          <w:lang w:val="ka-GE"/>
        </w:rPr>
      </w:pPr>
      <w:r w:rsidRPr="00224BE9">
        <w:rPr>
          <w:rFonts w:eastAsia="Calibri" w:cs="Times New Roman"/>
          <w:lang w:val="ka-GE"/>
        </w:rPr>
        <w:t>თბილისის მიდამოები მოიცავს მდინარე მტკვრის აუზის იმ ნაწილს, რომელიც ვრცელდება სოფელ ძეგვიდან ფონიჭალა-რუსთავს შორის მონაკვეთამდე. თბილისის მიდამოებში თავს იყრის სხვადასხვა გეოგრაფიული ერთეულის დაბლობები. კერძოდ, ჩრდილოეთიდან შემოდის კავკასიონის ქედის უკიდურესი სამხრეთული განშტოება - საგურამო-</w:t>
      </w:r>
      <w:proofErr w:type="spellStart"/>
      <w:r w:rsidRPr="00224BE9">
        <w:rPr>
          <w:rFonts w:eastAsia="Calibri" w:cs="Times New Roman"/>
          <w:lang w:val="ka-GE"/>
        </w:rPr>
        <w:t>იალნოს</w:t>
      </w:r>
      <w:proofErr w:type="spellEnd"/>
      <w:r w:rsidRPr="00224BE9">
        <w:rPr>
          <w:rFonts w:eastAsia="Calibri" w:cs="Times New Roman"/>
          <w:lang w:val="ka-GE"/>
        </w:rPr>
        <w:t xml:space="preserve"> ქედი და </w:t>
      </w:r>
      <w:proofErr w:type="spellStart"/>
      <w:r w:rsidRPr="00224BE9">
        <w:rPr>
          <w:rFonts w:eastAsia="Calibri" w:cs="Times New Roman"/>
          <w:lang w:val="ka-GE"/>
        </w:rPr>
        <w:t>კვერნაქის</w:t>
      </w:r>
      <w:proofErr w:type="spellEnd"/>
      <w:r w:rsidRPr="00224BE9">
        <w:rPr>
          <w:rFonts w:eastAsia="Calibri" w:cs="Times New Roman"/>
          <w:lang w:val="ka-GE"/>
        </w:rPr>
        <w:t xml:space="preserve"> სერის აღმოსავლეთ ნაწილი (</w:t>
      </w:r>
      <w:proofErr w:type="spellStart"/>
      <w:r w:rsidRPr="00224BE9">
        <w:rPr>
          <w:rFonts w:eastAsia="Calibri" w:cs="Times New Roman"/>
          <w:lang w:val="ka-GE"/>
        </w:rPr>
        <w:t>სხალტბის</w:t>
      </w:r>
      <w:proofErr w:type="spellEnd"/>
      <w:r w:rsidRPr="00224BE9">
        <w:rPr>
          <w:rFonts w:eastAsia="Calibri" w:cs="Times New Roman"/>
          <w:lang w:val="ka-GE"/>
        </w:rPr>
        <w:t xml:space="preserve"> სერი), დასავლეთიდან - თრიალეთის ქედის აღმოსავლური დაბოლოებანი (</w:t>
      </w:r>
      <w:proofErr w:type="spellStart"/>
      <w:r w:rsidRPr="00224BE9">
        <w:rPr>
          <w:rFonts w:eastAsia="Calibri" w:cs="Times New Roman"/>
          <w:lang w:val="ka-GE"/>
        </w:rPr>
        <w:t>საწკეპელასა</w:t>
      </w:r>
      <w:proofErr w:type="spellEnd"/>
      <w:r w:rsidRPr="00224BE9">
        <w:rPr>
          <w:rFonts w:eastAsia="Calibri" w:cs="Times New Roman"/>
          <w:lang w:val="ka-GE"/>
        </w:rPr>
        <w:t xml:space="preserve"> და არმაზის, </w:t>
      </w:r>
      <w:proofErr w:type="spellStart"/>
      <w:r w:rsidRPr="00224BE9">
        <w:rPr>
          <w:rFonts w:eastAsia="Calibri" w:cs="Times New Roman"/>
          <w:lang w:val="ka-GE"/>
        </w:rPr>
        <w:t>მსხალდიდ</w:t>
      </w:r>
      <w:proofErr w:type="spellEnd"/>
      <w:r w:rsidRPr="00224BE9">
        <w:rPr>
          <w:rFonts w:eastAsia="Calibri" w:cs="Times New Roman"/>
          <w:lang w:val="ka-GE"/>
        </w:rPr>
        <w:t xml:space="preserve">-ლისის, მთაწმინდის, </w:t>
      </w:r>
      <w:proofErr w:type="spellStart"/>
      <w:r w:rsidRPr="00224BE9">
        <w:rPr>
          <w:rFonts w:eastAsia="Calibri" w:cs="Times New Roman"/>
          <w:lang w:val="ka-GE"/>
        </w:rPr>
        <w:t>ნარიყალის</w:t>
      </w:r>
      <w:proofErr w:type="spellEnd"/>
      <w:r w:rsidRPr="00224BE9">
        <w:rPr>
          <w:rFonts w:eastAsia="Calibri" w:cs="Times New Roman"/>
          <w:lang w:val="ka-GE"/>
        </w:rPr>
        <w:t>, თაბორის, თელეთ-საყარაულოს ქედები), ხოლო აღმოსავლეთიდან - ივრის ზეგნის უკიდურესი ჩრდილო-</w:t>
      </w:r>
      <w:proofErr w:type="spellStart"/>
      <w:r w:rsidRPr="00224BE9">
        <w:rPr>
          <w:rFonts w:eastAsia="Calibri" w:cs="Times New Roman"/>
          <w:lang w:val="ka-GE"/>
        </w:rPr>
        <w:t>დასავლეთური</w:t>
      </w:r>
      <w:proofErr w:type="spellEnd"/>
      <w:r w:rsidRPr="00224BE9">
        <w:rPr>
          <w:rFonts w:eastAsia="Calibri" w:cs="Times New Roman"/>
          <w:lang w:val="ka-GE"/>
        </w:rPr>
        <w:t xml:space="preserve"> და </w:t>
      </w:r>
      <w:proofErr w:type="spellStart"/>
      <w:r w:rsidRPr="00224BE9">
        <w:rPr>
          <w:rFonts w:eastAsia="Calibri" w:cs="Times New Roman"/>
          <w:lang w:val="ka-GE"/>
        </w:rPr>
        <w:t>დასავლეთური</w:t>
      </w:r>
      <w:proofErr w:type="spellEnd"/>
      <w:r w:rsidRPr="00224BE9">
        <w:rPr>
          <w:rFonts w:eastAsia="Calibri" w:cs="Times New Roman"/>
          <w:lang w:val="ka-GE"/>
        </w:rPr>
        <w:t xml:space="preserve"> ნაწილი (ვაზიანი, თბილისის ზღვა და მისი მიმდებარე ტერიტორია და სხვ.). სამხრეთით და სამხრეთ-აღმოსავლეთით თბილისის მიდამოები მტკვარ-არაქსის დაბლობის უკიდურეს ჩრდილო-დასავლეთურ დაბოლოებას (ფონიჭალისა და </w:t>
      </w:r>
      <w:proofErr w:type="spellStart"/>
      <w:r w:rsidRPr="00224BE9">
        <w:rPr>
          <w:rFonts w:eastAsia="Calibri" w:cs="Times New Roman"/>
          <w:lang w:val="ka-GE"/>
        </w:rPr>
        <w:t>კუმის-წალასყურის</w:t>
      </w:r>
      <w:proofErr w:type="spellEnd"/>
      <w:r w:rsidRPr="00224BE9">
        <w:rPr>
          <w:rFonts w:eastAsia="Calibri" w:cs="Times New Roman"/>
          <w:lang w:val="ka-GE"/>
        </w:rPr>
        <w:t xml:space="preserve"> ვაკეები) მოიცავს. თბილისის მიდამოების გამოკვეთილი საზღვარი მხოლოდ ჩრდილოეთიდან აქვს, რომელსაც საგურამო-</w:t>
      </w:r>
      <w:proofErr w:type="spellStart"/>
      <w:r w:rsidRPr="00224BE9">
        <w:rPr>
          <w:rFonts w:eastAsia="Calibri" w:cs="Times New Roman"/>
          <w:lang w:val="ka-GE"/>
        </w:rPr>
        <w:t>იალნოსა</w:t>
      </w:r>
      <w:proofErr w:type="spellEnd"/>
      <w:r w:rsidRPr="00224BE9">
        <w:rPr>
          <w:rFonts w:eastAsia="Calibri" w:cs="Times New Roman"/>
          <w:lang w:val="ka-GE"/>
        </w:rPr>
        <w:t xml:space="preserve"> და </w:t>
      </w:r>
      <w:proofErr w:type="spellStart"/>
      <w:r w:rsidRPr="00224BE9">
        <w:rPr>
          <w:rFonts w:eastAsia="Calibri" w:cs="Times New Roman"/>
          <w:lang w:val="ka-GE"/>
        </w:rPr>
        <w:t>სხალტბის</w:t>
      </w:r>
      <w:proofErr w:type="spellEnd"/>
      <w:r w:rsidRPr="00224BE9">
        <w:rPr>
          <w:rFonts w:eastAsia="Calibri" w:cs="Times New Roman"/>
          <w:lang w:val="ka-GE"/>
        </w:rPr>
        <w:t xml:space="preserve"> ქედები ქმნის. სხვა მიმართულებით საზღვარი პირობითია. თბილისის მიდამოების სიმაღლე ზ.დ 350 მ-დან 1875 მ-</w:t>
      </w:r>
      <w:proofErr w:type="spellStart"/>
      <w:r w:rsidRPr="00224BE9">
        <w:rPr>
          <w:rFonts w:eastAsia="Calibri" w:cs="Times New Roman"/>
          <w:lang w:val="ka-GE"/>
        </w:rPr>
        <w:t>მდეა</w:t>
      </w:r>
      <w:proofErr w:type="spellEnd"/>
      <w:r w:rsidRPr="00224BE9">
        <w:rPr>
          <w:rFonts w:eastAsia="Calibri" w:cs="Times New Roman"/>
          <w:lang w:val="ka-GE"/>
        </w:rPr>
        <w:t>.</w:t>
      </w:r>
    </w:p>
    <w:p w14:paraId="7029FB6E" w14:textId="77777777" w:rsidR="00D02F1B" w:rsidRPr="00224BE9" w:rsidRDefault="00D02F1B" w:rsidP="00D02F1B">
      <w:pPr>
        <w:rPr>
          <w:rFonts w:eastAsia="Calibri" w:cs="Times New Roman"/>
          <w:lang w:val="ka-GE"/>
        </w:rPr>
      </w:pPr>
      <w:r w:rsidRPr="00224BE9">
        <w:rPr>
          <w:rFonts w:eastAsia="Calibri" w:cs="Times New Roman"/>
          <w:lang w:val="ka-GE"/>
        </w:rPr>
        <w:t xml:space="preserve">თბილისის მიდამოებში გამოიყოფა ორი კლიმატური ზონა: </w:t>
      </w:r>
    </w:p>
    <w:p w14:paraId="159F9390" w14:textId="77777777" w:rsidR="00D02F1B" w:rsidRPr="00224BE9" w:rsidRDefault="00D02F1B" w:rsidP="00D02F1B">
      <w:pPr>
        <w:numPr>
          <w:ilvl w:val="0"/>
          <w:numId w:val="15"/>
        </w:numPr>
        <w:spacing w:before="0" w:after="160"/>
        <w:ind w:left="648"/>
        <w:contextualSpacing/>
        <w:jc w:val="left"/>
        <w:rPr>
          <w:rFonts w:eastAsia="Calibri" w:cs="Times New Roman"/>
          <w:lang w:val="ka-GE"/>
        </w:rPr>
      </w:pPr>
      <w:r w:rsidRPr="00224BE9">
        <w:rPr>
          <w:rFonts w:eastAsia="Calibri" w:cs="Times New Roman"/>
          <w:lang w:val="ka-GE"/>
        </w:rPr>
        <w:t>არა</w:t>
      </w:r>
      <w:r w:rsidR="00405862" w:rsidRPr="00224BE9">
        <w:rPr>
          <w:rFonts w:eastAsia="Calibri" w:cs="Times New Roman"/>
          <w:lang w:val="ka-GE"/>
        </w:rPr>
        <w:t>სა</w:t>
      </w:r>
      <w:r w:rsidRPr="00224BE9">
        <w:rPr>
          <w:rFonts w:eastAsia="Calibri" w:cs="Times New Roman"/>
          <w:lang w:val="ka-GE"/>
        </w:rPr>
        <w:t>კმარისი დატენიანების კლიმატური ზონა, მშრალი ცხელი ზაფხულითა და რბილი ზამთრით</w:t>
      </w:r>
    </w:p>
    <w:p w14:paraId="25ECC4AB" w14:textId="77777777" w:rsidR="00D02F1B" w:rsidRPr="00224BE9" w:rsidRDefault="00D02F1B" w:rsidP="00D02F1B">
      <w:pPr>
        <w:numPr>
          <w:ilvl w:val="0"/>
          <w:numId w:val="15"/>
        </w:numPr>
        <w:spacing w:before="0" w:after="160"/>
        <w:ind w:left="648"/>
        <w:contextualSpacing/>
        <w:jc w:val="left"/>
        <w:rPr>
          <w:rFonts w:eastAsia="Calibri" w:cs="Times New Roman"/>
          <w:lang w:val="ka-GE"/>
        </w:rPr>
      </w:pPr>
      <w:r w:rsidRPr="00224BE9">
        <w:rPr>
          <w:rFonts w:eastAsia="Calibri" w:cs="Times New Roman"/>
          <w:lang w:val="ka-GE"/>
        </w:rPr>
        <w:t>ზომიერად ტენიანი კლიმატის ზონა ზომიერად თბილი ზაფხულითა და ზომიერად ცივი თოვლიანი ზამთრით</w:t>
      </w:r>
    </w:p>
    <w:p w14:paraId="0741A74C" w14:textId="77777777" w:rsidR="00D02F1B" w:rsidRPr="00224BE9" w:rsidRDefault="00D02F1B" w:rsidP="00D02F1B">
      <w:pPr>
        <w:rPr>
          <w:rFonts w:eastAsia="Calibri" w:cs="Times New Roman"/>
          <w:lang w:val="ka-GE"/>
        </w:rPr>
      </w:pPr>
      <w:r w:rsidRPr="00224BE9">
        <w:rPr>
          <w:rFonts w:eastAsia="Calibri" w:cs="Times New Roman"/>
          <w:lang w:val="ka-GE"/>
        </w:rPr>
        <w:lastRenderedPageBreak/>
        <w:t>პირველ ზონაში ატმოსფერული ნალექების საშუალო წლიური რაოდენობა 380-დან 550 მმ-</w:t>
      </w:r>
      <w:proofErr w:type="spellStart"/>
      <w:r w:rsidRPr="00224BE9">
        <w:rPr>
          <w:rFonts w:eastAsia="Calibri" w:cs="Times New Roman"/>
          <w:lang w:val="ka-GE"/>
        </w:rPr>
        <w:t>მდეა</w:t>
      </w:r>
      <w:proofErr w:type="spellEnd"/>
      <w:r w:rsidRPr="00224BE9">
        <w:rPr>
          <w:rFonts w:eastAsia="Calibri" w:cs="Times New Roman"/>
          <w:lang w:val="ka-GE"/>
        </w:rPr>
        <w:t xml:space="preserve">, ხოლო მეორე ზონაში - 600-დან 800 მმ-მდე. გამორჩეულია საგურამოს ქედი, რომლის </w:t>
      </w:r>
      <w:proofErr w:type="spellStart"/>
      <w:r w:rsidRPr="00224BE9">
        <w:rPr>
          <w:rFonts w:eastAsia="Calibri" w:cs="Times New Roman"/>
          <w:lang w:val="ka-GE"/>
        </w:rPr>
        <w:t>თხემურ</w:t>
      </w:r>
      <w:proofErr w:type="spellEnd"/>
      <w:r w:rsidRPr="00224BE9">
        <w:rPr>
          <w:rFonts w:eastAsia="Calibri" w:cs="Times New Roman"/>
          <w:lang w:val="ka-GE"/>
        </w:rPr>
        <w:t xml:space="preserve"> ნაწილში ატმოსფერული ნალექების საშუალო წლიური რაოდენობა 100-1200 მმ-ს აღწევს.</w:t>
      </w:r>
    </w:p>
    <w:p w14:paraId="7CBBB38C" w14:textId="77777777" w:rsidR="00D02F1B" w:rsidRPr="00224BE9" w:rsidRDefault="00D02F1B" w:rsidP="00D02F1B">
      <w:pPr>
        <w:rPr>
          <w:rFonts w:eastAsia="Calibri" w:cs="Times New Roman"/>
          <w:lang w:val="ka-GE"/>
        </w:rPr>
      </w:pPr>
      <w:r w:rsidRPr="00224BE9">
        <w:rPr>
          <w:rFonts w:eastAsia="Calibri" w:cs="Times New Roman"/>
          <w:lang w:val="ka-GE"/>
        </w:rPr>
        <w:t xml:space="preserve">თბილისის მიდამოების მცენარეული საფარი მრავალფეროვანი და კონტრასტულია. ამ შედარებით პატარა ტერიტორიაზე გავრცელებულია სხვადასხვა ტიპის ტყე, ბუჩქნარი და სტეპი, აგრეთვე </w:t>
      </w:r>
      <w:proofErr w:type="spellStart"/>
      <w:r w:rsidRPr="00224BE9">
        <w:rPr>
          <w:rFonts w:eastAsia="Calibri" w:cs="Times New Roman"/>
          <w:lang w:val="ka-GE"/>
        </w:rPr>
        <w:t>სუბალპური</w:t>
      </w:r>
      <w:proofErr w:type="spellEnd"/>
      <w:r w:rsidRPr="00224BE9">
        <w:rPr>
          <w:rFonts w:eastAsia="Calibri" w:cs="Times New Roman"/>
          <w:lang w:val="ka-GE"/>
        </w:rPr>
        <w:t xml:space="preserve"> მდელოს, დამლაშებული მდელოს, უდაბნოსა და ჭარბტენიანი </w:t>
      </w:r>
      <w:proofErr w:type="spellStart"/>
      <w:r w:rsidRPr="00224BE9">
        <w:rPr>
          <w:rFonts w:eastAsia="Calibri" w:cs="Times New Roman"/>
          <w:lang w:val="ka-GE"/>
        </w:rPr>
        <w:t>ადგილსამყოფელოების</w:t>
      </w:r>
      <w:proofErr w:type="spellEnd"/>
      <w:r w:rsidRPr="00224BE9">
        <w:rPr>
          <w:rFonts w:eastAsia="Calibri" w:cs="Times New Roman"/>
          <w:lang w:val="ka-GE"/>
        </w:rPr>
        <w:t xml:space="preserve"> მცენარეული </w:t>
      </w:r>
      <w:proofErr w:type="spellStart"/>
      <w:r w:rsidRPr="00224BE9">
        <w:rPr>
          <w:rFonts w:eastAsia="Calibri" w:cs="Times New Roman"/>
          <w:lang w:val="ka-GE"/>
        </w:rPr>
        <w:t>თანასაზოგადოებანი</w:t>
      </w:r>
      <w:proofErr w:type="spellEnd"/>
      <w:r w:rsidRPr="00224BE9">
        <w:rPr>
          <w:rFonts w:eastAsia="Calibri" w:cs="Times New Roman"/>
          <w:lang w:val="ka-GE"/>
        </w:rPr>
        <w:t xml:space="preserve">. ამათ გარდა, არის კლდოვანი და ნაშალ-ღორღიანი </w:t>
      </w:r>
      <w:proofErr w:type="spellStart"/>
      <w:r w:rsidRPr="00224BE9">
        <w:rPr>
          <w:rFonts w:eastAsia="Calibri" w:cs="Times New Roman"/>
          <w:lang w:val="ka-GE"/>
        </w:rPr>
        <w:t>ადგილსამყოფელოები</w:t>
      </w:r>
      <w:proofErr w:type="spellEnd"/>
      <w:r w:rsidRPr="00224BE9">
        <w:rPr>
          <w:rFonts w:eastAsia="Calibri" w:cs="Times New Roman"/>
          <w:lang w:val="ka-GE"/>
        </w:rPr>
        <w:t xml:space="preserve"> მათთვის დამახასიათებელი მცენარეული საფრით. ყველაზე მეტი ფართობი უკავია ფოთლოვან ტყეებს, ბუჩქნარებსა და სტეპებს, რომლებიც ქმნის თბილისის მიდამოების ძირითად </w:t>
      </w:r>
      <w:proofErr w:type="spellStart"/>
      <w:r w:rsidRPr="00224BE9">
        <w:rPr>
          <w:rFonts w:eastAsia="Calibri" w:cs="Times New Roman"/>
          <w:lang w:val="ka-GE"/>
        </w:rPr>
        <w:t>ლადშაფტებს</w:t>
      </w:r>
      <w:proofErr w:type="spellEnd"/>
      <w:r w:rsidRPr="00224BE9">
        <w:rPr>
          <w:rFonts w:eastAsia="Calibri" w:cs="Times New Roman"/>
          <w:lang w:val="ka-GE"/>
        </w:rPr>
        <w:t>.</w:t>
      </w:r>
    </w:p>
    <w:p w14:paraId="47E3F0C1" w14:textId="77777777" w:rsidR="00D02F1B" w:rsidRPr="00224BE9" w:rsidRDefault="00D02F1B" w:rsidP="00D02F1B">
      <w:pPr>
        <w:rPr>
          <w:rFonts w:eastAsia="Calibri" w:cs="Times New Roman"/>
          <w:lang w:val="ka-GE"/>
        </w:rPr>
      </w:pPr>
      <w:r w:rsidRPr="00224BE9">
        <w:rPr>
          <w:rFonts w:eastAsia="Calibri" w:cs="Times New Roman"/>
          <w:lang w:val="ka-GE"/>
        </w:rPr>
        <w:t>აქვე უნდა ითქვას, რომ თბილისის მიდამოებში ჭალის ტყეები თითქმის განადგურებულია. მათი ფრაგმენტები ძირითადად მდ. მტკვრის ტერასებზეა შემორჩენილი. ისინი შექმნილია ოფისა (</w:t>
      </w:r>
      <w:proofErr w:type="spellStart"/>
      <w:r w:rsidRPr="00224BE9">
        <w:rPr>
          <w:rFonts w:eastAsia="Calibri" w:cs="Times New Roman"/>
          <w:i/>
          <w:lang w:val="ka-GE"/>
        </w:rPr>
        <w:t>Populus</w:t>
      </w:r>
      <w:proofErr w:type="spellEnd"/>
      <w:r w:rsidRPr="00224BE9">
        <w:rPr>
          <w:rFonts w:eastAsia="Calibri" w:cs="Times New Roman"/>
          <w:i/>
          <w:lang w:val="ka-GE"/>
        </w:rPr>
        <w:t xml:space="preserve"> </w:t>
      </w:r>
      <w:proofErr w:type="spellStart"/>
      <w:r w:rsidRPr="00224BE9">
        <w:rPr>
          <w:rFonts w:eastAsia="Calibri" w:cs="Times New Roman"/>
          <w:i/>
          <w:lang w:val="ka-GE"/>
        </w:rPr>
        <w:t>nigra</w:t>
      </w:r>
      <w:proofErr w:type="spellEnd"/>
      <w:r w:rsidRPr="00224BE9">
        <w:rPr>
          <w:rFonts w:eastAsia="Calibri" w:cs="Times New Roman"/>
          <w:lang w:val="ka-GE"/>
        </w:rPr>
        <w:t>) და ტირიფისაგან (</w:t>
      </w:r>
      <w:proofErr w:type="spellStart"/>
      <w:r w:rsidRPr="00224BE9">
        <w:rPr>
          <w:rFonts w:eastAsia="Calibri" w:cs="Times New Roman"/>
          <w:i/>
          <w:lang w:val="ka-GE"/>
        </w:rPr>
        <w:t>Salix</w:t>
      </w:r>
      <w:proofErr w:type="spellEnd"/>
      <w:r w:rsidRPr="00224BE9">
        <w:rPr>
          <w:rFonts w:eastAsia="Calibri" w:cs="Times New Roman"/>
          <w:i/>
          <w:lang w:val="ka-GE"/>
        </w:rPr>
        <w:t xml:space="preserve"> </w:t>
      </w:r>
      <w:proofErr w:type="spellStart"/>
      <w:r w:rsidRPr="00224BE9">
        <w:rPr>
          <w:rFonts w:eastAsia="Calibri" w:cs="Times New Roman"/>
          <w:i/>
          <w:lang w:val="ka-GE"/>
        </w:rPr>
        <w:t>alba</w:t>
      </w:r>
      <w:proofErr w:type="spellEnd"/>
      <w:r w:rsidRPr="00224BE9">
        <w:rPr>
          <w:rFonts w:eastAsia="Calibri" w:cs="Times New Roman"/>
          <w:lang w:val="ka-GE"/>
        </w:rPr>
        <w:t>).</w:t>
      </w:r>
    </w:p>
    <w:p w14:paraId="0E97EF5D" w14:textId="77777777" w:rsidR="00D02F1B" w:rsidRPr="00224BE9" w:rsidRDefault="00D02F1B" w:rsidP="00D02F1B">
      <w:pPr>
        <w:rPr>
          <w:rFonts w:eastAsia="Calibri" w:cs="Times New Roman"/>
          <w:lang w:val="ka-GE"/>
        </w:rPr>
      </w:pPr>
    </w:p>
    <w:p w14:paraId="75C66EB1" w14:textId="77777777" w:rsidR="00D02F1B" w:rsidRPr="00224BE9" w:rsidRDefault="00D02F1B" w:rsidP="00D02F1B">
      <w:pPr>
        <w:pStyle w:val="Heading5"/>
        <w:rPr>
          <w:rFonts w:eastAsia="Times New Roman"/>
          <w:lang w:val="ka-GE" w:eastAsia="en-GB"/>
        </w:rPr>
      </w:pPr>
      <w:bookmarkStart w:id="19" w:name="_Toc44931394"/>
      <w:r w:rsidRPr="00224BE9">
        <w:rPr>
          <w:rFonts w:eastAsia="Times New Roman"/>
          <w:lang w:val="ka-GE" w:eastAsia="en-GB"/>
        </w:rPr>
        <w:t xml:space="preserve">საპროექტო დერეფნის </w:t>
      </w:r>
      <w:r w:rsidR="00456E93" w:rsidRPr="00224BE9">
        <w:rPr>
          <w:rFonts w:eastAsia="Times New Roman"/>
          <w:lang w:val="ka-GE" w:eastAsia="en-GB"/>
        </w:rPr>
        <w:t>დახასიათება</w:t>
      </w:r>
      <w:bookmarkEnd w:id="19"/>
    </w:p>
    <w:p w14:paraId="58916713" w14:textId="79D0DF81" w:rsidR="00D02F1B" w:rsidRPr="00224BE9" w:rsidRDefault="00D02F1B" w:rsidP="00D02F1B">
      <w:pPr>
        <w:rPr>
          <w:lang w:val="ka-GE"/>
        </w:rPr>
      </w:pPr>
      <w:r w:rsidRPr="00224BE9">
        <w:rPr>
          <w:lang w:val="ka-GE"/>
        </w:rPr>
        <w:t xml:space="preserve">საპროექტო არე და მის მიმდებარედ არსებული ტერიტორიები მეტად </w:t>
      </w:r>
      <w:proofErr w:type="spellStart"/>
      <w:r w:rsidRPr="00224BE9">
        <w:rPr>
          <w:lang w:val="ka-GE"/>
        </w:rPr>
        <w:t>ანთროპოგენიზებულია</w:t>
      </w:r>
      <w:proofErr w:type="spellEnd"/>
      <w:r w:rsidRPr="00224BE9">
        <w:rPr>
          <w:lang w:val="ka-GE"/>
        </w:rPr>
        <w:t xml:space="preserve">.  მიმდებარე ტერიტორიები გამოიყენება როგორც საცხოვრებლად და სასოფლო-სამეურნეო დანიშნულებით, ისე ნაგავსაყრელებად. ამდენად, აქ ნაკლებადაა შემორჩენილი ბუნებრივი მცენარეულობა.  მეტწილად ვხვდებით მეორეულ მცენარეულ საფარს (გამომდინარე იქიდან, რომ </w:t>
      </w:r>
      <w:proofErr w:type="spellStart"/>
      <w:r w:rsidRPr="00224BE9">
        <w:rPr>
          <w:lang w:val="ka-GE"/>
        </w:rPr>
        <w:t>EUNIS</w:t>
      </w:r>
      <w:proofErr w:type="spellEnd"/>
      <w:r w:rsidRPr="00224BE9">
        <w:rPr>
          <w:lang w:val="ka-GE"/>
        </w:rPr>
        <w:t xml:space="preserve">-ის კლასიფიკაციის მიხედვით ჰაბიტატი როგორც მეორეული მცენარეულობა არ გვაქვს, პირობითად ბანაკის განთავსების ტერიტორიასა და დაგეგმილი გზის მშენებლობის მიდამოებში არსებული მცენარეულობა შეიძლება წარმოვადგინოთ როგორც - </w:t>
      </w:r>
      <w:proofErr w:type="spellStart"/>
      <w:r w:rsidRPr="00224BE9">
        <w:rPr>
          <w:b/>
          <w:bCs/>
          <w:lang w:val="ka-GE"/>
        </w:rPr>
        <w:t>G1.1</w:t>
      </w:r>
      <w:proofErr w:type="spellEnd"/>
      <w:r w:rsidRPr="00224BE9">
        <w:rPr>
          <w:lang w:val="ka-GE"/>
        </w:rPr>
        <w:t>). ამდენად საპროექტო ზონაში არსებული ჰაბიტატები შემდეგნაირად გამოიყურება:</w:t>
      </w:r>
    </w:p>
    <w:p w14:paraId="5D2C1799" w14:textId="77777777" w:rsidR="00D02F1B" w:rsidRPr="00224BE9" w:rsidRDefault="00D02F1B" w:rsidP="00D02F1B">
      <w:pPr>
        <w:numPr>
          <w:ilvl w:val="0"/>
          <w:numId w:val="16"/>
        </w:numPr>
        <w:spacing w:before="0" w:after="160"/>
        <w:ind w:left="504"/>
        <w:contextualSpacing/>
        <w:jc w:val="left"/>
        <w:rPr>
          <w:lang w:val="ka-GE"/>
        </w:rPr>
      </w:pPr>
      <w:r w:rsidRPr="00224BE9">
        <w:rPr>
          <w:lang w:val="ka-GE"/>
        </w:rPr>
        <w:t>J აშენებული სამრეწველო ან სხვა ანთროპოგენური ჰაბიტატები</w:t>
      </w:r>
    </w:p>
    <w:p w14:paraId="7F921E4C" w14:textId="77777777" w:rsidR="00D02F1B" w:rsidRPr="00224BE9" w:rsidRDefault="00D02F1B" w:rsidP="00D02F1B">
      <w:pPr>
        <w:numPr>
          <w:ilvl w:val="0"/>
          <w:numId w:val="16"/>
        </w:numPr>
        <w:spacing w:before="0" w:after="160"/>
        <w:ind w:left="504"/>
        <w:contextualSpacing/>
        <w:jc w:val="left"/>
        <w:rPr>
          <w:lang w:val="ka-GE"/>
        </w:rPr>
      </w:pPr>
      <w:proofErr w:type="spellStart"/>
      <w:r w:rsidRPr="00224BE9">
        <w:rPr>
          <w:lang w:val="ka-GE"/>
        </w:rPr>
        <w:t>G1.1</w:t>
      </w:r>
      <w:proofErr w:type="spellEnd"/>
      <w:r w:rsidRPr="00224BE9">
        <w:rPr>
          <w:lang w:val="ka-GE"/>
        </w:rPr>
        <w:t xml:space="preserve"> </w:t>
      </w:r>
      <w:proofErr w:type="spellStart"/>
      <w:r w:rsidRPr="00224BE9">
        <w:rPr>
          <w:lang w:val="ka-GE"/>
        </w:rPr>
        <w:t>ჭალისა</w:t>
      </w:r>
      <w:proofErr w:type="spellEnd"/>
      <w:r w:rsidRPr="00224BE9">
        <w:rPr>
          <w:lang w:val="ka-GE"/>
        </w:rPr>
        <w:t xml:space="preserve"> და სანაპირო ტყეები, სადაც დომინირებს მურყანი, არყი, ვერხვი ან ტირიფი</w:t>
      </w:r>
    </w:p>
    <w:p w14:paraId="23A14205" w14:textId="7BCD438D" w:rsidR="00D02F1B" w:rsidRPr="00224BE9" w:rsidRDefault="00D02F1B" w:rsidP="00D02F1B">
      <w:pPr>
        <w:rPr>
          <w:i/>
          <w:lang w:val="ka-GE"/>
        </w:rPr>
      </w:pPr>
      <w:r w:rsidRPr="00224BE9">
        <w:rPr>
          <w:lang w:val="ka-GE"/>
        </w:rPr>
        <w:t>აღსანიშნავია, რომ ამ ეტაპზე საპროექტო დერეფანში არ გამოვლენილა რაიმე სენსიტიური ჰაბიტატი</w:t>
      </w:r>
      <w:r w:rsidR="008803CC" w:rsidRPr="00224BE9">
        <w:rPr>
          <w:lang w:val="ka-GE"/>
        </w:rPr>
        <w:t>.</w:t>
      </w:r>
      <w:r w:rsidRPr="00224BE9">
        <w:rPr>
          <w:lang w:val="ka-GE"/>
        </w:rPr>
        <w:t xml:space="preserve"> სხვა მხრივ აქ ძირითადად მდინარის სანაპირო მცენარეულობის შემთხვევაში ვხვდებით ტირიფებსა (</w:t>
      </w:r>
      <w:proofErr w:type="spellStart"/>
      <w:r w:rsidRPr="00224BE9">
        <w:rPr>
          <w:i/>
          <w:lang w:val="ka-GE"/>
        </w:rPr>
        <w:t>Salix</w:t>
      </w:r>
      <w:proofErr w:type="spellEnd"/>
      <w:r w:rsidRPr="00224BE9">
        <w:rPr>
          <w:i/>
          <w:lang w:val="ka-GE"/>
        </w:rPr>
        <w:t xml:space="preserve"> </w:t>
      </w:r>
      <w:proofErr w:type="spellStart"/>
      <w:r w:rsidRPr="00224BE9">
        <w:rPr>
          <w:i/>
          <w:lang w:val="ka-GE"/>
        </w:rPr>
        <w:t>alba</w:t>
      </w:r>
      <w:proofErr w:type="spellEnd"/>
      <w:r w:rsidRPr="00224BE9">
        <w:rPr>
          <w:lang w:val="ka-GE"/>
        </w:rPr>
        <w:t>) და ვერხვებს (</w:t>
      </w:r>
      <w:proofErr w:type="spellStart"/>
      <w:r w:rsidRPr="00224BE9">
        <w:rPr>
          <w:i/>
          <w:lang w:val="ka-GE"/>
        </w:rPr>
        <w:t>Populus</w:t>
      </w:r>
      <w:proofErr w:type="spellEnd"/>
      <w:r w:rsidRPr="00224BE9">
        <w:rPr>
          <w:i/>
          <w:lang w:val="ka-GE"/>
        </w:rPr>
        <w:t xml:space="preserve"> </w:t>
      </w:r>
      <w:proofErr w:type="spellStart"/>
      <w:r w:rsidRPr="00224BE9">
        <w:rPr>
          <w:i/>
          <w:lang w:val="ka-GE"/>
        </w:rPr>
        <w:t>nigra</w:t>
      </w:r>
      <w:proofErr w:type="spellEnd"/>
      <w:r w:rsidRPr="00224BE9">
        <w:rPr>
          <w:i/>
          <w:lang w:val="ka-GE"/>
        </w:rPr>
        <w:t xml:space="preserve">; </w:t>
      </w:r>
      <w:proofErr w:type="spellStart"/>
      <w:r w:rsidRPr="00224BE9">
        <w:rPr>
          <w:i/>
          <w:lang w:val="ka-GE"/>
        </w:rPr>
        <w:t>Populus</w:t>
      </w:r>
      <w:proofErr w:type="spellEnd"/>
      <w:r w:rsidRPr="00224BE9">
        <w:rPr>
          <w:i/>
          <w:lang w:val="ka-GE"/>
        </w:rPr>
        <w:t xml:space="preserve"> </w:t>
      </w:r>
      <w:proofErr w:type="spellStart"/>
      <w:r w:rsidRPr="00224BE9">
        <w:rPr>
          <w:i/>
          <w:lang w:val="ka-GE"/>
        </w:rPr>
        <w:t>alba</w:t>
      </w:r>
      <w:proofErr w:type="spellEnd"/>
      <w:r w:rsidRPr="00224BE9">
        <w:rPr>
          <w:i/>
          <w:lang w:val="ka-GE"/>
        </w:rPr>
        <w:t xml:space="preserve">). </w:t>
      </w:r>
    </w:p>
    <w:p w14:paraId="7C6E8FC1" w14:textId="05935418" w:rsidR="00D02F1B" w:rsidRPr="00224BE9" w:rsidRDefault="00D02F1B" w:rsidP="00D02F1B">
      <w:pPr>
        <w:rPr>
          <w:iCs/>
          <w:lang w:val="ka-GE"/>
        </w:rPr>
      </w:pPr>
      <w:r w:rsidRPr="00224BE9">
        <w:rPr>
          <w:iCs/>
          <w:lang w:val="ka-GE"/>
        </w:rPr>
        <w:t>დაგეგმილი ბანაკის განთავსების ტერიტორიასა და გზის გაყვანის ტერიტორიებზე არსებული მდგომარეობა იხილეთ სურათ 3.2.1.1.</w:t>
      </w:r>
      <w:r w:rsidR="007C628F" w:rsidRPr="00224BE9">
        <w:rPr>
          <w:iCs/>
          <w:lang w:val="ka-GE"/>
        </w:rPr>
        <w:t>2</w:t>
      </w:r>
      <w:r w:rsidRPr="00224BE9">
        <w:rPr>
          <w:iCs/>
          <w:lang w:val="ka-GE"/>
        </w:rPr>
        <w:t>.1-ში.</w:t>
      </w:r>
    </w:p>
    <w:p w14:paraId="388DEC6E" w14:textId="1A763105" w:rsidR="00D02F1B" w:rsidRPr="00224BE9" w:rsidRDefault="00D02F1B" w:rsidP="00D02F1B">
      <w:pPr>
        <w:rPr>
          <w:b/>
          <w:iCs/>
          <w:sz w:val="20"/>
          <w:lang w:val="ka-GE"/>
        </w:rPr>
      </w:pPr>
      <w:r w:rsidRPr="00224BE9">
        <w:rPr>
          <w:b/>
          <w:iCs/>
          <w:sz w:val="20"/>
          <w:lang w:val="ka-GE"/>
        </w:rPr>
        <w:t>სურათი 3.2.1.1.</w:t>
      </w:r>
      <w:r w:rsidR="007C628F" w:rsidRPr="00224BE9">
        <w:rPr>
          <w:b/>
          <w:iCs/>
          <w:sz w:val="20"/>
          <w:lang w:val="ka-GE"/>
        </w:rPr>
        <w:t>2</w:t>
      </w:r>
      <w:r w:rsidRPr="00224BE9">
        <w:rPr>
          <w:b/>
          <w:iCs/>
          <w:sz w:val="20"/>
          <w:lang w:val="ka-GE"/>
        </w:rPr>
        <w:t xml:space="preserve">.1 </w:t>
      </w:r>
      <w:r w:rsidRPr="00224BE9">
        <w:rPr>
          <w:iCs/>
          <w:sz w:val="20"/>
          <w:lang w:val="ka-GE"/>
        </w:rPr>
        <w:t>საპროექტო ტერიტორიის ზოგადი ხედები</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701"/>
      </w:tblGrid>
      <w:tr w:rsidR="00D02F1B" w:rsidRPr="00224BE9" w14:paraId="4DEA9A5C" w14:textId="77777777" w:rsidTr="00D02F1B">
        <w:tc>
          <w:tcPr>
            <w:tcW w:w="4686" w:type="dxa"/>
          </w:tcPr>
          <w:p w14:paraId="37B4019E" w14:textId="77777777" w:rsidR="00D02F1B" w:rsidRPr="00224BE9" w:rsidRDefault="00D02F1B" w:rsidP="00D02F1B">
            <w:pPr>
              <w:rPr>
                <w:rFonts w:ascii="Sylfaen" w:hAnsi="Sylfaen"/>
                <w:iCs/>
                <w:lang w:val="ka-GE"/>
              </w:rPr>
            </w:pPr>
            <w:r w:rsidRPr="00224BE9">
              <w:rPr>
                <w:iCs/>
                <w:lang w:val="ka-GE" w:eastAsia="ka-GE"/>
              </w:rPr>
              <w:drawing>
                <wp:inline distT="0" distB="0" distL="0" distR="0" wp14:anchorId="3D7786CC" wp14:editId="2D7B1335">
                  <wp:extent cx="2838298" cy="1596543"/>
                  <wp:effectExtent l="0" t="0" r="63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0608_12064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9764" cy="1602993"/>
                          </a:xfrm>
                          <a:prstGeom prst="rect">
                            <a:avLst/>
                          </a:prstGeom>
                        </pic:spPr>
                      </pic:pic>
                    </a:graphicData>
                  </a:graphic>
                </wp:inline>
              </w:drawing>
            </w:r>
          </w:p>
          <w:p w14:paraId="0FAED315" w14:textId="77777777" w:rsidR="00D02F1B" w:rsidRPr="00224BE9" w:rsidRDefault="00D02F1B" w:rsidP="00D02F1B">
            <w:pPr>
              <w:rPr>
                <w:rFonts w:ascii="Sylfaen" w:hAnsi="Sylfaen"/>
                <w:iCs/>
                <w:sz w:val="20"/>
                <w:szCs w:val="20"/>
                <w:lang w:val="ka-GE"/>
              </w:rPr>
            </w:pPr>
            <w:r w:rsidRPr="00224BE9">
              <w:rPr>
                <w:rFonts w:ascii="Sylfaen" w:hAnsi="Sylfaen"/>
                <w:iCs/>
                <w:sz w:val="20"/>
                <w:szCs w:val="20"/>
                <w:lang w:val="ka-GE"/>
              </w:rPr>
              <w:t>დაგეგმილი ბანაკის განთავსების ტერიტორია</w:t>
            </w:r>
          </w:p>
        </w:tc>
        <w:tc>
          <w:tcPr>
            <w:tcW w:w="4701" w:type="dxa"/>
          </w:tcPr>
          <w:p w14:paraId="40E48773" w14:textId="77777777" w:rsidR="00D02F1B" w:rsidRPr="00224BE9" w:rsidRDefault="00D02F1B" w:rsidP="00D02F1B">
            <w:pPr>
              <w:rPr>
                <w:rFonts w:ascii="Sylfaen" w:hAnsi="Sylfaen"/>
                <w:iCs/>
                <w:lang w:val="ka-GE"/>
              </w:rPr>
            </w:pPr>
            <w:r w:rsidRPr="00224BE9">
              <w:rPr>
                <w:iCs/>
                <w:lang w:val="ka-GE" w:eastAsia="ka-GE"/>
              </w:rPr>
              <w:drawing>
                <wp:inline distT="0" distB="0" distL="0" distR="0" wp14:anchorId="659C9C96" wp14:editId="44301982">
                  <wp:extent cx="2838026" cy="1596390"/>
                  <wp:effectExtent l="0" t="0" r="63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608_12085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0577" cy="1609075"/>
                          </a:xfrm>
                          <a:prstGeom prst="rect">
                            <a:avLst/>
                          </a:prstGeom>
                        </pic:spPr>
                      </pic:pic>
                    </a:graphicData>
                  </a:graphic>
                </wp:inline>
              </w:drawing>
            </w:r>
          </w:p>
          <w:p w14:paraId="1A2D10CF" w14:textId="77777777" w:rsidR="00D02F1B" w:rsidRPr="00224BE9" w:rsidRDefault="00D02F1B" w:rsidP="00D02F1B">
            <w:pPr>
              <w:rPr>
                <w:rFonts w:ascii="Sylfaen" w:hAnsi="Sylfaen"/>
                <w:iCs/>
                <w:sz w:val="20"/>
                <w:szCs w:val="20"/>
                <w:lang w:val="ka-GE"/>
              </w:rPr>
            </w:pPr>
            <w:r w:rsidRPr="00224BE9">
              <w:rPr>
                <w:rFonts w:ascii="Sylfaen" w:hAnsi="Sylfaen"/>
                <w:iCs/>
                <w:sz w:val="20"/>
                <w:szCs w:val="20"/>
                <w:lang w:val="ka-GE"/>
              </w:rPr>
              <w:t>საპროექტო ბანაკის განთავსების ტერიტორია</w:t>
            </w:r>
          </w:p>
        </w:tc>
      </w:tr>
      <w:tr w:rsidR="00D02F1B" w:rsidRPr="00224BE9" w14:paraId="4CB73716" w14:textId="77777777" w:rsidTr="00D02F1B">
        <w:tc>
          <w:tcPr>
            <w:tcW w:w="4686" w:type="dxa"/>
          </w:tcPr>
          <w:p w14:paraId="3C308800" w14:textId="77777777" w:rsidR="00D02F1B" w:rsidRPr="00224BE9" w:rsidRDefault="00D02F1B" w:rsidP="00D02F1B">
            <w:pPr>
              <w:rPr>
                <w:rFonts w:ascii="Sylfaen" w:hAnsi="Sylfaen"/>
                <w:iCs/>
                <w:lang w:val="ka-GE"/>
              </w:rPr>
            </w:pPr>
            <w:r w:rsidRPr="00224BE9">
              <w:rPr>
                <w:iCs/>
                <w:lang w:val="ka-GE" w:eastAsia="ka-GE"/>
              </w:rPr>
              <w:lastRenderedPageBreak/>
              <w:drawing>
                <wp:inline distT="0" distB="0" distL="0" distR="0" wp14:anchorId="044F631A" wp14:editId="74998BDF">
                  <wp:extent cx="2809036" cy="1580083"/>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0608_12452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19345" cy="1585882"/>
                          </a:xfrm>
                          <a:prstGeom prst="rect">
                            <a:avLst/>
                          </a:prstGeom>
                        </pic:spPr>
                      </pic:pic>
                    </a:graphicData>
                  </a:graphic>
                </wp:inline>
              </w:drawing>
            </w:r>
          </w:p>
          <w:p w14:paraId="2CDE33E7" w14:textId="77777777" w:rsidR="00D02F1B" w:rsidRPr="00224BE9" w:rsidRDefault="00D02F1B" w:rsidP="00D02F1B">
            <w:pPr>
              <w:rPr>
                <w:rFonts w:ascii="Sylfaen" w:hAnsi="Sylfaen"/>
                <w:iCs/>
                <w:sz w:val="20"/>
                <w:szCs w:val="20"/>
                <w:lang w:val="ka-GE"/>
              </w:rPr>
            </w:pPr>
            <w:r w:rsidRPr="00224BE9">
              <w:rPr>
                <w:rFonts w:ascii="Sylfaen" w:hAnsi="Sylfaen"/>
                <w:iCs/>
                <w:sz w:val="20"/>
                <w:szCs w:val="20"/>
                <w:lang w:val="ka-GE"/>
              </w:rPr>
              <w:t>დაგეგმილი გზის მშენებლობის ტერიტორია</w:t>
            </w:r>
          </w:p>
        </w:tc>
        <w:tc>
          <w:tcPr>
            <w:tcW w:w="4701" w:type="dxa"/>
          </w:tcPr>
          <w:p w14:paraId="6379FED5" w14:textId="77777777" w:rsidR="00D02F1B" w:rsidRPr="00224BE9" w:rsidRDefault="00D02F1B" w:rsidP="00D02F1B">
            <w:pPr>
              <w:rPr>
                <w:rFonts w:ascii="Sylfaen" w:hAnsi="Sylfaen"/>
                <w:iCs/>
                <w:lang w:val="ka-GE"/>
              </w:rPr>
            </w:pPr>
            <w:r w:rsidRPr="00224BE9">
              <w:rPr>
                <w:iCs/>
                <w:lang w:val="ka-GE" w:eastAsia="ka-GE"/>
              </w:rPr>
              <w:drawing>
                <wp:inline distT="0" distB="0" distL="0" distR="0" wp14:anchorId="4197E964" wp14:editId="7BE17312">
                  <wp:extent cx="2848052" cy="16020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00608_12424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1411" cy="1609544"/>
                          </a:xfrm>
                          <a:prstGeom prst="rect">
                            <a:avLst/>
                          </a:prstGeom>
                        </pic:spPr>
                      </pic:pic>
                    </a:graphicData>
                  </a:graphic>
                </wp:inline>
              </w:drawing>
            </w:r>
          </w:p>
          <w:p w14:paraId="5A320A05" w14:textId="77777777" w:rsidR="00D02F1B" w:rsidRPr="00224BE9" w:rsidRDefault="00D02F1B" w:rsidP="00D02F1B">
            <w:pPr>
              <w:rPr>
                <w:rFonts w:ascii="Sylfaen" w:hAnsi="Sylfaen"/>
                <w:iCs/>
                <w:sz w:val="20"/>
                <w:szCs w:val="20"/>
                <w:lang w:val="ka-GE"/>
              </w:rPr>
            </w:pPr>
            <w:r w:rsidRPr="00224BE9">
              <w:rPr>
                <w:rFonts w:ascii="Sylfaen" w:hAnsi="Sylfaen"/>
                <w:iCs/>
                <w:sz w:val="20"/>
                <w:szCs w:val="20"/>
                <w:lang w:val="ka-GE"/>
              </w:rPr>
              <w:t>დაგეგმილი გზის მშენებლობის ტერიტორია</w:t>
            </w:r>
          </w:p>
        </w:tc>
      </w:tr>
    </w:tbl>
    <w:p w14:paraId="2BC91598" w14:textId="2E9C8CF5" w:rsidR="00D02F1B" w:rsidRPr="00224BE9" w:rsidRDefault="00D02F1B" w:rsidP="00D02F1B">
      <w:pPr>
        <w:rPr>
          <w:b/>
          <w:lang w:val="ka-GE"/>
        </w:rPr>
      </w:pPr>
      <w:r w:rsidRPr="00224BE9">
        <w:rPr>
          <w:lang w:val="ka-GE"/>
        </w:rPr>
        <w:t>მთლიან საპროექტო ტერიტორიაზე გავრცელებული მცენარეთა სახეობების ნუსხა იხილეთ ცხრილში  3.2.1.1.</w:t>
      </w:r>
      <w:r w:rsidR="007C628F" w:rsidRPr="00224BE9">
        <w:rPr>
          <w:lang w:val="ka-GE"/>
        </w:rPr>
        <w:t>2</w:t>
      </w:r>
      <w:r w:rsidRPr="00224BE9">
        <w:rPr>
          <w:lang w:val="ka-GE"/>
        </w:rPr>
        <w:t>.1</w:t>
      </w:r>
    </w:p>
    <w:p w14:paraId="5C4E3073" w14:textId="73D527D1" w:rsidR="00D02F1B" w:rsidRPr="00224BE9" w:rsidRDefault="00D02F1B" w:rsidP="00D02F1B">
      <w:pPr>
        <w:rPr>
          <w:b/>
          <w:sz w:val="20"/>
          <w:lang w:val="ka-GE"/>
        </w:rPr>
      </w:pPr>
      <w:r w:rsidRPr="00224BE9">
        <w:rPr>
          <w:b/>
          <w:sz w:val="20"/>
          <w:lang w:val="ka-GE"/>
        </w:rPr>
        <w:t>ცხრილი 3.2.1.1.</w:t>
      </w:r>
      <w:r w:rsidR="007C628F" w:rsidRPr="00224BE9">
        <w:rPr>
          <w:b/>
          <w:sz w:val="20"/>
          <w:lang w:val="ka-GE"/>
        </w:rPr>
        <w:t>2</w:t>
      </w:r>
      <w:r w:rsidRPr="00224BE9">
        <w:rPr>
          <w:b/>
          <w:sz w:val="20"/>
          <w:lang w:val="ka-GE"/>
        </w:rPr>
        <w:t xml:space="preserve">.1 </w:t>
      </w:r>
      <w:r w:rsidRPr="00224BE9">
        <w:rPr>
          <w:sz w:val="20"/>
          <w:lang w:val="ka-GE"/>
        </w:rPr>
        <w:t>საპროექტო ტერიტორიაზე გავრცელებულ მცენარეთა სახეობების ნუსხა</w:t>
      </w:r>
    </w:p>
    <w:tbl>
      <w:tblPr>
        <w:tblStyle w:val="TableGrid16"/>
        <w:tblW w:w="9626" w:type="dxa"/>
        <w:tblLook w:val="04A0" w:firstRow="1" w:lastRow="0" w:firstColumn="1" w:lastColumn="0" w:noHBand="0" w:noVBand="1"/>
      </w:tblPr>
      <w:tblGrid>
        <w:gridCol w:w="604"/>
        <w:gridCol w:w="3123"/>
        <w:gridCol w:w="2945"/>
        <w:gridCol w:w="2954"/>
      </w:tblGrid>
      <w:tr w:rsidR="00D02F1B" w:rsidRPr="00224BE9" w14:paraId="09A795C1" w14:textId="77777777" w:rsidTr="00D02F1B">
        <w:trPr>
          <w:trHeight w:val="20"/>
        </w:trPr>
        <w:tc>
          <w:tcPr>
            <w:tcW w:w="604" w:type="dxa"/>
          </w:tcPr>
          <w:p w14:paraId="3EA58983"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N</w:t>
            </w:r>
          </w:p>
        </w:tc>
        <w:tc>
          <w:tcPr>
            <w:tcW w:w="3123" w:type="dxa"/>
          </w:tcPr>
          <w:p w14:paraId="6F994958"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ლათინური დასახელება</w:t>
            </w:r>
          </w:p>
        </w:tc>
        <w:tc>
          <w:tcPr>
            <w:tcW w:w="2945" w:type="dxa"/>
          </w:tcPr>
          <w:p w14:paraId="669F9E3E"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ქართული დასახელება</w:t>
            </w:r>
          </w:p>
        </w:tc>
        <w:tc>
          <w:tcPr>
            <w:tcW w:w="2954" w:type="dxa"/>
          </w:tcPr>
          <w:p w14:paraId="1486924F"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საქართველოს წითელი ნუსხა</w:t>
            </w:r>
          </w:p>
        </w:tc>
      </w:tr>
      <w:tr w:rsidR="00D02F1B" w:rsidRPr="00224BE9" w14:paraId="4ED77FA1" w14:textId="77777777" w:rsidTr="00D02F1B">
        <w:trPr>
          <w:trHeight w:val="20"/>
        </w:trPr>
        <w:tc>
          <w:tcPr>
            <w:tcW w:w="604" w:type="dxa"/>
          </w:tcPr>
          <w:p w14:paraId="7D28B14D"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1</w:t>
            </w:r>
          </w:p>
        </w:tc>
        <w:tc>
          <w:tcPr>
            <w:tcW w:w="3123" w:type="dxa"/>
          </w:tcPr>
          <w:p w14:paraId="1D26CCEA"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Populus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alba</w:t>
            </w:r>
            <w:proofErr w:type="spellEnd"/>
          </w:p>
        </w:tc>
        <w:tc>
          <w:tcPr>
            <w:tcW w:w="2945" w:type="dxa"/>
          </w:tcPr>
          <w:p w14:paraId="748FDCE2"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თეთრი ხვალო</w:t>
            </w:r>
          </w:p>
        </w:tc>
        <w:tc>
          <w:tcPr>
            <w:tcW w:w="2954" w:type="dxa"/>
          </w:tcPr>
          <w:p w14:paraId="4E19CCED"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67DFF528" w14:textId="77777777" w:rsidTr="00D02F1B">
        <w:trPr>
          <w:trHeight w:val="20"/>
        </w:trPr>
        <w:tc>
          <w:tcPr>
            <w:tcW w:w="604" w:type="dxa"/>
          </w:tcPr>
          <w:p w14:paraId="3C483408"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2</w:t>
            </w:r>
          </w:p>
        </w:tc>
        <w:tc>
          <w:tcPr>
            <w:tcW w:w="3123" w:type="dxa"/>
          </w:tcPr>
          <w:p w14:paraId="3900EA01"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Populus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nigra</w:t>
            </w:r>
            <w:proofErr w:type="spellEnd"/>
          </w:p>
        </w:tc>
        <w:tc>
          <w:tcPr>
            <w:tcW w:w="2945" w:type="dxa"/>
          </w:tcPr>
          <w:p w14:paraId="731DECB2" w14:textId="77777777" w:rsidR="00D02F1B" w:rsidRPr="00224BE9" w:rsidRDefault="00D02F1B" w:rsidP="00D02F1B">
            <w:pPr>
              <w:rPr>
                <w:rFonts w:ascii="Sylfaen" w:hAnsi="Sylfaen"/>
                <w:sz w:val="20"/>
                <w:szCs w:val="20"/>
                <w:lang w:val="ka-GE"/>
              </w:rPr>
            </w:pPr>
            <w:proofErr w:type="spellStart"/>
            <w:r w:rsidRPr="00224BE9">
              <w:rPr>
                <w:rFonts w:ascii="Sylfaen" w:hAnsi="Sylfaen"/>
                <w:sz w:val="20"/>
                <w:szCs w:val="20"/>
                <w:lang w:val="ka-GE"/>
              </w:rPr>
              <w:t>ოფი</w:t>
            </w:r>
            <w:proofErr w:type="spellEnd"/>
          </w:p>
        </w:tc>
        <w:tc>
          <w:tcPr>
            <w:tcW w:w="2954" w:type="dxa"/>
          </w:tcPr>
          <w:p w14:paraId="5E0E5BAD"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1DE7CDA6" w14:textId="77777777" w:rsidTr="00D02F1B">
        <w:trPr>
          <w:trHeight w:val="20"/>
        </w:trPr>
        <w:tc>
          <w:tcPr>
            <w:tcW w:w="604" w:type="dxa"/>
          </w:tcPr>
          <w:p w14:paraId="15CCDC4C"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3</w:t>
            </w:r>
          </w:p>
        </w:tc>
        <w:tc>
          <w:tcPr>
            <w:tcW w:w="3123" w:type="dxa"/>
          </w:tcPr>
          <w:p w14:paraId="6F2BFE23"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Salix</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alba</w:t>
            </w:r>
            <w:proofErr w:type="spellEnd"/>
          </w:p>
        </w:tc>
        <w:tc>
          <w:tcPr>
            <w:tcW w:w="2945" w:type="dxa"/>
          </w:tcPr>
          <w:p w14:paraId="05C17D34"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წნორი</w:t>
            </w:r>
          </w:p>
        </w:tc>
        <w:tc>
          <w:tcPr>
            <w:tcW w:w="2954" w:type="dxa"/>
          </w:tcPr>
          <w:p w14:paraId="6AECEA5C"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7D47B557" w14:textId="77777777" w:rsidTr="00D02F1B">
        <w:trPr>
          <w:trHeight w:val="20"/>
        </w:trPr>
        <w:tc>
          <w:tcPr>
            <w:tcW w:w="604" w:type="dxa"/>
          </w:tcPr>
          <w:p w14:paraId="60C92774"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4</w:t>
            </w:r>
          </w:p>
        </w:tc>
        <w:tc>
          <w:tcPr>
            <w:tcW w:w="3123" w:type="dxa"/>
          </w:tcPr>
          <w:p w14:paraId="1FFB784A"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Prunus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cerasifera</w:t>
            </w:r>
            <w:proofErr w:type="spellEnd"/>
          </w:p>
        </w:tc>
        <w:tc>
          <w:tcPr>
            <w:tcW w:w="2945" w:type="dxa"/>
          </w:tcPr>
          <w:p w14:paraId="0D427EFC"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ტყემალი</w:t>
            </w:r>
          </w:p>
        </w:tc>
        <w:tc>
          <w:tcPr>
            <w:tcW w:w="2954" w:type="dxa"/>
          </w:tcPr>
          <w:p w14:paraId="4B0E43B1"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5EB94BFB" w14:textId="77777777" w:rsidTr="00D02F1B">
        <w:trPr>
          <w:trHeight w:val="20"/>
        </w:trPr>
        <w:tc>
          <w:tcPr>
            <w:tcW w:w="604" w:type="dxa"/>
          </w:tcPr>
          <w:p w14:paraId="4304B4DB"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5</w:t>
            </w:r>
          </w:p>
        </w:tc>
        <w:tc>
          <w:tcPr>
            <w:tcW w:w="3123" w:type="dxa"/>
          </w:tcPr>
          <w:p w14:paraId="269AFEEA"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Prunus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persica</w:t>
            </w:r>
            <w:proofErr w:type="spellEnd"/>
          </w:p>
        </w:tc>
        <w:tc>
          <w:tcPr>
            <w:tcW w:w="2945" w:type="dxa"/>
          </w:tcPr>
          <w:p w14:paraId="23322A2E"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ატამი</w:t>
            </w:r>
          </w:p>
        </w:tc>
        <w:tc>
          <w:tcPr>
            <w:tcW w:w="2954" w:type="dxa"/>
          </w:tcPr>
          <w:p w14:paraId="5688F203"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4F2E080D" w14:textId="77777777" w:rsidTr="00D02F1B">
        <w:trPr>
          <w:trHeight w:val="20"/>
        </w:trPr>
        <w:tc>
          <w:tcPr>
            <w:tcW w:w="604" w:type="dxa"/>
          </w:tcPr>
          <w:p w14:paraId="05A4D5CC"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6</w:t>
            </w:r>
          </w:p>
        </w:tc>
        <w:tc>
          <w:tcPr>
            <w:tcW w:w="3123" w:type="dxa"/>
          </w:tcPr>
          <w:p w14:paraId="1FAA9F05"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Prunus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cerasus</w:t>
            </w:r>
            <w:proofErr w:type="spellEnd"/>
          </w:p>
        </w:tc>
        <w:tc>
          <w:tcPr>
            <w:tcW w:w="2945" w:type="dxa"/>
          </w:tcPr>
          <w:p w14:paraId="6FA34739"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ქლიავი</w:t>
            </w:r>
          </w:p>
        </w:tc>
        <w:tc>
          <w:tcPr>
            <w:tcW w:w="2954" w:type="dxa"/>
          </w:tcPr>
          <w:p w14:paraId="65F04FB0"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4C6B6F41" w14:textId="77777777" w:rsidTr="00D02F1B">
        <w:trPr>
          <w:trHeight w:val="20"/>
        </w:trPr>
        <w:tc>
          <w:tcPr>
            <w:tcW w:w="604" w:type="dxa"/>
          </w:tcPr>
          <w:p w14:paraId="33F7B0E4" w14:textId="77777777" w:rsidR="00D02F1B" w:rsidRPr="00224BE9" w:rsidRDefault="00D02F1B" w:rsidP="00D02F1B">
            <w:pPr>
              <w:rPr>
                <w:rFonts w:ascii="Sylfaen" w:hAnsi="Sylfaen"/>
                <w:b/>
                <w:sz w:val="20"/>
                <w:szCs w:val="20"/>
                <w:lang w:val="ka-GE"/>
              </w:rPr>
            </w:pPr>
            <w:r w:rsidRPr="00224BE9">
              <w:rPr>
                <w:rFonts w:ascii="Sylfaen" w:hAnsi="Sylfaen"/>
                <w:b/>
                <w:sz w:val="20"/>
                <w:szCs w:val="20"/>
                <w:lang w:val="ka-GE"/>
              </w:rPr>
              <w:t>7</w:t>
            </w:r>
          </w:p>
        </w:tc>
        <w:tc>
          <w:tcPr>
            <w:tcW w:w="3123" w:type="dxa"/>
          </w:tcPr>
          <w:p w14:paraId="4049F052"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Paliurus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spina-christi</w:t>
            </w:r>
            <w:proofErr w:type="spellEnd"/>
          </w:p>
        </w:tc>
        <w:tc>
          <w:tcPr>
            <w:tcW w:w="2945" w:type="dxa"/>
          </w:tcPr>
          <w:p w14:paraId="6F955D4B"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ძეძვი</w:t>
            </w:r>
          </w:p>
        </w:tc>
        <w:tc>
          <w:tcPr>
            <w:tcW w:w="2954" w:type="dxa"/>
          </w:tcPr>
          <w:p w14:paraId="5028E87A"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6B726538" w14:textId="77777777" w:rsidTr="00D02F1B">
        <w:trPr>
          <w:trHeight w:val="20"/>
        </w:trPr>
        <w:tc>
          <w:tcPr>
            <w:tcW w:w="604" w:type="dxa"/>
          </w:tcPr>
          <w:p w14:paraId="6D61C0C0" w14:textId="18BBF7F7" w:rsidR="00D02F1B" w:rsidRPr="00224BE9" w:rsidRDefault="00CF5FAE" w:rsidP="00D02F1B">
            <w:pPr>
              <w:rPr>
                <w:rFonts w:ascii="Sylfaen" w:hAnsi="Sylfaen"/>
                <w:b/>
                <w:sz w:val="20"/>
                <w:szCs w:val="20"/>
                <w:lang w:val="ka-GE"/>
              </w:rPr>
            </w:pPr>
            <w:r w:rsidRPr="00224BE9">
              <w:rPr>
                <w:rFonts w:ascii="Sylfaen" w:hAnsi="Sylfaen"/>
                <w:b/>
                <w:sz w:val="20"/>
                <w:szCs w:val="20"/>
                <w:lang w:val="ka-GE"/>
              </w:rPr>
              <w:t>8</w:t>
            </w:r>
          </w:p>
        </w:tc>
        <w:tc>
          <w:tcPr>
            <w:tcW w:w="3123" w:type="dxa"/>
          </w:tcPr>
          <w:p w14:paraId="5A2C788A"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Carpinus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betulus</w:t>
            </w:r>
            <w:proofErr w:type="spellEnd"/>
          </w:p>
        </w:tc>
        <w:tc>
          <w:tcPr>
            <w:tcW w:w="2945" w:type="dxa"/>
          </w:tcPr>
          <w:p w14:paraId="77192A75"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რცხილა</w:t>
            </w:r>
          </w:p>
        </w:tc>
        <w:tc>
          <w:tcPr>
            <w:tcW w:w="2954" w:type="dxa"/>
          </w:tcPr>
          <w:p w14:paraId="1B7ED307"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61555B48" w14:textId="77777777" w:rsidTr="00D02F1B">
        <w:trPr>
          <w:trHeight w:val="20"/>
        </w:trPr>
        <w:tc>
          <w:tcPr>
            <w:tcW w:w="604" w:type="dxa"/>
          </w:tcPr>
          <w:p w14:paraId="1EA1FF98" w14:textId="5A858729" w:rsidR="00D02F1B" w:rsidRPr="00224BE9" w:rsidRDefault="00CF5FAE" w:rsidP="00D02F1B">
            <w:pPr>
              <w:rPr>
                <w:rFonts w:ascii="Sylfaen" w:hAnsi="Sylfaen"/>
                <w:b/>
                <w:sz w:val="20"/>
                <w:szCs w:val="20"/>
                <w:lang w:val="ka-GE"/>
              </w:rPr>
            </w:pPr>
            <w:r w:rsidRPr="00224BE9">
              <w:rPr>
                <w:rFonts w:ascii="Sylfaen" w:hAnsi="Sylfaen"/>
                <w:b/>
                <w:sz w:val="20"/>
                <w:szCs w:val="20"/>
                <w:lang w:val="ka-GE"/>
              </w:rPr>
              <w:t>9</w:t>
            </w:r>
          </w:p>
        </w:tc>
        <w:tc>
          <w:tcPr>
            <w:tcW w:w="3123" w:type="dxa"/>
          </w:tcPr>
          <w:p w14:paraId="47D73393"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Robinia</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pseudoacacia</w:t>
            </w:r>
            <w:proofErr w:type="spellEnd"/>
          </w:p>
        </w:tc>
        <w:tc>
          <w:tcPr>
            <w:tcW w:w="2945" w:type="dxa"/>
          </w:tcPr>
          <w:p w14:paraId="25E26193" w14:textId="77777777" w:rsidR="00D02F1B" w:rsidRPr="00224BE9" w:rsidRDefault="00D02F1B" w:rsidP="00D02F1B">
            <w:pPr>
              <w:rPr>
                <w:rFonts w:ascii="Sylfaen" w:hAnsi="Sylfaen"/>
                <w:sz w:val="20"/>
                <w:szCs w:val="20"/>
                <w:lang w:val="ka-GE"/>
              </w:rPr>
            </w:pPr>
            <w:proofErr w:type="spellStart"/>
            <w:r w:rsidRPr="00224BE9">
              <w:rPr>
                <w:rFonts w:ascii="Sylfaen" w:hAnsi="Sylfaen"/>
                <w:sz w:val="20"/>
                <w:szCs w:val="20"/>
                <w:lang w:val="ka-GE"/>
              </w:rPr>
              <w:t>ცრუაკაცია</w:t>
            </w:r>
            <w:proofErr w:type="spellEnd"/>
          </w:p>
        </w:tc>
        <w:tc>
          <w:tcPr>
            <w:tcW w:w="2954" w:type="dxa"/>
          </w:tcPr>
          <w:p w14:paraId="78C60FB4"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483ABE56" w14:textId="77777777" w:rsidTr="00D02F1B">
        <w:trPr>
          <w:trHeight w:val="20"/>
        </w:trPr>
        <w:tc>
          <w:tcPr>
            <w:tcW w:w="604" w:type="dxa"/>
          </w:tcPr>
          <w:p w14:paraId="229BD2C4" w14:textId="26DD1996"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0</w:t>
            </w:r>
          </w:p>
        </w:tc>
        <w:tc>
          <w:tcPr>
            <w:tcW w:w="3123" w:type="dxa"/>
          </w:tcPr>
          <w:p w14:paraId="4EF17B79"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Gleditsia</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triacanthos</w:t>
            </w:r>
            <w:proofErr w:type="spellEnd"/>
          </w:p>
        </w:tc>
        <w:tc>
          <w:tcPr>
            <w:tcW w:w="2945" w:type="dxa"/>
          </w:tcPr>
          <w:p w14:paraId="211ABBBB"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გლედიჩია</w:t>
            </w:r>
          </w:p>
        </w:tc>
        <w:tc>
          <w:tcPr>
            <w:tcW w:w="2954" w:type="dxa"/>
          </w:tcPr>
          <w:p w14:paraId="19A0C88E"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21ABCCC4" w14:textId="77777777" w:rsidTr="00D02F1B">
        <w:trPr>
          <w:trHeight w:val="20"/>
        </w:trPr>
        <w:tc>
          <w:tcPr>
            <w:tcW w:w="604" w:type="dxa"/>
          </w:tcPr>
          <w:p w14:paraId="10A4BF6A" w14:textId="193B8D29"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1</w:t>
            </w:r>
          </w:p>
        </w:tc>
        <w:tc>
          <w:tcPr>
            <w:tcW w:w="3123" w:type="dxa"/>
          </w:tcPr>
          <w:p w14:paraId="1B4FF4A4"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Ailanthus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altissima</w:t>
            </w:r>
            <w:proofErr w:type="spellEnd"/>
          </w:p>
        </w:tc>
        <w:tc>
          <w:tcPr>
            <w:tcW w:w="2945" w:type="dxa"/>
          </w:tcPr>
          <w:p w14:paraId="6568F4B8"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ხემყრალა</w:t>
            </w:r>
          </w:p>
        </w:tc>
        <w:tc>
          <w:tcPr>
            <w:tcW w:w="2954" w:type="dxa"/>
          </w:tcPr>
          <w:p w14:paraId="06811914"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23FAEAA3" w14:textId="77777777" w:rsidTr="00D02F1B">
        <w:trPr>
          <w:trHeight w:val="20"/>
        </w:trPr>
        <w:tc>
          <w:tcPr>
            <w:tcW w:w="604" w:type="dxa"/>
          </w:tcPr>
          <w:p w14:paraId="56DB2D08" w14:textId="3859AA1D"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2</w:t>
            </w:r>
          </w:p>
        </w:tc>
        <w:tc>
          <w:tcPr>
            <w:tcW w:w="3123" w:type="dxa"/>
          </w:tcPr>
          <w:p w14:paraId="315B5DBB"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Elaeagnus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angustifolia</w:t>
            </w:r>
            <w:proofErr w:type="spellEnd"/>
          </w:p>
        </w:tc>
        <w:tc>
          <w:tcPr>
            <w:tcW w:w="2945" w:type="dxa"/>
          </w:tcPr>
          <w:p w14:paraId="19278FE6"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ფშატი</w:t>
            </w:r>
          </w:p>
        </w:tc>
        <w:tc>
          <w:tcPr>
            <w:tcW w:w="2954" w:type="dxa"/>
          </w:tcPr>
          <w:p w14:paraId="1DC8308A"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56384711" w14:textId="77777777" w:rsidTr="00D02F1B">
        <w:trPr>
          <w:trHeight w:val="20"/>
        </w:trPr>
        <w:tc>
          <w:tcPr>
            <w:tcW w:w="604" w:type="dxa"/>
          </w:tcPr>
          <w:p w14:paraId="6C083426" w14:textId="43952539"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3</w:t>
            </w:r>
          </w:p>
        </w:tc>
        <w:tc>
          <w:tcPr>
            <w:tcW w:w="3123" w:type="dxa"/>
          </w:tcPr>
          <w:p w14:paraId="11C573D8"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Hipophae</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rhamnoides</w:t>
            </w:r>
            <w:proofErr w:type="spellEnd"/>
          </w:p>
        </w:tc>
        <w:tc>
          <w:tcPr>
            <w:tcW w:w="2945" w:type="dxa"/>
          </w:tcPr>
          <w:p w14:paraId="5EF9D772"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ქაცვი</w:t>
            </w:r>
          </w:p>
        </w:tc>
        <w:tc>
          <w:tcPr>
            <w:tcW w:w="2954" w:type="dxa"/>
          </w:tcPr>
          <w:p w14:paraId="31CB102C"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1C2DE48A" w14:textId="77777777" w:rsidTr="00D02F1B">
        <w:trPr>
          <w:trHeight w:val="20"/>
        </w:trPr>
        <w:tc>
          <w:tcPr>
            <w:tcW w:w="604" w:type="dxa"/>
          </w:tcPr>
          <w:p w14:paraId="480B4445" w14:textId="63614D9A"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4</w:t>
            </w:r>
          </w:p>
        </w:tc>
        <w:tc>
          <w:tcPr>
            <w:tcW w:w="3123" w:type="dxa"/>
          </w:tcPr>
          <w:p w14:paraId="7346F6E3"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Punica</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granatum</w:t>
            </w:r>
            <w:proofErr w:type="spellEnd"/>
          </w:p>
        </w:tc>
        <w:tc>
          <w:tcPr>
            <w:tcW w:w="2945" w:type="dxa"/>
          </w:tcPr>
          <w:p w14:paraId="047A4AEB"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ბროწეული</w:t>
            </w:r>
          </w:p>
        </w:tc>
        <w:tc>
          <w:tcPr>
            <w:tcW w:w="2954" w:type="dxa"/>
          </w:tcPr>
          <w:p w14:paraId="6298D4F0"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38AD6A1E" w14:textId="77777777" w:rsidTr="00D02F1B">
        <w:trPr>
          <w:trHeight w:val="20"/>
        </w:trPr>
        <w:tc>
          <w:tcPr>
            <w:tcW w:w="604" w:type="dxa"/>
          </w:tcPr>
          <w:p w14:paraId="27A54472" w14:textId="2042150D"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5</w:t>
            </w:r>
          </w:p>
        </w:tc>
        <w:tc>
          <w:tcPr>
            <w:tcW w:w="3123" w:type="dxa"/>
          </w:tcPr>
          <w:p w14:paraId="0A3F99BE"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Morus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alba</w:t>
            </w:r>
            <w:proofErr w:type="spellEnd"/>
          </w:p>
        </w:tc>
        <w:tc>
          <w:tcPr>
            <w:tcW w:w="2945" w:type="dxa"/>
          </w:tcPr>
          <w:p w14:paraId="44F9B6B6"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თუთა</w:t>
            </w:r>
          </w:p>
        </w:tc>
        <w:tc>
          <w:tcPr>
            <w:tcW w:w="2954" w:type="dxa"/>
          </w:tcPr>
          <w:p w14:paraId="3AE32FCC"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0A98B206" w14:textId="77777777" w:rsidTr="00D02F1B">
        <w:trPr>
          <w:trHeight w:val="20"/>
        </w:trPr>
        <w:tc>
          <w:tcPr>
            <w:tcW w:w="604" w:type="dxa"/>
          </w:tcPr>
          <w:p w14:paraId="6FCCE5E6" w14:textId="66B8A6D1"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6</w:t>
            </w:r>
          </w:p>
        </w:tc>
        <w:tc>
          <w:tcPr>
            <w:tcW w:w="3123" w:type="dxa"/>
          </w:tcPr>
          <w:p w14:paraId="229CA311"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Morus</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nigra</w:t>
            </w:r>
            <w:proofErr w:type="spellEnd"/>
          </w:p>
        </w:tc>
        <w:tc>
          <w:tcPr>
            <w:tcW w:w="2945" w:type="dxa"/>
          </w:tcPr>
          <w:p w14:paraId="6E28760D"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შავი თუთა</w:t>
            </w:r>
          </w:p>
        </w:tc>
        <w:tc>
          <w:tcPr>
            <w:tcW w:w="2954" w:type="dxa"/>
          </w:tcPr>
          <w:p w14:paraId="2145B760"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2AAE9089" w14:textId="77777777" w:rsidTr="00D02F1B">
        <w:trPr>
          <w:trHeight w:val="20"/>
        </w:trPr>
        <w:tc>
          <w:tcPr>
            <w:tcW w:w="604" w:type="dxa"/>
          </w:tcPr>
          <w:p w14:paraId="1EF242FC" w14:textId="5C8D60F6" w:rsidR="00D02F1B" w:rsidRPr="00224BE9" w:rsidRDefault="00D02F1B" w:rsidP="00CF5FAE">
            <w:pPr>
              <w:rPr>
                <w:rFonts w:ascii="Sylfaen" w:hAnsi="Sylfaen"/>
                <w:b/>
                <w:sz w:val="20"/>
                <w:szCs w:val="20"/>
                <w:lang w:val="ka-GE"/>
              </w:rPr>
            </w:pPr>
            <w:r w:rsidRPr="00224BE9">
              <w:rPr>
                <w:rFonts w:ascii="Sylfaen" w:hAnsi="Sylfaen"/>
                <w:b/>
                <w:sz w:val="20"/>
                <w:szCs w:val="20"/>
                <w:lang w:val="ka-GE"/>
              </w:rPr>
              <w:t>1</w:t>
            </w:r>
            <w:r w:rsidR="00CF5FAE" w:rsidRPr="00224BE9">
              <w:rPr>
                <w:rFonts w:ascii="Sylfaen" w:hAnsi="Sylfaen"/>
                <w:b/>
                <w:sz w:val="20"/>
                <w:szCs w:val="20"/>
                <w:lang w:val="ka-GE"/>
              </w:rPr>
              <w:t>7</w:t>
            </w:r>
          </w:p>
        </w:tc>
        <w:tc>
          <w:tcPr>
            <w:tcW w:w="3123" w:type="dxa"/>
          </w:tcPr>
          <w:p w14:paraId="4F0076DE" w14:textId="77777777" w:rsidR="00D02F1B" w:rsidRPr="00224BE9" w:rsidRDefault="00D02F1B" w:rsidP="00D02F1B">
            <w:pPr>
              <w:rPr>
                <w:rFonts w:ascii="Sylfaen" w:hAnsi="Sylfaen"/>
                <w:i/>
                <w:sz w:val="20"/>
                <w:szCs w:val="20"/>
                <w:lang w:val="ka-GE"/>
              </w:rPr>
            </w:pPr>
            <w:proofErr w:type="spellStart"/>
            <w:r w:rsidRPr="00224BE9">
              <w:rPr>
                <w:rFonts w:ascii="Sylfaen" w:hAnsi="Sylfaen"/>
                <w:i/>
                <w:sz w:val="20"/>
                <w:szCs w:val="20"/>
                <w:lang w:val="ka-GE"/>
              </w:rPr>
              <w:t>Rosa</w:t>
            </w:r>
            <w:proofErr w:type="spellEnd"/>
            <w:r w:rsidRPr="00224BE9">
              <w:rPr>
                <w:rFonts w:ascii="Sylfaen" w:hAnsi="Sylfaen"/>
                <w:i/>
                <w:sz w:val="20"/>
                <w:szCs w:val="20"/>
                <w:lang w:val="ka-GE"/>
              </w:rPr>
              <w:t xml:space="preserve"> </w:t>
            </w:r>
            <w:proofErr w:type="spellStart"/>
            <w:r w:rsidRPr="00224BE9">
              <w:rPr>
                <w:rFonts w:ascii="Sylfaen" w:hAnsi="Sylfaen"/>
                <w:i/>
                <w:sz w:val="20"/>
                <w:szCs w:val="20"/>
                <w:lang w:val="ka-GE"/>
              </w:rPr>
              <w:t>canina</w:t>
            </w:r>
            <w:proofErr w:type="spellEnd"/>
          </w:p>
        </w:tc>
        <w:tc>
          <w:tcPr>
            <w:tcW w:w="2945" w:type="dxa"/>
          </w:tcPr>
          <w:p w14:paraId="5FDCFAC3"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ასკილი</w:t>
            </w:r>
          </w:p>
        </w:tc>
        <w:tc>
          <w:tcPr>
            <w:tcW w:w="2954" w:type="dxa"/>
          </w:tcPr>
          <w:p w14:paraId="3B8CFC0F"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6E12ED6D" w14:textId="77777777" w:rsidTr="00D02F1B">
        <w:trPr>
          <w:trHeight w:val="20"/>
        </w:trPr>
        <w:tc>
          <w:tcPr>
            <w:tcW w:w="604" w:type="dxa"/>
          </w:tcPr>
          <w:p w14:paraId="05EB9D62" w14:textId="07A4A423"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1</w:t>
            </w:r>
            <w:r w:rsidR="00CF5FAE" w:rsidRPr="00224BE9">
              <w:rPr>
                <w:rFonts w:ascii="Sylfaen" w:eastAsia="Calibri" w:hAnsi="Sylfaen"/>
                <w:b/>
                <w:sz w:val="20"/>
                <w:szCs w:val="20"/>
                <w:lang w:val="ka-GE"/>
              </w:rPr>
              <w:t>8</w:t>
            </w:r>
          </w:p>
        </w:tc>
        <w:tc>
          <w:tcPr>
            <w:tcW w:w="3123" w:type="dxa"/>
          </w:tcPr>
          <w:p w14:paraId="3B016243"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Rubus</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hirtus</w:t>
            </w:r>
            <w:proofErr w:type="spellEnd"/>
          </w:p>
        </w:tc>
        <w:tc>
          <w:tcPr>
            <w:tcW w:w="2945" w:type="dxa"/>
          </w:tcPr>
          <w:p w14:paraId="3F237DE1"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მაყვალი</w:t>
            </w:r>
          </w:p>
        </w:tc>
        <w:tc>
          <w:tcPr>
            <w:tcW w:w="2954" w:type="dxa"/>
          </w:tcPr>
          <w:p w14:paraId="4FA0FCE6"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448B057D" w14:textId="77777777" w:rsidTr="00D02F1B">
        <w:trPr>
          <w:trHeight w:val="20"/>
        </w:trPr>
        <w:tc>
          <w:tcPr>
            <w:tcW w:w="604" w:type="dxa"/>
          </w:tcPr>
          <w:p w14:paraId="672B61AF" w14:textId="50FAB241" w:rsidR="00D02F1B" w:rsidRPr="00224BE9" w:rsidRDefault="00CF5FAE" w:rsidP="00D02F1B">
            <w:pPr>
              <w:rPr>
                <w:rFonts w:ascii="Sylfaen" w:eastAsia="Calibri" w:hAnsi="Sylfaen"/>
                <w:b/>
                <w:sz w:val="20"/>
                <w:szCs w:val="20"/>
                <w:lang w:val="ka-GE"/>
              </w:rPr>
            </w:pPr>
            <w:r w:rsidRPr="00224BE9">
              <w:rPr>
                <w:rFonts w:ascii="Sylfaen" w:eastAsia="Calibri" w:hAnsi="Sylfaen"/>
                <w:b/>
                <w:sz w:val="20"/>
                <w:szCs w:val="20"/>
                <w:lang w:val="ka-GE"/>
              </w:rPr>
              <w:t>19</w:t>
            </w:r>
          </w:p>
        </w:tc>
        <w:tc>
          <w:tcPr>
            <w:tcW w:w="3123" w:type="dxa"/>
          </w:tcPr>
          <w:p w14:paraId="064F76C8"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Hedera</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helix</w:t>
            </w:r>
            <w:proofErr w:type="spellEnd"/>
          </w:p>
        </w:tc>
        <w:tc>
          <w:tcPr>
            <w:tcW w:w="2945" w:type="dxa"/>
          </w:tcPr>
          <w:p w14:paraId="318C81F7"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ჩვეულებრივი სურო</w:t>
            </w:r>
          </w:p>
        </w:tc>
        <w:tc>
          <w:tcPr>
            <w:tcW w:w="2954" w:type="dxa"/>
          </w:tcPr>
          <w:p w14:paraId="7662BA1E"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566B5F93" w14:textId="77777777" w:rsidTr="00D02F1B">
        <w:trPr>
          <w:trHeight w:val="20"/>
        </w:trPr>
        <w:tc>
          <w:tcPr>
            <w:tcW w:w="604" w:type="dxa"/>
          </w:tcPr>
          <w:p w14:paraId="245E582A" w14:textId="4766D502"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0</w:t>
            </w:r>
          </w:p>
        </w:tc>
        <w:tc>
          <w:tcPr>
            <w:tcW w:w="3123" w:type="dxa"/>
          </w:tcPr>
          <w:p w14:paraId="52690F3C"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Narcissus</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sp</w:t>
            </w:r>
            <w:proofErr w:type="spellEnd"/>
            <w:r w:rsidRPr="00224BE9">
              <w:rPr>
                <w:rFonts w:ascii="Sylfaen" w:eastAsia="Calibri" w:hAnsi="Sylfaen"/>
                <w:i/>
                <w:sz w:val="20"/>
                <w:szCs w:val="20"/>
                <w:lang w:val="ka-GE"/>
              </w:rPr>
              <w:t>.</w:t>
            </w:r>
          </w:p>
        </w:tc>
        <w:tc>
          <w:tcPr>
            <w:tcW w:w="2945" w:type="dxa"/>
          </w:tcPr>
          <w:p w14:paraId="237A51AE"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ნარცისი</w:t>
            </w:r>
          </w:p>
        </w:tc>
        <w:tc>
          <w:tcPr>
            <w:tcW w:w="2954" w:type="dxa"/>
          </w:tcPr>
          <w:p w14:paraId="269C54BB"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6A888270" w14:textId="77777777" w:rsidTr="00D02F1B">
        <w:trPr>
          <w:trHeight w:val="20"/>
        </w:trPr>
        <w:tc>
          <w:tcPr>
            <w:tcW w:w="604" w:type="dxa"/>
          </w:tcPr>
          <w:p w14:paraId="703E7BD7" w14:textId="47ED7E76"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1</w:t>
            </w:r>
          </w:p>
        </w:tc>
        <w:tc>
          <w:tcPr>
            <w:tcW w:w="3123" w:type="dxa"/>
          </w:tcPr>
          <w:p w14:paraId="2821E776"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Muscari</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armeniacum</w:t>
            </w:r>
            <w:proofErr w:type="spellEnd"/>
          </w:p>
        </w:tc>
        <w:tc>
          <w:tcPr>
            <w:tcW w:w="2945" w:type="dxa"/>
          </w:tcPr>
          <w:p w14:paraId="37B95330" w14:textId="77777777" w:rsidR="00D02F1B" w:rsidRPr="00224BE9" w:rsidRDefault="00D02F1B" w:rsidP="00D02F1B">
            <w:pPr>
              <w:rPr>
                <w:rFonts w:ascii="Sylfaen" w:hAnsi="Sylfaen"/>
                <w:sz w:val="20"/>
                <w:szCs w:val="20"/>
                <w:lang w:val="ka-GE"/>
              </w:rPr>
            </w:pPr>
            <w:proofErr w:type="spellStart"/>
            <w:r w:rsidRPr="00224BE9">
              <w:rPr>
                <w:rFonts w:ascii="Sylfaen" w:hAnsi="Sylfaen"/>
                <w:sz w:val="20"/>
                <w:szCs w:val="20"/>
                <w:lang w:val="ka-GE"/>
              </w:rPr>
              <w:t>ყაზახა</w:t>
            </w:r>
            <w:proofErr w:type="spellEnd"/>
          </w:p>
        </w:tc>
        <w:tc>
          <w:tcPr>
            <w:tcW w:w="2954" w:type="dxa"/>
          </w:tcPr>
          <w:p w14:paraId="5BB9308D"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3DC85DA1" w14:textId="77777777" w:rsidTr="00D02F1B">
        <w:trPr>
          <w:trHeight w:val="20"/>
        </w:trPr>
        <w:tc>
          <w:tcPr>
            <w:tcW w:w="604" w:type="dxa"/>
          </w:tcPr>
          <w:p w14:paraId="1200EE23" w14:textId="4E54EE48"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2</w:t>
            </w:r>
          </w:p>
        </w:tc>
        <w:tc>
          <w:tcPr>
            <w:tcW w:w="3123" w:type="dxa"/>
          </w:tcPr>
          <w:p w14:paraId="48BC7A53"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Botriochloa</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ischaemum</w:t>
            </w:r>
            <w:proofErr w:type="spellEnd"/>
          </w:p>
        </w:tc>
        <w:tc>
          <w:tcPr>
            <w:tcW w:w="2945" w:type="dxa"/>
          </w:tcPr>
          <w:p w14:paraId="01AD922E"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ურო</w:t>
            </w:r>
          </w:p>
        </w:tc>
        <w:tc>
          <w:tcPr>
            <w:tcW w:w="2954" w:type="dxa"/>
          </w:tcPr>
          <w:p w14:paraId="7ACDA1E2"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4DCEFBF7" w14:textId="77777777" w:rsidTr="00D02F1B">
        <w:trPr>
          <w:trHeight w:val="20"/>
        </w:trPr>
        <w:tc>
          <w:tcPr>
            <w:tcW w:w="604" w:type="dxa"/>
          </w:tcPr>
          <w:p w14:paraId="4ABCC414" w14:textId="398E7243"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3</w:t>
            </w:r>
          </w:p>
        </w:tc>
        <w:tc>
          <w:tcPr>
            <w:tcW w:w="3123" w:type="dxa"/>
          </w:tcPr>
          <w:p w14:paraId="46BAFDE5"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Chelidonium</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mayus</w:t>
            </w:r>
            <w:proofErr w:type="spellEnd"/>
          </w:p>
        </w:tc>
        <w:tc>
          <w:tcPr>
            <w:tcW w:w="2945" w:type="dxa"/>
          </w:tcPr>
          <w:p w14:paraId="0EAB10BD" w14:textId="77777777" w:rsidR="00D02F1B" w:rsidRPr="00224BE9" w:rsidRDefault="00D02F1B" w:rsidP="00D02F1B">
            <w:pPr>
              <w:rPr>
                <w:rFonts w:ascii="Sylfaen" w:hAnsi="Sylfaen"/>
                <w:sz w:val="20"/>
                <w:szCs w:val="20"/>
                <w:lang w:val="ka-GE"/>
              </w:rPr>
            </w:pPr>
            <w:proofErr w:type="spellStart"/>
            <w:r w:rsidRPr="00224BE9">
              <w:rPr>
                <w:rFonts w:ascii="Sylfaen" w:hAnsi="Sylfaen"/>
                <w:sz w:val="20"/>
                <w:szCs w:val="20"/>
                <w:lang w:val="ka-GE"/>
              </w:rPr>
              <w:t>ქრისტესისხლა</w:t>
            </w:r>
            <w:proofErr w:type="spellEnd"/>
          </w:p>
        </w:tc>
        <w:tc>
          <w:tcPr>
            <w:tcW w:w="2954" w:type="dxa"/>
          </w:tcPr>
          <w:p w14:paraId="53ADCE44"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3E759172" w14:textId="77777777" w:rsidTr="00D02F1B">
        <w:trPr>
          <w:trHeight w:val="20"/>
        </w:trPr>
        <w:tc>
          <w:tcPr>
            <w:tcW w:w="604" w:type="dxa"/>
          </w:tcPr>
          <w:p w14:paraId="18A516D6" w14:textId="3DBD34BC"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4</w:t>
            </w:r>
          </w:p>
        </w:tc>
        <w:tc>
          <w:tcPr>
            <w:tcW w:w="3123" w:type="dxa"/>
          </w:tcPr>
          <w:p w14:paraId="1069DCFF"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Phytolacca</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americana</w:t>
            </w:r>
            <w:proofErr w:type="spellEnd"/>
          </w:p>
        </w:tc>
        <w:tc>
          <w:tcPr>
            <w:tcW w:w="2945" w:type="dxa"/>
          </w:tcPr>
          <w:p w14:paraId="484FE087" w14:textId="77777777" w:rsidR="00D02F1B" w:rsidRPr="00224BE9" w:rsidRDefault="00D02F1B" w:rsidP="00D02F1B">
            <w:pPr>
              <w:rPr>
                <w:rFonts w:ascii="Sylfaen" w:hAnsi="Sylfaen"/>
                <w:sz w:val="20"/>
                <w:szCs w:val="20"/>
                <w:lang w:val="ka-GE"/>
              </w:rPr>
            </w:pPr>
            <w:proofErr w:type="spellStart"/>
            <w:r w:rsidRPr="00224BE9">
              <w:rPr>
                <w:rFonts w:ascii="Sylfaen" w:hAnsi="Sylfaen"/>
                <w:sz w:val="20"/>
                <w:szCs w:val="20"/>
                <w:lang w:val="ka-GE"/>
              </w:rPr>
              <w:t>ჭიაფერა</w:t>
            </w:r>
            <w:proofErr w:type="spellEnd"/>
          </w:p>
        </w:tc>
        <w:tc>
          <w:tcPr>
            <w:tcW w:w="2954" w:type="dxa"/>
          </w:tcPr>
          <w:p w14:paraId="3B65763B"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609574F7" w14:textId="77777777" w:rsidTr="00D02F1B">
        <w:trPr>
          <w:trHeight w:val="20"/>
        </w:trPr>
        <w:tc>
          <w:tcPr>
            <w:tcW w:w="604" w:type="dxa"/>
          </w:tcPr>
          <w:p w14:paraId="3F599E5A" w14:textId="01F4F33D"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5</w:t>
            </w:r>
          </w:p>
        </w:tc>
        <w:tc>
          <w:tcPr>
            <w:tcW w:w="3123" w:type="dxa"/>
          </w:tcPr>
          <w:p w14:paraId="6C1CB7A9"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Malva</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sylvestris</w:t>
            </w:r>
            <w:proofErr w:type="spellEnd"/>
          </w:p>
        </w:tc>
        <w:tc>
          <w:tcPr>
            <w:tcW w:w="2945" w:type="dxa"/>
          </w:tcPr>
          <w:p w14:paraId="24BECDD9"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ტყის ბალბა</w:t>
            </w:r>
          </w:p>
        </w:tc>
        <w:tc>
          <w:tcPr>
            <w:tcW w:w="2954" w:type="dxa"/>
          </w:tcPr>
          <w:p w14:paraId="46EBD69F"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195055E2" w14:textId="77777777" w:rsidTr="00D02F1B">
        <w:trPr>
          <w:trHeight w:val="20"/>
        </w:trPr>
        <w:tc>
          <w:tcPr>
            <w:tcW w:w="604" w:type="dxa"/>
          </w:tcPr>
          <w:p w14:paraId="60B51473" w14:textId="25588178"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6</w:t>
            </w:r>
          </w:p>
        </w:tc>
        <w:tc>
          <w:tcPr>
            <w:tcW w:w="3123" w:type="dxa"/>
          </w:tcPr>
          <w:p w14:paraId="1DDE6F20"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Anchusa</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officinalis</w:t>
            </w:r>
            <w:proofErr w:type="spellEnd"/>
          </w:p>
        </w:tc>
        <w:tc>
          <w:tcPr>
            <w:tcW w:w="2945" w:type="dxa"/>
          </w:tcPr>
          <w:p w14:paraId="7959CEF3"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c>
          <w:tcPr>
            <w:tcW w:w="2954" w:type="dxa"/>
          </w:tcPr>
          <w:p w14:paraId="0565468E"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6C921E67" w14:textId="77777777" w:rsidTr="00D02F1B">
        <w:trPr>
          <w:trHeight w:val="20"/>
        </w:trPr>
        <w:tc>
          <w:tcPr>
            <w:tcW w:w="604" w:type="dxa"/>
          </w:tcPr>
          <w:p w14:paraId="39FB7D98" w14:textId="5F4A92C8"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7</w:t>
            </w:r>
          </w:p>
        </w:tc>
        <w:tc>
          <w:tcPr>
            <w:tcW w:w="3123" w:type="dxa"/>
          </w:tcPr>
          <w:p w14:paraId="000DF66E"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Spatrium</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junceum</w:t>
            </w:r>
            <w:proofErr w:type="spellEnd"/>
          </w:p>
        </w:tc>
        <w:tc>
          <w:tcPr>
            <w:tcW w:w="2945" w:type="dxa"/>
          </w:tcPr>
          <w:p w14:paraId="32B39501"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ესპანური კურდღლისცოცხა</w:t>
            </w:r>
          </w:p>
        </w:tc>
        <w:tc>
          <w:tcPr>
            <w:tcW w:w="2954" w:type="dxa"/>
          </w:tcPr>
          <w:p w14:paraId="2E68264D"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2C7F7201" w14:textId="77777777" w:rsidTr="00D02F1B">
        <w:trPr>
          <w:trHeight w:val="20"/>
        </w:trPr>
        <w:tc>
          <w:tcPr>
            <w:tcW w:w="604" w:type="dxa"/>
          </w:tcPr>
          <w:p w14:paraId="3CA54BBB" w14:textId="7086CB0E"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2</w:t>
            </w:r>
            <w:r w:rsidR="00CF5FAE" w:rsidRPr="00224BE9">
              <w:rPr>
                <w:rFonts w:ascii="Sylfaen" w:eastAsia="Calibri" w:hAnsi="Sylfaen"/>
                <w:b/>
                <w:sz w:val="20"/>
                <w:szCs w:val="20"/>
                <w:lang w:val="ka-GE"/>
              </w:rPr>
              <w:t>8</w:t>
            </w:r>
          </w:p>
        </w:tc>
        <w:tc>
          <w:tcPr>
            <w:tcW w:w="3123" w:type="dxa"/>
          </w:tcPr>
          <w:p w14:paraId="2C571795"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Rumex</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acetosella</w:t>
            </w:r>
            <w:proofErr w:type="spellEnd"/>
          </w:p>
        </w:tc>
        <w:tc>
          <w:tcPr>
            <w:tcW w:w="2945" w:type="dxa"/>
          </w:tcPr>
          <w:p w14:paraId="24307005" w14:textId="77777777" w:rsidR="00D02F1B" w:rsidRPr="00224BE9" w:rsidRDefault="00D02F1B" w:rsidP="00D02F1B">
            <w:pPr>
              <w:rPr>
                <w:rFonts w:ascii="Sylfaen" w:hAnsi="Sylfaen"/>
                <w:sz w:val="20"/>
                <w:szCs w:val="20"/>
                <w:lang w:val="ka-GE"/>
              </w:rPr>
            </w:pPr>
            <w:proofErr w:type="spellStart"/>
            <w:r w:rsidRPr="00224BE9">
              <w:rPr>
                <w:rFonts w:ascii="Sylfaen" w:hAnsi="Sylfaen"/>
                <w:sz w:val="20"/>
                <w:szCs w:val="20"/>
                <w:lang w:val="ka-GE"/>
              </w:rPr>
              <w:t>კოკომჟავა</w:t>
            </w:r>
            <w:proofErr w:type="spellEnd"/>
          </w:p>
        </w:tc>
        <w:tc>
          <w:tcPr>
            <w:tcW w:w="2954" w:type="dxa"/>
          </w:tcPr>
          <w:p w14:paraId="71462ED4"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5CCEE23A" w14:textId="77777777" w:rsidTr="00D02F1B">
        <w:trPr>
          <w:trHeight w:val="20"/>
        </w:trPr>
        <w:tc>
          <w:tcPr>
            <w:tcW w:w="604" w:type="dxa"/>
          </w:tcPr>
          <w:p w14:paraId="304554ED" w14:textId="1BF6AC21" w:rsidR="00D02F1B" w:rsidRPr="00224BE9" w:rsidRDefault="00CF5FAE" w:rsidP="00D02F1B">
            <w:pPr>
              <w:rPr>
                <w:rFonts w:ascii="Sylfaen" w:eastAsia="Calibri" w:hAnsi="Sylfaen"/>
                <w:b/>
                <w:sz w:val="20"/>
                <w:szCs w:val="20"/>
                <w:lang w:val="ka-GE"/>
              </w:rPr>
            </w:pPr>
            <w:r w:rsidRPr="00224BE9">
              <w:rPr>
                <w:rFonts w:ascii="Sylfaen" w:eastAsia="Calibri" w:hAnsi="Sylfaen"/>
                <w:b/>
                <w:sz w:val="20"/>
                <w:szCs w:val="20"/>
                <w:lang w:val="ka-GE"/>
              </w:rPr>
              <w:t>29</w:t>
            </w:r>
          </w:p>
        </w:tc>
        <w:tc>
          <w:tcPr>
            <w:tcW w:w="3123" w:type="dxa"/>
          </w:tcPr>
          <w:p w14:paraId="6ED7C34A"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Achillea</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micrantha</w:t>
            </w:r>
            <w:proofErr w:type="spellEnd"/>
          </w:p>
        </w:tc>
        <w:tc>
          <w:tcPr>
            <w:tcW w:w="2945" w:type="dxa"/>
          </w:tcPr>
          <w:p w14:paraId="666BDAC0"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ფარსმანდუკი</w:t>
            </w:r>
          </w:p>
        </w:tc>
        <w:tc>
          <w:tcPr>
            <w:tcW w:w="2954" w:type="dxa"/>
          </w:tcPr>
          <w:p w14:paraId="52B3F51B"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r w:rsidR="00D02F1B" w:rsidRPr="00224BE9" w14:paraId="758BF934" w14:textId="77777777" w:rsidTr="00D02F1B">
        <w:trPr>
          <w:trHeight w:val="20"/>
        </w:trPr>
        <w:tc>
          <w:tcPr>
            <w:tcW w:w="604" w:type="dxa"/>
          </w:tcPr>
          <w:p w14:paraId="07C9A79C" w14:textId="75161F3E" w:rsidR="00D02F1B" w:rsidRPr="00224BE9" w:rsidRDefault="00D02F1B" w:rsidP="00CF5FAE">
            <w:pPr>
              <w:rPr>
                <w:rFonts w:ascii="Sylfaen" w:eastAsia="Calibri" w:hAnsi="Sylfaen"/>
                <w:b/>
                <w:sz w:val="20"/>
                <w:szCs w:val="20"/>
                <w:lang w:val="ka-GE"/>
              </w:rPr>
            </w:pPr>
            <w:r w:rsidRPr="00224BE9">
              <w:rPr>
                <w:rFonts w:ascii="Sylfaen" w:eastAsia="Calibri" w:hAnsi="Sylfaen"/>
                <w:b/>
                <w:sz w:val="20"/>
                <w:szCs w:val="20"/>
                <w:lang w:val="ka-GE"/>
              </w:rPr>
              <w:t>3</w:t>
            </w:r>
            <w:r w:rsidR="00CF5FAE" w:rsidRPr="00224BE9">
              <w:rPr>
                <w:rFonts w:ascii="Sylfaen" w:eastAsia="Calibri" w:hAnsi="Sylfaen"/>
                <w:b/>
                <w:sz w:val="20"/>
                <w:szCs w:val="20"/>
                <w:lang w:val="ka-GE"/>
              </w:rPr>
              <w:t>0</w:t>
            </w:r>
          </w:p>
        </w:tc>
        <w:tc>
          <w:tcPr>
            <w:tcW w:w="3123" w:type="dxa"/>
          </w:tcPr>
          <w:p w14:paraId="5E2FCBA9" w14:textId="77777777" w:rsidR="00D02F1B" w:rsidRPr="00224BE9" w:rsidRDefault="00D02F1B" w:rsidP="00D02F1B">
            <w:pPr>
              <w:rPr>
                <w:rFonts w:ascii="Sylfaen" w:eastAsia="Calibri" w:hAnsi="Sylfaen"/>
                <w:i/>
                <w:sz w:val="20"/>
                <w:szCs w:val="20"/>
                <w:lang w:val="ka-GE"/>
              </w:rPr>
            </w:pPr>
            <w:proofErr w:type="spellStart"/>
            <w:r w:rsidRPr="00224BE9">
              <w:rPr>
                <w:rFonts w:ascii="Sylfaen" w:eastAsia="Calibri" w:hAnsi="Sylfaen"/>
                <w:i/>
                <w:sz w:val="20"/>
                <w:szCs w:val="20"/>
                <w:lang w:val="ka-GE"/>
              </w:rPr>
              <w:t>Tamarix</w:t>
            </w:r>
            <w:proofErr w:type="spellEnd"/>
            <w:r w:rsidRPr="00224BE9">
              <w:rPr>
                <w:rFonts w:ascii="Sylfaen" w:eastAsia="Calibri" w:hAnsi="Sylfaen"/>
                <w:i/>
                <w:sz w:val="20"/>
                <w:szCs w:val="20"/>
                <w:lang w:val="ka-GE"/>
              </w:rPr>
              <w:t xml:space="preserve"> </w:t>
            </w:r>
            <w:proofErr w:type="spellStart"/>
            <w:r w:rsidRPr="00224BE9">
              <w:rPr>
                <w:rFonts w:ascii="Sylfaen" w:eastAsia="Calibri" w:hAnsi="Sylfaen"/>
                <w:i/>
                <w:sz w:val="20"/>
                <w:szCs w:val="20"/>
                <w:lang w:val="ka-GE"/>
              </w:rPr>
              <w:t>ramossisima</w:t>
            </w:r>
            <w:proofErr w:type="spellEnd"/>
          </w:p>
        </w:tc>
        <w:tc>
          <w:tcPr>
            <w:tcW w:w="2945" w:type="dxa"/>
          </w:tcPr>
          <w:p w14:paraId="6AA4F0E0" w14:textId="77777777" w:rsidR="00D02F1B" w:rsidRPr="00224BE9" w:rsidRDefault="00D02F1B" w:rsidP="00D02F1B">
            <w:pPr>
              <w:rPr>
                <w:rFonts w:ascii="Sylfaen" w:hAnsi="Sylfaen"/>
                <w:sz w:val="20"/>
                <w:szCs w:val="20"/>
                <w:lang w:val="ka-GE"/>
              </w:rPr>
            </w:pPr>
            <w:proofErr w:type="spellStart"/>
            <w:r w:rsidRPr="00224BE9">
              <w:rPr>
                <w:rFonts w:ascii="Sylfaen" w:hAnsi="Sylfaen"/>
                <w:sz w:val="20"/>
                <w:szCs w:val="20"/>
                <w:lang w:val="ka-GE"/>
              </w:rPr>
              <w:t>იალღუნი</w:t>
            </w:r>
            <w:proofErr w:type="spellEnd"/>
          </w:p>
        </w:tc>
        <w:tc>
          <w:tcPr>
            <w:tcW w:w="2954" w:type="dxa"/>
          </w:tcPr>
          <w:p w14:paraId="54B9C373" w14:textId="77777777" w:rsidR="00D02F1B" w:rsidRPr="00224BE9" w:rsidRDefault="00D02F1B" w:rsidP="00D02F1B">
            <w:pPr>
              <w:rPr>
                <w:rFonts w:ascii="Sylfaen" w:hAnsi="Sylfaen"/>
                <w:sz w:val="20"/>
                <w:szCs w:val="20"/>
                <w:lang w:val="ka-GE"/>
              </w:rPr>
            </w:pPr>
            <w:r w:rsidRPr="00224BE9">
              <w:rPr>
                <w:rFonts w:ascii="Sylfaen" w:hAnsi="Sylfaen"/>
                <w:sz w:val="20"/>
                <w:szCs w:val="20"/>
                <w:lang w:val="ka-GE"/>
              </w:rPr>
              <w:t>-</w:t>
            </w:r>
          </w:p>
        </w:tc>
      </w:tr>
    </w:tbl>
    <w:p w14:paraId="15E42559" w14:textId="77777777" w:rsidR="00D02F1B" w:rsidRPr="00224BE9" w:rsidRDefault="00D02F1B" w:rsidP="00D02F1B">
      <w:pPr>
        <w:rPr>
          <w:u w:val="single"/>
          <w:lang w:val="ka-GE"/>
        </w:rPr>
      </w:pPr>
      <w:r w:rsidRPr="00224BE9">
        <w:rPr>
          <w:u w:val="single"/>
          <w:lang w:val="ka-GE"/>
        </w:rPr>
        <w:t xml:space="preserve">დასკვნის სახით შეიძლება ითქვას, რომ დაგეგმილი საპროექტო ტერიტორია მეორეული მცენარეულობითაა დაფარული, სადაც მაღალია ანთროპოგენური ზემოქმედება. ჰაბიტატის მთლიანობასა და მცენარეულ საფარზე ზემოქმედება შეიძლება შეფასდეს, როგორც დაბალი მნიშვნელობის მქონე.  </w:t>
      </w:r>
    </w:p>
    <w:p w14:paraId="0B18AC7F" w14:textId="77777777" w:rsidR="00D02F1B" w:rsidRPr="00224BE9" w:rsidRDefault="00D02F1B" w:rsidP="00D02F1B">
      <w:pPr>
        <w:rPr>
          <w:u w:val="single"/>
          <w:lang w:val="ka-GE"/>
        </w:rPr>
      </w:pPr>
    </w:p>
    <w:p w14:paraId="4C9E379D" w14:textId="77777777" w:rsidR="00D02F1B" w:rsidRPr="00224BE9" w:rsidRDefault="00D02F1B" w:rsidP="00D02F1B">
      <w:pPr>
        <w:rPr>
          <w:u w:val="single"/>
          <w:lang w:val="ka-GE"/>
        </w:rPr>
        <w:sectPr w:rsidR="00D02F1B" w:rsidRPr="00224BE9" w:rsidSect="00450A8C">
          <w:pgSz w:w="11907" w:h="16839" w:code="9"/>
          <w:pgMar w:top="1138" w:right="1138" w:bottom="1138" w:left="1138" w:header="720" w:footer="720" w:gutter="0"/>
          <w:cols w:space="720"/>
          <w:docGrid w:linePitch="360"/>
        </w:sectPr>
      </w:pPr>
    </w:p>
    <w:p w14:paraId="6CC853B4" w14:textId="7367DBCF" w:rsidR="00D02F1B" w:rsidRPr="00224BE9" w:rsidRDefault="00D02F1B" w:rsidP="00D02F1B">
      <w:pPr>
        <w:rPr>
          <w:b/>
          <w:bCs/>
          <w:lang w:val="ka-GE"/>
        </w:rPr>
      </w:pPr>
      <w:r w:rsidRPr="00224BE9">
        <w:rPr>
          <w:b/>
          <w:bCs/>
          <w:sz w:val="20"/>
          <w:lang w:val="ka-GE"/>
        </w:rPr>
        <w:lastRenderedPageBreak/>
        <w:t xml:space="preserve">სურათი </w:t>
      </w:r>
      <w:r w:rsidR="008730FB" w:rsidRPr="00224BE9">
        <w:rPr>
          <w:b/>
          <w:bCs/>
          <w:sz w:val="20"/>
          <w:lang w:val="ka-GE"/>
        </w:rPr>
        <w:t>3.2.1.1.</w:t>
      </w:r>
      <w:r w:rsidR="007C628F" w:rsidRPr="00224BE9">
        <w:rPr>
          <w:b/>
          <w:bCs/>
          <w:sz w:val="20"/>
          <w:lang w:val="ka-GE"/>
        </w:rPr>
        <w:t>2</w:t>
      </w:r>
      <w:r w:rsidR="008730FB" w:rsidRPr="00224BE9">
        <w:rPr>
          <w:b/>
          <w:bCs/>
          <w:sz w:val="20"/>
          <w:lang w:val="ka-GE"/>
        </w:rPr>
        <w:t xml:space="preserve">.2 </w:t>
      </w:r>
      <w:r w:rsidRPr="00224BE9">
        <w:rPr>
          <w:bCs/>
          <w:sz w:val="20"/>
          <w:lang w:val="ka-GE"/>
        </w:rPr>
        <w:t>საპროექტო ტერიტორიაზე გავრცელებული ზოგიერთი მცენარის სახეობა</w:t>
      </w:r>
    </w:p>
    <w:tbl>
      <w:tblPr>
        <w:tblStyle w:val="TableGrid16"/>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3583"/>
        <w:gridCol w:w="4259"/>
      </w:tblGrid>
      <w:tr w:rsidR="00D02F1B" w:rsidRPr="00224BE9" w14:paraId="3D737912" w14:textId="77777777" w:rsidTr="00952B04">
        <w:trPr>
          <w:trHeight w:val="20"/>
        </w:trPr>
        <w:tc>
          <w:tcPr>
            <w:tcW w:w="3781" w:type="dxa"/>
            <w:vAlign w:val="center"/>
          </w:tcPr>
          <w:p w14:paraId="5C402024" w14:textId="77777777" w:rsidR="00D02F1B" w:rsidRPr="00224BE9" w:rsidRDefault="00D02F1B" w:rsidP="008730FB">
            <w:pPr>
              <w:jc w:val="center"/>
              <w:rPr>
                <w:rFonts w:ascii="Sylfaen" w:hAnsi="Sylfaen"/>
                <w:b/>
                <w:bCs/>
                <w:lang w:val="ka-GE"/>
              </w:rPr>
            </w:pPr>
            <w:r w:rsidRPr="00224BE9">
              <w:rPr>
                <w:b/>
                <w:bCs/>
                <w:lang w:val="ka-GE" w:eastAsia="ka-GE"/>
              </w:rPr>
              <w:drawing>
                <wp:inline distT="0" distB="0" distL="0" distR="0" wp14:anchorId="13088043" wp14:editId="79564C6C">
                  <wp:extent cx="2520000" cy="2294751"/>
                  <wp:effectExtent l="0" t="1588"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00608_120609.jpg"/>
                          <pic:cNvPicPr/>
                        </pic:nvPicPr>
                        <pic:blipFill rotWithShape="1">
                          <a:blip r:embed="rId22" cstate="print">
                            <a:extLst>
                              <a:ext uri="{28A0092B-C50C-407E-A947-70E740481C1C}">
                                <a14:useLocalDpi xmlns:a14="http://schemas.microsoft.com/office/drawing/2010/main" val="0"/>
                              </a:ext>
                            </a:extLst>
                          </a:blip>
                          <a:srcRect l="12109" r="26120"/>
                          <a:stretch/>
                        </pic:blipFill>
                        <pic:spPr bwMode="auto">
                          <a:xfrm rot="5400000">
                            <a:off x="0" y="0"/>
                            <a:ext cx="2520000" cy="2294751"/>
                          </a:xfrm>
                          <a:prstGeom prst="rect">
                            <a:avLst/>
                          </a:prstGeom>
                          <a:ln>
                            <a:noFill/>
                          </a:ln>
                          <a:extLst>
                            <a:ext uri="{53640926-AAD7-44D8-BBD7-CCE9431645EC}">
                              <a14:shadowObscured xmlns:a14="http://schemas.microsoft.com/office/drawing/2010/main"/>
                            </a:ext>
                          </a:extLst>
                        </pic:spPr>
                      </pic:pic>
                    </a:graphicData>
                  </a:graphic>
                </wp:inline>
              </w:drawing>
            </w:r>
          </w:p>
          <w:p w14:paraId="231DF9BE" w14:textId="77777777" w:rsidR="00D02F1B" w:rsidRPr="00224BE9" w:rsidRDefault="00D02F1B" w:rsidP="008730FB">
            <w:pPr>
              <w:jc w:val="center"/>
              <w:rPr>
                <w:rFonts w:ascii="Sylfaen" w:hAnsi="Sylfaen"/>
                <w:i/>
                <w:iCs/>
                <w:sz w:val="20"/>
                <w:szCs w:val="20"/>
                <w:lang w:val="ka-GE"/>
              </w:rPr>
            </w:pPr>
            <w:proofErr w:type="spellStart"/>
            <w:r w:rsidRPr="00224BE9">
              <w:rPr>
                <w:rFonts w:ascii="Sylfaen" w:hAnsi="Sylfaen"/>
                <w:i/>
                <w:iCs/>
                <w:sz w:val="20"/>
                <w:szCs w:val="20"/>
                <w:lang w:val="ka-GE"/>
              </w:rPr>
              <w:t>Malva</w:t>
            </w:r>
            <w:proofErr w:type="spellEnd"/>
            <w:r w:rsidRPr="00224BE9">
              <w:rPr>
                <w:rFonts w:ascii="Sylfaen" w:hAnsi="Sylfaen"/>
                <w:i/>
                <w:iCs/>
                <w:sz w:val="20"/>
                <w:szCs w:val="20"/>
                <w:lang w:val="ka-GE"/>
              </w:rPr>
              <w:t xml:space="preserve"> </w:t>
            </w:r>
            <w:proofErr w:type="spellStart"/>
            <w:r w:rsidRPr="00224BE9">
              <w:rPr>
                <w:rFonts w:ascii="Sylfaen" w:hAnsi="Sylfaen"/>
                <w:i/>
                <w:iCs/>
                <w:sz w:val="20"/>
                <w:szCs w:val="20"/>
                <w:lang w:val="ka-GE"/>
              </w:rPr>
              <w:t>sylvestris</w:t>
            </w:r>
            <w:proofErr w:type="spellEnd"/>
          </w:p>
        </w:tc>
        <w:tc>
          <w:tcPr>
            <w:tcW w:w="3583" w:type="dxa"/>
            <w:vAlign w:val="center"/>
          </w:tcPr>
          <w:p w14:paraId="5002C0BE" w14:textId="77777777" w:rsidR="00D02F1B" w:rsidRPr="00224BE9" w:rsidRDefault="00D02F1B" w:rsidP="008730FB">
            <w:pPr>
              <w:jc w:val="center"/>
              <w:rPr>
                <w:rFonts w:ascii="Sylfaen" w:hAnsi="Sylfaen"/>
                <w:b/>
                <w:bCs/>
                <w:lang w:val="ka-GE"/>
              </w:rPr>
            </w:pPr>
            <w:r w:rsidRPr="00224BE9">
              <w:rPr>
                <w:b/>
                <w:bCs/>
                <w:lang w:val="ka-GE" w:eastAsia="ka-GE"/>
              </w:rPr>
              <w:drawing>
                <wp:inline distT="0" distB="0" distL="0" distR="0" wp14:anchorId="0E132549" wp14:editId="3C8E0015">
                  <wp:extent cx="2520000" cy="2137801"/>
                  <wp:effectExtent l="635"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00608_120744.jpg"/>
                          <pic:cNvPicPr/>
                        </pic:nvPicPr>
                        <pic:blipFill rotWithShape="1">
                          <a:blip r:embed="rId23" cstate="print">
                            <a:extLst>
                              <a:ext uri="{28A0092B-C50C-407E-A947-70E740481C1C}">
                                <a14:useLocalDpi xmlns:a14="http://schemas.microsoft.com/office/drawing/2010/main" val="0"/>
                              </a:ext>
                            </a:extLst>
                          </a:blip>
                          <a:srcRect l="33693"/>
                          <a:stretch/>
                        </pic:blipFill>
                        <pic:spPr bwMode="auto">
                          <a:xfrm rot="5400000">
                            <a:off x="0" y="0"/>
                            <a:ext cx="2520000" cy="2137801"/>
                          </a:xfrm>
                          <a:prstGeom prst="rect">
                            <a:avLst/>
                          </a:prstGeom>
                          <a:ln>
                            <a:noFill/>
                          </a:ln>
                          <a:extLst>
                            <a:ext uri="{53640926-AAD7-44D8-BBD7-CCE9431645EC}">
                              <a14:shadowObscured xmlns:a14="http://schemas.microsoft.com/office/drawing/2010/main"/>
                            </a:ext>
                          </a:extLst>
                        </pic:spPr>
                      </pic:pic>
                    </a:graphicData>
                  </a:graphic>
                </wp:inline>
              </w:drawing>
            </w:r>
          </w:p>
          <w:p w14:paraId="14A9273F" w14:textId="77777777" w:rsidR="00D02F1B" w:rsidRPr="00224BE9" w:rsidRDefault="00D02F1B" w:rsidP="008730FB">
            <w:pPr>
              <w:jc w:val="center"/>
              <w:rPr>
                <w:rFonts w:ascii="Sylfaen" w:hAnsi="Sylfaen"/>
                <w:i/>
                <w:iCs/>
                <w:sz w:val="20"/>
                <w:szCs w:val="20"/>
                <w:lang w:val="ka-GE"/>
              </w:rPr>
            </w:pPr>
            <w:proofErr w:type="spellStart"/>
            <w:r w:rsidRPr="00224BE9">
              <w:rPr>
                <w:rFonts w:ascii="Sylfaen" w:hAnsi="Sylfaen"/>
                <w:i/>
                <w:iCs/>
                <w:sz w:val="20"/>
                <w:szCs w:val="20"/>
                <w:lang w:val="ka-GE"/>
              </w:rPr>
              <w:t>Anchusa</w:t>
            </w:r>
            <w:proofErr w:type="spellEnd"/>
            <w:r w:rsidRPr="00224BE9">
              <w:rPr>
                <w:rFonts w:ascii="Sylfaen" w:hAnsi="Sylfaen"/>
                <w:i/>
                <w:iCs/>
                <w:sz w:val="20"/>
                <w:szCs w:val="20"/>
                <w:lang w:val="ka-GE"/>
              </w:rPr>
              <w:t xml:space="preserve"> </w:t>
            </w:r>
            <w:proofErr w:type="spellStart"/>
            <w:r w:rsidRPr="00224BE9">
              <w:rPr>
                <w:rFonts w:ascii="Sylfaen" w:hAnsi="Sylfaen"/>
                <w:i/>
                <w:iCs/>
                <w:sz w:val="20"/>
                <w:szCs w:val="20"/>
                <w:lang w:val="ka-GE"/>
              </w:rPr>
              <w:t>officinalis</w:t>
            </w:r>
            <w:proofErr w:type="spellEnd"/>
          </w:p>
        </w:tc>
        <w:tc>
          <w:tcPr>
            <w:tcW w:w="4259" w:type="dxa"/>
            <w:vAlign w:val="center"/>
          </w:tcPr>
          <w:p w14:paraId="385356C8" w14:textId="390EF098" w:rsidR="00D02F1B" w:rsidRPr="00224BE9" w:rsidRDefault="00924ADF" w:rsidP="008730FB">
            <w:pPr>
              <w:jc w:val="center"/>
              <w:rPr>
                <w:rFonts w:ascii="Sylfaen" w:hAnsi="Sylfaen"/>
                <w:b/>
                <w:bCs/>
                <w:lang w:val="ka-GE"/>
              </w:rPr>
            </w:pPr>
            <w:r w:rsidRPr="00224BE9">
              <w:rPr>
                <w:b/>
                <w:bCs/>
                <w:lang w:val="ka-GE" w:eastAsia="ka-GE"/>
              </w:rPr>
              <w:drawing>
                <wp:inline distT="0" distB="0" distL="0" distR="0" wp14:anchorId="0D30C1E8" wp14:editId="100037C8">
                  <wp:extent cx="2520000" cy="2551597"/>
                  <wp:effectExtent l="3175"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200608_120620.jpg"/>
                          <pic:cNvPicPr/>
                        </pic:nvPicPr>
                        <pic:blipFill rotWithShape="1">
                          <a:blip r:embed="rId24" cstate="print">
                            <a:extLst>
                              <a:ext uri="{28A0092B-C50C-407E-A947-70E740481C1C}">
                                <a14:useLocalDpi xmlns:a14="http://schemas.microsoft.com/office/drawing/2010/main" val="0"/>
                              </a:ext>
                            </a:extLst>
                          </a:blip>
                          <a:srcRect l="19329" r="25118"/>
                          <a:stretch/>
                        </pic:blipFill>
                        <pic:spPr bwMode="auto">
                          <a:xfrm rot="5400000">
                            <a:off x="0" y="0"/>
                            <a:ext cx="2520000" cy="2551597"/>
                          </a:xfrm>
                          <a:prstGeom prst="rect">
                            <a:avLst/>
                          </a:prstGeom>
                          <a:ln>
                            <a:noFill/>
                          </a:ln>
                          <a:extLst>
                            <a:ext uri="{53640926-AAD7-44D8-BBD7-CCE9431645EC}">
                              <a14:shadowObscured xmlns:a14="http://schemas.microsoft.com/office/drawing/2010/main"/>
                            </a:ext>
                          </a:extLst>
                        </pic:spPr>
                      </pic:pic>
                    </a:graphicData>
                  </a:graphic>
                </wp:inline>
              </w:drawing>
            </w:r>
          </w:p>
          <w:p w14:paraId="703507A7" w14:textId="26A8289E" w:rsidR="00D02F1B" w:rsidRPr="00224BE9" w:rsidRDefault="00924ADF" w:rsidP="008730FB">
            <w:pPr>
              <w:jc w:val="center"/>
              <w:rPr>
                <w:rFonts w:ascii="Sylfaen" w:hAnsi="Sylfaen"/>
                <w:b/>
                <w:bCs/>
                <w:lang w:val="ka-GE"/>
              </w:rPr>
            </w:pPr>
            <w:proofErr w:type="spellStart"/>
            <w:r w:rsidRPr="00224BE9">
              <w:rPr>
                <w:rFonts w:ascii="Sylfaen" w:hAnsi="Sylfaen"/>
                <w:i/>
                <w:iCs/>
                <w:sz w:val="20"/>
                <w:szCs w:val="20"/>
                <w:lang w:val="ka-GE"/>
              </w:rPr>
              <w:t>Rumex</w:t>
            </w:r>
            <w:proofErr w:type="spellEnd"/>
            <w:r w:rsidRPr="00224BE9">
              <w:rPr>
                <w:rFonts w:ascii="Sylfaen" w:hAnsi="Sylfaen"/>
                <w:i/>
                <w:iCs/>
                <w:sz w:val="20"/>
                <w:szCs w:val="20"/>
                <w:lang w:val="ka-GE"/>
              </w:rPr>
              <w:t xml:space="preserve"> </w:t>
            </w:r>
            <w:proofErr w:type="spellStart"/>
            <w:r w:rsidRPr="00224BE9">
              <w:rPr>
                <w:rFonts w:ascii="Sylfaen" w:hAnsi="Sylfaen"/>
                <w:i/>
                <w:iCs/>
                <w:sz w:val="20"/>
                <w:szCs w:val="20"/>
                <w:lang w:val="ka-GE"/>
              </w:rPr>
              <w:t>acetosella</w:t>
            </w:r>
            <w:proofErr w:type="spellEnd"/>
          </w:p>
        </w:tc>
      </w:tr>
      <w:tr w:rsidR="00952B04" w:rsidRPr="00224BE9" w14:paraId="27AA6027" w14:textId="77777777" w:rsidTr="00952B04">
        <w:trPr>
          <w:trHeight w:val="20"/>
        </w:trPr>
        <w:tc>
          <w:tcPr>
            <w:tcW w:w="7364" w:type="dxa"/>
            <w:gridSpan w:val="2"/>
            <w:vAlign w:val="center"/>
          </w:tcPr>
          <w:p w14:paraId="7801226F" w14:textId="77777777" w:rsidR="00952B04" w:rsidRPr="00224BE9" w:rsidRDefault="00952B04" w:rsidP="008730FB">
            <w:pPr>
              <w:jc w:val="center"/>
              <w:rPr>
                <w:rFonts w:ascii="Sylfaen" w:hAnsi="Sylfaen"/>
                <w:b/>
                <w:bCs/>
                <w:lang w:val="ka-GE"/>
              </w:rPr>
            </w:pPr>
            <w:r w:rsidRPr="00224BE9">
              <w:rPr>
                <w:b/>
                <w:bCs/>
                <w:lang w:val="ka-GE" w:eastAsia="ka-GE"/>
              </w:rPr>
              <w:drawing>
                <wp:inline distT="0" distB="0" distL="0" distR="0" wp14:anchorId="77211F0C" wp14:editId="6CC85146">
                  <wp:extent cx="2552400" cy="3050698"/>
                  <wp:effectExtent l="0" t="1587"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00608_122132.jpg"/>
                          <pic:cNvPicPr/>
                        </pic:nvPicPr>
                        <pic:blipFill rotWithShape="1">
                          <a:blip r:embed="rId25" cstate="print">
                            <a:extLst>
                              <a:ext uri="{28A0092B-C50C-407E-A947-70E740481C1C}">
                                <a14:useLocalDpi xmlns:a14="http://schemas.microsoft.com/office/drawing/2010/main" val="0"/>
                              </a:ext>
                            </a:extLst>
                          </a:blip>
                          <a:srcRect l="32583" r="20355"/>
                          <a:stretch/>
                        </pic:blipFill>
                        <pic:spPr bwMode="auto">
                          <a:xfrm rot="5400000">
                            <a:off x="0" y="0"/>
                            <a:ext cx="2552400" cy="3050698"/>
                          </a:xfrm>
                          <a:prstGeom prst="rect">
                            <a:avLst/>
                          </a:prstGeom>
                          <a:ln>
                            <a:noFill/>
                          </a:ln>
                          <a:extLst>
                            <a:ext uri="{53640926-AAD7-44D8-BBD7-CCE9431645EC}">
                              <a14:shadowObscured xmlns:a14="http://schemas.microsoft.com/office/drawing/2010/main"/>
                            </a:ext>
                          </a:extLst>
                        </pic:spPr>
                      </pic:pic>
                    </a:graphicData>
                  </a:graphic>
                </wp:inline>
              </w:drawing>
            </w:r>
          </w:p>
          <w:p w14:paraId="4CC8A79E" w14:textId="767A6AE0" w:rsidR="00952B04" w:rsidRPr="00224BE9" w:rsidRDefault="00952B04" w:rsidP="00952B04">
            <w:pPr>
              <w:jc w:val="center"/>
              <w:rPr>
                <w:rFonts w:ascii="Sylfaen" w:hAnsi="Sylfaen"/>
                <w:i/>
                <w:iCs/>
                <w:sz w:val="20"/>
                <w:szCs w:val="20"/>
                <w:lang w:val="ka-GE"/>
              </w:rPr>
            </w:pPr>
            <w:proofErr w:type="spellStart"/>
            <w:r w:rsidRPr="00224BE9">
              <w:rPr>
                <w:rFonts w:ascii="Sylfaen" w:hAnsi="Sylfaen"/>
                <w:i/>
                <w:iCs/>
                <w:sz w:val="20"/>
                <w:szCs w:val="20"/>
                <w:lang w:val="ka-GE"/>
              </w:rPr>
              <w:t>Achillea</w:t>
            </w:r>
            <w:proofErr w:type="spellEnd"/>
            <w:r w:rsidRPr="00224BE9">
              <w:rPr>
                <w:rFonts w:ascii="Sylfaen" w:hAnsi="Sylfaen"/>
                <w:i/>
                <w:iCs/>
                <w:sz w:val="20"/>
                <w:szCs w:val="20"/>
                <w:lang w:val="ka-GE"/>
              </w:rPr>
              <w:t xml:space="preserve"> </w:t>
            </w:r>
            <w:proofErr w:type="spellStart"/>
            <w:r w:rsidRPr="00224BE9">
              <w:rPr>
                <w:rFonts w:ascii="Sylfaen" w:hAnsi="Sylfaen"/>
                <w:i/>
                <w:iCs/>
                <w:sz w:val="20"/>
                <w:szCs w:val="20"/>
                <w:lang w:val="ka-GE"/>
              </w:rPr>
              <w:t>micrantha</w:t>
            </w:r>
            <w:proofErr w:type="spellEnd"/>
          </w:p>
        </w:tc>
        <w:tc>
          <w:tcPr>
            <w:tcW w:w="4259" w:type="dxa"/>
            <w:vAlign w:val="center"/>
          </w:tcPr>
          <w:p w14:paraId="48D3426C" w14:textId="2F934EEE" w:rsidR="00952B04" w:rsidRDefault="00952B04" w:rsidP="008730FB">
            <w:pPr>
              <w:jc w:val="center"/>
              <w:rPr>
                <w:rFonts w:ascii="Sylfaen" w:hAnsi="Sylfaen"/>
                <w:b/>
                <w:bCs/>
                <w:lang w:val="ka-GE"/>
              </w:rPr>
            </w:pPr>
            <w:r w:rsidRPr="00224BE9">
              <w:rPr>
                <w:b/>
                <w:bCs/>
                <w:lang w:val="ka-GE" w:eastAsia="ka-GE"/>
              </w:rPr>
              <w:drawing>
                <wp:inline distT="0" distB="0" distL="0" distR="0" wp14:anchorId="4147DA4D" wp14:editId="5B700009">
                  <wp:extent cx="2600854" cy="2552400"/>
                  <wp:effectExtent l="508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00608_122529.jpg"/>
                          <pic:cNvPicPr/>
                        </pic:nvPicPr>
                        <pic:blipFill rotWithShape="1">
                          <a:blip r:embed="rId26" cstate="print">
                            <a:extLst>
                              <a:ext uri="{28A0092B-C50C-407E-A947-70E740481C1C}">
                                <a14:useLocalDpi xmlns:a14="http://schemas.microsoft.com/office/drawing/2010/main" val="0"/>
                              </a:ext>
                            </a:extLst>
                          </a:blip>
                          <a:srcRect l="8469" r="34213"/>
                          <a:stretch/>
                        </pic:blipFill>
                        <pic:spPr bwMode="auto">
                          <a:xfrm rot="5400000">
                            <a:off x="0" y="0"/>
                            <a:ext cx="2600854" cy="2552400"/>
                          </a:xfrm>
                          <a:prstGeom prst="rect">
                            <a:avLst/>
                          </a:prstGeom>
                          <a:ln>
                            <a:noFill/>
                          </a:ln>
                          <a:extLst>
                            <a:ext uri="{53640926-AAD7-44D8-BBD7-CCE9431645EC}">
                              <a14:shadowObscured xmlns:a14="http://schemas.microsoft.com/office/drawing/2010/main"/>
                            </a:ext>
                          </a:extLst>
                        </pic:spPr>
                      </pic:pic>
                    </a:graphicData>
                  </a:graphic>
                </wp:inline>
              </w:drawing>
            </w:r>
          </w:p>
          <w:p w14:paraId="6BA803E5" w14:textId="516317B3" w:rsidR="00952B04" w:rsidRPr="00224BE9" w:rsidRDefault="00952B04" w:rsidP="00952B04">
            <w:pPr>
              <w:jc w:val="center"/>
              <w:rPr>
                <w:rFonts w:ascii="Sylfaen" w:hAnsi="Sylfaen"/>
                <w:b/>
                <w:bCs/>
                <w:lang w:val="ka-GE"/>
              </w:rPr>
            </w:pPr>
            <w:proofErr w:type="spellStart"/>
            <w:r w:rsidRPr="00224BE9">
              <w:rPr>
                <w:rFonts w:ascii="Sylfaen" w:hAnsi="Sylfaen"/>
                <w:i/>
                <w:iCs/>
                <w:sz w:val="20"/>
                <w:szCs w:val="20"/>
                <w:lang w:val="ka-GE"/>
              </w:rPr>
              <w:t>Spartium</w:t>
            </w:r>
            <w:proofErr w:type="spellEnd"/>
            <w:r w:rsidRPr="00224BE9">
              <w:rPr>
                <w:rFonts w:ascii="Sylfaen" w:hAnsi="Sylfaen"/>
                <w:i/>
                <w:iCs/>
                <w:sz w:val="20"/>
                <w:szCs w:val="20"/>
                <w:lang w:val="ka-GE"/>
              </w:rPr>
              <w:t xml:space="preserve"> </w:t>
            </w:r>
            <w:proofErr w:type="spellStart"/>
            <w:r w:rsidRPr="00224BE9">
              <w:rPr>
                <w:rFonts w:ascii="Sylfaen" w:hAnsi="Sylfaen"/>
                <w:i/>
                <w:iCs/>
                <w:sz w:val="20"/>
                <w:szCs w:val="20"/>
                <w:lang w:val="ka-GE"/>
              </w:rPr>
              <w:t>junceum</w:t>
            </w:r>
            <w:proofErr w:type="spellEnd"/>
          </w:p>
        </w:tc>
      </w:tr>
    </w:tbl>
    <w:p w14:paraId="4E378AAA" w14:textId="77777777" w:rsidR="00D02F1B" w:rsidRPr="00224BE9" w:rsidRDefault="00D02F1B" w:rsidP="00D02F1B">
      <w:pPr>
        <w:rPr>
          <w:b/>
          <w:bCs/>
          <w:lang w:val="ka-GE"/>
        </w:rPr>
        <w:sectPr w:rsidR="00D02F1B" w:rsidRPr="00224BE9" w:rsidSect="00D02F1B">
          <w:pgSz w:w="16839" w:h="11907" w:orient="landscape" w:code="9"/>
          <w:pgMar w:top="1138" w:right="1138" w:bottom="1138" w:left="1138" w:header="720" w:footer="720" w:gutter="0"/>
          <w:cols w:space="720"/>
          <w:docGrid w:linePitch="360"/>
        </w:sectPr>
      </w:pPr>
    </w:p>
    <w:p w14:paraId="43CF7513" w14:textId="77777777" w:rsidR="008F774B" w:rsidRPr="00224BE9" w:rsidRDefault="008F774B" w:rsidP="00D02F1B">
      <w:pPr>
        <w:pStyle w:val="Heading3"/>
        <w:rPr>
          <w:lang w:val="ka-GE"/>
        </w:rPr>
      </w:pPr>
      <w:bookmarkStart w:id="20" w:name="_Toc44931395"/>
      <w:r w:rsidRPr="00224BE9">
        <w:rPr>
          <w:lang w:val="ka-GE"/>
        </w:rPr>
        <w:lastRenderedPageBreak/>
        <w:t>ფაუნა</w:t>
      </w:r>
      <w:bookmarkEnd w:id="20"/>
    </w:p>
    <w:p w14:paraId="08CB212A" w14:textId="77777777" w:rsidR="008F774B" w:rsidRPr="00224BE9" w:rsidRDefault="008F774B" w:rsidP="00D02F1B">
      <w:pPr>
        <w:rPr>
          <w:rFonts w:eastAsia="Calibri" w:cs="Times New Roman"/>
          <w:lang w:val="ka-GE"/>
        </w:rPr>
      </w:pPr>
      <w:r w:rsidRPr="00224BE9">
        <w:rPr>
          <w:rFonts w:eastAsia="Calibri" w:cs="Times New Roman"/>
          <w:lang w:val="ka-GE"/>
        </w:rPr>
        <w:t xml:space="preserve">საპროექტო ტერიტორია მდებარეობს ქ. თბილისში, მაღალი ანთროპოგენული ზემოქმედების ზონაში, აქ წარმოდგენილი ჰაბიტატი არ გამოირჩევა ფაუნის სახეობრივი მრავალფეროვნებით. საკვლევ არეალში აღინიშნება ცხოველთა რაოდენობრივი სიმცირე. ჩატარებული საველე კვლევის შედეგად </w:t>
      </w:r>
      <w:r w:rsidRPr="00224BE9">
        <w:rPr>
          <w:rFonts w:eastAsia="Calibri" w:cs="Sylfaen"/>
          <w:lang w:val="ka-GE"/>
        </w:rPr>
        <w:t>დადგინდა</w:t>
      </w:r>
      <w:r w:rsidRPr="00224BE9">
        <w:rPr>
          <w:rFonts w:eastAsia="Calibri" w:cs="Times New Roman"/>
          <w:lang w:val="ka-GE"/>
        </w:rPr>
        <w:t xml:space="preserve">, </w:t>
      </w:r>
      <w:r w:rsidRPr="00224BE9">
        <w:rPr>
          <w:rFonts w:eastAsia="Calibri" w:cs="Sylfaen"/>
          <w:lang w:val="ka-GE"/>
        </w:rPr>
        <w:t>თუ</w:t>
      </w:r>
      <w:r w:rsidRPr="00224BE9">
        <w:rPr>
          <w:rFonts w:eastAsia="Calibri" w:cs="Times New Roman"/>
          <w:lang w:val="ka-GE"/>
        </w:rPr>
        <w:t xml:space="preserve"> </w:t>
      </w:r>
      <w:r w:rsidRPr="00224BE9">
        <w:rPr>
          <w:rFonts w:eastAsia="Calibri" w:cs="Sylfaen"/>
          <w:lang w:val="ka-GE"/>
        </w:rPr>
        <w:t>ფაუნის</w:t>
      </w:r>
      <w:r w:rsidRPr="00224BE9">
        <w:rPr>
          <w:rFonts w:eastAsia="Calibri" w:cs="Times New Roman"/>
          <w:lang w:val="ka-GE"/>
        </w:rPr>
        <w:t xml:space="preserve"> </w:t>
      </w:r>
      <w:r w:rsidRPr="00224BE9">
        <w:rPr>
          <w:rFonts w:eastAsia="Calibri" w:cs="Sylfaen"/>
          <w:lang w:val="ka-GE"/>
        </w:rPr>
        <w:t>რომელი</w:t>
      </w:r>
      <w:r w:rsidRPr="00224BE9">
        <w:rPr>
          <w:rFonts w:eastAsia="Calibri" w:cs="Times New Roman"/>
          <w:lang w:val="ka-GE"/>
        </w:rPr>
        <w:t xml:space="preserve"> </w:t>
      </w:r>
      <w:r w:rsidRPr="00224BE9">
        <w:rPr>
          <w:rFonts w:eastAsia="Calibri" w:cs="Sylfaen"/>
          <w:lang w:val="ka-GE"/>
        </w:rPr>
        <w:t>წარმომადგენლები</w:t>
      </w:r>
      <w:r w:rsidRPr="00224BE9">
        <w:rPr>
          <w:rFonts w:eastAsia="Calibri" w:cs="Times New Roman"/>
          <w:lang w:val="ka-GE"/>
        </w:rPr>
        <w:t xml:space="preserve"> </w:t>
      </w:r>
      <w:r w:rsidRPr="00224BE9">
        <w:rPr>
          <w:rFonts w:eastAsia="Calibri" w:cs="Sylfaen"/>
          <w:lang w:val="ka-GE"/>
        </w:rPr>
        <w:t>არიან</w:t>
      </w:r>
      <w:r w:rsidRPr="00224BE9">
        <w:rPr>
          <w:rFonts w:eastAsia="Calibri" w:cs="Times New Roman"/>
          <w:lang w:val="ka-GE"/>
        </w:rPr>
        <w:t xml:space="preserve"> </w:t>
      </w:r>
      <w:r w:rsidRPr="00224BE9">
        <w:rPr>
          <w:rFonts w:eastAsia="Calibri" w:cs="Sylfaen"/>
          <w:lang w:val="ka-GE"/>
        </w:rPr>
        <w:t>გავრცელებული</w:t>
      </w:r>
      <w:r w:rsidRPr="00224BE9">
        <w:rPr>
          <w:rFonts w:eastAsia="Calibri" w:cs="Times New Roman"/>
          <w:lang w:val="ka-GE"/>
        </w:rPr>
        <w:t xml:space="preserve"> აღნიშნულ </w:t>
      </w:r>
      <w:r w:rsidRPr="00224BE9">
        <w:rPr>
          <w:rFonts w:eastAsia="Calibri" w:cs="Sylfaen"/>
          <w:lang w:val="ka-GE"/>
        </w:rPr>
        <w:t>ტერიტორიაზე. ასევე მოხდა</w:t>
      </w:r>
      <w:r w:rsidRPr="00224BE9">
        <w:rPr>
          <w:rFonts w:eastAsia="Calibri" w:cs="Times New Roman"/>
          <w:lang w:val="ka-GE"/>
        </w:rPr>
        <w:t xml:space="preserve"> </w:t>
      </w:r>
      <w:r w:rsidRPr="00224BE9">
        <w:rPr>
          <w:rFonts w:eastAsia="Calibri" w:cs="Sylfaen"/>
          <w:lang w:val="ka-GE"/>
        </w:rPr>
        <w:t>სახეობების</w:t>
      </w:r>
      <w:r w:rsidRPr="00224BE9">
        <w:rPr>
          <w:rFonts w:eastAsia="Calibri" w:cs="Times New Roman"/>
          <w:lang w:val="ka-GE"/>
        </w:rPr>
        <w:t xml:space="preserve"> </w:t>
      </w:r>
      <w:r w:rsidRPr="00224BE9">
        <w:rPr>
          <w:rFonts w:eastAsia="Calibri" w:cs="Sylfaen"/>
          <w:lang w:val="ka-GE"/>
        </w:rPr>
        <w:t>იდენტიფიკაცია</w:t>
      </w:r>
      <w:r w:rsidRPr="00224BE9">
        <w:rPr>
          <w:rFonts w:eastAsia="Calibri" w:cs="Times New Roman"/>
          <w:lang w:val="ka-GE"/>
        </w:rPr>
        <w:t xml:space="preserve"> </w:t>
      </w:r>
      <w:r w:rsidRPr="00224BE9">
        <w:rPr>
          <w:rFonts w:eastAsia="Calibri" w:cs="Sylfaen"/>
          <w:lang w:val="ka-GE"/>
        </w:rPr>
        <w:t>და</w:t>
      </w:r>
      <w:r w:rsidRPr="00224BE9">
        <w:rPr>
          <w:rFonts w:eastAsia="Calibri" w:cs="Times New Roman"/>
          <w:lang w:val="ka-GE"/>
        </w:rPr>
        <w:t xml:space="preserve"> </w:t>
      </w:r>
      <w:r w:rsidRPr="00224BE9">
        <w:rPr>
          <w:rFonts w:eastAsia="Calibri" w:cs="Sylfaen"/>
          <w:lang w:val="ka-GE"/>
        </w:rPr>
        <w:t>მათი</w:t>
      </w:r>
      <w:r w:rsidRPr="00224BE9">
        <w:rPr>
          <w:rFonts w:eastAsia="Calibri" w:cs="Times New Roman"/>
          <w:lang w:val="ka-GE"/>
        </w:rPr>
        <w:t xml:space="preserve"> </w:t>
      </w:r>
      <w:r w:rsidRPr="00224BE9">
        <w:rPr>
          <w:rFonts w:eastAsia="Calibri" w:cs="Sylfaen"/>
          <w:lang w:val="ka-GE"/>
        </w:rPr>
        <w:t>ტაქსონომიურად</w:t>
      </w:r>
      <w:r w:rsidRPr="00224BE9">
        <w:rPr>
          <w:rFonts w:eastAsia="Calibri" w:cs="Times New Roman"/>
          <w:lang w:val="ka-GE"/>
        </w:rPr>
        <w:t xml:space="preserve"> </w:t>
      </w:r>
      <w:proofErr w:type="spellStart"/>
      <w:r w:rsidRPr="00224BE9">
        <w:rPr>
          <w:rFonts w:eastAsia="Calibri" w:cs="Sylfaen"/>
          <w:lang w:val="ka-GE"/>
        </w:rPr>
        <w:t>ვალიდური</w:t>
      </w:r>
      <w:proofErr w:type="spellEnd"/>
      <w:r w:rsidRPr="00224BE9">
        <w:rPr>
          <w:rFonts w:eastAsia="Calibri" w:cs="Times New Roman"/>
          <w:lang w:val="ka-GE"/>
        </w:rPr>
        <w:t xml:space="preserve"> </w:t>
      </w:r>
      <w:r w:rsidRPr="00224BE9">
        <w:rPr>
          <w:rFonts w:eastAsia="Calibri" w:cs="Sylfaen"/>
          <w:lang w:val="ka-GE"/>
        </w:rPr>
        <w:t>სამეცნიერო</w:t>
      </w:r>
      <w:r w:rsidRPr="00224BE9">
        <w:rPr>
          <w:rFonts w:eastAsia="Calibri" w:cs="Times New Roman"/>
          <w:lang w:val="ka-GE"/>
        </w:rPr>
        <w:t xml:space="preserve"> </w:t>
      </w:r>
      <w:r w:rsidRPr="00224BE9">
        <w:rPr>
          <w:rFonts w:eastAsia="Calibri" w:cs="Sylfaen"/>
          <w:lang w:val="ka-GE"/>
        </w:rPr>
        <w:t>სახელწოდებების</w:t>
      </w:r>
      <w:r w:rsidRPr="00224BE9">
        <w:rPr>
          <w:rFonts w:eastAsia="Calibri" w:cs="Times New Roman"/>
          <w:lang w:val="ka-GE"/>
        </w:rPr>
        <w:t xml:space="preserve"> </w:t>
      </w:r>
      <w:r w:rsidRPr="00224BE9">
        <w:rPr>
          <w:rFonts w:eastAsia="Calibri" w:cs="Sylfaen"/>
          <w:lang w:val="ka-GE"/>
        </w:rPr>
        <w:t>განსაზღვრა</w:t>
      </w:r>
      <w:r w:rsidRPr="00224BE9">
        <w:rPr>
          <w:rFonts w:eastAsia="Calibri" w:cs="Times New Roman"/>
          <w:lang w:val="ka-GE"/>
        </w:rPr>
        <w:t>.</w:t>
      </w:r>
    </w:p>
    <w:p w14:paraId="73C3F1C4" w14:textId="77777777" w:rsidR="008F774B" w:rsidRPr="00224BE9" w:rsidRDefault="008F774B" w:rsidP="00D02F1B">
      <w:pPr>
        <w:rPr>
          <w:rFonts w:eastAsia="Calibri" w:cs="Times New Roman"/>
          <w:lang w:val="ka-GE"/>
        </w:rPr>
      </w:pPr>
      <w:r w:rsidRPr="00224BE9">
        <w:rPr>
          <w:rFonts w:eastAsia="AcadNusx" w:cs="AcadNusx"/>
          <w:color w:val="000000"/>
          <w:lang w:val="ka-GE"/>
        </w:rPr>
        <w:t xml:space="preserve">საველე კვლევის და არსებული სამეცნიერო ლიტერატურული ინფორმაციის დამუშავების შედეგად საპროექტო ტერიტორიაზე და მის მიმდებარე ადგილებში გამოვლენილია ძუძუმწოვრების </w:t>
      </w:r>
      <w:r w:rsidRPr="00224BE9">
        <w:rPr>
          <w:rFonts w:eastAsia="AcadNusx" w:cs="AcadNusx"/>
          <w:lang w:val="ka-GE"/>
        </w:rPr>
        <w:t>25</w:t>
      </w:r>
      <w:r w:rsidRPr="00224BE9">
        <w:rPr>
          <w:rFonts w:eastAsia="AcadNusx" w:cs="AcadNusx"/>
          <w:color w:val="000000"/>
          <w:lang w:val="ka-GE"/>
        </w:rPr>
        <w:t xml:space="preserve">, </w:t>
      </w:r>
      <w:r w:rsidRPr="00224BE9">
        <w:rPr>
          <w:rFonts w:eastAsia="AcadNusx" w:cs="AcadNusx"/>
          <w:lang w:val="ka-GE"/>
        </w:rPr>
        <w:t xml:space="preserve">ხელფრთიანების 15, ფრინველების 78, ქვეწარმავლების და ამფიბიების 18, </w:t>
      </w:r>
      <w:r w:rsidRPr="00224BE9">
        <w:rPr>
          <w:rFonts w:eastAsia="Calibri" w:cs="Times New Roman"/>
          <w:lang w:val="ka-GE"/>
        </w:rPr>
        <w:t xml:space="preserve">მოლუსკების </w:t>
      </w:r>
      <w:r w:rsidRPr="00224BE9">
        <w:rPr>
          <w:rFonts w:eastAsia="Calibri" w:cs="Times New Roman"/>
          <w:color w:val="000000"/>
          <w:lang w:val="ka-GE"/>
        </w:rPr>
        <w:t xml:space="preserve">და სხვადასხვა სახის </w:t>
      </w:r>
      <w:r w:rsidRPr="00224BE9">
        <w:rPr>
          <w:rFonts w:eastAsia="Calibri" w:cs="Times New Roman"/>
          <w:lang w:val="ka-GE"/>
        </w:rPr>
        <w:t xml:space="preserve">უხერხემლოების 500-ზე </w:t>
      </w:r>
      <w:r w:rsidRPr="00224BE9">
        <w:rPr>
          <w:rFonts w:eastAsia="Calibri" w:cs="Times New Roman"/>
          <w:color w:val="000000"/>
          <w:lang w:val="ka-GE"/>
        </w:rPr>
        <w:t>მეტი სახეობა.</w:t>
      </w:r>
    </w:p>
    <w:p w14:paraId="3F1EDE2B" w14:textId="77777777" w:rsidR="008F774B" w:rsidRPr="00224BE9" w:rsidRDefault="008F774B" w:rsidP="00D02F1B">
      <w:pPr>
        <w:tabs>
          <w:tab w:val="left" w:pos="3660"/>
        </w:tabs>
        <w:spacing w:before="0"/>
        <w:rPr>
          <w:rFonts w:eastAsia="Calibri" w:cs="Sylfaen"/>
          <w:lang w:val="ka-GE"/>
        </w:rPr>
      </w:pPr>
      <w:r w:rsidRPr="00224BE9">
        <w:rPr>
          <w:rFonts w:eastAsia="Calibri" w:cs="Times New Roman"/>
          <w:lang w:val="ka-GE"/>
        </w:rPr>
        <w:t>ჩატარებული საველე</w:t>
      </w:r>
      <w:r w:rsidRPr="00224BE9">
        <w:rPr>
          <w:rFonts w:eastAsia="Calibri" w:cs="Sylfaen"/>
          <w:lang w:val="ka-GE"/>
        </w:rPr>
        <w:t xml:space="preserve"> კვლევის დროს საპროექტო ტერიტორიაზე გამოიყო 2 ძირითადი ჰაბიტატი</w:t>
      </w:r>
      <w:r w:rsidRPr="00224BE9">
        <w:rPr>
          <w:rFonts w:eastAsia="Calibri" w:cs="Times New Roman"/>
          <w:lang w:val="ka-GE"/>
        </w:rPr>
        <w:t>,</w:t>
      </w:r>
      <w:r w:rsidRPr="00224BE9">
        <w:rPr>
          <w:rFonts w:eastAsia="Calibri" w:cs="Sylfaen"/>
          <w:lang w:val="ka-GE"/>
        </w:rPr>
        <w:t xml:space="preserve"> რომლებიც </w:t>
      </w:r>
      <w:proofErr w:type="spellStart"/>
      <w:r w:rsidRPr="00224BE9">
        <w:rPr>
          <w:rFonts w:eastAsia="Calibri" w:cs="Sylfaen"/>
          <w:lang w:val="ka-GE"/>
        </w:rPr>
        <w:t>EUNIS</w:t>
      </w:r>
      <w:proofErr w:type="spellEnd"/>
      <w:r w:rsidRPr="00224BE9">
        <w:rPr>
          <w:rFonts w:eastAsia="Calibri" w:cs="Sylfaen"/>
          <w:lang w:val="ka-GE"/>
        </w:rPr>
        <w:t xml:space="preserve">-ის ჰაბიტატების კლასიფიკაციის მიხედვით იქნა გამოყოფილი.  წარმოდგენილი </w:t>
      </w:r>
      <w:proofErr w:type="spellStart"/>
      <w:r w:rsidRPr="00224BE9">
        <w:rPr>
          <w:rFonts w:eastAsia="Calibri" w:cs="Sylfaen"/>
          <w:lang w:val="ka-GE"/>
        </w:rPr>
        <w:t>ჰაბიტატებია</w:t>
      </w:r>
      <w:proofErr w:type="spellEnd"/>
      <w:r w:rsidRPr="00224BE9">
        <w:rPr>
          <w:rFonts w:eastAsia="Calibri" w:cs="Sylfaen"/>
          <w:lang w:val="ka-GE"/>
        </w:rPr>
        <w:t>:</w:t>
      </w:r>
    </w:p>
    <w:p w14:paraId="1E3DFC1A" w14:textId="77777777" w:rsidR="008F774B" w:rsidRPr="00224BE9" w:rsidRDefault="008F774B" w:rsidP="00D02F1B">
      <w:pPr>
        <w:numPr>
          <w:ilvl w:val="0"/>
          <w:numId w:val="9"/>
        </w:numPr>
        <w:spacing w:before="0" w:after="200"/>
        <w:contextualSpacing/>
        <w:jc w:val="left"/>
        <w:rPr>
          <w:rFonts w:eastAsia="Times New Roman" w:cs="Times New Roman"/>
          <w:szCs w:val="24"/>
          <w:lang w:val="ka-GE" w:eastAsia="ru-RU"/>
        </w:rPr>
      </w:pPr>
      <w:proofErr w:type="spellStart"/>
      <w:r w:rsidRPr="00224BE9">
        <w:rPr>
          <w:rFonts w:eastAsia="Times New Roman" w:cs="Times New Roman"/>
          <w:szCs w:val="24"/>
          <w:lang w:val="ka-GE" w:eastAsia="ru-RU"/>
        </w:rPr>
        <w:t>G1.11</w:t>
      </w:r>
      <w:proofErr w:type="spellEnd"/>
      <w:r w:rsidRPr="00224BE9">
        <w:rPr>
          <w:rFonts w:eastAsia="Times New Roman" w:cs="Times New Roman"/>
          <w:szCs w:val="24"/>
          <w:lang w:val="ka-GE" w:eastAsia="ru-RU"/>
        </w:rPr>
        <w:t xml:space="preserve"> ჭალის ტირიფნარი</w:t>
      </w:r>
    </w:p>
    <w:p w14:paraId="4AFD3B2D" w14:textId="77777777" w:rsidR="008F774B" w:rsidRPr="00224BE9" w:rsidRDefault="008F774B" w:rsidP="00D02F1B">
      <w:pPr>
        <w:numPr>
          <w:ilvl w:val="0"/>
          <w:numId w:val="9"/>
        </w:numPr>
        <w:spacing w:before="0" w:after="200"/>
        <w:contextualSpacing/>
        <w:jc w:val="left"/>
        <w:rPr>
          <w:rFonts w:eastAsia="Times New Roman" w:cs="Times New Roman"/>
          <w:szCs w:val="24"/>
          <w:lang w:val="ka-GE" w:eastAsia="ru-RU"/>
        </w:rPr>
      </w:pPr>
      <w:r w:rsidRPr="00224BE9">
        <w:rPr>
          <w:rFonts w:eastAsia="Times New Roman" w:cs="Times New Roman"/>
          <w:szCs w:val="24"/>
          <w:lang w:val="ka-GE" w:eastAsia="ru-RU"/>
        </w:rPr>
        <w:t>I რეგულარულად ან ახლახან დამუშავებული სასოფლო-სამეურნეო მიწები, ბაღები და საკარმიდამო ნაკვეთები.</w:t>
      </w:r>
    </w:p>
    <w:p w14:paraId="6FD3FCFE" w14:textId="77777777" w:rsidR="008730FB" w:rsidRPr="00224BE9" w:rsidRDefault="008730FB" w:rsidP="008730FB">
      <w:pPr>
        <w:spacing w:before="0" w:after="200"/>
        <w:contextualSpacing/>
        <w:jc w:val="left"/>
        <w:rPr>
          <w:rFonts w:eastAsia="Times New Roman" w:cs="Times New Roman"/>
          <w:szCs w:val="24"/>
          <w:lang w:val="ka-GE" w:eastAsia="ru-RU"/>
        </w:rPr>
      </w:pPr>
    </w:p>
    <w:p w14:paraId="329D9FB3" w14:textId="77777777" w:rsidR="008F774B" w:rsidRPr="00224BE9" w:rsidRDefault="008F774B" w:rsidP="00D02F1B">
      <w:pPr>
        <w:pStyle w:val="Heading4"/>
        <w:rPr>
          <w:rFonts w:eastAsia="Calibri"/>
          <w:lang w:val="ka-GE"/>
        </w:rPr>
      </w:pPr>
      <w:bookmarkStart w:id="21" w:name="_Toc8731188"/>
      <w:bookmarkStart w:id="22" w:name="_Toc44931396"/>
      <w:r w:rsidRPr="00224BE9">
        <w:rPr>
          <w:rFonts w:eastAsia="Calibri"/>
          <w:lang w:val="ka-GE"/>
        </w:rPr>
        <w:t>ძუძუმწოვრები</w:t>
      </w:r>
      <w:bookmarkEnd w:id="21"/>
      <w:bookmarkEnd w:id="22"/>
    </w:p>
    <w:p w14:paraId="64046094" w14:textId="77777777" w:rsidR="008F774B" w:rsidRPr="00224BE9" w:rsidRDefault="008F774B" w:rsidP="00D02F1B">
      <w:pPr>
        <w:rPr>
          <w:lang w:val="ka-GE"/>
        </w:rPr>
      </w:pPr>
      <w:r w:rsidRPr="00224BE9">
        <w:rPr>
          <w:lang w:val="ka-GE"/>
        </w:rPr>
        <w:t xml:space="preserve">საპროექტო ტერიტორია მდებარეობს ქ. თბილისში, შესაბამისად ანთროპოგენული ზემოქმედება მაღალია, რაც ფაუნის წარმომადგენელთათვის არახელსაყრელია, განსაკუთრებით ძუძუმწოვრებისთვის. </w:t>
      </w:r>
    </w:p>
    <w:p w14:paraId="16FA03B5" w14:textId="77777777" w:rsidR="008F774B" w:rsidRPr="00224BE9" w:rsidRDefault="008F774B" w:rsidP="00D02F1B">
      <w:pPr>
        <w:rPr>
          <w:rFonts w:eastAsia="Times New Roman" w:cs="Times New Roman"/>
          <w:szCs w:val="24"/>
          <w:lang w:val="ka-GE" w:eastAsia="ru-RU"/>
        </w:rPr>
      </w:pPr>
      <w:r w:rsidRPr="00224BE9">
        <w:rPr>
          <w:rFonts w:eastAsia="Times New Roman" w:cs="Times New Roman"/>
          <w:szCs w:val="24"/>
          <w:lang w:val="ka-GE" w:eastAsia="ru-RU"/>
        </w:rPr>
        <w:t xml:space="preserve">საკვლევ ტერიტორიაზე ძირითადად გავრცელებულია მცირე ზომის ძუძუმწოვრები. წითელ ნუსხაში შესული ძუძუმწოვრებიდან გვხვდება: ნაცრისფერი </w:t>
      </w:r>
      <w:proofErr w:type="spellStart"/>
      <w:r w:rsidRPr="00224BE9">
        <w:rPr>
          <w:rFonts w:eastAsia="Times New Roman" w:cs="Times New Roman"/>
          <w:szCs w:val="24"/>
          <w:lang w:val="ka-GE" w:eastAsia="ru-RU"/>
        </w:rPr>
        <w:t>ზაზუნელა</w:t>
      </w:r>
      <w:proofErr w:type="spellEnd"/>
      <w:r w:rsidRPr="00224BE9">
        <w:rPr>
          <w:rFonts w:eastAsia="Times New Roman" w:cs="Times New Roman"/>
          <w:szCs w:val="24"/>
          <w:lang w:val="ka-GE" w:eastAsia="ru-RU"/>
        </w:rPr>
        <w:t xml:space="preserve"> (</w:t>
      </w:r>
      <w:proofErr w:type="spellStart"/>
      <w:r w:rsidRPr="00224BE9">
        <w:rPr>
          <w:rFonts w:eastAsia="Times New Roman" w:cs="Times New Roman"/>
          <w:i/>
          <w:szCs w:val="24"/>
          <w:lang w:val="ka-GE" w:eastAsia="ru-RU"/>
        </w:rPr>
        <w:t>Cricetulus</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migratorius</w:t>
      </w:r>
      <w:proofErr w:type="spellEnd"/>
      <w:r w:rsidRPr="00224BE9">
        <w:rPr>
          <w:rFonts w:eastAsia="Times New Roman" w:cs="Times New Roman"/>
          <w:szCs w:val="24"/>
          <w:lang w:val="ka-GE" w:eastAsia="ru-RU"/>
        </w:rPr>
        <w:t xml:space="preserve">) და ამიერკავკასიური ზაზუნა </w:t>
      </w:r>
      <w:r w:rsidRPr="00224BE9">
        <w:rPr>
          <w:rFonts w:eastAsia="Times New Roman" w:cs="Times New Roman"/>
          <w:i/>
          <w:szCs w:val="24"/>
          <w:lang w:val="ka-GE" w:eastAsia="ru-RU"/>
        </w:rPr>
        <w:t>(</w:t>
      </w:r>
      <w:proofErr w:type="spellStart"/>
      <w:r w:rsidRPr="00224BE9">
        <w:rPr>
          <w:rFonts w:eastAsia="Times New Roman" w:cs="Times New Roman"/>
          <w:i/>
          <w:szCs w:val="24"/>
          <w:lang w:val="ka-GE" w:eastAsia="ru-RU"/>
        </w:rPr>
        <w:t>Mesocricetus</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brandti</w:t>
      </w:r>
      <w:proofErr w:type="spellEnd"/>
      <w:r w:rsidRPr="00224BE9">
        <w:rPr>
          <w:rFonts w:eastAsia="Times New Roman" w:cs="Times New Roman"/>
          <w:i/>
          <w:szCs w:val="24"/>
          <w:lang w:val="ka-GE" w:eastAsia="ru-RU"/>
        </w:rPr>
        <w:t>)</w:t>
      </w:r>
      <w:r w:rsidRPr="00224BE9">
        <w:rPr>
          <w:rFonts w:eastAsia="Times New Roman" w:cs="Times New Roman"/>
          <w:szCs w:val="24"/>
          <w:lang w:val="ka-GE" w:eastAsia="ru-RU"/>
        </w:rPr>
        <w:t xml:space="preserve">, საპროექტო არეალში </w:t>
      </w:r>
      <w:r w:rsidRPr="00224BE9">
        <w:rPr>
          <w:rFonts w:eastAsia="Calibri" w:cs="Times New Roman"/>
          <w:lang w:val="ka-GE"/>
        </w:rPr>
        <w:t xml:space="preserve">შესაძლოა შეგვხვდეს წავი </w:t>
      </w:r>
      <w:r w:rsidRPr="00224BE9">
        <w:rPr>
          <w:rFonts w:eastAsia="Calibri" w:cs="Times New Roman"/>
          <w:i/>
          <w:lang w:val="ka-GE"/>
        </w:rPr>
        <w:t>(</w:t>
      </w:r>
      <w:proofErr w:type="spellStart"/>
      <w:r w:rsidRPr="00224BE9">
        <w:rPr>
          <w:rFonts w:eastAsia="Calibri" w:cs="Times New Roman"/>
          <w:i/>
          <w:lang w:val="ka-GE"/>
        </w:rPr>
        <w:t>Lutra</w:t>
      </w:r>
      <w:proofErr w:type="spellEnd"/>
      <w:r w:rsidRPr="00224BE9">
        <w:rPr>
          <w:rFonts w:eastAsia="Calibri" w:cs="Times New Roman"/>
          <w:i/>
          <w:lang w:val="ka-GE"/>
        </w:rPr>
        <w:t xml:space="preserve"> </w:t>
      </w:r>
      <w:proofErr w:type="spellStart"/>
      <w:r w:rsidRPr="00224BE9">
        <w:rPr>
          <w:rFonts w:eastAsia="Calibri" w:cs="Times New Roman"/>
          <w:i/>
          <w:lang w:val="ka-GE"/>
        </w:rPr>
        <w:t>lutra</w:t>
      </w:r>
      <w:proofErr w:type="spellEnd"/>
      <w:r w:rsidRPr="00224BE9">
        <w:rPr>
          <w:rFonts w:eastAsia="Calibri" w:cs="Times New Roman"/>
          <w:i/>
          <w:lang w:val="ka-GE"/>
        </w:rPr>
        <w:t xml:space="preserve">), </w:t>
      </w:r>
      <w:r w:rsidRPr="00224BE9">
        <w:rPr>
          <w:rFonts w:eastAsia="Calibri" w:cs="Times New Roman"/>
          <w:lang w:val="ka-GE"/>
        </w:rPr>
        <w:t xml:space="preserve">რომელიც მდ. მტკვრის ხეობაში, თბილისის ფარგლებში ფიქსირდება. გვხვდება ტურა </w:t>
      </w:r>
      <w:r w:rsidRPr="00224BE9">
        <w:rPr>
          <w:rFonts w:eastAsia="Calibri" w:cs="Times New Roman"/>
          <w:i/>
          <w:lang w:val="ka-GE"/>
        </w:rPr>
        <w:t>(</w:t>
      </w:r>
      <w:proofErr w:type="spellStart"/>
      <w:r w:rsidRPr="00224BE9">
        <w:rPr>
          <w:rFonts w:eastAsia="Calibri" w:cs="Times New Roman"/>
          <w:i/>
          <w:lang w:val="ka-GE"/>
        </w:rPr>
        <w:t>Canis</w:t>
      </w:r>
      <w:proofErr w:type="spellEnd"/>
      <w:r w:rsidRPr="00224BE9">
        <w:rPr>
          <w:rFonts w:eastAsia="Calibri" w:cs="Times New Roman"/>
          <w:i/>
          <w:lang w:val="ka-GE"/>
        </w:rPr>
        <w:t xml:space="preserve"> </w:t>
      </w:r>
      <w:proofErr w:type="spellStart"/>
      <w:r w:rsidRPr="00224BE9">
        <w:rPr>
          <w:rFonts w:eastAsia="Calibri" w:cs="Times New Roman"/>
          <w:i/>
          <w:lang w:val="ka-GE"/>
        </w:rPr>
        <w:t>aureus</w:t>
      </w:r>
      <w:proofErr w:type="spellEnd"/>
      <w:r w:rsidRPr="00224BE9">
        <w:rPr>
          <w:rFonts w:eastAsia="Calibri" w:cs="Times New Roman"/>
          <w:lang w:val="ka-GE"/>
        </w:rPr>
        <w:t xml:space="preserve">), მელა </w:t>
      </w:r>
      <w:r w:rsidRPr="00224BE9">
        <w:rPr>
          <w:rFonts w:eastAsia="Calibri" w:cs="Times New Roman"/>
          <w:i/>
          <w:lang w:val="ka-GE"/>
        </w:rPr>
        <w:t>(</w:t>
      </w:r>
      <w:proofErr w:type="spellStart"/>
      <w:r w:rsidRPr="00224BE9">
        <w:rPr>
          <w:rFonts w:eastAsia="Calibri" w:cs="Times New Roman"/>
          <w:i/>
          <w:lang w:val="ka-GE"/>
        </w:rPr>
        <w:t>Vulpes</w:t>
      </w:r>
      <w:proofErr w:type="spellEnd"/>
      <w:r w:rsidRPr="00224BE9">
        <w:rPr>
          <w:rFonts w:eastAsia="Calibri" w:cs="Times New Roman"/>
          <w:i/>
          <w:lang w:val="ka-GE"/>
        </w:rPr>
        <w:t xml:space="preserve"> </w:t>
      </w:r>
      <w:proofErr w:type="spellStart"/>
      <w:r w:rsidRPr="00224BE9">
        <w:rPr>
          <w:rFonts w:eastAsia="Calibri" w:cs="Times New Roman"/>
          <w:i/>
          <w:lang w:val="ka-GE"/>
        </w:rPr>
        <w:t>vulpes</w:t>
      </w:r>
      <w:proofErr w:type="spellEnd"/>
      <w:r w:rsidRPr="00224BE9">
        <w:rPr>
          <w:rFonts w:eastAsia="Calibri" w:cs="Times New Roman"/>
          <w:lang w:val="ka-GE"/>
        </w:rPr>
        <w:t>) და კურდღელი (</w:t>
      </w:r>
      <w:proofErr w:type="spellStart"/>
      <w:r w:rsidRPr="00224BE9">
        <w:rPr>
          <w:rFonts w:eastAsia="Calibri" w:cs="Times New Roman"/>
          <w:i/>
          <w:lang w:val="ka-GE"/>
        </w:rPr>
        <w:t>Lepus</w:t>
      </w:r>
      <w:proofErr w:type="spellEnd"/>
      <w:r w:rsidRPr="00224BE9">
        <w:rPr>
          <w:rFonts w:eastAsia="Calibri" w:cs="Times New Roman"/>
          <w:i/>
          <w:lang w:val="ka-GE"/>
        </w:rPr>
        <w:t xml:space="preserve"> </w:t>
      </w:r>
      <w:proofErr w:type="spellStart"/>
      <w:r w:rsidRPr="00224BE9">
        <w:rPr>
          <w:rFonts w:eastAsia="Calibri" w:cs="Times New Roman"/>
          <w:i/>
          <w:lang w:val="ka-GE"/>
        </w:rPr>
        <w:t>europaeus</w:t>
      </w:r>
      <w:proofErr w:type="spellEnd"/>
      <w:r w:rsidRPr="00224BE9">
        <w:rPr>
          <w:rFonts w:eastAsia="Calibri" w:cs="Times New Roman"/>
          <w:lang w:val="ka-GE"/>
        </w:rPr>
        <w:t>), რომლებიც თბილისის შემოგარენში მრავალჯერაა დაფიქსირებული</w:t>
      </w:r>
      <w:r w:rsidRPr="00224BE9">
        <w:rPr>
          <w:rFonts w:eastAsia="Times New Roman" w:cs="Times New Roman"/>
          <w:szCs w:val="24"/>
          <w:lang w:val="ka-GE" w:eastAsia="ru-RU"/>
        </w:rPr>
        <w:t>. ასევე გვხვდება: ევროპული ზღარბი (</w:t>
      </w:r>
      <w:proofErr w:type="spellStart"/>
      <w:r w:rsidRPr="00224BE9">
        <w:rPr>
          <w:rFonts w:eastAsia="Times New Roman" w:cs="Times New Roman"/>
          <w:i/>
          <w:szCs w:val="24"/>
          <w:lang w:val="ka-GE" w:eastAsia="ru-RU"/>
        </w:rPr>
        <w:t>Erinaceus</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concolor</w:t>
      </w:r>
      <w:proofErr w:type="spellEnd"/>
      <w:r w:rsidRPr="00224BE9">
        <w:rPr>
          <w:rFonts w:eastAsia="Times New Roman" w:cs="Times New Roman"/>
          <w:szCs w:val="24"/>
          <w:lang w:val="ka-GE" w:eastAsia="ru-RU"/>
        </w:rPr>
        <w:t>), მცირე თხუნელა (</w:t>
      </w:r>
      <w:proofErr w:type="spellStart"/>
      <w:r w:rsidRPr="00224BE9">
        <w:rPr>
          <w:rFonts w:eastAsia="Times New Roman" w:cs="Times New Roman"/>
          <w:i/>
          <w:szCs w:val="24"/>
          <w:lang w:val="ka-GE" w:eastAsia="ru-RU"/>
        </w:rPr>
        <w:t>Talpa</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levantis</w:t>
      </w:r>
      <w:proofErr w:type="spellEnd"/>
      <w:r w:rsidRPr="00224BE9">
        <w:rPr>
          <w:rFonts w:eastAsia="Times New Roman" w:cs="Times New Roman"/>
          <w:szCs w:val="24"/>
          <w:lang w:val="ka-GE" w:eastAsia="ru-RU"/>
        </w:rPr>
        <w:t xml:space="preserve">), წყლის </w:t>
      </w:r>
      <w:proofErr w:type="spellStart"/>
      <w:r w:rsidRPr="00224BE9">
        <w:rPr>
          <w:rFonts w:eastAsia="Times New Roman" w:cs="Times New Roman"/>
          <w:szCs w:val="24"/>
          <w:lang w:val="ka-GE" w:eastAsia="ru-RU"/>
        </w:rPr>
        <w:t>მემინდვრია</w:t>
      </w:r>
      <w:proofErr w:type="spellEnd"/>
      <w:r w:rsidRPr="00224BE9">
        <w:rPr>
          <w:rFonts w:eastAsia="Times New Roman" w:cs="Times New Roman"/>
          <w:szCs w:val="24"/>
          <w:lang w:val="ka-GE" w:eastAsia="ru-RU"/>
        </w:rPr>
        <w:t xml:space="preserve"> </w:t>
      </w:r>
      <w:r w:rsidRPr="00224BE9">
        <w:rPr>
          <w:rFonts w:eastAsia="Times New Roman" w:cs="Times New Roman"/>
          <w:i/>
          <w:szCs w:val="24"/>
          <w:lang w:val="ka-GE" w:eastAsia="ru-RU"/>
        </w:rPr>
        <w:t>(</w:t>
      </w:r>
      <w:proofErr w:type="spellStart"/>
      <w:r w:rsidRPr="00224BE9">
        <w:rPr>
          <w:rFonts w:eastAsia="Times New Roman" w:cs="Times New Roman"/>
          <w:i/>
          <w:szCs w:val="24"/>
          <w:lang w:val="ka-GE" w:eastAsia="ru-RU"/>
        </w:rPr>
        <w:t>Arvicola</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terrestris</w:t>
      </w:r>
      <w:proofErr w:type="spellEnd"/>
      <w:r w:rsidRPr="00224BE9">
        <w:rPr>
          <w:rFonts w:eastAsia="Times New Roman" w:cs="Times New Roman"/>
          <w:szCs w:val="24"/>
          <w:lang w:val="ka-GE" w:eastAsia="ru-RU"/>
        </w:rPr>
        <w:t xml:space="preserve">), </w:t>
      </w:r>
      <w:r w:rsidRPr="00224BE9">
        <w:rPr>
          <w:rFonts w:eastAsia="Calibri" w:cs="Times New Roman"/>
          <w:szCs w:val="20"/>
          <w:lang w:val="ka-GE"/>
        </w:rPr>
        <w:t xml:space="preserve">ჩვეულებრივი </w:t>
      </w:r>
      <w:proofErr w:type="spellStart"/>
      <w:r w:rsidRPr="00224BE9">
        <w:rPr>
          <w:rFonts w:eastAsia="Calibri" w:cs="Times New Roman"/>
          <w:szCs w:val="20"/>
          <w:lang w:val="ka-GE"/>
        </w:rPr>
        <w:t>მემინდვრია</w:t>
      </w:r>
      <w:proofErr w:type="spellEnd"/>
      <w:r w:rsidRPr="00224BE9">
        <w:rPr>
          <w:rFonts w:eastAsia="Calibri" w:cs="Times New Roman"/>
          <w:szCs w:val="20"/>
          <w:lang w:val="ka-GE"/>
        </w:rPr>
        <w:t xml:space="preserve"> (</w:t>
      </w:r>
      <w:proofErr w:type="spellStart"/>
      <w:r w:rsidRPr="00224BE9">
        <w:rPr>
          <w:rFonts w:eastAsia="Calibri" w:cs="Times New Roman"/>
          <w:i/>
          <w:szCs w:val="20"/>
          <w:lang w:val="ka-GE"/>
        </w:rPr>
        <w:t>Microtus</w:t>
      </w:r>
      <w:proofErr w:type="spellEnd"/>
      <w:r w:rsidRPr="00224BE9">
        <w:rPr>
          <w:rFonts w:eastAsia="Calibri" w:cs="Times New Roman"/>
          <w:i/>
          <w:szCs w:val="20"/>
          <w:lang w:val="ka-GE"/>
        </w:rPr>
        <w:t xml:space="preserve"> </w:t>
      </w:r>
      <w:proofErr w:type="spellStart"/>
      <w:r w:rsidRPr="00224BE9">
        <w:rPr>
          <w:rFonts w:eastAsia="Calibri" w:cs="Times New Roman"/>
          <w:i/>
          <w:szCs w:val="20"/>
          <w:lang w:val="ka-GE"/>
        </w:rPr>
        <w:t>arvalis</w:t>
      </w:r>
      <w:proofErr w:type="spellEnd"/>
      <w:r w:rsidRPr="00224BE9">
        <w:rPr>
          <w:rFonts w:eastAsia="Calibri" w:cs="Times New Roman"/>
          <w:szCs w:val="20"/>
          <w:lang w:val="ka-GE"/>
        </w:rPr>
        <w:t xml:space="preserve">),  საზოგადოებრივი </w:t>
      </w:r>
      <w:proofErr w:type="spellStart"/>
      <w:r w:rsidRPr="00224BE9">
        <w:rPr>
          <w:rFonts w:eastAsia="Calibri" w:cs="Times New Roman"/>
          <w:szCs w:val="20"/>
          <w:lang w:val="ka-GE"/>
        </w:rPr>
        <w:t>მემინდვრია</w:t>
      </w:r>
      <w:proofErr w:type="spellEnd"/>
      <w:r w:rsidRPr="00224BE9">
        <w:rPr>
          <w:rFonts w:eastAsia="Calibri" w:cs="Times New Roman"/>
          <w:szCs w:val="20"/>
          <w:lang w:val="ka-GE"/>
        </w:rPr>
        <w:t xml:space="preserve"> </w:t>
      </w:r>
      <w:r w:rsidRPr="00224BE9">
        <w:rPr>
          <w:rFonts w:eastAsia="Calibri" w:cs="Times New Roman"/>
          <w:i/>
          <w:szCs w:val="20"/>
          <w:lang w:val="ka-GE"/>
        </w:rPr>
        <w:t>(</w:t>
      </w:r>
      <w:proofErr w:type="spellStart"/>
      <w:r w:rsidRPr="00224BE9">
        <w:rPr>
          <w:rFonts w:eastAsia="Calibri" w:cs="Times New Roman"/>
          <w:i/>
          <w:szCs w:val="20"/>
          <w:lang w:val="ka-GE"/>
        </w:rPr>
        <w:t>Microtus</w:t>
      </w:r>
      <w:proofErr w:type="spellEnd"/>
      <w:r w:rsidRPr="00224BE9">
        <w:rPr>
          <w:rFonts w:eastAsia="Calibri" w:cs="Times New Roman"/>
          <w:i/>
          <w:szCs w:val="20"/>
          <w:lang w:val="ka-GE"/>
        </w:rPr>
        <w:t xml:space="preserve"> </w:t>
      </w:r>
      <w:proofErr w:type="spellStart"/>
      <w:r w:rsidRPr="00224BE9">
        <w:rPr>
          <w:rFonts w:eastAsia="Calibri" w:cs="Times New Roman"/>
          <w:i/>
          <w:szCs w:val="20"/>
          <w:lang w:val="ka-GE"/>
        </w:rPr>
        <w:t>socialis</w:t>
      </w:r>
      <w:proofErr w:type="spellEnd"/>
      <w:r w:rsidRPr="00224BE9">
        <w:rPr>
          <w:rFonts w:eastAsia="Calibri" w:cs="Times New Roman"/>
          <w:i/>
          <w:szCs w:val="20"/>
          <w:lang w:val="ka-GE"/>
        </w:rPr>
        <w:t xml:space="preserve">), </w:t>
      </w:r>
      <w:r w:rsidRPr="00224BE9">
        <w:rPr>
          <w:rFonts w:eastAsia="Times New Roman" w:cs="Times New Roman"/>
          <w:szCs w:val="24"/>
          <w:lang w:val="ka-GE" w:eastAsia="ru-RU"/>
        </w:rPr>
        <w:t xml:space="preserve">გრძელკუდა </w:t>
      </w:r>
      <w:proofErr w:type="spellStart"/>
      <w:r w:rsidRPr="00224BE9">
        <w:rPr>
          <w:rFonts w:eastAsia="Times New Roman" w:cs="Times New Roman"/>
          <w:szCs w:val="24"/>
          <w:lang w:val="ka-GE" w:eastAsia="ru-RU"/>
        </w:rPr>
        <w:t>კბილთეთრა</w:t>
      </w:r>
      <w:proofErr w:type="spellEnd"/>
      <w:r w:rsidRPr="00224BE9">
        <w:rPr>
          <w:rFonts w:eastAsia="Times New Roman" w:cs="Times New Roman"/>
          <w:szCs w:val="24"/>
          <w:lang w:val="ka-GE" w:eastAsia="ru-RU"/>
        </w:rPr>
        <w:t xml:space="preserve"> </w:t>
      </w:r>
      <w:r w:rsidRPr="00224BE9">
        <w:rPr>
          <w:rFonts w:eastAsia="Times New Roman" w:cs="Times New Roman"/>
          <w:i/>
          <w:szCs w:val="24"/>
          <w:lang w:val="ka-GE" w:eastAsia="ru-RU"/>
        </w:rPr>
        <w:t>(</w:t>
      </w:r>
      <w:proofErr w:type="spellStart"/>
      <w:r w:rsidRPr="00224BE9">
        <w:rPr>
          <w:rFonts w:eastAsia="Times New Roman" w:cs="Times New Roman"/>
          <w:i/>
          <w:szCs w:val="24"/>
          <w:lang w:val="ka-GE" w:eastAsia="ru-RU"/>
        </w:rPr>
        <w:t>Crocidura</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gueldenstaedtii</w:t>
      </w:r>
      <w:proofErr w:type="spellEnd"/>
      <w:r w:rsidRPr="00224BE9">
        <w:rPr>
          <w:rFonts w:eastAsia="Times New Roman" w:cs="Times New Roman"/>
          <w:szCs w:val="24"/>
          <w:lang w:val="ka-GE" w:eastAsia="ru-RU"/>
        </w:rPr>
        <w:t xml:space="preserve">), </w:t>
      </w:r>
      <w:proofErr w:type="spellStart"/>
      <w:r w:rsidRPr="00224BE9">
        <w:rPr>
          <w:rFonts w:eastAsia="Times New Roman" w:cs="Times New Roman"/>
          <w:szCs w:val="24"/>
          <w:lang w:val="ka-GE" w:eastAsia="ru-RU"/>
        </w:rPr>
        <w:t>თეთრმუცელა</w:t>
      </w:r>
      <w:proofErr w:type="spellEnd"/>
      <w:r w:rsidRPr="00224BE9">
        <w:rPr>
          <w:rFonts w:eastAsia="Times New Roman" w:cs="Times New Roman"/>
          <w:szCs w:val="24"/>
          <w:lang w:val="ka-GE" w:eastAsia="ru-RU"/>
        </w:rPr>
        <w:t xml:space="preserve"> </w:t>
      </w:r>
      <w:proofErr w:type="spellStart"/>
      <w:r w:rsidRPr="00224BE9">
        <w:rPr>
          <w:rFonts w:eastAsia="Times New Roman" w:cs="Times New Roman"/>
          <w:szCs w:val="24"/>
          <w:lang w:val="ka-GE" w:eastAsia="ru-RU"/>
        </w:rPr>
        <w:t>კბილეთრა</w:t>
      </w:r>
      <w:proofErr w:type="spellEnd"/>
      <w:r w:rsidRPr="00224BE9">
        <w:rPr>
          <w:rFonts w:eastAsia="Times New Roman" w:cs="Times New Roman"/>
          <w:szCs w:val="24"/>
          <w:lang w:val="ka-GE" w:eastAsia="ru-RU"/>
        </w:rPr>
        <w:t xml:space="preserve"> </w:t>
      </w:r>
      <w:r w:rsidRPr="00224BE9">
        <w:rPr>
          <w:rFonts w:eastAsia="Times New Roman" w:cs="Times New Roman"/>
          <w:i/>
          <w:szCs w:val="24"/>
          <w:lang w:val="ka-GE" w:eastAsia="ru-RU"/>
        </w:rPr>
        <w:t>(</w:t>
      </w:r>
      <w:proofErr w:type="spellStart"/>
      <w:r w:rsidRPr="00224BE9">
        <w:rPr>
          <w:rFonts w:eastAsia="Times New Roman" w:cs="Times New Roman"/>
          <w:i/>
          <w:szCs w:val="24"/>
          <w:lang w:val="ka-GE" w:eastAsia="ru-RU"/>
        </w:rPr>
        <w:t>Crocidura</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leucodon</w:t>
      </w:r>
      <w:proofErr w:type="spellEnd"/>
      <w:r w:rsidRPr="00224BE9">
        <w:rPr>
          <w:rFonts w:eastAsia="Times New Roman" w:cs="Times New Roman"/>
          <w:szCs w:val="24"/>
          <w:lang w:val="ka-GE" w:eastAsia="ru-RU"/>
        </w:rPr>
        <w:t xml:space="preserve">), აღსანიშნავია ასევე კვერნა </w:t>
      </w:r>
      <w:r w:rsidRPr="00224BE9">
        <w:rPr>
          <w:rFonts w:eastAsia="Times New Roman" w:cs="Times New Roman"/>
          <w:i/>
          <w:szCs w:val="24"/>
          <w:lang w:val="ka-GE" w:eastAsia="ru-RU"/>
        </w:rPr>
        <w:t>(</w:t>
      </w:r>
      <w:proofErr w:type="spellStart"/>
      <w:r w:rsidRPr="00224BE9">
        <w:rPr>
          <w:rFonts w:eastAsia="Times New Roman" w:cs="Times New Roman"/>
          <w:i/>
          <w:szCs w:val="24"/>
          <w:lang w:val="ka-GE" w:eastAsia="ru-RU"/>
        </w:rPr>
        <w:t>Martes</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martes</w:t>
      </w:r>
      <w:proofErr w:type="spellEnd"/>
      <w:r w:rsidRPr="00224BE9">
        <w:rPr>
          <w:rFonts w:eastAsia="Times New Roman" w:cs="Times New Roman"/>
          <w:i/>
          <w:szCs w:val="24"/>
          <w:lang w:val="ka-GE" w:eastAsia="ru-RU"/>
        </w:rPr>
        <w:t>)</w:t>
      </w:r>
      <w:r w:rsidRPr="00224BE9">
        <w:rPr>
          <w:rFonts w:eastAsia="Times New Roman" w:cs="Times New Roman"/>
          <w:szCs w:val="24"/>
          <w:lang w:val="ka-GE" w:eastAsia="ru-RU"/>
        </w:rPr>
        <w:t xml:space="preserve">, დედოფალა </w:t>
      </w:r>
      <w:r w:rsidRPr="00224BE9">
        <w:rPr>
          <w:rFonts w:eastAsia="Times New Roman" w:cs="Times New Roman"/>
          <w:i/>
          <w:szCs w:val="24"/>
          <w:lang w:val="ka-GE" w:eastAsia="ru-RU"/>
        </w:rPr>
        <w:t>(</w:t>
      </w:r>
      <w:proofErr w:type="spellStart"/>
      <w:r w:rsidRPr="00224BE9">
        <w:rPr>
          <w:rFonts w:eastAsia="Times New Roman" w:cs="Times New Roman"/>
          <w:i/>
          <w:szCs w:val="24"/>
          <w:lang w:val="ka-GE" w:eastAsia="ru-RU"/>
        </w:rPr>
        <w:t>Mustela</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nivalis</w:t>
      </w:r>
      <w:proofErr w:type="spellEnd"/>
      <w:r w:rsidRPr="00224BE9">
        <w:rPr>
          <w:rFonts w:eastAsia="Times New Roman" w:cs="Times New Roman"/>
          <w:i/>
          <w:szCs w:val="24"/>
          <w:lang w:val="ka-GE" w:eastAsia="ru-RU"/>
        </w:rPr>
        <w:t>),</w:t>
      </w:r>
      <w:r w:rsidRPr="00224BE9">
        <w:rPr>
          <w:rFonts w:eastAsia="Times New Roman" w:cs="Times New Roman"/>
          <w:szCs w:val="24"/>
          <w:lang w:val="ka-GE" w:eastAsia="ru-RU"/>
        </w:rPr>
        <w:t xml:space="preserve"> </w:t>
      </w:r>
      <w:proofErr w:type="spellStart"/>
      <w:r w:rsidRPr="00224BE9">
        <w:rPr>
          <w:rFonts w:eastAsia="Times New Roman" w:cs="Times New Roman"/>
          <w:szCs w:val="24"/>
          <w:lang w:val="ka-GE" w:eastAsia="ru-RU"/>
        </w:rPr>
        <w:t>ჩვ</w:t>
      </w:r>
      <w:proofErr w:type="spellEnd"/>
      <w:r w:rsidRPr="00224BE9">
        <w:rPr>
          <w:rFonts w:eastAsia="Times New Roman" w:cs="Times New Roman"/>
          <w:szCs w:val="24"/>
          <w:lang w:val="ka-GE" w:eastAsia="ru-RU"/>
        </w:rPr>
        <w:t xml:space="preserve">. </w:t>
      </w:r>
      <w:proofErr w:type="spellStart"/>
      <w:r w:rsidRPr="00224BE9">
        <w:rPr>
          <w:rFonts w:eastAsia="Times New Roman" w:cs="Times New Roman"/>
          <w:szCs w:val="24"/>
          <w:lang w:val="ka-GE" w:eastAsia="ru-RU"/>
        </w:rPr>
        <w:t>ძილგუდა</w:t>
      </w:r>
      <w:proofErr w:type="spellEnd"/>
      <w:r w:rsidRPr="00224BE9">
        <w:rPr>
          <w:rFonts w:eastAsia="Times New Roman" w:cs="Times New Roman"/>
          <w:szCs w:val="24"/>
          <w:lang w:val="ka-GE" w:eastAsia="ru-RU"/>
        </w:rPr>
        <w:t xml:space="preserve"> </w:t>
      </w:r>
      <w:r w:rsidRPr="00224BE9">
        <w:rPr>
          <w:rFonts w:eastAsia="Times New Roman" w:cs="Times New Roman"/>
          <w:i/>
          <w:szCs w:val="24"/>
          <w:lang w:val="ka-GE" w:eastAsia="ru-RU"/>
        </w:rPr>
        <w:t>(</w:t>
      </w:r>
      <w:proofErr w:type="spellStart"/>
      <w:r w:rsidRPr="00224BE9">
        <w:rPr>
          <w:rFonts w:eastAsia="Times New Roman" w:cs="Times New Roman"/>
          <w:i/>
          <w:szCs w:val="24"/>
          <w:lang w:val="ka-GE" w:eastAsia="ru-RU"/>
        </w:rPr>
        <w:t>Glis</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glis</w:t>
      </w:r>
      <w:proofErr w:type="spellEnd"/>
      <w:r w:rsidRPr="00224BE9">
        <w:rPr>
          <w:rFonts w:eastAsia="Times New Roman" w:cs="Times New Roman"/>
          <w:i/>
          <w:szCs w:val="24"/>
          <w:lang w:val="ka-GE" w:eastAsia="ru-RU"/>
        </w:rPr>
        <w:t xml:space="preserve">), </w:t>
      </w:r>
      <w:r w:rsidRPr="00224BE9">
        <w:rPr>
          <w:rFonts w:eastAsia="Times New Roman" w:cs="Times New Roman"/>
          <w:szCs w:val="24"/>
          <w:lang w:val="ka-GE" w:eastAsia="ru-RU"/>
        </w:rPr>
        <w:t>ღნავი</w:t>
      </w:r>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Dryomys</w:t>
      </w:r>
      <w:proofErr w:type="spellEnd"/>
      <w:r w:rsidRPr="00224BE9">
        <w:rPr>
          <w:rFonts w:eastAsia="Times New Roman" w:cs="Times New Roman"/>
          <w:i/>
          <w:szCs w:val="24"/>
          <w:lang w:val="ka-GE" w:eastAsia="ru-RU"/>
        </w:rPr>
        <w:t xml:space="preserve"> </w:t>
      </w:r>
      <w:proofErr w:type="spellStart"/>
      <w:r w:rsidRPr="00224BE9">
        <w:rPr>
          <w:rFonts w:eastAsia="Times New Roman" w:cs="Times New Roman"/>
          <w:i/>
          <w:szCs w:val="24"/>
          <w:lang w:val="ka-GE" w:eastAsia="ru-RU"/>
        </w:rPr>
        <w:t>nitedula</w:t>
      </w:r>
      <w:proofErr w:type="spellEnd"/>
      <w:r w:rsidRPr="00224BE9">
        <w:rPr>
          <w:rFonts w:eastAsia="Times New Roman" w:cs="Times New Roman"/>
          <w:i/>
          <w:szCs w:val="24"/>
          <w:lang w:val="ka-GE" w:eastAsia="ru-RU"/>
        </w:rPr>
        <w:t>)</w:t>
      </w:r>
      <w:r w:rsidRPr="00224BE9">
        <w:rPr>
          <w:rFonts w:eastAsia="Times New Roman" w:cs="Times New Roman"/>
          <w:szCs w:val="24"/>
          <w:lang w:val="ka-GE" w:eastAsia="ru-RU"/>
        </w:rPr>
        <w:t xml:space="preserve"> და სხვა.</w:t>
      </w:r>
    </w:p>
    <w:p w14:paraId="4873420D" w14:textId="13EEDB58" w:rsidR="008F774B" w:rsidRPr="00224BE9" w:rsidRDefault="008F774B" w:rsidP="00D02F1B">
      <w:pPr>
        <w:rPr>
          <w:rFonts w:eastAsia="Calibri" w:cs="Times New Roman"/>
          <w:b/>
          <w:color w:val="000000"/>
          <w:lang w:val="ka-GE"/>
        </w:rPr>
      </w:pPr>
    </w:p>
    <w:p w14:paraId="08B9CE5C" w14:textId="50502599" w:rsidR="008F774B" w:rsidRPr="00224BE9" w:rsidRDefault="008F774B" w:rsidP="00D02F1B">
      <w:pPr>
        <w:pStyle w:val="Heading4"/>
        <w:rPr>
          <w:rFonts w:eastAsia="Calibri"/>
          <w:lang w:val="ka-GE"/>
        </w:rPr>
      </w:pPr>
      <w:bookmarkStart w:id="23" w:name="_Toc8731189"/>
      <w:bookmarkStart w:id="24" w:name="_Toc44931397"/>
      <w:r w:rsidRPr="00224BE9">
        <w:rPr>
          <w:rFonts w:eastAsia="Calibri"/>
          <w:lang w:val="ka-GE"/>
        </w:rPr>
        <w:t>ღამურები-ხელფრთიანები (</w:t>
      </w:r>
      <w:proofErr w:type="spellStart"/>
      <w:r w:rsidRPr="00224BE9">
        <w:rPr>
          <w:rFonts w:eastAsia="Calibri"/>
          <w:i/>
          <w:lang w:val="ka-GE"/>
        </w:rPr>
        <w:t>Microchiroptera</w:t>
      </w:r>
      <w:proofErr w:type="spellEnd"/>
      <w:r w:rsidRPr="00224BE9">
        <w:rPr>
          <w:rFonts w:eastAsia="Calibri"/>
          <w:i/>
          <w:lang w:val="ka-GE"/>
        </w:rPr>
        <w:t xml:space="preserve"> )</w:t>
      </w:r>
      <w:bookmarkEnd w:id="23"/>
      <w:bookmarkEnd w:id="24"/>
      <w:r w:rsidRPr="00224BE9">
        <w:rPr>
          <w:rFonts w:eastAsia="Calibri"/>
          <w:lang w:val="ka-GE"/>
        </w:rPr>
        <w:t xml:space="preserve"> </w:t>
      </w:r>
    </w:p>
    <w:p w14:paraId="5B2E4688" w14:textId="1599D876" w:rsidR="008F774B" w:rsidRPr="00224BE9" w:rsidRDefault="008F774B" w:rsidP="00D02F1B">
      <w:pPr>
        <w:rPr>
          <w:rFonts w:eastAsia="Calibri" w:cs="Times New Roman"/>
          <w:color w:val="000000"/>
          <w:lang w:val="ka-GE"/>
        </w:rPr>
      </w:pPr>
      <w:r w:rsidRPr="00224BE9">
        <w:rPr>
          <w:rFonts w:eastAsia="Calibri" w:cs="Times New Roman"/>
          <w:color w:val="000000"/>
          <w:lang w:val="ka-GE"/>
        </w:rPr>
        <w:t>ლიტერატურულ წყაროებზე დაყრდნობით და საველე კვლევის მიხედვით, საპროექტო და მის მიმდებარე ტერიტორიებზე შესაძლოა მოხვდეს ხელფრთიანთა 16 სახეობა (იხ.</w:t>
      </w:r>
      <w:r w:rsidR="00952B04">
        <w:rPr>
          <w:rFonts w:eastAsia="Calibri" w:cs="Times New Roman"/>
          <w:color w:val="000000"/>
          <w:lang w:val="ka-GE"/>
        </w:rPr>
        <w:t xml:space="preserve"> </w:t>
      </w:r>
      <w:r w:rsidRPr="00224BE9">
        <w:rPr>
          <w:rFonts w:eastAsia="Calibri" w:cs="Times New Roman"/>
          <w:color w:val="000000"/>
          <w:lang w:val="ka-GE"/>
        </w:rPr>
        <w:t>ცხრილი</w:t>
      </w:r>
      <w:r w:rsidR="00952B04">
        <w:rPr>
          <w:rFonts w:eastAsia="Calibri" w:cs="Times New Roman"/>
          <w:color w:val="000000"/>
          <w:lang w:val="ka-GE"/>
        </w:rPr>
        <w:t xml:space="preserve"> </w:t>
      </w:r>
      <w:r w:rsidRPr="00224BE9">
        <w:rPr>
          <w:rFonts w:eastAsia="Calibri" w:cs="Times New Roman"/>
          <w:color w:val="000000"/>
          <w:lang w:val="ka-GE"/>
        </w:rPr>
        <w:t>3.</w:t>
      </w:r>
      <w:r w:rsidR="00E455DF" w:rsidRPr="00224BE9">
        <w:rPr>
          <w:rFonts w:eastAsia="Calibri" w:cs="Times New Roman"/>
          <w:color w:val="000000"/>
          <w:lang w:val="ka-GE"/>
        </w:rPr>
        <w:t>2.2.2.1</w:t>
      </w:r>
      <w:r w:rsidRPr="00224BE9">
        <w:rPr>
          <w:rFonts w:eastAsia="Calibri" w:cs="Times New Roman"/>
          <w:color w:val="000000"/>
          <w:lang w:val="ka-GE"/>
        </w:rPr>
        <w:t xml:space="preserve">). აღსანიშნავია, რომ უშუალოდ საპროექტო ტერიტორიის გავლენის ზონაში ღამურებისათვის საბინადრო გარემო არ არის, </w:t>
      </w:r>
      <w:r w:rsidR="008730FB" w:rsidRPr="00224BE9">
        <w:rPr>
          <w:rFonts w:eastAsia="Calibri" w:cs="Times New Roman"/>
          <w:color w:val="000000"/>
          <w:lang w:val="ka-GE"/>
        </w:rPr>
        <w:t>შესაბამისი ჰაბიტატის არ არსებობის გამო.</w:t>
      </w:r>
      <w:r w:rsidRPr="00224BE9">
        <w:rPr>
          <w:rFonts w:eastAsia="Calibri" w:cs="Times New Roman"/>
          <w:color w:val="000000"/>
          <w:lang w:val="ka-GE"/>
        </w:rPr>
        <w:t xml:space="preserve"> </w:t>
      </w:r>
    </w:p>
    <w:p w14:paraId="1954C891" w14:textId="77777777" w:rsidR="008F774B" w:rsidRPr="00224BE9" w:rsidRDefault="008F774B" w:rsidP="00D02F1B">
      <w:pPr>
        <w:spacing w:before="0"/>
        <w:rPr>
          <w:rFonts w:eastAsia="Calibri" w:cs="Times New Roman"/>
          <w:color w:val="000000"/>
          <w:sz w:val="20"/>
          <w:lang w:val="ka-GE"/>
        </w:rPr>
      </w:pPr>
      <w:r w:rsidRPr="00224BE9">
        <w:rPr>
          <w:rFonts w:eastAsia="Calibri" w:cs="Times New Roman"/>
          <w:b/>
          <w:color w:val="000000"/>
          <w:sz w:val="20"/>
          <w:lang w:val="ka-GE"/>
        </w:rPr>
        <w:t xml:space="preserve">ცხრილი </w:t>
      </w:r>
      <w:r w:rsidR="00E455DF" w:rsidRPr="00224BE9">
        <w:rPr>
          <w:rFonts w:eastAsia="Calibri" w:cs="Times New Roman"/>
          <w:b/>
          <w:color w:val="000000"/>
          <w:sz w:val="20"/>
          <w:lang w:val="ka-GE"/>
        </w:rPr>
        <w:t>3.2.2.2.1</w:t>
      </w:r>
      <w:r w:rsidRPr="00224BE9">
        <w:rPr>
          <w:rFonts w:eastAsia="Calibri" w:cs="Times New Roman"/>
          <w:color w:val="000000"/>
          <w:sz w:val="20"/>
          <w:lang w:val="ka-GE"/>
        </w:rPr>
        <w:t xml:space="preserve"> საკვლევ და მის მიმდებარე ტერიტორიებზე გავრცელებული ხელფრთიანთა სახეობები.</w:t>
      </w:r>
    </w:p>
    <w:tbl>
      <w:tblPr>
        <w:tblStyle w:val="TableGrid862"/>
        <w:tblW w:w="5000" w:type="pct"/>
        <w:jc w:val="center"/>
        <w:tblLayout w:type="fixed"/>
        <w:tblLook w:val="04A0" w:firstRow="1" w:lastRow="0" w:firstColumn="1" w:lastColumn="0" w:noHBand="0" w:noVBand="1"/>
      </w:tblPr>
      <w:tblGrid>
        <w:gridCol w:w="704"/>
        <w:gridCol w:w="1840"/>
        <w:gridCol w:w="2015"/>
        <w:gridCol w:w="750"/>
        <w:gridCol w:w="639"/>
        <w:gridCol w:w="760"/>
        <w:gridCol w:w="664"/>
        <w:gridCol w:w="2249"/>
      </w:tblGrid>
      <w:tr w:rsidR="008F774B" w:rsidRPr="00224BE9" w14:paraId="610EA7E2"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49F3180" w14:textId="77777777" w:rsidR="008F774B" w:rsidRPr="00224BE9" w:rsidRDefault="008F774B" w:rsidP="00D02F1B">
            <w:pPr>
              <w:jc w:val="center"/>
              <w:rPr>
                <w:rFonts w:ascii="Sylfaen" w:hAnsi="Sylfaen"/>
                <w:b/>
                <w:color w:val="000000"/>
                <w:sz w:val="18"/>
                <w:szCs w:val="18"/>
                <w:lang w:val="ka-GE"/>
              </w:rPr>
            </w:pPr>
            <w:r w:rsidRPr="00224BE9">
              <w:rPr>
                <w:rFonts w:ascii="Sylfaen" w:hAnsi="Sylfaen"/>
                <w:b/>
                <w:color w:val="000000"/>
                <w:sz w:val="18"/>
                <w:szCs w:val="18"/>
                <w:lang w:val="ka-GE"/>
              </w:rPr>
              <w:t>N</w:t>
            </w:r>
          </w:p>
        </w:tc>
        <w:tc>
          <w:tcPr>
            <w:tcW w:w="956" w:type="pct"/>
            <w:tcBorders>
              <w:top w:val="single" w:sz="4" w:space="0" w:color="auto"/>
              <w:left w:val="single" w:sz="4" w:space="0" w:color="auto"/>
              <w:bottom w:val="single" w:sz="4" w:space="0" w:color="auto"/>
              <w:right w:val="single" w:sz="4" w:space="0" w:color="auto"/>
            </w:tcBorders>
            <w:vAlign w:val="center"/>
            <w:hideMark/>
          </w:tcPr>
          <w:p w14:paraId="4A3AD8A3" w14:textId="77777777" w:rsidR="008F774B" w:rsidRPr="00224BE9" w:rsidRDefault="008F774B" w:rsidP="00D02F1B">
            <w:pPr>
              <w:jc w:val="center"/>
              <w:rPr>
                <w:rFonts w:ascii="Sylfaen" w:hAnsi="Sylfaen"/>
                <w:b/>
                <w:color w:val="000000"/>
                <w:sz w:val="18"/>
                <w:szCs w:val="18"/>
                <w:lang w:val="ka-GE"/>
              </w:rPr>
            </w:pPr>
            <w:r w:rsidRPr="00224BE9">
              <w:rPr>
                <w:rFonts w:ascii="Sylfaen" w:eastAsia="Times New Roman" w:hAnsi="Sylfaen" w:cs="Sylfaen"/>
                <w:b/>
                <w:color w:val="000000"/>
                <w:sz w:val="18"/>
                <w:szCs w:val="18"/>
                <w:lang w:val="ka-GE" w:eastAsia="ru-RU"/>
              </w:rPr>
              <w:t>ქართული</w:t>
            </w:r>
          </w:p>
        </w:tc>
        <w:tc>
          <w:tcPr>
            <w:tcW w:w="1047" w:type="pct"/>
            <w:tcBorders>
              <w:top w:val="single" w:sz="4" w:space="0" w:color="auto"/>
              <w:left w:val="single" w:sz="4" w:space="0" w:color="auto"/>
              <w:bottom w:val="single" w:sz="4" w:space="0" w:color="auto"/>
              <w:right w:val="single" w:sz="4" w:space="0" w:color="auto"/>
            </w:tcBorders>
            <w:vAlign w:val="center"/>
            <w:hideMark/>
          </w:tcPr>
          <w:p w14:paraId="4E95B696" w14:textId="77777777" w:rsidR="008F774B" w:rsidRPr="00224BE9" w:rsidRDefault="008F774B" w:rsidP="00D02F1B">
            <w:pPr>
              <w:jc w:val="center"/>
              <w:rPr>
                <w:rFonts w:ascii="Sylfaen" w:hAnsi="Sylfaen"/>
                <w:b/>
                <w:color w:val="000000"/>
                <w:sz w:val="18"/>
                <w:szCs w:val="18"/>
                <w:lang w:val="ka-GE"/>
              </w:rPr>
            </w:pPr>
            <w:r w:rsidRPr="00224BE9">
              <w:rPr>
                <w:rFonts w:ascii="Sylfaen" w:hAnsi="Sylfaen" w:cs="Sylfaen"/>
                <w:b/>
                <w:color w:val="000000"/>
                <w:sz w:val="18"/>
                <w:szCs w:val="18"/>
                <w:lang w:val="ka-GE"/>
              </w:rPr>
              <w:t>ლათინური</w:t>
            </w:r>
            <w:r w:rsidRPr="00224BE9">
              <w:rPr>
                <w:rFonts w:ascii="Sylfaen" w:hAnsi="Sylfaen"/>
                <w:b/>
                <w:color w:val="000000"/>
                <w:sz w:val="18"/>
                <w:szCs w:val="18"/>
                <w:lang w:val="ka-GE"/>
              </w:rPr>
              <w:t xml:space="preserve"> </w:t>
            </w:r>
            <w:r w:rsidRPr="00224BE9">
              <w:rPr>
                <w:rFonts w:ascii="Sylfaen" w:hAnsi="Sylfaen" w:cs="Sylfaen"/>
                <w:b/>
                <w:color w:val="000000"/>
                <w:sz w:val="18"/>
                <w:szCs w:val="18"/>
                <w:lang w:val="ka-GE"/>
              </w:rPr>
              <w:t>დასახლება</w:t>
            </w:r>
          </w:p>
        </w:tc>
        <w:tc>
          <w:tcPr>
            <w:tcW w:w="390" w:type="pct"/>
            <w:tcBorders>
              <w:top w:val="single" w:sz="4" w:space="0" w:color="auto"/>
              <w:left w:val="single" w:sz="4" w:space="0" w:color="auto"/>
              <w:bottom w:val="single" w:sz="4" w:space="0" w:color="auto"/>
              <w:right w:val="single" w:sz="4" w:space="0" w:color="auto"/>
            </w:tcBorders>
            <w:vAlign w:val="center"/>
            <w:hideMark/>
          </w:tcPr>
          <w:p w14:paraId="608A7C5F" w14:textId="77777777" w:rsidR="008F774B" w:rsidRPr="00224BE9" w:rsidRDefault="008F774B" w:rsidP="00D02F1B">
            <w:pPr>
              <w:jc w:val="center"/>
              <w:rPr>
                <w:rFonts w:ascii="Sylfaen" w:hAnsi="Sylfaen"/>
                <w:b/>
                <w:color w:val="000000"/>
                <w:sz w:val="18"/>
                <w:szCs w:val="18"/>
                <w:lang w:val="ka-GE"/>
              </w:rPr>
            </w:pPr>
            <w:proofErr w:type="spellStart"/>
            <w:r w:rsidRPr="00224BE9">
              <w:rPr>
                <w:rFonts w:ascii="Sylfaen" w:eastAsia="Times New Roman" w:hAnsi="Sylfaen"/>
                <w:b/>
                <w:color w:val="000000"/>
                <w:sz w:val="18"/>
                <w:szCs w:val="18"/>
                <w:lang w:val="ka-GE" w:eastAsia="ru-RU"/>
              </w:rPr>
              <w:t>IUCN</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3BD22739" w14:textId="77777777" w:rsidR="008F774B" w:rsidRPr="00224BE9" w:rsidRDefault="008F774B" w:rsidP="00D02F1B">
            <w:pPr>
              <w:jc w:val="center"/>
              <w:rPr>
                <w:rFonts w:ascii="Sylfaen" w:hAnsi="Sylfaen"/>
                <w:b/>
                <w:color w:val="000000"/>
                <w:sz w:val="18"/>
                <w:szCs w:val="18"/>
                <w:lang w:val="ka-GE"/>
              </w:rPr>
            </w:pPr>
            <w:proofErr w:type="spellStart"/>
            <w:r w:rsidRPr="00224BE9">
              <w:rPr>
                <w:rFonts w:ascii="Sylfaen" w:hAnsi="Sylfaen"/>
                <w:b/>
                <w:color w:val="000000"/>
                <w:sz w:val="18"/>
                <w:szCs w:val="18"/>
                <w:lang w:val="ka-GE"/>
              </w:rPr>
              <w:t>RLG</w:t>
            </w:r>
            <w:proofErr w:type="spellEnd"/>
          </w:p>
        </w:tc>
        <w:tc>
          <w:tcPr>
            <w:tcW w:w="395" w:type="pct"/>
            <w:tcBorders>
              <w:top w:val="single" w:sz="4" w:space="0" w:color="auto"/>
              <w:left w:val="single" w:sz="4" w:space="0" w:color="auto"/>
              <w:bottom w:val="single" w:sz="4" w:space="0" w:color="auto"/>
              <w:right w:val="single" w:sz="4" w:space="0" w:color="auto"/>
            </w:tcBorders>
            <w:vAlign w:val="center"/>
          </w:tcPr>
          <w:p w14:paraId="08377FF7" w14:textId="77777777" w:rsidR="008F774B" w:rsidRPr="00224BE9" w:rsidRDefault="008F774B" w:rsidP="00D02F1B">
            <w:pPr>
              <w:jc w:val="center"/>
              <w:rPr>
                <w:rFonts w:ascii="Sylfaen" w:hAnsi="Sylfaen" w:cs="Sylfaen"/>
                <w:b/>
                <w:color w:val="000000"/>
                <w:sz w:val="18"/>
                <w:szCs w:val="18"/>
                <w:lang w:val="ka-GE"/>
              </w:rPr>
            </w:pPr>
          </w:p>
          <w:p w14:paraId="5434DA6E" w14:textId="77777777" w:rsidR="008F774B" w:rsidRPr="00224BE9" w:rsidRDefault="008F774B" w:rsidP="00D02F1B">
            <w:pPr>
              <w:jc w:val="center"/>
              <w:rPr>
                <w:rFonts w:ascii="Sylfaen" w:hAnsi="Sylfaen" w:cs="Sylfaen"/>
                <w:b/>
                <w:color w:val="000000"/>
                <w:sz w:val="18"/>
                <w:szCs w:val="18"/>
                <w:lang w:val="ka-GE"/>
              </w:rPr>
            </w:pPr>
            <w:proofErr w:type="spellStart"/>
            <w:r w:rsidRPr="00224BE9">
              <w:rPr>
                <w:rFonts w:ascii="Sylfaen" w:hAnsi="Sylfaen" w:cs="Sylfaen"/>
                <w:b/>
                <w:color w:val="000000"/>
                <w:sz w:val="18"/>
                <w:szCs w:val="18"/>
                <w:lang w:val="ka-GE"/>
              </w:rPr>
              <w:t>Bern</w:t>
            </w:r>
            <w:proofErr w:type="spellEnd"/>
          </w:p>
          <w:p w14:paraId="0AAC948B" w14:textId="77777777" w:rsidR="008F774B" w:rsidRPr="00224BE9" w:rsidRDefault="008F774B" w:rsidP="00D02F1B">
            <w:pPr>
              <w:jc w:val="center"/>
              <w:rPr>
                <w:rFonts w:ascii="Sylfaen" w:hAnsi="Sylfaen" w:cs="Sylfaen"/>
                <w:b/>
                <w:color w:val="000000"/>
                <w:sz w:val="18"/>
                <w:szCs w:val="18"/>
                <w:lang w:val="ka-GE"/>
              </w:rPr>
            </w:pPr>
            <w:proofErr w:type="spellStart"/>
            <w:r w:rsidRPr="00224BE9">
              <w:rPr>
                <w:rFonts w:ascii="Sylfaen" w:hAnsi="Sylfaen" w:cs="Sylfaen"/>
                <w:b/>
                <w:color w:val="000000"/>
                <w:sz w:val="18"/>
                <w:szCs w:val="18"/>
                <w:lang w:val="ka-GE"/>
              </w:rPr>
              <w:t>Conv</w:t>
            </w:r>
            <w:proofErr w:type="spellEnd"/>
            <w:r w:rsidRPr="00224BE9">
              <w:rPr>
                <w:rFonts w:ascii="Sylfaen" w:hAnsi="Sylfaen" w:cs="Sylfaen"/>
                <w:b/>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19CB3F29" w14:textId="77777777" w:rsidR="008F774B" w:rsidRPr="00224BE9" w:rsidRDefault="008F774B" w:rsidP="00D02F1B">
            <w:pPr>
              <w:jc w:val="center"/>
              <w:rPr>
                <w:rFonts w:ascii="Sylfaen" w:hAnsi="Sylfaen" w:cs="Sylfaen"/>
                <w:b/>
                <w:color w:val="000000"/>
                <w:sz w:val="18"/>
                <w:szCs w:val="18"/>
                <w:lang w:val="ka-GE"/>
              </w:rPr>
            </w:pPr>
          </w:p>
          <w:p w14:paraId="2542D73F" w14:textId="77777777" w:rsidR="008F774B" w:rsidRPr="00224BE9" w:rsidRDefault="008F774B" w:rsidP="00D02F1B">
            <w:pPr>
              <w:jc w:val="center"/>
              <w:rPr>
                <w:rFonts w:ascii="Sylfaen" w:hAnsi="Sylfaen" w:cs="Sylfaen"/>
                <w:b/>
                <w:color w:val="000000"/>
                <w:sz w:val="18"/>
                <w:szCs w:val="18"/>
                <w:lang w:val="ka-GE"/>
              </w:rPr>
            </w:pPr>
            <w:proofErr w:type="spellStart"/>
            <w:r w:rsidRPr="00224BE9">
              <w:rPr>
                <w:rFonts w:ascii="Sylfaen" w:hAnsi="Sylfaen" w:cs="Sylfaen"/>
                <w:b/>
                <w:color w:val="000000"/>
                <w:sz w:val="18"/>
                <w:szCs w:val="18"/>
                <w:lang w:val="ka-GE"/>
              </w:rPr>
              <w:t>CMS</w:t>
            </w:r>
            <w:proofErr w:type="spellEnd"/>
          </w:p>
        </w:tc>
        <w:tc>
          <w:tcPr>
            <w:tcW w:w="1169" w:type="pct"/>
            <w:tcBorders>
              <w:top w:val="single" w:sz="4" w:space="0" w:color="auto"/>
              <w:left w:val="single" w:sz="4" w:space="0" w:color="auto"/>
              <w:bottom w:val="single" w:sz="4" w:space="0" w:color="auto"/>
              <w:right w:val="single" w:sz="4" w:space="0" w:color="auto"/>
            </w:tcBorders>
            <w:vAlign w:val="center"/>
            <w:hideMark/>
          </w:tcPr>
          <w:p w14:paraId="10484D14" w14:textId="77777777" w:rsidR="008F774B" w:rsidRPr="00224BE9" w:rsidRDefault="008F774B" w:rsidP="00D02F1B">
            <w:pPr>
              <w:jc w:val="center"/>
              <w:rPr>
                <w:rFonts w:ascii="Sylfaen" w:hAnsi="Sylfaen" w:cs="Sylfaen"/>
                <w:b/>
                <w:color w:val="000000"/>
                <w:sz w:val="18"/>
                <w:szCs w:val="18"/>
                <w:lang w:val="ka-GE"/>
              </w:rPr>
            </w:pPr>
            <w:r w:rsidRPr="00224BE9">
              <w:rPr>
                <w:rFonts w:ascii="Sylfaen" w:hAnsi="Sylfaen" w:cs="Sylfaen"/>
                <w:b/>
                <w:color w:val="000000"/>
                <w:sz w:val="18"/>
                <w:szCs w:val="18"/>
                <w:lang w:val="ka-GE"/>
              </w:rPr>
              <w:t>დაფიქსირდა (ჰაბიტატის ტიპები 1-2 )</w:t>
            </w:r>
          </w:p>
          <w:p w14:paraId="40C1ACCA" w14:textId="77777777" w:rsidR="008F774B" w:rsidRPr="00224BE9" w:rsidRDefault="008F774B" w:rsidP="00D02F1B">
            <w:pPr>
              <w:jc w:val="center"/>
              <w:rPr>
                <w:rFonts w:ascii="Sylfaen" w:hAnsi="Sylfaen" w:cs="Sylfaen"/>
                <w:b/>
                <w:color w:val="000000"/>
                <w:sz w:val="18"/>
                <w:szCs w:val="18"/>
                <w:lang w:val="ka-GE"/>
              </w:rPr>
            </w:pPr>
            <w:r w:rsidRPr="00224BE9">
              <w:rPr>
                <w:rFonts w:ascii="Sylfaen" w:hAnsi="Sylfaen" w:cs="Sylfaen"/>
                <w:b/>
                <w:color w:val="000000"/>
                <w:sz w:val="18"/>
                <w:szCs w:val="18"/>
                <w:lang w:val="ka-GE"/>
              </w:rPr>
              <w:t>არ დაფიქსირდა X</w:t>
            </w:r>
          </w:p>
        </w:tc>
      </w:tr>
      <w:tr w:rsidR="008F774B" w:rsidRPr="00224BE9" w14:paraId="3503440E"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A4B7587" w14:textId="77777777" w:rsidR="008F774B" w:rsidRPr="00224BE9" w:rsidRDefault="008F774B" w:rsidP="00952B04">
            <w:pPr>
              <w:numPr>
                <w:ilvl w:val="0"/>
                <w:numId w:val="10"/>
              </w:numPr>
              <w:contextualSpacing/>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0BE86927" w14:textId="77777777" w:rsidR="008F774B" w:rsidRPr="00224BE9" w:rsidRDefault="008F774B" w:rsidP="00D02F1B">
            <w:pPr>
              <w:jc w:val="center"/>
              <w:rPr>
                <w:rFonts w:ascii="Sylfaen" w:hAnsi="Sylfaen"/>
                <w:color w:val="000000"/>
                <w:sz w:val="18"/>
                <w:szCs w:val="18"/>
                <w:lang w:val="ka-GE"/>
              </w:rPr>
            </w:pPr>
            <w:r w:rsidRPr="00224BE9">
              <w:rPr>
                <w:rFonts w:ascii="Sylfaen" w:eastAsia="Times New Roman" w:hAnsi="Sylfaen" w:cs="Sylfaen"/>
                <w:color w:val="000000"/>
                <w:sz w:val="18"/>
                <w:szCs w:val="18"/>
                <w:lang w:val="ka-GE" w:eastAsia="ru-RU"/>
              </w:rPr>
              <w:t>მურა</w:t>
            </w:r>
            <w:r w:rsidRPr="00224BE9">
              <w:rPr>
                <w:rFonts w:ascii="Sylfaen" w:eastAsia="Times New Roman" w:hAnsi="Sylfaen"/>
                <w:color w:val="000000"/>
                <w:sz w:val="18"/>
                <w:szCs w:val="18"/>
                <w:lang w:val="ka-GE" w:eastAsia="ru-RU"/>
              </w:rPr>
              <w:t xml:space="preserve"> </w:t>
            </w:r>
            <w:r w:rsidRPr="00224BE9">
              <w:rPr>
                <w:rFonts w:ascii="Sylfaen" w:eastAsia="Times New Roman" w:hAnsi="Sylfaen" w:cs="Sylfaen"/>
                <w:color w:val="000000"/>
                <w:sz w:val="18"/>
                <w:szCs w:val="18"/>
                <w:lang w:val="ka-GE" w:eastAsia="ru-RU"/>
              </w:rPr>
              <w:t>ყურა</w:t>
            </w:r>
          </w:p>
        </w:tc>
        <w:tc>
          <w:tcPr>
            <w:tcW w:w="1047" w:type="pct"/>
            <w:tcBorders>
              <w:top w:val="single" w:sz="4" w:space="0" w:color="auto"/>
              <w:left w:val="single" w:sz="4" w:space="0" w:color="auto"/>
              <w:bottom w:val="single" w:sz="4" w:space="0" w:color="auto"/>
              <w:right w:val="single" w:sz="4" w:space="0" w:color="auto"/>
            </w:tcBorders>
            <w:vAlign w:val="center"/>
            <w:hideMark/>
          </w:tcPr>
          <w:p w14:paraId="6E16BDFA" w14:textId="77777777" w:rsidR="008F774B" w:rsidRPr="00224BE9" w:rsidRDefault="008F774B" w:rsidP="00D02F1B">
            <w:pPr>
              <w:jc w:val="center"/>
              <w:rPr>
                <w:rFonts w:ascii="Sylfaen" w:eastAsia="Times New Roman" w:hAnsi="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Plecotus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auritus</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79832497"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371FAFF7"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55AE5AFD"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1CE587F6"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2C9D98F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2B430AD9"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5956A99F"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6CB61F1D" w14:textId="77777777" w:rsidR="008F774B" w:rsidRPr="00224BE9" w:rsidRDefault="008F774B" w:rsidP="00D02F1B">
            <w:pPr>
              <w:jc w:val="center"/>
              <w:rPr>
                <w:rFonts w:ascii="Sylfaen" w:eastAsia="Times New Roman" w:hAnsi="Sylfaen" w:cs="Sylfaen"/>
                <w:color w:val="000000"/>
                <w:sz w:val="18"/>
                <w:szCs w:val="18"/>
                <w:lang w:val="ka-GE" w:eastAsia="ru-RU"/>
              </w:rPr>
            </w:pPr>
            <w:r w:rsidRPr="00224BE9">
              <w:rPr>
                <w:rFonts w:ascii="Sylfaen" w:eastAsia="Times New Roman" w:hAnsi="Sylfaen" w:cs="Sylfaen"/>
                <w:color w:val="000000"/>
                <w:sz w:val="18"/>
                <w:szCs w:val="18"/>
                <w:lang w:val="ka-GE" w:eastAsia="ru-RU"/>
              </w:rPr>
              <w:t>ჩვეულებრივი</w:t>
            </w:r>
            <w:r w:rsidRPr="00224BE9">
              <w:rPr>
                <w:rFonts w:ascii="Sylfaen" w:eastAsia="Times New Roman" w:hAnsi="Sylfaen"/>
                <w:color w:val="000000"/>
                <w:sz w:val="18"/>
                <w:szCs w:val="18"/>
                <w:lang w:val="ka-GE" w:eastAsia="ru-RU"/>
              </w:rPr>
              <w:t xml:space="preserve"> </w:t>
            </w:r>
            <w:r w:rsidRPr="00224BE9">
              <w:rPr>
                <w:rFonts w:ascii="Sylfaen" w:eastAsia="Times New Roman" w:hAnsi="Sylfaen" w:cs="Sylfaen"/>
                <w:color w:val="000000"/>
                <w:sz w:val="18"/>
                <w:szCs w:val="18"/>
                <w:lang w:val="ka-GE" w:eastAsia="ru-RU"/>
              </w:rPr>
              <w:t>ღამურა</w:t>
            </w:r>
          </w:p>
        </w:tc>
        <w:tc>
          <w:tcPr>
            <w:tcW w:w="1047" w:type="pct"/>
            <w:tcBorders>
              <w:top w:val="single" w:sz="4" w:space="0" w:color="auto"/>
              <w:left w:val="single" w:sz="4" w:space="0" w:color="auto"/>
              <w:bottom w:val="single" w:sz="4" w:space="0" w:color="auto"/>
              <w:right w:val="single" w:sz="4" w:space="0" w:color="auto"/>
            </w:tcBorders>
            <w:vAlign w:val="center"/>
            <w:hideMark/>
          </w:tcPr>
          <w:p w14:paraId="21D47A06" w14:textId="77777777" w:rsidR="008F774B" w:rsidRPr="00224BE9" w:rsidRDefault="008F774B" w:rsidP="00D02F1B">
            <w:pPr>
              <w:jc w:val="center"/>
              <w:rPr>
                <w:rFonts w:ascii="Sylfaen" w:eastAsia="Times New Roman" w:hAnsi="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Vespertilio</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murinus</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6F59ED9A"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67FD1A57"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73E85CE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34423B28"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BE42A98"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7D6C573D"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4603E399"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1E3F4A56" w14:textId="77777777" w:rsidR="008F774B" w:rsidRPr="00224BE9" w:rsidRDefault="008F774B" w:rsidP="00D02F1B">
            <w:pPr>
              <w:jc w:val="center"/>
              <w:rPr>
                <w:rFonts w:ascii="Sylfaen" w:eastAsia="Times New Roman" w:hAnsi="Sylfaen" w:cs="Sylfaen"/>
                <w:color w:val="000000"/>
                <w:sz w:val="18"/>
                <w:szCs w:val="18"/>
                <w:lang w:val="ka-GE" w:eastAsia="ru-RU"/>
              </w:rPr>
            </w:pPr>
            <w:r w:rsidRPr="00224BE9">
              <w:rPr>
                <w:rFonts w:ascii="Sylfaen" w:eastAsia="Times New Roman" w:hAnsi="Sylfaen" w:cs="Sylfaen"/>
                <w:color w:val="000000"/>
                <w:sz w:val="18"/>
                <w:szCs w:val="18"/>
                <w:lang w:val="ka-GE" w:eastAsia="ru-RU"/>
              </w:rPr>
              <w:t>ხმელთაშუაზღვის</w:t>
            </w:r>
            <w:r w:rsidRPr="00224BE9">
              <w:rPr>
                <w:rFonts w:ascii="Sylfaen" w:eastAsia="Times New Roman" w:hAnsi="Sylfaen"/>
                <w:color w:val="000000"/>
                <w:sz w:val="18"/>
                <w:szCs w:val="18"/>
                <w:lang w:val="ka-GE" w:eastAsia="ru-RU"/>
              </w:rPr>
              <w:t xml:space="preserve"> </w:t>
            </w:r>
            <w:proofErr w:type="spellStart"/>
            <w:r w:rsidRPr="00224BE9">
              <w:rPr>
                <w:rFonts w:ascii="Sylfaen" w:eastAsia="Times New Roman" w:hAnsi="Sylfaen" w:cs="Sylfaen"/>
                <w:color w:val="000000"/>
                <w:sz w:val="18"/>
                <w:szCs w:val="18"/>
                <w:lang w:val="ka-GE" w:eastAsia="ru-RU"/>
              </w:rPr>
              <w:t>ღამორი</w:t>
            </w:r>
            <w:proofErr w:type="spellEnd"/>
          </w:p>
        </w:tc>
        <w:tc>
          <w:tcPr>
            <w:tcW w:w="1047" w:type="pct"/>
            <w:tcBorders>
              <w:top w:val="single" w:sz="4" w:space="0" w:color="auto"/>
              <w:left w:val="single" w:sz="4" w:space="0" w:color="auto"/>
              <w:bottom w:val="single" w:sz="4" w:space="0" w:color="auto"/>
              <w:right w:val="single" w:sz="4" w:space="0" w:color="auto"/>
            </w:tcBorders>
            <w:vAlign w:val="center"/>
            <w:hideMark/>
          </w:tcPr>
          <w:p w14:paraId="7D139257" w14:textId="77777777" w:rsidR="008F774B" w:rsidRPr="00224BE9" w:rsidRDefault="008F774B" w:rsidP="00D02F1B">
            <w:pPr>
              <w:jc w:val="center"/>
              <w:rPr>
                <w:rFonts w:ascii="Sylfaen" w:eastAsia="Times New Roman" w:hAnsi="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Pipistrellus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kuhlii</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72E21049"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6597A3F3"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05797C9E"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20AE7CFC"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0FDA33D"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00DBE7DE"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405BB792"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tcPr>
          <w:p w14:paraId="199E31FC" w14:textId="77777777" w:rsidR="008F774B" w:rsidRPr="00224BE9" w:rsidRDefault="008F774B" w:rsidP="00D02F1B">
            <w:pPr>
              <w:jc w:val="center"/>
              <w:rPr>
                <w:rFonts w:ascii="Sylfaen" w:eastAsia="Times New Roman" w:hAnsi="Sylfaen" w:cs="Sylfaen"/>
                <w:color w:val="000000"/>
                <w:sz w:val="18"/>
                <w:szCs w:val="18"/>
                <w:lang w:val="ka-GE" w:eastAsia="ru-RU"/>
              </w:rPr>
            </w:pPr>
            <w:r w:rsidRPr="00224BE9">
              <w:rPr>
                <w:rFonts w:ascii="Sylfaen" w:eastAsia="Times New Roman" w:hAnsi="Sylfaen" w:cs="Sylfaen"/>
                <w:color w:val="000000"/>
                <w:sz w:val="18"/>
                <w:szCs w:val="18"/>
                <w:lang w:val="ka-GE" w:eastAsia="ru-RU"/>
              </w:rPr>
              <w:t xml:space="preserve">ჯუჯა </w:t>
            </w:r>
            <w:proofErr w:type="spellStart"/>
            <w:r w:rsidRPr="00224BE9">
              <w:rPr>
                <w:rFonts w:ascii="Sylfaen" w:eastAsia="Times New Roman" w:hAnsi="Sylfaen" w:cs="Sylfaen"/>
                <w:color w:val="000000"/>
                <w:sz w:val="18"/>
                <w:szCs w:val="18"/>
                <w:lang w:val="ka-GE" w:eastAsia="ru-RU"/>
              </w:rPr>
              <w:t>ღამორი</w:t>
            </w:r>
            <w:proofErr w:type="spellEnd"/>
          </w:p>
        </w:tc>
        <w:tc>
          <w:tcPr>
            <w:tcW w:w="1047" w:type="pct"/>
            <w:tcBorders>
              <w:top w:val="single" w:sz="4" w:space="0" w:color="auto"/>
              <w:left w:val="single" w:sz="4" w:space="0" w:color="auto"/>
              <w:bottom w:val="single" w:sz="4" w:space="0" w:color="auto"/>
              <w:right w:val="single" w:sz="4" w:space="0" w:color="auto"/>
            </w:tcBorders>
            <w:vAlign w:val="center"/>
          </w:tcPr>
          <w:p w14:paraId="64F05122" w14:textId="77777777" w:rsidR="008F774B" w:rsidRPr="00224BE9" w:rsidRDefault="008F774B" w:rsidP="00D02F1B">
            <w:pPr>
              <w:jc w:val="center"/>
              <w:rPr>
                <w:rFonts w:ascii="Sylfaen" w:eastAsia="Times New Roman" w:hAnsi="Sylfaen" w:cs="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Pipistrellus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pipistrellus</w:t>
            </w:r>
            <w:proofErr w:type="spellEnd"/>
          </w:p>
        </w:tc>
        <w:tc>
          <w:tcPr>
            <w:tcW w:w="390" w:type="pct"/>
            <w:tcBorders>
              <w:top w:val="single" w:sz="4" w:space="0" w:color="auto"/>
              <w:left w:val="single" w:sz="4" w:space="0" w:color="auto"/>
              <w:bottom w:val="single" w:sz="4" w:space="0" w:color="auto"/>
              <w:right w:val="single" w:sz="4" w:space="0" w:color="auto"/>
            </w:tcBorders>
            <w:vAlign w:val="center"/>
          </w:tcPr>
          <w:p w14:paraId="72657537"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tcPr>
          <w:p w14:paraId="394EC674" w14:textId="77777777" w:rsidR="008F774B" w:rsidRPr="00224BE9" w:rsidRDefault="008F774B" w:rsidP="00D02F1B">
            <w:pPr>
              <w:jc w:val="center"/>
              <w:rPr>
                <w:rFonts w:ascii="Sylfaen" w:hAnsi="Sylfaen"/>
                <w:color w:val="000000"/>
                <w:sz w:val="18"/>
                <w:szCs w:val="18"/>
                <w:lang w:val="ka-GE"/>
              </w:rPr>
            </w:pPr>
          </w:p>
        </w:tc>
        <w:tc>
          <w:tcPr>
            <w:tcW w:w="395" w:type="pct"/>
            <w:tcBorders>
              <w:top w:val="single" w:sz="4" w:space="0" w:color="auto"/>
              <w:left w:val="single" w:sz="4" w:space="0" w:color="auto"/>
              <w:bottom w:val="single" w:sz="4" w:space="0" w:color="auto"/>
              <w:right w:val="single" w:sz="4" w:space="0" w:color="auto"/>
            </w:tcBorders>
            <w:vAlign w:val="center"/>
          </w:tcPr>
          <w:p w14:paraId="1E201334"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4F8D7B2B"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tcPr>
          <w:p w14:paraId="01BB1331"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51912F63"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0F5AD172"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tcPr>
          <w:p w14:paraId="2A21C9D1" w14:textId="77777777" w:rsidR="008F774B" w:rsidRPr="00224BE9" w:rsidRDefault="008F774B" w:rsidP="00D02F1B">
            <w:pPr>
              <w:jc w:val="center"/>
              <w:rPr>
                <w:rFonts w:ascii="Sylfaen" w:eastAsia="Times New Roman" w:hAnsi="Sylfaen" w:cs="Sylfaen"/>
                <w:color w:val="000000"/>
                <w:sz w:val="18"/>
                <w:szCs w:val="18"/>
                <w:lang w:val="ka-GE" w:eastAsia="ru-RU"/>
              </w:rPr>
            </w:pPr>
            <w:r w:rsidRPr="00224BE9">
              <w:rPr>
                <w:rFonts w:ascii="Sylfaen" w:eastAsia="Times New Roman" w:hAnsi="Sylfaen" w:cs="Sylfaen"/>
                <w:color w:val="000000"/>
                <w:sz w:val="18"/>
                <w:szCs w:val="18"/>
                <w:lang w:val="ka-GE" w:eastAsia="ru-RU"/>
              </w:rPr>
              <w:t xml:space="preserve">პაწია </w:t>
            </w:r>
            <w:proofErr w:type="spellStart"/>
            <w:r w:rsidRPr="00224BE9">
              <w:rPr>
                <w:rFonts w:ascii="Sylfaen" w:eastAsia="Times New Roman" w:hAnsi="Sylfaen" w:cs="Sylfaen"/>
                <w:color w:val="000000"/>
                <w:sz w:val="18"/>
                <w:szCs w:val="18"/>
                <w:lang w:val="ka-GE" w:eastAsia="ru-RU"/>
              </w:rPr>
              <w:t>ღამორი</w:t>
            </w:r>
            <w:proofErr w:type="spellEnd"/>
          </w:p>
        </w:tc>
        <w:tc>
          <w:tcPr>
            <w:tcW w:w="1047" w:type="pct"/>
            <w:tcBorders>
              <w:top w:val="single" w:sz="4" w:space="0" w:color="auto"/>
              <w:left w:val="single" w:sz="4" w:space="0" w:color="auto"/>
              <w:bottom w:val="single" w:sz="4" w:space="0" w:color="auto"/>
              <w:right w:val="single" w:sz="4" w:space="0" w:color="auto"/>
            </w:tcBorders>
            <w:vAlign w:val="center"/>
          </w:tcPr>
          <w:p w14:paraId="6D48219C" w14:textId="77777777" w:rsidR="008F774B" w:rsidRPr="00224BE9" w:rsidRDefault="008F774B" w:rsidP="00D02F1B">
            <w:pPr>
              <w:jc w:val="center"/>
              <w:rPr>
                <w:rFonts w:ascii="Sylfaen" w:eastAsia="Times New Roman" w:hAnsi="Sylfaen" w:cs="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Pipistrellus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pygmaeus</w:t>
            </w:r>
            <w:proofErr w:type="spellEnd"/>
          </w:p>
        </w:tc>
        <w:tc>
          <w:tcPr>
            <w:tcW w:w="390" w:type="pct"/>
            <w:tcBorders>
              <w:top w:val="single" w:sz="4" w:space="0" w:color="auto"/>
              <w:left w:val="single" w:sz="4" w:space="0" w:color="auto"/>
              <w:bottom w:val="single" w:sz="4" w:space="0" w:color="auto"/>
              <w:right w:val="single" w:sz="4" w:space="0" w:color="auto"/>
            </w:tcBorders>
            <w:vAlign w:val="center"/>
          </w:tcPr>
          <w:p w14:paraId="033E430E"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tcPr>
          <w:p w14:paraId="069F1A6D" w14:textId="77777777" w:rsidR="008F774B" w:rsidRPr="00224BE9" w:rsidRDefault="008F774B" w:rsidP="00D02F1B">
            <w:pPr>
              <w:jc w:val="center"/>
              <w:rPr>
                <w:rFonts w:ascii="Sylfaen" w:hAnsi="Sylfaen"/>
                <w:color w:val="000000"/>
                <w:sz w:val="18"/>
                <w:szCs w:val="18"/>
                <w:lang w:val="ka-GE"/>
              </w:rPr>
            </w:pPr>
          </w:p>
        </w:tc>
        <w:tc>
          <w:tcPr>
            <w:tcW w:w="395" w:type="pct"/>
            <w:tcBorders>
              <w:top w:val="single" w:sz="4" w:space="0" w:color="auto"/>
              <w:left w:val="single" w:sz="4" w:space="0" w:color="auto"/>
              <w:bottom w:val="single" w:sz="4" w:space="0" w:color="auto"/>
              <w:right w:val="single" w:sz="4" w:space="0" w:color="auto"/>
            </w:tcBorders>
            <w:vAlign w:val="center"/>
          </w:tcPr>
          <w:p w14:paraId="20C56CC4"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50EA6945"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tcPr>
          <w:p w14:paraId="4BD550F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7B29E321"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49D3C042"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tcPr>
          <w:p w14:paraId="5B836EE7" w14:textId="77777777" w:rsidR="008F774B" w:rsidRPr="00224BE9" w:rsidRDefault="008F774B" w:rsidP="00D02F1B">
            <w:pPr>
              <w:jc w:val="center"/>
              <w:rPr>
                <w:rFonts w:ascii="Sylfaen" w:eastAsia="Times New Roman" w:hAnsi="Sylfaen" w:cs="Sylfaen"/>
                <w:color w:val="000000"/>
                <w:sz w:val="18"/>
                <w:szCs w:val="18"/>
                <w:lang w:val="ka-GE" w:eastAsia="ru-RU"/>
              </w:rPr>
            </w:pPr>
            <w:r w:rsidRPr="00224BE9">
              <w:rPr>
                <w:rFonts w:ascii="Sylfaen" w:hAnsi="Sylfaen"/>
                <w:iCs/>
                <w:sz w:val="18"/>
                <w:szCs w:val="18"/>
                <w:lang w:val="ka-GE"/>
              </w:rPr>
              <w:t xml:space="preserve">ტყის </w:t>
            </w:r>
            <w:proofErr w:type="spellStart"/>
            <w:r w:rsidRPr="00224BE9">
              <w:rPr>
                <w:rFonts w:ascii="Sylfaen" w:hAnsi="Sylfaen"/>
                <w:iCs/>
                <w:sz w:val="18"/>
                <w:szCs w:val="18"/>
                <w:lang w:val="ka-GE"/>
              </w:rPr>
              <w:t>ღამორი</w:t>
            </w:r>
            <w:proofErr w:type="spellEnd"/>
          </w:p>
        </w:tc>
        <w:tc>
          <w:tcPr>
            <w:tcW w:w="1047" w:type="pct"/>
            <w:tcBorders>
              <w:top w:val="single" w:sz="4" w:space="0" w:color="auto"/>
              <w:left w:val="single" w:sz="4" w:space="0" w:color="auto"/>
              <w:bottom w:val="single" w:sz="4" w:space="0" w:color="auto"/>
              <w:right w:val="single" w:sz="4" w:space="0" w:color="auto"/>
            </w:tcBorders>
            <w:vAlign w:val="center"/>
          </w:tcPr>
          <w:p w14:paraId="5C428655" w14:textId="77777777" w:rsidR="008F774B" w:rsidRPr="00224BE9" w:rsidRDefault="008F774B" w:rsidP="00D02F1B">
            <w:pPr>
              <w:jc w:val="center"/>
              <w:rPr>
                <w:rFonts w:ascii="Sylfaen" w:eastAsia="Times New Roman" w:hAnsi="Sylfaen" w:cs="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Pipistrellus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nathusii</w:t>
            </w:r>
            <w:proofErr w:type="spellEnd"/>
          </w:p>
        </w:tc>
        <w:tc>
          <w:tcPr>
            <w:tcW w:w="390" w:type="pct"/>
            <w:tcBorders>
              <w:top w:val="single" w:sz="4" w:space="0" w:color="auto"/>
              <w:left w:val="single" w:sz="4" w:space="0" w:color="auto"/>
              <w:bottom w:val="single" w:sz="4" w:space="0" w:color="auto"/>
              <w:right w:val="single" w:sz="4" w:space="0" w:color="auto"/>
            </w:tcBorders>
            <w:vAlign w:val="center"/>
          </w:tcPr>
          <w:p w14:paraId="7F2852BA"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tcPr>
          <w:p w14:paraId="48FAA055" w14:textId="77777777" w:rsidR="008F774B" w:rsidRPr="00224BE9" w:rsidRDefault="008F774B" w:rsidP="00D02F1B">
            <w:pPr>
              <w:jc w:val="center"/>
              <w:rPr>
                <w:rFonts w:ascii="Sylfaen" w:hAnsi="Sylfaen"/>
                <w:color w:val="000000"/>
                <w:sz w:val="18"/>
                <w:szCs w:val="18"/>
                <w:lang w:val="ka-GE"/>
              </w:rPr>
            </w:pPr>
          </w:p>
        </w:tc>
        <w:tc>
          <w:tcPr>
            <w:tcW w:w="395" w:type="pct"/>
            <w:tcBorders>
              <w:top w:val="single" w:sz="4" w:space="0" w:color="auto"/>
              <w:left w:val="single" w:sz="4" w:space="0" w:color="auto"/>
              <w:bottom w:val="single" w:sz="4" w:space="0" w:color="auto"/>
              <w:right w:val="single" w:sz="4" w:space="0" w:color="auto"/>
            </w:tcBorders>
            <w:vAlign w:val="center"/>
          </w:tcPr>
          <w:p w14:paraId="51E5B2F9"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740FC8FB"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tcPr>
          <w:p w14:paraId="1C9E2CD0"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0BD7B20F"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10FB5257"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tcPr>
          <w:p w14:paraId="14929612" w14:textId="77777777" w:rsidR="008F774B" w:rsidRPr="00224BE9" w:rsidRDefault="008F774B" w:rsidP="00D02F1B">
            <w:pPr>
              <w:jc w:val="center"/>
              <w:rPr>
                <w:rFonts w:ascii="Sylfaen" w:hAnsi="Sylfaen"/>
                <w:iCs/>
                <w:sz w:val="18"/>
                <w:szCs w:val="18"/>
                <w:lang w:val="ka-GE"/>
              </w:rPr>
            </w:pPr>
            <w:r w:rsidRPr="00224BE9">
              <w:rPr>
                <w:rFonts w:ascii="Sylfaen" w:hAnsi="Sylfaen"/>
                <w:iCs/>
                <w:sz w:val="18"/>
                <w:szCs w:val="18"/>
                <w:lang w:val="ka-GE"/>
              </w:rPr>
              <w:t xml:space="preserve">დიდი </w:t>
            </w:r>
            <w:proofErr w:type="spellStart"/>
            <w:r w:rsidRPr="00224BE9">
              <w:rPr>
                <w:rFonts w:ascii="Sylfaen" w:hAnsi="Sylfaen"/>
                <w:iCs/>
                <w:sz w:val="18"/>
                <w:szCs w:val="18"/>
                <w:lang w:val="ka-GE"/>
              </w:rPr>
              <w:t>ცხვირნალა</w:t>
            </w:r>
            <w:proofErr w:type="spellEnd"/>
          </w:p>
        </w:tc>
        <w:tc>
          <w:tcPr>
            <w:tcW w:w="1047" w:type="pct"/>
            <w:tcBorders>
              <w:top w:val="single" w:sz="4" w:space="0" w:color="auto"/>
              <w:left w:val="single" w:sz="4" w:space="0" w:color="auto"/>
              <w:bottom w:val="single" w:sz="4" w:space="0" w:color="auto"/>
              <w:right w:val="single" w:sz="4" w:space="0" w:color="auto"/>
            </w:tcBorders>
            <w:vAlign w:val="center"/>
          </w:tcPr>
          <w:p w14:paraId="5693E86F" w14:textId="77777777" w:rsidR="008F774B" w:rsidRPr="00224BE9" w:rsidRDefault="008F774B" w:rsidP="00D02F1B">
            <w:pPr>
              <w:jc w:val="center"/>
              <w:rPr>
                <w:rFonts w:ascii="Sylfaen" w:eastAsia="Times New Roman" w:hAnsi="Sylfaen" w:cs="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Rhinolophus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ferrumequinum</w:t>
            </w:r>
            <w:proofErr w:type="spellEnd"/>
          </w:p>
        </w:tc>
        <w:tc>
          <w:tcPr>
            <w:tcW w:w="390" w:type="pct"/>
            <w:tcBorders>
              <w:top w:val="single" w:sz="4" w:space="0" w:color="auto"/>
              <w:left w:val="single" w:sz="4" w:space="0" w:color="auto"/>
              <w:bottom w:val="single" w:sz="4" w:space="0" w:color="auto"/>
              <w:right w:val="single" w:sz="4" w:space="0" w:color="auto"/>
            </w:tcBorders>
            <w:vAlign w:val="center"/>
          </w:tcPr>
          <w:p w14:paraId="0348D780"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tcPr>
          <w:p w14:paraId="1C7FEF91" w14:textId="77777777" w:rsidR="008F774B" w:rsidRPr="00224BE9" w:rsidRDefault="008F774B" w:rsidP="00D02F1B">
            <w:pPr>
              <w:jc w:val="center"/>
              <w:rPr>
                <w:rFonts w:ascii="Sylfaen" w:hAnsi="Sylfaen"/>
                <w:color w:val="000000"/>
                <w:sz w:val="18"/>
                <w:szCs w:val="18"/>
                <w:lang w:val="ka-GE"/>
              </w:rPr>
            </w:pPr>
          </w:p>
        </w:tc>
        <w:tc>
          <w:tcPr>
            <w:tcW w:w="395" w:type="pct"/>
            <w:tcBorders>
              <w:top w:val="single" w:sz="4" w:space="0" w:color="auto"/>
              <w:left w:val="single" w:sz="4" w:space="0" w:color="auto"/>
              <w:bottom w:val="single" w:sz="4" w:space="0" w:color="auto"/>
              <w:right w:val="single" w:sz="4" w:space="0" w:color="auto"/>
            </w:tcBorders>
            <w:vAlign w:val="center"/>
          </w:tcPr>
          <w:p w14:paraId="73164BA4"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3960CBBD"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tcPr>
          <w:p w14:paraId="5174E08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786979A8"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CD69056"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7E6C177E" w14:textId="77777777" w:rsidR="008F774B" w:rsidRPr="00224BE9" w:rsidRDefault="008F774B" w:rsidP="00D02F1B">
            <w:pPr>
              <w:jc w:val="center"/>
              <w:rPr>
                <w:rFonts w:ascii="Sylfaen" w:hAnsi="Sylfaen"/>
                <w:color w:val="000000"/>
                <w:sz w:val="18"/>
                <w:szCs w:val="18"/>
                <w:lang w:val="ka-GE"/>
              </w:rPr>
            </w:pPr>
            <w:r w:rsidRPr="00224BE9">
              <w:rPr>
                <w:rFonts w:ascii="Sylfaen" w:hAnsi="Sylfaen" w:cs="Sylfaen"/>
                <w:color w:val="000000"/>
                <w:sz w:val="18"/>
                <w:szCs w:val="18"/>
                <w:lang w:val="ka-GE"/>
              </w:rPr>
              <w:t>მცირე</w:t>
            </w:r>
            <w:r w:rsidRPr="00224BE9">
              <w:rPr>
                <w:rFonts w:ascii="Sylfaen" w:hAnsi="Sylfaen"/>
                <w:color w:val="000000"/>
                <w:sz w:val="18"/>
                <w:szCs w:val="18"/>
                <w:lang w:val="ka-GE"/>
              </w:rPr>
              <w:t xml:space="preserve"> </w:t>
            </w:r>
            <w:proofErr w:type="spellStart"/>
            <w:r w:rsidRPr="00224BE9">
              <w:rPr>
                <w:rFonts w:ascii="Sylfaen" w:hAnsi="Sylfaen" w:cs="Sylfaen"/>
                <w:color w:val="000000"/>
                <w:sz w:val="18"/>
                <w:szCs w:val="18"/>
                <w:lang w:val="ka-GE"/>
              </w:rPr>
              <w:t>ცხვირნალა</w:t>
            </w:r>
            <w:proofErr w:type="spellEnd"/>
          </w:p>
        </w:tc>
        <w:tc>
          <w:tcPr>
            <w:tcW w:w="1047" w:type="pct"/>
            <w:tcBorders>
              <w:top w:val="single" w:sz="4" w:space="0" w:color="auto"/>
              <w:left w:val="single" w:sz="4" w:space="0" w:color="auto"/>
              <w:bottom w:val="single" w:sz="4" w:space="0" w:color="auto"/>
              <w:right w:val="single" w:sz="4" w:space="0" w:color="auto"/>
            </w:tcBorders>
            <w:vAlign w:val="center"/>
            <w:hideMark/>
          </w:tcPr>
          <w:p w14:paraId="13CE3E7A" w14:textId="77777777" w:rsidR="008F774B" w:rsidRPr="00224BE9" w:rsidRDefault="008F774B" w:rsidP="00D02F1B">
            <w:pPr>
              <w:jc w:val="center"/>
              <w:rPr>
                <w:rFonts w:ascii="Sylfaen" w:hAnsi="Sylfaen"/>
                <w:color w:val="000000"/>
                <w:sz w:val="18"/>
                <w:szCs w:val="18"/>
                <w:lang w:val="ka-GE"/>
              </w:rPr>
            </w:pPr>
            <w:proofErr w:type="spellStart"/>
            <w:r w:rsidRPr="00224BE9">
              <w:rPr>
                <w:rFonts w:ascii="Sylfaen" w:hAnsi="Sylfaen"/>
                <w:color w:val="000000"/>
                <w:sz w:val="18"/>
                <w:szCs w:val="18"/>
                <w:lang w:val="ka-GE"/>
              </w:rPr>
              <w:t>Rhinolophus</w:t>
            </w:r>
            <w:proofErr w:type="spellEnd"/>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hipposideros</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6A3F91FA" w14:textId="77777777" w:rsidR="008F774B" w:rsidRPr="00224BE9" w:rsidRDefault="008F774B" w:rsidP="00D02F1B">
            <w:pPr>
              <w:jc w:val="center"/>
              <w:rPr>
                <w:rFonts w:ascii="Sylfaen" w:eastAsia="Times New Roman" w:hAnsi="Sylfaen" w:cs="Sylfaen"/>
                <w:color w:val="000000"/>
                <w:sz w:val="18"/>
                <w:szCs w:val="18"/>
                <w:lang w:val="ka-GE" w:eastAsia="ru-RU"/>
              </w:rPr>
            </w:pPr>
            <w:proofErr w:type="spellStart"/>
            <w:r w:rsidRPr="00224BE9">
              <w:rPr>
                <w:rFonts w:ascii="Sylfaen" w:eastAsia="Times New Roman" w:hAnsi="Sylfaen" w:cs="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23D024D9"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03226A6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5A59D061"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429C11F3"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32904B14"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16D0ED5"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4FDEAAF7" w14:textId="77777777" w:rsidR="008F774B" w:rsidRPr="00224BE9" w:rsidRDefault="008F774B" w:rsidP="00D02F1B">
            <w:pPr>
              <w:jc w:val="center"/>
              <w:rPr>
                <w:rFonts w:ascii="Sylfaen" w:eastAsia="Times New Roman" w:hAnsi="Sylfaen" w:cs="Sylfaen"/>
                <w:color w:val="000000"/>
                <w:sz w:val="18"/>
                <w:szCs w:val="18"/>
                <w:lang w:val="ka-GE" w:eastAsia="ru-RU"/>
              </w:rPr>
            </w:pPr>
            <w:proofErr w:type="spellStart"/>
            <w:r w:rsidRPr="00224BE9">
              <w:rPr>
                <w:rFonts w:ascii="Sylfaen" w:eastAsia="Times New Roman" w:hAnsi="Sylfaen" w:cs="Sylfaen"/>
                <w:color w:val="000000"/>
                <w:sz w:val="18"/>
                <w:szCs w:val="18"/>
                <w:lang w:val="ka-GE" w:eastAsia="ru-RU"/>
              </w:rPr>
              <w:t>ყურწვეტა</w:t>
            </w:r>
            <w:proofErr w:type="spellEnd"/>
            <w:r w:rsidRPr="00224BE9">
              <w:rPr>
                <w:rFonts w:ascii="Sylfaen" w:eastAsia="Times New Roman" w:hAnsi="Sylfaen" w:cs="Sylfaen"/>
                <w:color w:val="000000"/>
                <w:sz w:val="18"/>
                <w:szCs w:val="18"/>
                <w:lang w:val="ka-GE" w:eastAsia="ru-RU"/>
              </w:rPr>
              <w:t xml:space="preserve"> </w:t>
            </w:r>
            <w:proofErr w:type="spellStart"/>
            <w:r w:rsidRPr="00224BE9">
              <w:rPr>
                <w:rFonts w:ascii="Sylfaen" w:eastAsia="Times New Roman" w:hAnsi="Sylfaen" w:cs="Sylfaen"/>
                <w:color w:val="000000"/>
                <w:sz w:val="18"/>
                <w:szCs w:val="18"/>
                <w:lang w:val="ka-GE" w:eastAsia="ru-RU"/>
              </w:rPr>
              <w:t>მღამიობი</w:t>
            </w:r>
            <w:proofErr w:type="spellEnd"/>
          </w:p>
        </w:tc>
        <w:tc>
          <w:tcPr>
            <w:tcW w:w="1047" w:type="pct"/>
            <w:tcBorders>
              <w:top w:val="single" w:sz="4" w:space="0" w:color="auto"/>
              <w:left w:val="single" w:sz="4" w:space="0" w:color="auto"/>
              <w:bottom w:val="single" w:sz="4" w:space="0" w:color="auto"/>
              <w:right w:val="single" w:sz="4" w:space="0" w:color="auto"/>
            </w:tcBorders>
            <w:vAlign w:val="center"/>
            <w:hideMark/>
          </w:tcPr>
          <w:p w14:paraId="2C51984E" w14:textId="77777777" w:rsidR="008F774B" w:rsidRPr="00224BE9" w:rsidRDefault="008F774B" w:rsidP="00D02F1B">
            <w:pPr>
              <w:jc w:val="center"/>
              <w:rPr>
                <w:rFonts w:ascii="Sylfaen" w:eastAsia="Times New Roman" w:hAnsi="Sylfaen"/>
                <w:i/>
                <w:color w:val="000000"/>
                <w:sz w:val="18"/>
                <w:szCs w:val="18"/>
                <w:lang w:val="ka-GE" w:eastAsia="ru-RU"/>
              </w:rPr>
            </w:pPr>
            <w:proofErr w:type="spellStart"/>
            <w:r w:rsidRPr="00224BE9">
              <w:rPr>
                <w:rFonts w:ascii="Sylfaen" w:eastAsia="Times New Roman" w:hAnsi="Sylfaen"/>
                <w:i/>
                <w:color w:val="000000"/>
                <w:sz w:val="18"/>
                <w:szCs w:val="18"/>
                <w:lang w:val="ka-GE" w:eastAsia="ru-RU"/>
              </w:rPr>
              <w:t>Myotis</w:t>
            </w:r>
            <w:proofErr w:type="spellEnd"/>
            <w:r w:rsidRPr="00224BE9">
              <w:rPr>
                <w:rFonts w:ascii="Sylfaen" w:eastAsia="Times New Roman" w:hAnsi="Sylfaen"/>
                <w:i/>
                <w:color w:val="000000"/>
                <w:sz w:val="18"/>
                <w:szCs w:val="18"/>
                <w:lang w:val="ka-GE" w:eastAsia="ru-RU"/>
              </w:rPr>
              <w:t xml:space="preserve"> </w:t>
            </w:r>
            <w:proofErr w:type="spellStart"/>
            <w:r w:rsidRPr="00224BE9">
              <w:rPr>
                <w:rFonts w:ascii="Sylfaen" w:eastAsia="Times New Roman" w:hAnsi="Sylfaen"/>
                <w:i/>
                <w:color w:val="000000"/>
                <w:sz w:val="18"/>
                <w:szCs w:val="18"/>
                <w:lang w:val="ka-GE" w:eastAsia="ru-RU"/>
              </w:rPr>
              <w:t>blythii</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514CADB8"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VU</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05B14D54"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7DF04F0D"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0715A721"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4B944C6"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5762E6FF"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49D0E5D"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783CE64A" w14:textId="77777777" w:rsidR="008F774B" w:rsidRPr="00224BE9" w:rsidRDefault="008F774B" w:rsidP="00D02F1B">
            <w:pPr>
              <w:jc w:val="center"/>
              <w:rPr>
                <w:rFonts w:ascii="Sylfaen" w:eastAsia="Times New Roman" w:hAnsi="Sylfaen" w:cs="Sylfaen"/>
                <w:color w:val="000000"/>
                <w:sz w:val="18"/>
                <w:szCs w:val="18"/>
                <w:lang w:val="ka-GE" w:eastAsia="ru-RU"/>
              </w:rPr>
            </w:pPr>
            <w:r w:rsidRPr="00224BE9">
              <w:rPr>
                <w:rFonts w:ascii="Sylfaen" w:eastAsia="Times New Roman" w:hAnsi="Sylfaen" w:cs="Sylfaen"/>
                <w:color w:val="000000"/>
                <w:sz w:val="18"/>
                <w:szCs w:val="18"/>
                <w:lang w:val="ka-GE" w:eastAsia="ru-RU"/>
              </w:rPr>
              <w:t>წითური</w:t>
            </w:r>
            <w:r w:rsidRPr="00224BE9">
              <w:rPr>
                <w:rFonts w:ascii="Sylfaen" w:eastAsia="Times New Roman" w:hAnsi="Sylfaen"/>
                <w:color w:val="000000"/>
                <w:sz w:val="18"/>
                <w:szCs w:val="18"/>
                <w:lang w:val="ka-GE" w:eastAsia="ru-RU"/>
              </w:rPr>
              <w:t xml:space="preserve"> </w:t>
            </w:r>
            <w:proofErr w:type="spellStart"/>
            <w:r w:rsidRPr="00224BE9">
              <w:rPr>
                <w:rFonts w:ascii="Sylfaen" w:eastAsia="Times New Roman" w:hAnsi="Sylfaen" w:cs="Sylfaen"/>
                <w:color w:val="000000"/>
                <w:sz w:val="18"/>
                <w:szCs w:val="18"/>
                <w:lang w:val="ka-GE" w:eastAsia="ru-RU"/>
              </w:rPr>
              <w:t>მეღამურა</w:t>
            </w:r>
            <w:proofErr w:type="spellEnd"/>
          </w:p>
        </w:tc>
        <w:tc>
          <w:tcPr>
            <w:tcW w:w="1047" w:type="pct"/>
            <w:tcBorders>
              <w:top w:val="single" w:sz="4" w:space="0" w:color="auto"/>
              <w:left w:val="single" w:sz="4" w:space="0" w:color="auto"/>
              <w:bottom w:val="single" w:sz="4" w:space="0" w:color="auto"/>
              <w:right w:val="single" w:sz="4" w:space="0" w:color="auto"/>
            </w:tcBorders>
            <w:vAlign w:val="center"/>
            <w:hideMark/>
          </w:tcPr>
          <w:p w14:paraId="535BA349" w14:textId="77777777" w:rsidR="008F774B" w:rsidRPr="00224BE9" w:rsidRDefault="008F774B" w:rsidP="00D02F1B">
            <w:pPr>
              <w:jc w:val="center"/>
              <w:rPr>
                <w:rFonts w:ascii="Sylfaen" w:eastAsia="Times New Roman" w:hAnsi="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Nyctalus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noctula</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7D9411D7"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347D5BA5"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48318A34"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2F8FCEC0"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3AFB57C5"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0F387A54" w14:textId="77777777" w:rsidTr="00952B04">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844BAF4"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4FC4CED9" w14:textId="77777777" w:rsidR="008F774B" w:rsidRPr="00224BE9" w:rsidRDefault="008F774B" w:rsidP="00D02F1B">
            <w:pPr>
              <w:jc w:val="center"/>
              <w:rPr>
                <w:rFonts w:ascii="Sylfaen" w:eastAsia="Times New Roman" w:hAnsi="Sylfaen" w:cs="Sylfaen"/>
                <w:color w:val="000000"/>
                <w:sz w:val="18"/>
                <w:szCs w:val="18"/>
                <w:lang w:val="ka-GE" w:eastAsia="ru-RU"/>
              </w:rPr>
            </w:pPr>
            <w:proofErr w:type="spellStart"/>
            <w:r w:rsidRPr="00224BE9">
              <w:rPr>
                <w:rFonts w:ascii="Sylfaen" w:eastAsia="Times New Roman" w:hAnsi="Sylfaen" w:cs="Sylfaen"/>
                <w:color w:val="000000"/>
                <w:sz w:val="18"/>
                <w:szCs w:val="18"/>
                <w:lang w:val="ka-GE" w:eastAsia="ru-RU"/>
              </w:rPr>
              <w:t>ჩვ</w:t>
            </w:r>
            <w:proofErr w:type="spellEnd"/>
            <w:r w:rsidRPr="00224BE9">
              <w:rPr>
                <w:rFonts w:ascii="Sylfaen" w:eastAsia="Times New Roman" w:hAnsi="Sylfaen" w:cs="Sylfaen"/>
                <w:color w:val="000000"/>
                <w:sz w:val="18"/>
                <w:szCs w:val="18"/>
                <w:lang w:val="ka-GE" w:eastAsia="ru-RU"/>
              </w:rPr>
              <w:t xml:space="preserve">. </w:t>
            </w:r>
            <w:proofErr w:type="spellStart"/>
            <w:r w:rsidRPr="00224BE9">
              <w:rPr>
                <w:rFonts w:ascii="Sylfaen" w:eastAsia="Times New Roman" w:hAnsi="Sylfaen" w:cs="Sylfaen"/>
                <w:color w:val="000000"/>
                <w:sz w:val="18"/>
                <w:szCs w:val="18"/>
                <w:lang w:val="ka-GE" w:eastAsia="ru-RU"/>
              </w:rPr>
              <w:t>ფრთაგრძელი</w:t>
            </w:r>
            <w:proofErr w:type="spellEnd"/>
          </w:p>
        </w:tc>
        <w:tc>
          <w:tcPr>
            <w:tcW w:w="1047" w:type="pct"/>
            <w:tcBorders>
              <w:top w:val="single" w:sz="4" w:space="0" w:color="auto"/>
              <w:left w:val="single" w:sz="4" w:space="0" w:color="auto"/>
              <w:bottom w:val="single" w:sz="4" w:space="0" w:color="auto"/>
              <w:right w:val="single" w:sz="4" w:space="0" w:color="auto"/>
            </w:tcBorders>
            <w:vAlign w:val="center"/>
            <w:hideMark/>
          </w:tcPr>
          <w:p w14:paraId="4C403B1D" w14:textId="77777777" w:rsidR="008F774B" w:rsidRPr="00224BE9" w:rsidRDefault="008F774B" w:rsidP="00D02F1B">
            <w:pPr>
              <w:jc w:val="center"/>
              <w:rPr>
                <w:rFonts w:ascii="Sylfaen" w:eastAsia="Times New Roman" w:hAnsi="Sylfaen"/>
                <w:i/>
                <w:color w:val="000000"/>
                <w:sz w:val="18"/>
                <w:szCs w:val="18"/>
                <w:lang w:val="ka-GE" w:eastAsia="ru-RU"/>
              </w:rPr>
            </w:pPr>
            <w:proofErr w:type="spellStart"/>
            <w:r w:rsidRPr="00224BE9">
              <w:rPr>
                <w:rFonts w:ascii="Sylfaen" w:eastAsia="Times New Roman" w:hAnsi="Sylfaen"/>
                <w:i/>
                <w:color w:val="000000"/>
                <w:sz w:val="18"/>
                <w:szCs w:val="18"/>
                <w:lang w:val="ka-GE" w:eastAsia="ru-RU"/>
              </w:rPr>
              <w:t>Miniopterus</w:t>
            </w:r>
            <w:proofErr w:type="spellEnd"/>
            <w:r w:rsidRPr="00224BE9">
              <w:rPr>
                <w:rFonts w:ascii="Sylfaen" w:eastAsia="Times New Roman" w:hAnsi="Sylfaen"/>
                <w:i/>
                <w:color w:val="000000"/>
                <w:sz w:val="18"/>
                <w:szCs w:val="18"/>
                <w:lang w:val="ka-GE" w:eastAsia="ru-RU"/>
              </w:rPr>
              <w:t xml:space="preserve"> </w:t>
            </w:r>
            <w:proofErr w:type="spellStart"/>
            <w:r w:rsidRPr="00224BE9">
              <w:rPr>
                <w:rFonts w:ascii="Sylfaen" w:eastAsia="Times New Roman" w:hAnsi="Sylfaen"/>
                <w:i/>
                <w:color w:val="000000"/>
                <w:sz w:val="18"/>
                <w:szCs w:val="18"/>
                <w:lang w:val="ka-GE" w:eastAsia="ru-RU"/>
              </w:rPr>
              <w:t>schreibersii</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5728B108"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NT</w:t>
            </w:r>
          </w:p>
        </w:tc>
        <w:tc>
          <w:tcPr>
            <w:tcW w:w="332" w:type="pct"/>
            <w:tcBorders>
              <w:top w:val="single" w:sz="4" w:space="0" w:color="auto"/>
              <w:left w:val="single" w:sz="4" w:space="0" w:color="auto"/>
              <w:bottom w:val="single" w:sz="4" w:space="0" w:color="auto"/>
              <w:right w:val="single" w:sz="4" w:space="0" w:color="auto"/>
            </w:tcBorders>
            <w:vAlign w:val="center"/>
            <w:hideMark/>
          </w:tcPr>
          <w:p w14:paraId="4F1C7684"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11FB9467"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7B78DCDA"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6BD8231"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76817156" w14:textId="77777777" w:rsidTr="00952B04">
        <w:trPr>
          <w:trHeight w:val="60"/>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4B9AAE8"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hideMark/>
          </w:tcPr>
          <w:p w14:paraId="61DE3735" w14:textId="77777777" w:rsidR="008F774B" w:rsidRPr="00224BE9" w:rsidRDefault="008F774B" w:rsidP="00D02F1B">
            <w:pPr>
              <w:jc w:val="center"/>
              <w:rPr>
                <w:rFonts w:ascii="Sylfaen" w:eastAsia="Times New Roman" w:hAnsi="Sylfaen" w:cs="Sylfaen"/>
                <w:color w:val="000000"/>
                <w:sz w:val="18"/>
                <w:szCs w:val="18"/>
                <w:lang w:val="ka-GE" w:eastAsia="ru-RU"/>
              </w:rPr>
            </w:pPr>
            <w:r w:rsidRPr="00224BE9">
              <w:rPr>
                <w:rFonts w:ascii="Sylfaen" w:eastAsia="Times New Roman" w:hAnsi="Sylfaen" w:cs="Sylfaen"/>
                <w:color w:val="000000"/>
                <w:sz w:val="18"/>
                <w:szCs w:val="18"/>
                <w:lang w:val="ka-GE" w:eastAsia="ru-RU"/>
              </w:rPr>
              <w:t>ულვაშა</w:t>
            </w:r>
            <w:r w:rsidRPr="00224BE9">
              <w:rPr>
                <w:rFonts w:ascii="Sylfaen" w:eastAsia="Times New Roman" w:hAnsi="Sylfaen"/>
                <w:color w:val="000000"/>
                <w:sz w:val="18"/>
                <w:szCs w:val="18"/>
                <w:lang w:val="ka-GE" w:eastAsia="ru-RU"/>
              </w:rPr>
              <w:t xml:space="preserve"> </w:t>
            </w:r>
            <w:proofErr w:type="spellStart"/>
            <w:r w:rsidRPr="00224BE9">
              <w:rPr>
                <w:rFonts w:ascii="Sylfaen" w:eastAsia="Times New Roman" w:hAnsi="Sylfaen" w:cs="Sylfaen"/>
                <w:color w:val="000000"/>
                <w:sz w:val="18"/>
                <w:szCs w:val="18"/>
                <w:lang w:val="ka-GE" w:eastAsia="ru-RU"/>
              </w:rPr>
              <w:t>მღამიობი</w:t>
            </w:r>
            <w:proofErr w:type="spellEnd"/>
          </w:p>
        </w:tc>
        <w:tc>
          <w:tcPr>
            <w:tcW w:w="1047" w:type="pct"/>
            <w:tcBorders>
              <w:top w:val="single" w:sz="4" w:space="0" w:color="auto"/>
              <w:left w:val="single" w:sz="4" w:space="0" w:color="auto"/>
              <w:bottom w:val="single" w:sz="4" w:space="0" w:color="auto"/>
              <w:right w:val="single" w:sz="4" w:space="0" w:color="auto"/>
            </w:tcBorders>
            <w:vAlign w:val="center"/>
            <w:hideMark/>
          </w:tcPr>
          <w:p w14:paraId="24F8DD8C" w14:textId="77777777" w:rsidR="008F774B" w:rsidRPr="00224BE9" w:rsidRDefault="008F774B" w:rsidP="00D02F1B">
            <w:pPr>
              <w:jc w:val="center"/>
              <w:rPr>
                <w:rFonts w:ascii="Sylfaen" w:eastAsia="Times New Roman" w:hAnsi="Sylfaen"/>
                <w:i/>
                <w:color w:val="000000"/>
                <w:sz w:val="18"/>
                <w:szCs w:val="18"/>
                <w:lang w:val="ka-GE" w:eastAsia="ru-RU"/>
              </w:rPr>
            </w:pPr>
            <w:proofErr w:type="spellStart"/>
            <w:r w:rsidRPr="00224BE9">
              <w:rPr>
                <w:rFonts w:ascii="Sylfaen" w:eastAsia="Times New Roman" w:hAnsi="Sylfaen" w:cs="Sylfaen"/>
                <w:i/>
                <w:color w:val="000000"/>
                <w:sz w:val="18"/>
                <w:szCs w:val="18"/>
                <w:lang w:val="ka-GE" w:eastAsia="ru-RU"/>
              </w:rPr>
              <w:t>Myotis</w:t>
            </w:r>
            <w:proofErr w:type="spellEnd"/>
            <w:r w:rsidRPr="00224BE9">
              <w:rPr>
                <w:rFonts w:ascii="Sylfaen" w:eastAsia="Times New Roman" w:hAnsi="Sylfaen" w:cs="Sylfaen"/>
                <w:i/>
                <w:color w:val="000000"/>
                <w:sz w:val="18"/>
                <w:szCs w:val="18"/>
                <w:lang w:val="ka-GE" w:eastAsia="ru-RU"/>
              </w:rPr>
              <w:t xml:space="preserve"> </w:t>
            </w:r>
            <w:proofErr w:type="spellStart"/>
            <w:r w:rsidRPr="00224BE9">
              <w:rPr>
                <w:rFonts w:ascii="Sylfaen" w:eastAsia="Times New Roman" w:hAnsi="Sylfaen" w:cs="Sylfaen"/>
                <w:i/>
                <w:color w:val="000000"/>
                <w:sz w:val="18"/>
                <w:szCs w:val="18"/>
                <w:lang w:val="ka-GE" w:eastAsia="ru-RU"/>
              </w:rPr>
              <w:t>mystacinus</w:t>
            </w:r>
            <w:proofErr w:type="spellEnd"/>
          </w:p>
        </w:tc>
        <w:tc>
          <w:tcPr>
            <w:tcW w:w="390" w:type="pct"/>
            <w:tcBorders>
              <w:top w:val="single" w:sz="4" w:space="0" w:color="auto"/>
              <w:left w:val="single" w:sz="4" w:space="0" w:color="auto"/>
              <w:bottom w:val="single" w:sz="4" w:space="0" w:color="auto"/>
              <w:right w:val="single" w:sz="4" w:space="0" w:color="auto"/>
            </w:tcBorders>
            <w:vAlign w:val="center"/>
            <w:hideMark/>
          </w:tcPr>
          <w:p w14:paraId="7A580FE9"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hideMark/>
          </w:tcPr>
          <w:p w14:paraId="1F67457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95" w:type="pct"/>
            <w:tcBorders>
              <w:top w:val="single" w:sz="4" w:space="0" w:color="auto"/>
              <w:left w:val="single" w:sz="4" w:space="0" w:color="auto"/>
              <w:bottom w:val="single" w:sz="4" w:space="0" w:color="auto"/>
              <w:right w:val="single" w:sz="4" w:space="0" w:color="auto"/>
            </w:tcBorders>
            <w:vAlign w:val="center"/>
          </w:tcPr>
          <w:p w14:paraId="57E1E9A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10CEC288"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7099AB8"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1320076E" w14:textId="77777777" w:rsidTr="00952B04">
        <w:trPr>
          <w:trHeight w:val="60"/>
          <w:jc w:val="center"/>
        </w:trPr>
        <w:tc>
          <w:tcPr>
            <w:tcW w:w="366" w:type="pct"/>
            <w:tcBorders>
              <w:top w:val="single" w:sz="4" w:space="0" w:color="auto"/>
              <w:left w:val="single" w:sz="4" w:space="0" w:color="auto"/>
              <w:bottom w:val="single" w:sz="4" w:space="0" w:color="auto"/>
              <w:right w:val="single" w:sz="4" w:space="0" w:color="auto"/>
            </w:tcBorders>
            <w:vAlign w:val="center"/>
          </w:tcPr>
          <w:p w14:paraId="5EE5F10B"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tcPr>
          <w:p w14:paraId="365D1621" w14:textId="77777777" w:rsidR="008F774B" w:rsidRPr="00224BE9" w:rsidRDefault="008F774B" w:rsidP="00D02F1B">
            <w:pPr>
              <w:jc w:val="center"/>
              <w:rPr>
                <w:rFonts w:ascii="Sylfaen" w:hAnsi="Sylfaen" w:cs="Sylfaen"/>
                <w:sz w:val="18"/>
                <w:szCs w:val="18"/>
                <w:lang w:val="ka-GE"/>
              </w:rPr>
            </w:pPr>
            <w:r w:rsidRPr="00224BE9">
              <w:rPr>
                <w:rFonts w:ascii="Sylfaen" w:hAnsi="Sylfaen" w:cs="Sylfaen"/>
                <w:sz w:val="18"/>
                <w:szCs w:val="18"/>
                <w:lang w:val="ka-GE"/>
              </w:rPr>
              <w:t xml:space="preserve">სამხრეთული </w:t>
            </w:r>
            <w:proofErr w:type="spellStart"/>
            <w:r w:rsidRPr="00224BE9">
              <w:rPr>
                <w:rFonts w:ascii="Sylfaen" w:hAnsi="Sylfaen" w:cs="Sylfaen"/>
                <w:sz w:val="18"/>
                <w:szCs w:val="18"/>
                <w:lang w:val="ka-GE"/>
              </w:rPr>
              <w:t>ცხვირნალა</w:t>
            </w:r>
            <w:proofErr w:type="spellEnd"/>
          </w:p>
        </w:tc>
        <w:tc>
          <w:tcPr>
            <w:tcW w:w="1047" w:type="pct"/>
            <w:tcBorders>
              <w:top w:val="single" w:sz="4" w:space="0" w:color="auto"/>
              <w:left w:val="single" w:sz="4" w:space="0" w:color="auto"/>
              <w:bottom w:val="single" w:sz="4" w:space="0" w:color="auto"/>
              <w:right w:val="single" w:sz="4" w:space="0" w:color="auto"/>
            </w:tcBorders>
            <w:vAlign w:val="center"/>
          </w:tcPr>
          <w:p w14:paraId="2C26AF61" w14:textId="77777777" w:rsidR="008F774B" w:rsidRPr="00224BE9" w:rsidRDefault="008F774B" w:rsidP="00D02F1B">
            <w:pPr>
              <w:jc w:val="center"/>
              <w:rPr>
                <w:rFonts w:ascii="Sylfaen" w:hAnsi="Sylfaen" w:cs="Verdana"/>
                <w:i/>
                <w:iCs/>
                <w:sz w:val="18"/>
                <w:szCs w:val="18"/>
                <w:lang w:val="ka-GE"/>
              </w:rPr>
            </w:pPr>
            <w:proofErr w:type="spellStart"/>
            <w:r w:rsidRPr="00224BE9">
              <w:rPr>
                <w:rFonts w:ascii="Sylfaen" w:hAnsi="Sylfaen" w:cs="Verdana"/>
                <w:i/>
                <w:iCs/>
                <w:sz w:val="18"/>
                <w:szCs w:val="18"/>
                <w:lang w:val="ka-GE"/>
              </w:rPr>
              <w:t>Rhinolophus</w:t>
            </w:r>
            <w:proofErr w:type="spellEnd"/>
            <w:r w:rsidRPr="00224BE9">
              <w:rPr>
                <w:rFonts w:ascii="Sylfaen" w:hAnsi="Sylfaen" w:cs="Verdana"/>
                <w:i/>
                <w:iCs/>
                <w:sz w:val="18"/>
                <w:szCs w:val="18"/>
                <w:lang w:val="ka-GE"/>
              </w:rPr>
              <w:t xml:space="preserve"> </w:t>
            </w:r>
            <w:proofErr w:type="spellStart"/>
            <w:r w:rsidRPr="00224BE9">
              <w:rPr>
                <w:rFonts w:ascii="Sylfaen" w:hAnsi="Sylfaen" w:cs="Verdana"/>
                <w:i/>
                <w:iCs/>
                <w:sz w:val="18"/>
                <w:szCs w:val="18"/>
                <w:lang w:val="ka-GE"/>
              </w:rPr>
              <w:t>euryale</w:t>
            </w:r>
            <w:proofErr w:type="spellEnd"/>
          </w:p>
        </w:tc>
        <w:tc>
          <w:tcPr>
            <w:tcW w:w="390" w:type="pct"/>
            <w:tcBorders>
              <w:top w:val="single" w:sz="4" w:space="0" w:color="auto"/>
              <w:left w:val="single" w:sz="4" w:space="0" w:color="auto"/>
              <w:bottom w:val="single" w:sz="4" w:space="0" w:color="auto"/>
              <w:right w:val="single" w:sz="4" w:space="0" w:color="auto"/>
            </w:tcBorders>
            <w:vAlign w:val="center"/>
          </w:tcPr>
          <w:p w14:paraId="6322E956" w14:textId="77777777" w:rsidR="008F774B" w:rsidRPr="00224BE9" w:rsidRDefault="008F774B" w:rsidP="00D02F1B">
            <w:pPr>
              <w:jc w:val="center"/>
              <w:rPr>
                <w:rFonts w:ascii="Sylfaen" w:eastAsia="Times New Roman" w:hAnsi="Sylfaen"/>
                <w:color w:val="000000"/>
                <w:sz w:val="18"/>
                <w:szCs w:val="18"/>
                <w:lang w:val="ka-GE" w:eastAsia="ru-RU"/>
              </w:rPr>
            </w:pPr>
            <w:r w:rsidRPr="00224BE9">
              <w:rPr>
                <w:rFonts w:ascii="Sylfaen" w:eastAsia="Times New Roman" w:hAnsi="Sylfaen"/>
                <w:color w:val="000000"/>
                <w:sz w:val="18"/>
                <w:szCs w:val="18"/>
                <w:lang w:val="ka-GE" w:eastAsia="ru-RU"/>
              </w:rPr>
              <w:t>NT</w:t>
            </w:r>
          </w:p>
        </w:tc>
        <w:tc>
          <w:tcPr>
            <w:tcW w:w="332" w:type="pct"/>
            <w:tcBorders>
              <w:top w:val="single" w:sz="4" w:space="0" w:color="auto"/>
              <w:left w:val="single" w:sz="4" w:space="0" w:color="auto"/>
              <w:bottom w:val="single" w:sz="4" w:space="0" w:color="auto"/>
              <w:right w:val="single" w:sz="4" w:space="0" w:color="auto"/>
            </w:tcBorders>
            <w:vAlign w:val="center"/>
          </w:tcPr>
          <w:p w14:paraId="4D5E84EC" w14:textId="77777777" w:rsidR="008F774B" w:rsidRPr="00224BE9" w:rsidRDefault="008F774B" w:rsidP="00D02F1B">
            <w:pPr>
              <w:jc w:val="center"/>
              <w:rPr>
                <w:rFonts w:ascii="Sylfaen" w:hAnsi="Sylfaen"/>
                <w:color w:val="000000"/>
                <w:sz w:val="18"/>
                <w:szCs w:val="18"/>
                <w:lang w:val="ka-GE"/>
              </w:rPr>
            </w:pPr>
          </w:p>
        </w:tc>
        <w:tc>
          <w:tcPr>
            <w:tcW w:w="395" w:type="pct"/>
            <w:tcBorders>
              <w:top w:val="single" w:sz="4" w:space="0" w:color="auto"/>
              <w:left w:val="single" w:sz="4" w:space="0" w:color="auto"/>
              <w:bottom w:val="single" w:sz="4" w:space="0" w:color="auto"/>
              <w:right w:val="single" w:sz="4" w:space="0" w:color="auto"/>
            </w:tcBorders>
            <w:vAlign w:val="center"/>
          </w:tcPr>
          <w:p w14:paraId="3E1E352A"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27EA6786"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tcPr>
          <w:p w14:paraId="66923C4B"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5B61A8FE" w14:textId="77777777" w:rsidTr="00952B04">
        <w:trPr>
          <w:trHeight w:val="60"/>
          <w:jc w:val="center"/>
        </w:trPr>
        <w:tc>
          <w:tcPr>
            <w:tcW w:w="366" w:type="pct"/>
            <w:tcBorders>
              <w:top w:val="single" w:sz="4" w:space="0" w:color="auto"/>
              <w:left w:val="single" w:sz="4" w:space="0" w:color="auto"/>
              <w:bottom w:val="single" w:sz="4" w:space="0" w:color="auto"/>
              <w:right w:val="single" w:sz="4" w:space="0" w:color="auto"/>
            </w:tcBorders>
            <w:vAlign w:val="center"/>
          </w:tcPr>
          <w:p w14:paraId="4EC9B5F1"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tcPr>
          <w:p w14:paraId="2B55B41F" w14:textId="77777777" w:rsidR="008F774B" w:rsidRPr="00224BE9" w:rsidRDefault="008F774B" w:rsidP="00D02F1B">
            <w:pPr>
              <w:jc w:val="center"/>
              <w:rPr>
                <w:rFonts w:ascii="Sylfaen" w:hAnsi="Sylfaen" w:cs="Sylfaen"/>
                <w:sz w:val="18"/>
                <w:szCs w:val="18"/>
                <w:lang w:val="ka-GE"/>
              </w:rPr>
            </w:pPr>
            <w:proofErr w:type="spellStart"/>
            <w:r w:rsidRPr="00224BE9">
              <w:rPr>
                <w:rFonts w:ascii="Sylfaen" w:hAnsi="Sylfaen"/>
                <w:sz w:val="18"/>
                <w:szCs w:val="18"/>
                <w:lang w:val="ka-GE"/>
              </w:rPr>
              <w:t>ნატერერის</w:t>
            </w:r>
            <w:proofErr w:type="spellEnd"/>
            <w:r w:rsidRPr="00224BE9">
              <w:rPr>
                <w:rFonts w:ascii="Sylfaen" w:hAnsi="Sylfaen"/>
                <w:sz w:val="18"/>
                <w:szCs w:val="18"/>
                <w:lang w:val="ka-GE"/>
              </w:rPr>
              <w:t xml:space="preserve"> </w:t>
            </w:r>
            <w:proofErr w:type="spellStart"/>
            <w:r w:rsidRPr="00224BE9">
              <w:rPr>
                <w:rFonts w:ascii="Sylfaen" w:hAnsi="Sylfaen"/>
                <w:sz w:val="18"/>
                <w:szCs w:val="18"/>
                <w:lang w:val="ka-GE"/>
              </w:rPr>
              <w:t>მღამიობი</w:t>
            </w:r>
            <w:proofErr w:type="spellEnd"/>
          </w:p>
        </w:tc>
        <w:tc>
          <w:tcPr>
            <w:tcW w:w="1047" w:type="pct"/>
            <w:tcBorders>
              <w:top w:val="single" w:sz="4" w:space="0" w:color="auto"/>
              <w:left w:val="single" w:sz="4" w:space="0" w:color="auto"/>
              <w:bottom w:val="single" w:sz="4" w:space="0" w:color="auto"/>
              <w:right w:val="single" w:sz="4" w:space="0" w:color="auto"/>
            </w:tcBorders>
            <w:vAlign w:val="center"/>
          </w:tcPr>
          <w:p w14:paraId="11EBCD60" w14:textId="77777777" w:rsidR="008F774B" w:rsidRPr="00224BE9" w:rsidRDefault="008F774B" w:rsidP="00D02F1B">
            <w:pPr>
              <w:jc w:val="center"/>
              <w:rPr>
                <w:rFonts w:ascii="Sylfaen" w:hAnsi="Sylfaen" w:cs="Verdana"/>
                <w:i/>
                <w:iCs/>
                <w:sz w:val="18"/>
                <w:szCs w:val="18"/>
                <w:lang w:val="ka-GE"/>
              </w:rPr>
            </w:pPr>
            <w:proofErr w:type="spellStart"/>
            <w:r w:rsidRPr="00224BE9">
              <w:rPr>
                <w:rFonts w:ascii="Sylfaen" w:hAnsi="Sylfaen" w:cs="Verdana"/>
                <w:i/>
                <w:iCs/>
                <w:sz w:val="18"/>
                <w:szCs w:val="18"/>
                <w:lang w:val="ka-GE"/>
              </w:rPr>
              <w:t>Myotis</w:t>
            </w:r>
            <w:proofErr w:type="spellEnd"/>
            <w:r w:rsidRPr="00224BE9">
              <w:rPr>
                <w:rFonts w:ascii="Sylfaen" w:hAnsi="Sylfaen" w:cs="Verdana"/>
                <w:i/>
                <w:iCs/>
                <w:sz w:val="18"/>
                <w:szCs w:val="18"/>
                <w:lang w:val="ka-GE"/>
              </w:rPr>
              <w:t xml:space="preserve"> </w:t>
            </w:r>
            <w:proofErr w:type="spellStart"/>
            <w:r w:rsidRPr="00224BE9">
              <w:rPr>
                <w:rFonts w:ascii="Sylfaen" w:hAnsi="Sylfaen" w:cs="Verdana"/>
                <w:i/>
                <w:iCs/>
                <w:sz w:val="18"/>
                <w:szCs w:val="18"/>
                <w:lang w:val="ka-GE"/>
              </w:rPr>
              <w:t>nattereri</w:t>
            </w:r>
            <w:proofErr w:type="spellEnd"/>
          </w:p>
        </w:tc>
        <w:tc>
          <w:tcPr>
            <w:tcW w:w="390" w:type="pct"/>
            <w:tcBorders>
              <w:top w:val="single" w:sz="4" w:space="0" w:color="auto"/>
              <w:left w:val="single" w:sz="4" w:space="0" w:color="auto"/>
              <w:bottom w:val="single" w:sz="4" w:space="0" w:color="auto"/>
              <w:right w:val="single" w:sz="4" w:space="0" w:color="auto"/>
            </w:tcBorders>
            <w:vAlign w:val="center"/>
          </w:tcPr>
          <w:p w14:paraId="1E3293A0"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tcPr>
          <w:p w14:paraId="15561A00" w14:textId="77777777" w:rsidR="008F774B" w:rsidRPr="00224BE9" w:rsidRDefault="008F774B" w:rsidP="00D02F1B">
            <w:pPr>
              <w:jc w:val="center"/>
              <w:rPr>
                <w:rFonts w:ascii="Sylfaen" w:hAnsi="Sylfaen"/>
                <w:color w:val="000000"/>
                <w:sz w:val="18"/>
                <w:szCs w:val="18"/>
                <w:lang w:val="ka-GE"/>
              </w:rPr>
            </w:pPr>
          </w:p>
        </w:tc>
        <w:tc>
          <w:tcPr>
            <w:tcW w:w="395" w:type="pct"/>
            <w:tcBorders>
              <w:top w:val="single" w:sz="4" w:space="0" w:color="auto"/>
              <w:left w:val="single" w:sz="4" w:space="0" w:color="auto"/>
              <w:bottom w:val="single" w:sz="4" w:space="0" w:color="auto"/>
              <w:right w:val="single" w:sz="4" w:space="0" w:color="auto"/>
            </w:tcBorders>
            <w:vAlign w:val="center"/>
          </w:tcPr>
          <w:p w14:paraId="2330204F"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085433EB"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tcPr>
          <w:p w14:paraId="21588136"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0837A7FE" w14:textId="77777777" w:rsidTr="00952B04">
        <w:trPr>
          <w:trHeight w:val="60"/>
          <w:jc w:val="center"/>
        </w:trPr>
        <w:tc>
          <w:tcPr>
            <w:tcW w:w="366" w:type="pct"/>
            <w:tcBorders>
              <w:top w:val="single" w:sz="4" w:space="0" w:color="auto"/>
              <w:left w:val="single" w:sz="4" w:space="0" w:color="auto"/>
              <w:bottom w:val="single" w:sz="4" w:space="0" w:color="auto"/>
              <w:right w:val="single" w:sz="4" w:space="0" w:color="auto"/>
            </w:tcBorders>
            <w:vAlign w:val="center"/>
          </w:tcPr>
          <w:p w14:paraId="4C9CF0D7" w14:textId="77777777" w:rsidR="008F774B" w:rsidRPr="00224BE9" w:rsidRDefault="008F774B" w:rsidP="00D02F1B">
            <w:pPr>
              <w:numPr>
                <w:ilvl w:val="0"/>
                <w:numId w:val="10"/>
              </w:numPr>
              <w:contextualSpacing/>
              <w:jc w:val="center"/>
              <w:rPr>
                <w:rFonts w:ascii="Sylfaen" w:hAnsi="Sylfaen"/>
                <w:color w:val="000000"/>
                <w:sz w:val="18"/>
                <w:szCs w:val="18"/>
                <w:lang w:val="ka-GE"/>
              </w:rPr>
            </w:pPr>
          </w:p>
        </w:tc>
        <w:tc>
          <w:tcPr>
            <w:tcW w:w="956" w:type="pct"/>
            <w:tcBorders>
              <w:top w:val="single" w:sz="4" w:space="0" w:color="auto"/>
              <w:left w:val="single" w:sz="4" w:space="0" w:color="auto"/>
              <w:bottom w:val="single" w:sz="4" w:space="0" w:color="auto"/>
              <w:right w:val="single" w:sz="4" w:space="0" w:color="auto"/>
            </w:tcBorders>
            <w:vAlign w:val="center"/>
          </w:tcPr>
          <w:p w14:paraId="3BD03668" w14:textId="77777777" w:rsidR="008F774B" w:rsidRPr="00224BE9" w:rsidRDefault="008F774B" w:rsidP="00D02F1B">
            <w:pPr>
              <w:jc w:val="center"/>
              <w:rPr>
                <w:rFonts w:ascii="Sylfaen" w:hAnsi="Sylfaen" w:cs="Sylfaen"/>
                <w:sz w:val="18"/>
                <w:szCs w:val="18"/>
                <w:lang w:val="ka-GE"/>
              </w:rPr>
            </w:pPr>
            <w:r w:rsidRPr="00224BE9">
              <w:rPr>
                <w:rFonts w:ascii="Sylfaen" w:hAnsi="Sylfaen" w:cs="Sylfaen"/>
                <w:sz w:val="18"/>
                <w:szCs w:val="18"/>
                <w:lang w:val="ka-GE"/>
              </w:rPr>
              <w:t xml:space="preserve">სავის </w:t>
            </w:r>
            <w:proofErr w:type="spellStart"/>
            <w:r w:rsidRPr="00224BE9">
              <w:rPr>
                <w:rFonts w:ascii="Sylfaen" w:hAnsi="Sylfaen" w:cs="Sylfaen"/>
                <w:sz w:val="18"/>
                <w:szCs w:val="18"/>
                <w:lang w:val="ka-GE"/>
              </w:rPr>
              <w:t>ღამორი</w:t>
            </w:r>
            <w:proofErr w:type="spellEnd"/>
          </w:p>
        </w:tc>
        <w:tc>
          <w:tcPr>
            <w:tcW w:w="1047" w:type="pct"/>
            <w:tcBorders>
              <w:top w:val="single" w:sz="4" w:space="0" w:color="auto"/>
              <w:left w:val="single" w:sz="4" w:space="0" w:color="auto"/>
              <w:bottom w:val="single" w:sz="4" w:space="0" w:color="auto"/>
              <w:right w:val="single" w:sz="4" w:space="0" w:color="auto"/>
            </w:tcBorders>
            <w:vAlign w:val="center"/>
          </w:tcPr>
          <w:p w14:paraId="3DC40681" w14:textId="77777777" w:rsidR="008F774B" w:rsidRPr="00224BE9" w:rsidRDefault="008F774B" w:rsidP="00D02F1B">
            <w:pPr>
              <w:jc w:val="center"/>
              <w:rPr>
                <w:rFonts w:ascii="Sylfaen" w:hAnsi="Sylfaen" w:cs="Verdana"/>
                <w:i/>
                <w:iCs/>
                <w:sz w:val="18"/>
                <w:szCs w:val="18"/>
                <w:lang w:val="ka-GE"/>
              </w:rPr>
            </w:pPr>
            <w:proofErr w:type="spellStart"/>
            <w:r w:rsidRPr="00224BE9">
              <w:rPr>
                <w:rFonts w:ascii="Sylfaen" w:hAnsi="Sylfaen" w:cs="Verdana"/>
                <w:i/>
                <w:iCs/>
                <w:sz w:val="18"/>
                <w:szCs w:val="18"/>
                <w:lang w:val="ka-GE"/>
              </w:rPr>
              <w:t>Hypsugo</w:t>
            </w:r>
            <w:proofErr w:type="spellEnd"/>
            <w:r w:rsidRPr="00224BE9">
              <w:rPr>
                <w:rFonts w:ascii="Sylfaen" w:hAnsi="Sylfaen" w:cs="Verdana"/>
                <w:i/>
                <w:iCs/>
                <w:sz w:val="18"/>
                <w:szCs w:val="18"/>
                <w:lang w:val="ka-GE"/>
              </w:rPr>
              <w:t xml:space="preserve"> </w:t>
            </w:r>
            <w:proofErr w:type="spellStart"/>
            <w:r w:rsidRPr="00224BE9">
              <w:rPr>
                <w:rFonts w:ascii="Sylfaen" w:hAnsi="Sylfaen" w:cs="Verdana"/>
                <w:i/>
                <w:iCs/>
                <w:sz w:val="18"/>
                <w:szCs w:val="18"/>
                <w:lang w:val="ka-GE"/>
              </w:rPr>
              <w:t>savii</w:t>
            </w:r>
            <w:proofErr w:type="spellEnd"/>
          </w:p>
        </w:tc>
        <w:tc>
          <w:tcPr>
            <w:tcW w:w="390" w:type="pct"/>
            <w:tcBorders>
              <w:top w:val="single" w:sz="4" w:space="0" w:color="auto"/>
              <w:left w:val="single" w:sz="4" w:space="0" w:color="auto"/>
              <w:bottom w:val="single" w:sz="4" w:space="0" w:color="auto"/>
              <w:right w:val="single" w:sz="4" w:space="0" w:color="auto"/>
            </w:tcBorders>
            <w:vAlign w:val="center"/>
          </w:tcPr>
          <w:p w14:paraId="243A4AB9" w14:textId="77777777" w:rsidR="008F774B" w:rsidRPr="00224BE9" w:rsidRDefault="008F774B" w:rsidP="00D02F1B">
            <w:pPr>
              <w:jc w:val="center"/>
              <w:rPr>
                <w:rFonts w:ascii="Sylfaen" w:eastAsia="Times New Roman" w:hAnsi="Sylfaen"/>
                <w:color w:val="000000"/>
                <w:sz w:val="18"/>
                <w:szCs w:val="18"/>
                <w:lang w:val="ka-GE" w:eastAsia="ru-RU"/>
              </w:rPr>
            </w:pPr>
            <w:proofErr w:type="spellStart"/>
            <w:r w:rsidRPr="00224BE9">
              <w:rPr>
                <w:rFonts w:ascii="Sylfaen" w:eastAsia="Times New Roman" w:hAnsi="Sylfaen"/>
                <w:color w:val="000000"/>
                <w:sz w:val="18"/>
                <w:szCs w:val="18"/>
                <w:lang w:val="ka-GE" w:eastAsia="ru-RU"/>
              </w:rPr>
              <w:t>LC</w:t>
            </w:r>
            <w:proofErr w:type="spellEnd"/>
          </w:p>
        </w:tc>
        <w:tc>
          <w:tcPr>
            <w:tcW w:w="332" w:type="pct"/>
            <w:tcBorders>
              <w:top w:val="single" w:sz="4" w:space="0" w:color="auto"/>
              <w:left w:val="single" w:sz="4" w:space="0" w:color="auto"/>
              <w:bottom w:val="single" w:sz="4" w:space="0" w:color="auto"/>
              <w:right w:val="single" w:sz="4" w:space="0" w:color="auto"/>
            </w:tcBorders>
            <w:vAlign w:val="center"/>
          </w:tcPr>
          <w:p w14:paraId="6B515619" w14:textId="77777777" w:rsidR="008F774B" w:rsidRPr="00224BE9" w:rsidRDefault="008F774B" w:rsidP="00D02F1B">
            <w:pPr>
              <w:jc w:val="center"/>
              <w:rPr>
                <w:rFonts w:ascii="Sylfaen" w:hAnsi="Sylfaen"/>
                <w:color w:val="000000"/>
                <w:sz w:val="18"/>
                <w:szCs w:val="18"/>
                <w:lang w:val="ka-GE"/>
              </w:rPr>
            </w:pPr>
          </w:p>
        </w:tc>
        <w:tc>
          <w:tcPr>
            <w:tcW w:w="395" w:type="pct"/>
            <w:tcBorders>
              <w:top w:val="single" w:sz="4" w:space="0" w:color="auto"/>
              <w:left w:val="single" w:sz="4" w:space="0" w:color="auto"/>
              <w:bottom w:val="single" w:sz="4" w:space="0" w:color="auto"/>
              <w:right w:val="single" w:sz="4" w:space="0" w:color="auto"/>
            </w:tcBorders>
            <w:vAlign w:val="center"/>
          </w:tcPr>
          <w:p w14:paraId="2A60F472"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345" w:type="pct"/>
            <w:tcBorders>
              <w:top w:val="single" w:sz="4" w:space="0" w:color="auto"/>
              <w:left w:val="single" w:sz="4" w:space="0" w:color="auto"/>
              <w:bottom w:val="single" w:sz="4" w:space="0" w:color="auto"/>
              <w:right w:val="single" w:sz="4" w:space="0" w:color="auto"/>
            </w:tcBorders>
            <w:vAlign w:val="center"/>
          </w:tcPr>
          <w:p w14:paraId="648E7A86"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w:t>
            </w:r>
          </w:p>
        </w:tc>
        <w:tc>
          <w:tcPr>
            <w:tcW w:w="1169" w:type="pct"/>
            <w:tcBorders>
              <w:top w:val="single" w:sz="4" w:space="0" w:color="auto"/>
              <w:left w:val="single" w:sz="4" w:space="0" w:color="auto"/>
              <w:bottom w:val="single" w:sz="4" w:space="0" w:color="auto"/>
              <w:right w:val="single" w:sz="4" w:space="0" w:color="auto"/>
            </w:tcBorders>
            <w:vAlign w:val="center"/>
          </w:tcPr>
          <w:p w14:paraId="48FF60F6" w14:textId="77777777" w:rsidR="008F774B" w:rsidRPr="00224BE9" w:rsidRDefault="008F774B" w:rsidP="00D02F1B">
            <w:pPr>
              <w:jc w:val="center"/>
              <w:rPr>
                <w:rFonts w:ascii="Sylfaen" w:hAnsi="Sylfaen"/>
                <w:color w:val="000000"/>
                <w:sz w:val="18"/>
                <w:szCs w:val="18"/>
                <w:lang w:val="ka-GE"/>
              </w:rPr>
            </w:pPr>
            <w:r w:rsidRPr="00224BE9">
              <w:rPr>
                <w:rFonts w:ascii="Sylfaen" w:hAnsi="Sylfaen"/>
                <w:color w:val="000000"/>
                <w:sz w:val="18"/>
                <w:szCs w:val="18"/>
                <w:lang w:val="ka-GE"/>
              </w:rPr>
              <w:t>x</w:t>
            </w:r>
          </w:p>
        </w:tc>
      </w:tr>
      <w:tr w:rsidR="008F774B" w:rsidRPr="00224BE9" w14:paraId="6CD9C50D" w14:textId="77777777" w:rsidTr="00952B04">
        <w:trPr>
          <w:trHeight w:val="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A3480F5" w14:textId="77777777" w:rsidR="008F774B" w:rsidRPr="00224BE9" w:rsidRDefault="008F774B" w:rsidP="000911F2">
            <w:pPr>
              <w:rPr>
                <w:rFonts w:ascii="Sylfaen" w:hAnsi="Sylfaen"/>
                <w:color w:val="000000"/>
                <w:sz w:val="18"/>
                <w:szCs w:val="18"/>
                <w:lang w:val="ka-GE"/>
              </w:rPr>
            </w:pPr>
            <w:proofErr w:type="spellStart"/>
            <w:r w:rsidRPr="00224BE9">
              <w:rPr>
                <w:rFonts w:ascii="Sylfaen" w:hAnsi="Sylfaen"/>
                <w:color w:val="000000"/>
                <w:sz w:val="18"/>
                <w:szCs w:val="18"/>
                <w:lang w:val="ka-GE"/>
              </w:rPr>
              <w:t>IUCN</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კატეგორიები</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ფორმულირდება</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შემდეგი</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სახით</w:t>
            </w:r>
            <w:r w:rsidRPr="00224BE9">
              <w:rPr>
                <w:rFonts w:ascii="Sylfaen" w:hAnsi="Sylfaen"/>
                <w:color w:val="000000"/>
                <w:sz w:val="18"/>
                <w:szCs w:val="18"/>
                <w:lang w:val="ka-GE"/>
              </w:rPr>
              <w:t>:</w:t>
            </w:r>
          </w:p>
          <w:p w14:paraId="2B440DFF" w14:textId="77777777" w:rsidR="008F774B" w:rsidRPr="00224BE9" w:rsidRDefault="008F774B" w:rsidP="000911F2">
            <w:pPr>
              <w:rPr>
                <w:rFonts w:ascii="Sylfaen" w:hAnsi="Sylfaen"/>
                <w:color w:val="000000"/>
                <w:sz w:val="18"/>
                <w:szCs w:val="18"/>
                <w:lang w:val="ka-GE"/>
              </w:rPr>
            </w:pPr>
            <w:proofErr w:type="spellStart"/>
            <w:r w:rsidRPr="00224BE9">
              <w:rPr>
                <w:rFonts w:ascii="Sylfaen" w:hAnsi="Sylfaen"/>
                <w:color w:val="000000"/>
                <w:sz w:val="18"/>
                <w:szCs w:val="18"/>
                <w:lang w:val="ka-GE"/>
              </w:rPr>
              <w:t>EX</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გადაშენებული</w:t>
            </w:r>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EW</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ბუნებაში</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გადაშენებული</w:t>
            </w:r>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CR</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კრიტიკულ</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საფრთხეში</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მყოფი</w:t>
            </w:r>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EN</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საფრთხეში</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მყოფი</w:t>
            </w:r>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VU</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მოწყვლადი</w:t>
            </w:r>
            <w:r w:rsidRPr="00224BE9">
              <w:rPr>
                <w:rFonts w:ascii="Sylfaen" w:hAnsi="Sylfaen"/>
                <w:color w:val="000000"/>
                <w:sz w:val="18"/>
                <w:szCs w:val="18"/>
                <w:lang w:val="ka-GE"/>
              </w:rPr>
              <w:t xml:space="preserve">; NT – </w:t>
            </w:r>
            <w:r w:rsidRPr="00224BE9">
              <w:rPr>
                <w:rFonts w:ascii="Sylfaen" w:hAnsi="Sylfaen" w:cs="Sylfaen"/>
                <w:color w:val="000000"/>
                <w:sz w:val="18"/>
                <w:szCs w:val="18"/>
                <w:lang w:val="ka-GE"/>
              </w:rPr>
              <w:t>საფრთხესთან</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ახლოს</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მყოფი</w:t>
            </w:r>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LC</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საჭიროებს</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ზრუნვას</w:t>
            </w:r>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DD</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არასრული</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მონაცემები</w:t>
            </w:r>
            <w:r w:rsidRPr="00224BE9">
              <w:rPr>
                <w:rFonts w:ascii="Sylfaen" w:hAnsi="Sylfaen"/>
                <w:color w:val="000000"/>
                <w:sz w:val="18"/>
                <w:szCs w:val="18"/>
                <w:lang w:val="ka-GE"/>
              </w:rPr>
              <w:t xml:space="preserve">; </w:t>
            </w:r>
            <w:proofErr w:type="spellStart"/>
            <w:r w:rsidRPr="00224BE9">
              <w:rPr>
                <w:rFonts w:ascii="Sylfaen" w:hAnsi="Sylfaen"/>
                <w:color w:val="000000"/>
                <w:sz w:val="18"/>
                <w:szCs w:val="18"/>
                <w:lang w:val="ka-GE"/>
              </w:rPr>
              <w:t>NE</w:t>
            </w:r>
            <w:proofErr w:type="spellEnd"/>
            <w:r w:rsidRPr="00224BE9">
              <w:rPr>
                <w:rFonts w:ascii="Sylfaen" w:hAnsi="Sylfaen"/>
                <w:color w:val="000000"/>
                <w:sz w:val="18"/>
                <w:szCs w:val="18"/>
                <w:lang w:val="ka-GE"/>
              </w:rPr>
              <w:t xml:space="preserve"> – </w:t>
            </w:r>
            <w:r w:rsidRPr="00224BE9">
              <w:rPr>
                <w:rFonts w:ascii="Sylfaen" w:hAnsi="Sylfaen" w:cs="Sylfaen"/>
                <w:color w:val="000000"/>
                <w:sz w:val="18"/>
                <w:szCs w:val="18"/>
                <w:lang w:val="ka-GE"/>
              </w:rPr>
              <w:t>არ</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არის</w:t>
            </w:r>
            <w:r w:rsidRPr="00224BE9">
              <w:rPr>
                <w:rFonts w:ascii="Sylfaen" w:hAnsi="Sylfaen"/>
                <w:color w:val="000000"/>
                <w:sz w:val="18"/>
                <w:szCs w:val="18"/>
                <w:lang w:val="ka-GE"/>
              </w:rPr>
              <w:t xml:space="preserve"> </w:t>
            </w:r>
            <w:r w:rsidRPr="00224BE9">
              <w:rPr>
                <w:rFonts w:ascii="Sylfaen" w:hAnsi="Sylfaen" w:cs="Sylfaen"/>
                <w:color w:val="000000"/>
                <w:sz w:val="18"/>
                <w:szCs w:val="18"/>
                <w:lang w:val="ka-GE"/>
              </w:rPr>
              <w:t>შეფასებული</w:t>
            </w:r>
          </w:p>
        </w:tc>
      </w:tr>
    </w:tbl>
    <w:p w14:paraId="7969869F" w14:textId="77777777" w:rsidR="008F774B" w:rsidRPr="00224BE9" w:rsidRDefault="008F774B" w:rsidP="00D02F1B">
      <w:pPr>
        <w:rPr>
          <w:b/>
          <w:lang w:val="ka-GE"/>
        </w:rPr>
      </w:pPr>
    </w:p>
    <w:p w14:paraId="605E6830" w14:textId="77777777" w:rsidR="008F774B" w:rsidRPr="00224BE9" w:rsidRDefault="008F774B" w:rsidP="00D02F1B">
      <w:pPr>
        <w:pStyle w:val="Heading4"/>
        <w:rPr>
          <w:lang w:val="ka-GE"/>
        </w:rPr>
      </w:pPr>
      <w:bookmarkStart w:id="25" w:name="_Toc8731190"/>
      <w:bookmarkStart w:id="26" w:name="_Toc44931398"/>
      <w:r w:rsidRPr="00224BE9">
        <w:rPr>
          <w:lang w:val="ka-GE"/>
        </w:rPr>
        <w:t>ფრინველები (</w:t>
      </w:r>
      <w:proofErr w:type="spellStart"/>
      <w:r w:rsidRPr="00224BE9">
        <w:rPr>
          <w:lang w:val="ka-GE"/>
        </w:rPr>
        <w:t>Aves</w:t>
      </w:r>
      <w:proofErr w:type="spellEnd"/>
      <w:r w:rsidRPr="00224BE9">
        <w:rPr>
          <w:lang w:val="ka-GE"/>
        </w:rPr>
        <w:t>)</w:t>
      </w:r>
      <w:bookmarkEnd w:id="25"/>
      <w:bookmarkEnd w:id="26"/>
    </w:p>
    <w:p w14:paraId="20CFDEF8" w14:textId="77777777" w:rsidR="008F774B" w:rsidRPr="00224BE9" w:rsidRDefault="008F774B" w:rsidP="00D02F1B">
      <w:pPr>
        <w:autoSpaceDE w:val="0"/>
        <w:autoSpaceDN w:val="0"/>
        <w:adjustRightInd w:val="0"/>
        <w:rPr>
          <w:b/>
          <w:sz w:val="20"/>
          <w:szCs w:val="20"/>
          <w:lang w:val="ka-GE"/>
        </w:rPr>
      </w:pPr>
      <w:r w:rsidRPr="00224BE9">
        <w:rPr>
          <w:rFonts w:cs="Sylfaen"/>
          <w:lang w:val="ka-GE"/>
        </w:rPr>
        <w:t xml:space="preserve">ლიტერატურული მონაცემების მიხედვით საკვლევ ტერიტორიაზე აღწერილი 78 სახეობის ფრინველი, რომლებიც ძირითადად მცირე ზომის, </w:t>
      </w:r>
      <w:proofErr w:type="spellStart"/>
      <w:r w:rsidRPr="00224BE9">
        <w:rPr>
          <w:rFonts w:cs="Sylfaen"/>
          <w:lang w:val="ka-GE"/>
        </w:rPr>
        <w:t>ბეღურისნაირებს</w:t>
      </w:r>
      <w:proofErr w:type="spellEnd"/>
      <w:r w:rsidRPr="00224BE9">
        <w:rPr>
          <w:rFonts w:cs="Sylfaen"/>
          <w:lang w:val="ka-GE"/>
        </w:rPr>
        <w:t xml:space="preserve"> და წყალთან დაკავშირებულ ფორმებს წარმოადგენენ. აღნიშნული 78 სახეობის ფრინველიდან 44 სახეობა ბინადრობს მთელი წლის </w:t>
      </w:r>
      <w:r w:rsidR="00E455DF" w:rsidRPr="00224BE9">
        <w:rPr>
          <w:rFonts w:cs="Sylfaen"/>
          <w:lang w:val="ka-GE"/>
        </w:rPr>
        <w:t>განმავლობაში</w:t>
      </w:r>
      <w:r w:rsidRPr="00224BE9">
        <w:rPr>
          <w:rFonts w:cs="Sylfaen"/>
          <w:lang w:val="ka-GE"/>
        </w:rPr>
        <w:t xml:space="preserve"> აღნიშნულ ტერიტორიაზე. დანარჩენები არიან მიგრანტი სახეობები რომლებიც შემოდიან ტერიტორიაზე გასამრავლებლად. აღსანიშნავია ის, რომ არცერთი სახეობა არ არის დაცული საქართველოს წითელი ნუსხით. ხოლო საერთაშორისო წითელი ნუსხით (</w:t>
      </w:r>
      <w:proofErr w:type="spellStart"/>
      <w:r w:rsidRPr="00224BE9">
        <w:rPr>
          <w:rFonts w:cs="Sylfaen"/>
          <w:lang w:val="ka-GE"/>
        </w:rPr>
        <w:t>IUCN</w:t>
      </w:r>
      <w:proofErr w:type="spellEnd"/>
      <w:r w:rsidRPr="00224BE9">
        <w:rPr>
          <w:rFonts w:cs="Sylfaen"/>
          <w:lang w:val="ka-GE"/>
        </w:rPr>
        <w:t xml:space="preserve">) დაცული სახეობები არიან: ველის ძელქორი (ან ველის ბოლობეჭედა) </w:t>
      </w:r>
      <w:proofErr w:type="spellStart"/>
      <w:r w:rsidRPr="00224BE9">
        <w:rPr>
          <w:rFonts w:cs="Sylfaen"/>
          <w:i/>
          <w:lang w:val="ka-GE"/>
        </w:rPr>
        <w:t>Circus</w:t>
      </w:r>
      <w:proofErr w:type="spellEnd"/>
      <w:r w:rsidRPr="00224BE9">
        <w:rPr>
          <w:rFonts w:cs="Sylfaen"/>
          <w:i/>
          <w:lang w:val="ka-GE"/>
        </w:rPr>
        <w:t xml:space="preserve"> </w:t>
      </w:r>
      <w:proofErr w:type="spellStart"/>
      <w:r w:rsidRPr="00224BE9">
        <w:rPr>
          <w:rFonts w:cs="Sylfaen"/>
          <w:i/>
          <w:lang w:val="ka-GE"/>
        </w:rPr>
        <w:t>macrourus</w:t>
      </w:r>
      <w:proofErr w:type="spellEnd"/>
      <w:r w:rsidRPr="00224BE9">
        <w:rPr>
          <w:rFonts w:cs="Sylfaen"/>
          <w:lang w:val="ka-GE"/>
        </w:rPr>
        <w:t xml:space="preserve"> და სომხური თოლია </w:t>
      </w:r>
      <w:proofErr w:type="spellStart"/>
      <w:r w:rsidRPr="00224BE9">
        <w:rPr>
          <w:rFonts w:cs="Sylfaen"/>
          <w:i/>
          <w:lang w:val="ka-GE"/>
        </w:rPr>
        <w:t>Larus</w:t>
      </w:r>
      <w:proofErr w:type="spellEnd"/>
      <w:r w:rsidRPr="00224BE9">
        <w:rPr>
          <w:rFonts w:cs="Sylfaen"/>
          <w:i/>
          <w:lang w:val="ka-GE"/>
        </w:rPr>
        <w:t xml:space="preserve"> </w:t>
      </w:r>
      <w:proofErr w:type="spellStart"/>
      <w:r w:rsidRPr="00224BE9">
        <w:rPr>
          <w:rFonts w:cs="Sylfaen"/>
          <w:i/>
          <w:lang w:val="ka-GE"/>
        </w:rPr>
        <w:t>armenicus</w:t>
      </w:r>
      <w:proofErr w:type="spellEnd"/>
      <w:r w:rsidR="008730FB" w:rsidRPr="00224BE9">
        <w:rPr>
          <w:rFonts w:cs="Sylfaen"/>
          <w:i/>
          <w:lang w:val="ka-GE"/>
        </w:rPr>
        <w:t xml:space="preserve"> </w:t>
      </w:r>
      <w:r w:rsidRPr="00224BE9">
        <w:rPr>
          <w:rFonts w:cs="Sylfaen"/>
          <w:lang w:val="ka-GE"/>
        </w:rPr>
        <w:t xml:space="preserve"> როგორც საფრთხესთან ახლოს მყოფი და ჩვეულებრივი გვრიტი </w:t>
      </w:r>
      <w:proofErr w:type="spellStart"/>
      <w:r w:rsidRPr="00224BE9">
        <w:rPr>
          <w:rFonts w:cs="Sylfaen"/>
          <w:i/>
          <w:lang w:val="ka-GE"/>
        </w:rPr>
        <w:t>Streptopelia</w:t>
      </w:r>
      <w:proofErr w:type="spellEnd"/>
      <w:r w:rsidRPr="00224BE9">
        <w:rPr>
          <w:rFonts w:cs="Sylfaen"/>
          <w:i/>
          <w:lang w:val="ka-GE"/>
        </w:rPr>
        <w:t xml:space="preserve"> </w:t>
      </w:r>
      <w:proofErr w:type="spellStart"/>
      <w:r w:rsidRPr="00224BE9">
        <w:rPr>
          <w:rFonts w:cs="Sylfaen"/>
          <w:i/>
          <w:lang w:val="ka-GE"/>
        </w:rPr>
        <w:t>turtur</w:t>
      </w:r>
      <w:proofErr w:type="spellEnd"/>
      <w:r w:rsidRPr="00224BE9">
        <w:rPr>
          <w:rFonts w:cs="Sylfaen"/>
          <w:lang w:val="ka-GE"/>
        </w:rPr>
        <w:t xml:space="preserve"> </w:t>
      </w:r>
      <w:r w:rsidR="008730FB" w:rsidRPr="00224BE9">
        <w:rPr>
          <w:rFonts w:cs="Sylfaen"/>
          <w:lang w:val="ka-GE"/>
        </w:rPr>
        <w:t xml:space="preserve">, </w:t>
      </w:r>
      <w:r w:rsidRPr="00224BE9">
        <w:rPr>
          <w:rFonts w:cs="Sylfaen"/>
          <w:lang w:val="ka-GE"/>
        </w:rPr>
        <w:t>როგორც მოწყვლადი სახეობა.</w:t>
      </w:r>
      <w:r w:rsidRPr="00224BE9">
        <w:rPr>
          <w:b/>
          <w:sz w:val="20"/>
          <w:szCs w:val="20"/>
          <w:lang w:val="ka-GE"/>
        </w:rPr>
        <w:t xml:space="preserve"> </w:t>
      </w:r>
    </w:p>
    <w:p w14:paraId="61A9884A" w14:textId="77777777" w:rsidR="008F774B" w:rsidRPr="00224BE9" w:rsidRDefault="008F774B" w:rsidP="00D02F1B">
      <w:pPr>
        <w:autoSpaceDE w:val="0"/>
        <w:autoSpaceDN w:val="0"/>
        <w:adjustRightInd w:val="0"/>
        <w:rPr>
          <w:sz w:val="20"/>
          <w:lang w:val="ka-GE"/>
        </w:rPr>
      </w:pPr>
      <w:r w:rsidRPr="00224BE9">
        <w:rPr>
          <w:lang w:val="ka-GE"/>
        </w:rPr>
        <w:t xml:space="preserve">აღნიშნული ადგილი ფრინველთა მიგრაციების თვალსაზრისით ნაკლებად მნიშვნელოვანია. </w:t>
      </w:r>
      <w:r w:rsidRPr="00224BE9">
        <w:rPr>
          <w:rFonts w:cs="Sylfaen"/>
          <w:lang w:val="ka-GE"/>
        </w:rPr>
        <w:t>მათი</w:t>
      </w:r>
      <w:r w:rsidRPr="00224BE9">
        <w:rPr>
          <w:lang w:val="ka-GE"/>
        </w:rPr>
        <w:t xml:space="preserve"> </w:t>
      </w:r>
      <w:r w:rsidRPr="00224BE9">
        <w:rPr>
          <w:rFonts w:cs="Sylfaen"/>
          <w:lang w:val="ka-GE"/>
        </w:rPr>
        <w:t>ძირითადი</w:t>
      </w:r>
      <w:r w:rsidRPr="00224BE9">
        <w:rPr>
          <w:lang w:val="ka-GE"/>
        </w:rPr>
        <w:t xml:space="preserve"> </w:t>
      </w:r>
      <w:r w:rsidRPr="00224BE9">
        <w:rPr>
          <w:rFonts w:cs="Sylfaen"/>
          <w:lang w:val="ka-GE"/>
        </w:rPr>
        <w:t>სამიგრაციო</w:t>
      </w:r>
      <w:r w:rsidRPr="00224BE9">
        <w:rPr>
          <w:lang w:val="ka-GE"/>
        </w:rPr>
        <w:t xml:space="preserve"> </w:t>
      </w:r>
      <w:r w:rsidRPr="00224BE9">
        <w:rPr>
          <w:rFonts w:cs="Sylfaen"/>
          <w:lang w:val="ka-GE"/>
        </w:rPr>
        <w:t>მარშრუტები</w:t>
      </w:r>
      <w:r w:rsidRPr="00224BE9">
        <w:rPr>
          <w:lang w:val="ka-GE"/>
        </w:rPr>
        <w:t xml:space="preserve"> </w:t>
      </w:r>
      <w:r w:rsidRPr="00224BE9">
        <w:rPr>
          <w:rFonts w:cs="Sylfaen"/>
          <w:lang w:val="ka-GE"/>
        </w:rPr>
        <w:t xml:space="preserve">გადის </w:t>
      </w:r>
      <w:r w:rsidRPr="00224BE9">
        <w:rPr>
          <w:rFonts w:eastAsia="Calibri" w:cs="Sylfaen"/>
          <w:szCs w:val="24"/>
          <w:lang w:val="ka-GE"/>
        </w:rPr>
        <w:t xml:space="preserve">შავი ზღვის აუზში (მტაცებელი ფრინველებისათვის), ჯავახეთში (ძირითადად წყლის ფრინველებისათვის) და დედოფლისწყაროში. </w:t>
      </w:r>
    </w:p>
    <w:p w14:paraId="3FDE6190" w14:textId="77777777" w:rsidR="008F774B" w:rsidRPr="00224BE9" w:rsidRDefault="008F774B" w:rsidP="00D02F1B">
      <w:pPr>
        <w:autoSpaceDE w:val="0"/>
        <w:autoSpaceDN w:val="0"/>
        <w:adjustRightInd w:val="0"/>
        <w:rPr>
          <w:b/>
          <w:sz w:val="20"/>
          <w:szCs w:val="20"/>
          <w:lang w:val="ka-GE"/>
        </w:rPr>
        <w:sectPr w:rsidR="008F774B" w:rsidRPr="00224BE9" w:rsidSect="008F774B">
          <w:pgSz w:w="11907" w:h="16839" w:code="9"/>
          <w:pgMar w:top="1138" w:right="1138" w:bottom="1138" w:left="1138" w:header="720" w:footer="720" w:gutter="0"/>
          <w:cols w:space="720"/>
          <w:docGrid w:linePitch="360"/>
        </w:sectPr>
      </w:pPr>
    </w:p>
    <w:p w14:paraId="5151B39E" w14:textId="77777777" w:rsidR="008F774B" w:rsidRPr="00224BE9" w:rsidRDefault="008F774B" w:rsidP="00D02F1B">
      <w:pPr>
        <w:rPr>
          <w:rFonts w:eastAsia="Calibri" w:cs="Times New Roman"/>
          <w:sz w:val="20"/>
          <w:szCs w:val="20"/>
          <w:lang w:val="ka-GE"/>
        </w:rPr>
      </w:pPr>
      <w:r w:rsidRPr="00224BE9">
        <w:rPr>
          <w:rFonts w:eastAsia="Calibri" w:cs="Times New Roman"/>
          <w:b/>
          <w:sz w:val="20"/>
          <w:szCs w:val="20"/>
          <w:lang w:val="ka-GE"/>
        </w:rPr>
        <w:lastRenderedPageBreak/>
        <w:t xml:space="preserve">ცხრილი </w:t>
      </w:r>
      <w:r w:rsidR="00E455DF" w:rsidRPr="00224BE9">
        <w:rPr>
          <w:rFonts w:eastAsia="Calibri" w:cs="Times New Roman"/>
          <w:b/>
          <w:sz w:val="20"/>
          <w:szCs w:val="20"/>
          <w:lang w:val="ka-GE"/>
        </w:rPr>
        <w:t>3.2.2.3.1</w:t>
      </w:r>
      <w:r w:rsidRPr="00224BE9">
        <w:rPr>
          <w:rFonts w:eastAsia="Calibri" w:cs="Times New Roman"/>
          <w:sz w:val="20"/>
          <w:szCs w:val="20"/>
          <w:lang w:val="ka-GE"/>
        </w:rPr>
        <w:t xml:space="preserve"> საკვლევ ტერიტორიაზე </w:t>
      </w:r>
      <w:r w:rsidR="00E455DF" w:rsidRPr="00224BE9">
        <w:rPr>
          <w:rFonts w:eastAsia="Calibri" w:cs="Times New Roman"/>
          <w:sz w:val="20"/>
          <w:szCs w:val="20"/>
          <w:lang w:val="ka-GE"/>
        </w:rPr>
        <w:t>გავრცელებული</w:t>
      </w:r>
      <w:r w:rsidRPr="00224BE9">
        <w:rPr>
          <w:rFonts w:eastAsia="Calibri" w:cs="Times New Roman"/>
          <w:sz w:val="20"/>
          <w:szCs w:val="20"/>
          <w:lang w:val="ka-GE"/>
        </w:rPr>
        <w:t xml:space="preserve"> ფრინველთა სახეობები</w:t>
      </w:r>
    </w:p>
    <w:tbl>
      <w:tblPr>
        <w:tblW w:w="5000" w:type="pct"/>
        <w:jc w:val="center"/>
        <w:tblLayout w:type="fixed"/>
        <w:tblLook w:val="04A0" w:firstRow="1" w:lastRow="0" w:firstColumn="1" w:lastColumn="0" w:noHBand="0" w:noVBand="1"/>
      </w:tblPr>
      <w:tblGrid>
        <w:gridCol w:w="536"/>
        <w:gridCol w:w="2347"/>
        <w:gridCol w:w="2097"/>
        <w:gridCol w:w="2755"/>
        <w:gridCol w:w="1313"/>
        <w:gridCol w:w="964"/>
        <w:gridCol w:w="824"/>
        <w:gridCol w:w="973"/>
        <w:gridCol w:w="856"/>
        <w:gridCol w:w="1896"/>
      </w:tblGrid>
      <w:tr w:rsidR="008F774B" w:rsidRPr="00224BE9" w14:paraId="22819386" w14:textId="77777777" w:rsidTr="00E455DF">
        <w:trPr>
          <w:cantSplit/>
          <w:trHeight w:val="1312"/>
          <w:jc w:val="center"/>
        </w:trPr>
        <w:tc>
          <w:tcPr>
            <w:tcW w:w="184" w:type="pct"/>
            <w:tcBorders>
              <w:top w:val="single" w:sz="4" w:space="0" w:color="auto"/>
              <w:left w:val="single" w:sz="4" w:space="0" w:color="auto"/>
              <w:bottom w:val="single" w:sz="4" w:space="0" w:color="auto"/>
              <w:right w:val="single" w:sz="4" w:space="0" w:color="auto"/>
            </w:tcBorders>
            <w:vAlign w:val="center"/>
            <w:hideMark/>
          </w:tcPr>
          <w:p w14:paraId="46649A3A" w14:textId="77777777" w:rsidR="008F774B" w:rsidRPr="00224BE9" w:rsidRDefault="008F774B" w:rsidP="00D02F1B">
            <w:pPr>
              <w:spacing w:before="0" w:after="0"/>
              <w:contextualSpacing/>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N</w:t>
            </w:r>
          </w:p>
        </w:tc>
        <w:tc>
          <w:tcPr>
            <w:tcW w:w="806" w:type="pct"/>
            <w:tcBorders>
              <w:top w:val="single" w:sz="4" w:space="0" w:color="auto"/>
              <w:left w:val="single" w:sz="4" w:space="0" w:color="auto"/>
              <w:bottom w:val="single" w:sz="4" w:space="0" w:color="auto"/>
              <w:right w:val="single" w:sz="4" w:space="0" w:color="auto"/>
            </w:tcBorders>
            <w:vAlign w:val="center"/>
          </w:tcPr>
          <w:p w14:paraId="1C7D7724"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ქართული დასახელება</w:t>
            </w:r>
          </w:p>
        </w:tc>
        <w:tc>
          <w:tcPr>
            <w:tcW w:w="720" w:type="pct"/>
            <w:tcBorders>
              <w:top w:val="single" w:sz="4" w:space="0" w:color="auto"/>
              <w:left w:val="single" w:sz="4" w:space="0" w:color="auto"/>
              <w:bottom w:val="single" w:sz="4" w:space="0" w:color="auto"/>
              <w:right w:val="single" w:sz="4" w:space="0" w:color="auto"/>
            </w:tcBorders>
            <w:vAlign w:val="center"/>
          </w:tcPr>
          <w:p w14:paraId="14507247"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სამეცნიერო დასახელება</w:t>
            </w:r>
          </w:p>
        </w:tc>
        <w:tc>
          <w:tcPr>
            <w:tcW w:w="946" w:type="pct"/>
            <w:tcBorders>
              <w:top w:val="single" w:sz="4" w:space="0" w:color="auto"/>
              <w:left w:val="single" w:sz="4" w:space="0" w:color="auto"/>
              <w:bottom w:val="single" w:sz="4" w:space="0" w:color="auto"/>
              <w:right w:val="single" w:sz="4" w:space="0" w:color="auto"/>
            </w:tcBorders>
            <w:noWrap/>
            <w:vAlign w:val="center"/>
            <w:hideMark/>
          </w:tcPr>
          <w:p w14:paraId="6D3CCB3B"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ინგლისური დასახელება</w:t>
            </w:r>
          </w:p>
        </w:tc>
        <w:tc>
          <w:tcPr>
            <w:tcW w:w="451" w:type="pct"/>
            <w:tcBorders>
              <w:top w:val="single" w:sz="4" w:space="0" w:color="auto"/>
              <w:left w:val="single" w:sz="4" w:space="0" w:color="auto"/>
              <w:bottom w:val="single" w:sz="4" w:space="0" w:color="auto"/>
              <w:right w:val="single" w:sz="4" w:space="0" w:color="auto"/>
            </w:tcBorders>
            <w:noWrap/>
            <w:textDirection w:val="btLr"/>
            <w:vAlign w:val="center"/>
            <w:hideMark/>
          </w:tcPr>
          <w:p w14:paraId="504D948A" w14:textId="77777777" w:rsidR="008F774B" w:rsidRPr="00224BE9" w:rsidRDefault="008F774B" w:rsidP="00D02F1B">
            <w:pPr>
              <w:spacing w:before="0" w:after="0"/>
              <w:ind w:right="113"/>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გადაფრენის სეზონურობა</w:t>
            </w:r>
          </w:p>
        </w:tc>
        <w:tc>
          <w:tcPr>
            <w:tcW w:w="331" w:type="pct"/>
            <w:tcBorders>
              <w:top w:val="single" w:sz="4" w:space="0" w:color="auto"/>
              <w:left w:val="single" w:sz="4" w:space="0" w:color="auto"/>
              <w:bottom w:val="single" w:sz="4" w:space="0" w:color="auto"/>
              <w:right w:val="single" w:sz="4" w:space="0" w:color="auto"/>
            </w:tcBorders>
            <w:noWrap/>
            <w:vAlign w:val="center"/>
            <w:hideMark/>
          </w:tcPr>
          <w:p w14:paraId="4B484095"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IUCN</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2DE274CA" w14:textId="77777777" w:rsidR="008F774B" w:rsidRPr="00224BE9" w:rsidRDefault="008F774B" w:rsidP="00D02F1B">
            <w:pPr>
              <w:spacing w:before="0" w:after="0"/>
              <w:jc w:val="center"/>
              <w:rPr>
                <w:rFonts w:eastAsia="Calibri" w:cs="Sylfaen"/>
                <w:b/>
                <w:color w:val="000000" w:themeColor="text1"/>
                <w:sz w:val="20"/>
                <w:szCs w:val="20"/>
                <w:lang w:val="ka-GE"/>
              </w:rPr>
            </w:pPr>
            <w:proofErr w:type="spellStart"/>
            <w:r w:rsidRPr="00224BE9">
              <w:rPr>
                <w:rFonts w:eastAsia="Calibri" w:cs="Sylfaen"/>
                <w:color w:val="000000" w:themeColor="text1"/>
                <w:sz w:val="20"/>
                <w:szCs w:val="20"/>
                <w:lang w:val="ka-GE"/>
              </w:rPr>
              <w:t>RLG</w:t>
            </w:r>
            <w:proofErr w:type="spellEnd"/>
          </w:p>
        </w:tc>
        <w:tc>
          <w:tcPr>
            <w:tcW w:w="334" w:type="pct"/>
            <w:tcBorders>
              <w:top w:val="single" w:sz="4" w:space="0" w:color="auto"/>
              <w:left w:val="single" w:sz="4" w:space="0" w:color="auto"/>
              <w:bottom w:val="single" w:sz="4" w:space="0" w:color="auto"/>
              <w:right w:val="single" w:sz="4" w:space="0" w:color="auto"/>
            </w:tcBorders>
            <w:vAlign w:val="center"/>
          </w:tcPr>
          <w:p w14:paraId="63A728FF" w14:textId="77777777" w:rsidR="008F774B" w:rsidRPr="00224BE9" w:rsidRDefault="008F774B" w:rsidP="00D02F1B">
            <w:pPr>
              <w:spacing w:before="0" w:after="0"/>
              <w:jc w:val="center"/>
              <w:rPr>
                <w:rFonts w:cs="Sylfaen"/>
                <w:color w:val="000000" w:themeColor="text1"/>
                <w:sz w:val="20"/>
                <w:szCs w:val="20"/>
                <w:lang w:val="ka-GE"/>
              </w:rPr>
            </w:pPr>
          </w:p>
          <w:p w14:paraId="1EDCA0A5" w14:textId="77777777" w:rsidR="008F774B" w:rsidRPr="00224BE9" w:rsidRDefault="008F774B" w:rsidP="00D02F1B">
            <w:pPr>
              <w:spacing w:before="0" w:after="0"/>
              <w:jc w:val="center"/>
              <w:rPr>
                <w:rFonts w:cs="Sylfaen"/>
                <w:color w:val="000000" w:themeColor="text1"/>
                <w:sz w:val="20"/>
                <w:szCs w:val="20"/>
                <w:lang w:val="ka-GE"/>
              </w:rPr>
            </w:pPr>
            <w:proofErr w:type="spellStart"/>
            <w:r w:rsidRPr="00224BE9">
              <w:rPr>
                <w:rFonts w:cs="Sylfaen"/>
                <w:color w:val="000000" w:themeColor="text1"/>
                <w:sz w:val="20"/>
                <w:szCs w:val="20"/>
                <w:lang w:val="ka-GE"/>
              </w:rPr>
              <w:t>Bern</w:t>
            </w:r>
            <w:proofErr w:type="spellEnd"/>
            <w:r w:rsidRPr="00224BE9">
              <w:rPr>
                <w:rFonts w:cs="Sylfaen"/>
                <w:color w:val="000000" w:themeColor="text1"/>
                <w:sz w:val="20"/>
                <w:szCs w:val="20"/>
                <w:lang w:val="ka-GE"/>
              </w:rPr>
              <w:t xml:space="preserve"> </w:t>
            </w:r>
            <w:proofErr w:type="spellStart"/>
            <w:r w:rsidRPr="00224BE9">
              <w:rPr>
                <w:rFonts w:cs="Sylfaen"/>
                <w:color w:val="000000" w:themeColor="text1"/>
                <w:sz w:val="20"/>
                <w:szCs w:val="20"/>
                <w:lang w:val="ka-GE"/>
              </w:rPr>
              <w:t>Conv</w:t>
            </w:r>
            <w:proofErr w:type="spellEnd"/>
            <w:r w:rsidRPr="00224BE9">
              <w:rPr>
                <w:rFonts w:cs="Sylfaen"/>
                <w:color w:val="000000" w:themeColor="text1"/>
                <w:sz w:val="20"/>
                <w:szCs w:val="20"/>
                <w:lang w:val="ka-GE"/>
              </w:rPr>
              <w:t>.</w:t>
            </w:r>
          </w:p>
        </w:tc>
        <w:tc>
          <w:tcPr>
            <w:tcW w:w="294" w:type="pct"/>
            <w:tcBorders>
              <w:top w:val="single" w:sz="4" w:space="0" w:color="auto"/>
              <w:left w:val="single" w:sz="4" w:space="0" w:color="auto"/>
              <w:bottom w:val="single" w:sz="4" w:space="0" w:color="auto"/>
              <w:right w:val="single" w:sz="4" w:space="0" w:color="auto"/>
            </w:tcBorders>
            <w:vAlign w:val="center"/>
          </w:tcPr>
          <w:p w14:paraId="110BA3E6" w14:textId="77777777" w:rsidR="008F774B" w:rsidRPr="00224BE9" w:rsidRDefault="008F774B" w:rsidP="00D02F1B">
            <w:pPr>
              <w:spacing w:before="0" w:after="0"/>
              <w:jc w:val="center"/>
              <w:rPr>
                <w:rFonts w:cs="Sylfaen"/>
                <w:color w:val="000000" w:themeColor="text1"/>
                <w:sz w:val="20"/>
                <w:szCs w:val="20"/>
                <w:lang w:val="ka-GE"/>
              </w:rPr>
            </w:pPr>
          </w:p>
          <w:p w14:paraId="069B6CC0" w14:textId="77777777" w:rsidR="008F774B" w:rsidRPr="00224BE9" w:rsidRDefault="008F774B" w:rsidP="00D02F1B">
            <w:pPr>
              <w:spacing w:before="0" w:after="0"/>
              <w:jc w:val="center"/>
              <w:rPr>
                <w:rFonts w:cs="Sylfaen"/>
                <w:color w:val="000000" w:themeColor="text1"/>
                <w:sz w:val="20"/>
                <w:szCs w:val="20"/>
                <w:lang w:val="ka-GE"/>
              </w:rPr>
            </w:pPr>
            <w:proofErr w:type="spellStart"/>
            <w:r w:rsidRPr="00224BE9">
              <w:rPr>
                <w:rFonts w:cs="Sylfaen"/>
                <w:color w:val="000000" w:themeColor="text1"/>
                <w:sz w:val="20"/>
                <w:szCs w:val="20"/>
                <w:lang w:val="ka-GE"/>
              </w:rPr>
              <w:t>CMS</w:t>
            </w:r>
            <w:proofErr w:type="spellEnd"/>
          </w:p>
        </w:tc>
        <w:tc>
          <w:tcPr>
            <w:tcW w:w="651" w:type="pct"/>
            <w:tcBorders>
              <w:top w:val="single" w:sz="4" w:space="0" w:color="auto"/>
              <w:left w:val="single" w:sz="4" w:space="0" w:color="auto"/>
              <w:bottom w:val="single" w:sz="4" w:space="0" w:color="auto"/>
              <w:right w:val="single" w:sz="4" w:space="0" w:color="auto"/>
            </w:tcBorders>
            <w:vAlign w:val="center"/>
          </w:tcPr>
          <w:p w14:paraId="13A7AC16" w14:textId="77777777" w:rsidR="008F774B" w:rsidRPr="00224BE9" w:rsidRDefault="008F774B" w:rsidP="00D02F1B">
            <w:pPr>
              <w:spacing w:before="0" w:after="0"/>
              <w:jc w:val="center"/>
              <w:rPr>
                <w:color w:val="000000" w:themeColor="text1"/>
                <w:sz w:val="20"/>
                <w:szCs w:val="20"/>
                <w:lang w:val="ka-GE"/>
              </w:rPr>
            </w:pPr>
            <w:r w:rsidRPr="00224BE9">
              <w:rPr>
                <w:rFonts w:cs="Sylfaen"/>
                <w:color w:val="000000" w:themeColor="text1"/>
                <w:sz w:val="20"/>
                <w:szCs w:val="20"/>
                <w:lang w:val="ka-GE"/>
              </w:rPr>
              <w:t>დაფიქსირდა</w:t>
            </w:r>
            <w:r w:rsidRPr="00224BE9">
              <w:rPr>
                <w:color w:val="000000" w:themeColor="text1"/>
                <w:sz w:val="20"/>
                <w:szCs w:val="20"/>
                <w:lang w:val="ka-GE"/>
              </w:rPr>
              <w:t xml:space="preserve"> (</w:t>
            </w:r>
            <w:r w:rsidRPr="00224BE9">
              <w:rPr>
                <w:rFonts w:cs="Sylfaen"/>
                <w:color w:val="000000" w:themeColor="text1"/>
                <w:sz w:val="20"/>
                <w:szCs w:val="20"/>
                <w:lang w:val="ka-GE"/>
              </w:rPr>
              <w:t>ჰაბიტატის</w:t>
            </w:r>
            <w:r w:rsidRPr="00224BE9">
              <w:rPr>
                <w:color w:val="000000" w:themeColor="text1"/>
                <w:sz w:val="20"/>
                <w:szCs w:val="20"/>
                <w:lang w:val="ka-GE"/>
              </w:rPr>
              <w:t xml:space="preserve"> </w:t>
            </w:r>
            <w:r w:rsidRPr="00224BE9">
              <w:rPr>
                <w:rFonts w:cs="Sylfaen"/>
                <w:color w:val="000000" w:themeColor="text1"/>
                <w:sz w:val="20"/>
                <w:szCs w:val="20"/>
                <w:lang w:val="ka-GE"/>
              </w:rPr>
              <w:t>ტიპები</w:t>
            </w:r>
            <w:r w:rsidRPr="00224BE9">
              <w:rPr>
                <w:color w:val="000000" w:themeColor="text1"/>
                <w:sz w:val="20"/>
                <w:szCs w:val="20"/>
                <w:lang w:val="ka-GE"/>
              </w:rPr>
              <w:t xml:space="preserve"> - 1-2 ) </w:t>
            </w:r>
            <w:r w:rsidRPr="00224BE9">
              <w:rPr>
                <w:rFonts w:cs="Sylfaen"/>
                <w:color w:val="000000" w:themeColor="text1"/>
                <w:sz w:val="20"/>
                <w:szCs w:val="20"/>
                <w:lang w:val="ka-GE"/>
              </w:rPr>
              <w:t>არ</w:t>
            </w:r>
            <w:r w:rsidRPr="00224BE9">
              <w:rPr>
                <w:color w:val="000000" w:themeColor="text1"/>
                <w:sz w:val="20"/>
                <w:szCs w:val="20"/>
                <w:lang w:val="ka-GE"/>
              </w:rPr>
              <w:t xml:space="preserve"> </w:t>
            </w:r>
            <w:r w:rsidRPr="00224BE9">
              <w:rPr>
                <w:rFonts w:cs="Sylfaen"/>
                <w:color w:val="000000" w:themeColor="text1"/>
                <w:sz w:val="20"/>
                <w:szCs w:val="20"/>
                <w:lang w:val="ka-GE"/>
              </w:rPr>
              <w:t>დაფიქსირდა</w:t>
            </w:r>
            <w:r w:rsidRPr="00224BE9">
              <w:rPr>
                <w:color w:val="000000" w:themeColor="text1"/>
                <w:sz w:val="20"/>
                <w:szCs w:val="20"/>
                <w:lang w:val="ka-GE"/>
              </w:rPr>
              <w:t xml:space="preserve"> X</w:t>
            </w:r>
          </w:p>
        </w:tc>
      </w:tr>
      <w:tr w:rsidR="008F774B" w:rsidRPr="00224BE9" w14:paraId="1BE74AB1"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600532C0" w14:textId="77777777" w:rsidR="008F774B" w:rsidRPr="00224BE9" w:rsidRDefault="008F774B" w:rsidP="00D02F1B">
            <w:pPr>
              <w:spacing w:before="0"/>
              <w:jc w:val="left"/>
              <w:rPr>
                <w:sz w:val="20"/>
                <w:szCs w:val="20"/>
                <w:lang w:val="ka-GE"/>
              </w:rPr>
            </w:pPr>
            <w:r w:rsidRPr="00224BE9">
              <w:rPr>
                <w:sz w:val="20"/>
                <w:szCs w:val="20"/>
                <w:lang w:val="ka-GE"/>
              </w:rPr>
              <w:t>1</w:t>
            </w:r>
          </w:p>
        </w:tc>
        <w:tc>
          <w:tcPr>
            <w:tcW w:w="806" w:type="pct"/>
            <w:tcBorders>
              <w:top w:val="single" w:sz="4" w:space="0" w:color="auto"/>
              <w:left w:val="single" w:sz="4" w:space="0" w:color="auto"/>
              <w:bottom w:val="single" w:sz="4" w:space="0" w:color="auto"/>
              <w:right w:val="single" w:sz="4" w:space="0" w:color="auto"/>
            </w:tcBorders>
            <w:vAlign w:val="center"/>
          </w:tcPr>
          <w:p w14:paraId="4278DCFF"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ჭაობის ბუ</w:t>
            </w:r>
          </w:p>
        </w:tc>
        <w:tc>
          <w:tcPr>
            <w:tcW w:w="720" w:type="pct"/>
            <w:tcBorders>
              <w:top w:val="single" w:sz="4" w:space="0" w:color="auto"/>
              <w:left w:val="single" w:sz="4" w:space="0" w:color="auto"/>
              <w:bottom w:val="single" w:sz="4" w:space="0" w:color="auto"/>
              <w:right w:val="single" w:sz="4" w:space="0" w:color="auto"/>
            </w:tcBorders>
            <w:vAlign w:val="center"/>
          </w:tcPr>
          <w:p w14:paraId="31C2F608"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i/>
                <w:color w:val="000000" w:themeColor="text1"/>
                <w:sz w:val="20"/>
                <w:szCs w:val="20"/>
                <w:lang w:val="ka-GE"/>
              </w:rPr>
              <w:t>Asio</w:t>
            </w:r>
            <w:proofErr w:type="spellEnd"/>
            <w:r w:rsidRPr="00224BE9">
              <w:rPr>
                <w:rFonts w:eastAsia="Calibri" w:cs="Times New Roman"/>
                <w:i/>
                <w:color w:val="000000" w:themeColor="text1"/>
                <w:sz w:val="20"/>
                <w:szCs w:val="20"/>
                <w:lang w:val="ka-GE"/>
              </w:rPr>
              <w:t xml:space="preserve"> </w:t>
            </w:r>
            <w:proofErr w:type="spellStart"/>
            <w:r w:rsidRPr="00224BE9">
              <w:rPr>
                <w:rFonts w:eastAsia="Calibri" w:cs="Times New Roman"/>
                <w:i/>
                <w:color w:val="000000" w:themeColor="text1"/>
                <w:sz w:val="20"/>
                <w:szCs w:val="20"/>
                <w:lang w:val="ka-GE"/>
              </w:rPr>
              <w:t>flammeus</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1F65711E"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Short-eared</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Owl</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11B14812"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5926888B"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36512A91"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62DACFFF"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w:t>
            </w:r>
          </w:p>
        </w:tc>
        <w:tc>
          <w:tcPr>
            <w:tcW w:w="294" w:type="pct"/>
            <w:tcBorders>
              <w:top w:val="single" w:sz="4" w:space="0" w:color="auto"/>
              <w:left w:val="single" w:sz="4" w:space="0" w:color="auto"/>
              <w:bottom w:val="single" w:sz="4" w:space="0" w:color="auto"/>
              <w:right w:val="single" w:sz="4" w:space="0" w:color="auto"/>
            </w:tcBorders>
            <w:vAlign w:val="center"/>
          </w:tcPr>
          <w:p w14:paraId="7F6A42DF"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2A947207"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2</w:t>
            </w:r>
          </w:p>
        </w:tc>
      </w:tr>
      <w:tr w:rsidR="008F774B" w:rsidRPr="00224BE9" w14:paraId="5FB27676"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13291B1B" w14:textId="77777777" w:rsidR="008F774B" w:rsidRPr="00224BE9" w:rsidRDefault="008F774B" w:rsidP="00D02F1B">
            <w:pPr>
              <w:spacing w:before="0"/>
              <w:jc w:val="left"/>
              <w:rPr>
                <w:sz w:val="20"/>
                <w:szCs w:val="20"/>
                <w:lang w:val="ka-GE"/>
              </w:rPr>
            </w:pPr>
            <w:r w:rsidRPr="00224BE9">
              <w:rPr>
                <w:sz w:val="20"/>
                <w:szCs w:val="20"/>
                <w:lang w:val="ka-GE"/>
              </w:rPr>
              <w:t>2</w:t>
            </w:r>
          </w:p>
        </w:tc>
        <w:tc>
          <w:tcPr>
            <w:tcW w:w="806" w:type="pct"/>
            <w:tcBorders>
              <w:top w:val="single" w:sz="4" w:space="0" w:color="auto"/>
              <w:left w:val="single" w:sz="4" w:space="0" w:color="auto"/>
              <w:bottom w:val="single" w:sz="4" w:space="0" w:color="auto"/>
              <w:right w:val="single" w:sz="4" w:space="0" w:color="auto"/>
            </w:tcBorders>
          </w:tcPr>
          <w:p w14:paraId="2B019421"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ყვითელფეხა თოლია</w:t>
            </w:r>
          </w:p>
        </w:tc>
        <w:tc>
          <w:tcPr>
            <w:tcW w:w="720" w:type="pct"/>
            <w:tcBorders>
              <w:top w:val="single" w:sz="4" w:space="0" w:color="auto"/>
              <w:left w:val="single" w:sz="4" w:space="0" w:color="auto"/>
              <w:bottom w:val="single" w:sz="4" w:space="0" w:color="auto"/>
              <w:right w:val="single" w:sz="4" w:space="0" w:color="auto"/>
            </w:tcBorders>
          </w:tcPr>
          <w:p w14:paraId="769C8E1A"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Larus</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michahellis</w:t>
            </w:r>
            <w:proofErr w:type="spellEnd"/>
          </w:p>
        </w:tc>
        <w:tc>
          <w:tcPr>
            <w:tcW w:w="946" w:type="pct"/>
            <w:tcBorders>
              <w:top w:val="single" w:sz="4" w:space="0" w:color="auto"/>
              <w:left w:val="single" w:sz="4" w:space="0" w:color="auto"/>
              <w:bottom w:val="single" w:sz="4" w:space="0" w:color="auto"/>
              <w:right w:val="single" w:sz="4" w:space="0" w:color="auto"/>
            </w:tcBorders>
            <w:noWrap/>
          </w:tcPr>
          <w:p w14:paraId="6F046CA9"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Yellow-legged</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Gull</w:t>
            </w:r>
            <w:proofErr w:type="spellEnd"/>
          </w:p>
        </w:tc>
        <w:tc>
          <w:tcPr>
            <w:tcW w:w="451" w:type="pct"/>
            <w:tcBorders>
              <w:top w:val="single" w:sz="4" w:space="0" w:color="auto"/>
              <w:left w:val="single" w:sz="4" w:space="0" w:color="auto"/>
              <w:bottom w:val="single" w:sz="4" w:space="0" w:color="auto"/>
              <w:right w:val="single" w:sz="4" w:space="0" w:color="auto"/>
            </w:tcBorders>
            <w:noWrap/>
          </w:tcPr>
          <w:p w14:paraId="17C97AEB"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tcPr>
          <w:p w14:paraId="277D5606"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tcPr>
          <w:p w14:paraId="0E59F70E"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tcPr>
          <w:p w14:paraId="2C678384"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A2D37F8"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tcPr>
          <w:p w14:paraId="53C8F6D7"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1,2</w:t>
            </w:r>
          </w:p>
        </w:tc>
      </w:tr>
      <w:tr w:rsidR="008F774B" w:rsidRPr="00224BE9" w14:paraId="19016CAB"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5C777D55" w14:textId="77777777" w:rsidR="008F774B" w:rsidRPr="00224BE9" w:rsidRDefault="008F774B" w:rsidP="00D02F1B">
            <w:pPr>
              <w:spacing w:before="0"/>
              <w:jc w:val="left"/>
              <w:rPr>
                <w:sz w:val="20"/>
                <w:szCs w:val="20"/>
                <w:lang w:val="ka-GE"/>
              </w:rPr>
            </w:pPr>
            <w:r w:rsidRPr="00224BE9">
              <w:rPr>
                <w:sz w:val="20"/>
                <w:szCs w:val="20"/>
                <w:lang w:val="ka-GE"/>
              </w:rPr>
              <w:t>3</w:t>
            </w:r>
          </w:p>
        </w:tc>
        <w:tc>
          <w:tcPr>
            <w:tcW w:w="806" w:type="pct"/>
            <w:tcBorders>
              <w:top w:val="single" w:sz="4" w:space="0" w:color="auto"/>
              <w:left w:val="single" w:sz="4" w:space="0" w:color="auto"/>
              <w:bottom w:val="single" w:sz="4" w:space="0" w:color="auto"/>
              <w:right w:val="single" w:sz="4" w:space="0" w:color="auto"/>
            </w:tcBorders>
            <w:vAlign w:val="center"/>
          </w:tcPr>
          <w:p w14:paraId="6F10185E"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Times New Roman" w:cs="Sylfaen"/>
                <w:sz w:val="20"/>
                <w:szCs w:val="20"/>
                <w:lang w:val="ka-GE"/>
              </w:rPr>
              <w:t>ყვითელფეხა თოლია</w:t>
            </w:r>
          </w:p>
        </w:tc>
        <w:tc>
          <w:tcPr>
            <w:tcW w:w="720" w:type="pct"/>
            <w:tcBorders>
              <w:top w:val="single" w:sz="4" w:space="0" w:color="auto"/>
              <w:left w:val="single" w:sz="4" w:space="0" w:color="auto"/>
              <w:bottom w:val="single" w:sz="4" w:space="0" w:color="auto"/>
              <w:right w:val="single" w:sz="4" w:space="0" w:color="auto"/>
            </w:tcBorders>
            <w:vAlign w:val="center"/>
          </w:tcPr>
          <w:p w14:paraId="5783BCF7"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Times New Roman" w:cs="Times New Roman"/>
                <w:i/>
                <w:sz w:val="20"/>
                <w:szCs w:val="20"/>
                <w:lang w:val="ka-GE"/>
              </w:rPr>
              <w:t>Larus</w:t>
            </w:r>
            <w:proofErr w:type="spellEnd"/>
            <w:r w:rsidRPr="00224BE9">
              <w:rPr>
                <w:rFonts w:eastAsia="Times New Roman" w:cs="Times New Roman"/>
                <w:i/>
                <w:sz w:val="20"/>
                <w:szCs w:val="20"/>
                <w:lang w:val="ka-GE"/>
              </w:rPr>
              <w:t xml:space="preserve"> </w:t>
            </w:r>
            <w:proofErr w:type="spellStart"/>
            <w:r w:rsidRPr="00224BE9">
              <w:rPr>
                <w:rFonts w:eastAsia="Times New Roman" w:cs="Times New Roman"/>
                <w:i/>
                <w:sz w:val="20"/>
                <w:szCs w:val="20"/>
                <w:lang w:val="ka-GE"/>
              </w:rPr>
              <w:t>michahellis</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73F54271"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Yellow-legged</w:t>
            </w:r>
            <w:proofErr w:type="spellEnd"/>
            <w:r w:rsidRPr="00224BE9">
              <w:rPr>
                <w:rFonts w:eastAsia="Times New Roman" w:cs="Times New Roman"/>
                <w:sz w:val="20"/>
                <w:szCs w:val="20"/>
                <w:lang w:val="ka-GE"/>
              </w:rPr>
              <w:t xml:space="preserve"> </w:t>
            </w:r>
            <w:proofErr w:type="spellStart"/>
            <w:r w:rsidRPr="00224BE9">
              <w:rPr>
                <w:rFonts w:eastAsia="Times New Roman" w:cs="Times New Roman"/>
                <w:sz w:val="20"/>
                <w:szCs w:val="20"/>
                <w:lang w:val="ka-GE"/>
              </w:rPr>
              <w:t>Gull</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2302ECC7"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42424E5B"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04C4DE84"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0F991F2F"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004E0E84"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4D8F9985"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1,2</w:t>
            </w:r>
          </w:p>
        </w:tc>
      </w:tr>
      <w:tr w:rsidR="008F774B" w:rsidRPr="00224BE9" w14:paraId="13006017"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66B2ACD1" w14:textId="77777777" w:rsidR="008F774B" w:rsidRPr="00224BE9" w:rsidRDefault="008F774B" w:rsidP="00D02F1B">
            <w:pPr>
              <w:spacing w:before="0"/>
              <w:jc w:val="left"/>
              <w:rPr>
                <w:sz w:val="20"/>
                <w:szCs w:val="20"/>
                <w:lang w:val="ka-GE"/>
              </w:rPr>
            </w:pPr>
            <w:r w:rsidRPr="00224BE9">
              <w:rPr>
                <w:sz w:val="20"/>
                <w:szCs w:val="20"/>
                <w:lang w:val="ka-GE"/>
              </w:rPr>
              <w:t>4</w:t>
            </w:r>
          </w:p>
        </w:tc>
        <w:tc>
          <w:tcPr>
            <w:tcW w:w="806" w:type="pct"/>
            <w:tcBorders>
              <w:top w:val="single" w:sz="4" w:space="0" w:color="auto"/>
              <w:left w:val="single" w:sz="4" w:space="0" w:color="auto"/>
              <w:bottom w:val="single" w:sz="4" w:space="0" w:color="auto"/>
              <w:right w:val="single" w:sz="4" w:space="0" w:color="auto"/>
            </w:tcBorders>
            <w:vAlign w:val="center"/>
          </w:tcPr>
          <w:p w14:paraId="6F9CBFD0"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Times New Roman" w:cs="Sylfaen"/>
                <w:sz w:val="20"/>
                <w:szCs w:val="20"/>
                <w:lang w:val="ka-GE"/>
              </w:rPr>
              <w:t>დიდი ჩვამა</w:t>
            </w:r>
          </w:p>
        </w:tc>
        <w:tc>
          <w:tcPr>
            <w:tcW w:w="720" w:type="pct"/>
            <w:tcBorders>
              <w:top w:val="single" w:sz="4" w:space="0" w:color="auto"/>
              <w:left w:val="single" w:sz="4" w:space="0" w:color="auto"/>
              <w:bottom w:val="single" w:sz="4" w:space="0" w:color="auto"/>
              <w:right w:val="single" w:sz="4" w:space="0" w:color="auto"/>
            </w:tcBorders>
            <w:vAlign w:val="center"/>
          </w:tcPr>
          <w:p w14:paraId="6B77925C"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Times New Roman" w:cs="Times New Roman"/>
                <w:i/>
                <w:sz w:val="20"/>
                <w:szCs w:val="20"/>
                <w:lang w:val="ka-GE"/>
              </w:rPr>
              <w:t>Phalacrocorax</w:t>
            </w:r>
            <w:proofErr w:type="spellEnd"/>
            <w:r w:rsidRPr="00224BE9">
              <w:rPr>
                <w:rFonts w:eastAsia="Times New Roman" w:cs="Times New Roman"/>
                <w:i/>
                <w:sz w:val="20"/>
                <w:szCs w:val="20"/>
                <w:lang w:val="ka-GE"/>
              </w:rPr>
              <w:t xml:space="preserve"> </w:t>
            </w:r>
            <w:proofErr w:type="spellStart"/>
            <w:r w:rsidRPr="00224BE9">
              <w:rPr>
                <w:rFonts w:eastAsia="Times New Roman" w:cs="Times New Roman"/>
                <w:i/>
                <w:sz w:val="20"/>
                <w:szCs w:val="20"/>
                <w:lang w:val="ka-GE"/>
              </w:rPr>
              <w:t>carbo</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6536C0BE"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Great</w:t>
            </w:r>
            <w:proofErr w:type="spellEnd"/>
            <w:r w:rsidRPr="00224BE9">
              <w:rPr>
                <w:rFonts w:eastAsia="Times New Roman" w:cs="Times New Roman"/>
                <w:sz w:val="20"/>
                <w:szCs w:val="20"/>
                <w:lang w:val="ka-GE"/>
              </w:rPr>
              <w:t xml:space="preserve"> </w:t>
            </w:r>
            <w:proofErr w:type="spellStart"/>
            <w:r w:rsidRPr="00224BE9">
              <w:rPr>
                <w:rFonts w:eastAsia="Times New Roman" w:cs="Times New Roman"/>
                <w:sz w:val="20"/>
                <w:szCs w:val="20"/>
                <w:lang w:val="ka-GE"/>
              </w:rPr>
              <w:t>Cormorant</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008D1377"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YR</w:t>
            </w:r>
            <w:proofErr w:type="spellEnd"/>
            <w:r w:rsidRPr="00224BE9">
              <w:rPr>
                <w:rFonts w:eastAsia="Times New Roman" w:cs="Times New Roman"/>
                <w:sz w:val="20"/>
                <w:szCs w:val="20"/>
                <w:lang w:val="ka-GE"/>
              </w:rPr>
              <w:t>-R, M</w:t>
            </w:r>
          </w:p>
        </w:tc>
        <w:tc>
          <w:tcPr>
            <w:tcW w:w="331" w:type="pct"/>
            <w:tcBorders>
              <w:top w:val="single" w:sz="4" w:space="0" w:color="auto"/>
              <w:left w:val="single" w:sz="4" w:space="0" w:color="auto"/>
              <w:bottom w:val="single" w:sz="4" w:space="0" w:color="auto"/>
              <w:right w:val="single" w:sz="4" w:space="0" w:color="auto"/>
            </w:tcBorders>
            <w:noWrap/>
            <w:vAlign w:val="center"/>
          </w:tcPr>
          <w:p w14:paraId="3F3078EC"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419BD485"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1234CF01"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0EF6274B"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144E1821"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w:t>
            </w:r>
          </w:p>
        </w:tc>
      </w:tr>
      <w:tr w:rsidR="008F774B" w:rsidRPr="00224BE9" w14:paraId="58AC7886"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10730B61" w14:textId="77777777" w:rsidR="008F774B" w:rsidRPr="00224BE9" w:rsidRDefault="008F774B" w:rsidP="00D02F1B">
            <w:pPr>
              <w:spacing w:before="0"/>
              <w:jc w:val="left"/>
              <w:rPr>
                <w:sz w:val="20"/>
                <w:szCs w:val="20"/>
                <w:lang w:val="ka-GE"/>
              </w:rPr>
            </w:pPr>
            <w:r w:rsidRPr="00224BE9">
              <w:rPr>
                <w:sz w:val="20"/>
                <w:szCs w:val="20"/>
                <w:lang w:val="ka-GE"/>
              </w:rPr>
              <w:t>5</w:t>
            </w:r>
          </w:p>
        </w:tc>
        <w:tc>
          <w:tcPr>
            <w:tcW w:w="806" w:type="pct"/>
            <w:tcBorders>
              <w:top w:val="single" w:sz="4" w:space="0" w:color="auto"/>
              <w:left w:val="single" w:sz="4" w:space="0" w:color="auto"/>
              <w:bottom w:val="single" w:sz="4" w:space="0" w:color="auto"/>
              <w:right w:val="single" w:sz="4" w:space="0" w:color="auto"/>
            </w:tcBorders>
            <w:vAlign w:val="center"/>
          </w:tcPr>
          <w:p w14:paraId="2888447B"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Times New Roman" w:cs="Sylfaen"/>
                <w:sz w:val="20"/>
                <w:szCs w:val="20"/>
                <w:lang w:val="ka-GE"/>
              </w:rPr>
              <w:t>რუხი ყანჩა</w:t>
            </w:r>
          </w:p>
        </w:tc>
        <w:tc>
          <w:tcPr>
            <w:tcW w:w="720" w:type="pct"/>
            <w:tcBorders>
              <w:top w:val="single" w:sz="4" w:space="0" w:color="auto"/>
              <w:left w:val="single" w:sz="4" w:space="0" w:color="auto"/>
              <w:bottom w:val="single" w:sz="4" w:space="0" w:color="auto"/>
              <w:right w:val="single" w:sz="4" w:space="0" w:color="auto"/>
            </w:tcBorders>
            <w:vAlign w:val="center"/>
          </w:tcPr>
          <w:p w14:paraId="0EB7FE06"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Times New Roman" w:cs="Times New Roman"/>
                <w:i/>
                <w:sz w:val="20"/>
                <w:szCs w:val="20"/>
                <w:lang w:val="ka-GE"/>
              </w:rPr>
              <w:t>Ardea</w:t>
            </w:r>
            <w:proofErr w:type="spellEnd"/>
            <w:r w:rsidRPr="00224BE9">
              <w:rPr>
                <w:rFonts w:eastAsia="Times New Roman" w:cs="Times New Roman"/>
                <w:i/>
                <w:sz w:val="20"/>
                <w:szCs w:val="20"/>
                <w:lang w:val="ka-GE"/>
              </w:rPr>
              <w:t xml:space="preserve"> </w:t>
            </w:r>
            <w:proofErr w:type="spellStart"/>
            <w:r w:rsidRPr="00224BE9">
              <w:rPr>
                <w:rFonts w:eastAsia="Times New Roman" w:cs="Times New Roman"/>
                <w:i/>
                <w:sz w:val="20"/>
                <w:szCs w:val="20"/>
                <w:lang w:val="ka-GE"/>
              </w:rPr>
              <w:t>cinerea</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4398EFC4"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Grey</w:t>
            </w:r>
            <w:proofErr w:type="spellEnd"/>
            <w:r w:rsidRPr="00224BE9">
              <w:rPr>
                <w:rFonts w:eastAsia="Times New Roman" w:cs="Times New Roman"/>
                <w:sz w:val="20"/>
                <w:szCs w:val="20"/>
                <w:lang w:val="ka-GE"/>
              </w:rPr>
              <w:t xml:space="preserve"> </w:t>
            </w:r>
            <w:proofErr w:type="spellStart"/>
            <w:r w:rsidRPr="00224BE9">
              <w:rPr>
                <w:rFonts w:eastAsia="Times New Roman" w:cs="Times New Roman"/>
                <w:sz w:val="20"/>
                <w:szCs w:val="20"/>
                <w:lang w:val="ka-GE"/>
              </w:rPr>
              <w:t>Heron</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5D3305E6"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09761E47"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1374357B"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6C345F30"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3034946C"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6C2EC0EF"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w:t>
            </w:r>
          </w:p>
        </w:tc>
      </w:tr>
      <w:tr w:rsidR="008F774B" w:rsidRPr="00224BE9" w14:paraId="08B20B37"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6B989581" w14:textId="77777777" w:rsidR="008F774B" w:rsidRPr="00224BE9" w:rsidRDefault="008F774B" w:rsidP="00D02F1B">
            <w:pPr>
              <w:spacing w:before="0"/>
              <w:jc w:val="left"/>
              <w:rPr>
                <w:sz w:val="20"/>
                <w:szCs w:val="20"/>
                <w:lang w:val="ka-GE"/>
              </w:rPr>
            </w:pPr>
            <w:r w:rsidRPr="00224BE9">
              <w:rPr>
                <w:sz w:val="20"/>
                <w:szCs w:val="20"/>
                <w:lang w:val="ka-GE"/>
              </w:rPr>
              <w:t>6</w:t>
            </w:r>
          </w:p>
        </w:tc>
        <w:tc>
          <w:tcPr>
            <w:tcW w:w="806" w:type="pct"/>
            <w:tcBorders>
              <w:top w:val="single" w:sz="4" w:space="0" w:color="auto"/>
              <w:left w:val="single" w:sz="4" w:space="0" w:color="auto"/>
              <w:bottom w:val="single" w:sz="4" w:space="0" w:color="auto"/>
              <w:right w:val="single" w:sz="4" w:space="0" w:color="auto"/>
            </w:tcBorders>
            <w:vAlign w:val="center"/>
          </w:tcPr>
          <w:p w14:paraId="57AC541F"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Times New Roman" w:cs="Sylfaen"/>
                <w:sz w:val="20"/>
                <w:szCs w:val="20"/>
                <w:lang w:val="ka-GE"/>
              </w:rPr>
              <w:t>დიდი თეთრი ყანჩა</w:t>
            </w:r>
          </w:p>
        </w:tc>
        <w:tc>
          <w:tcPr>
            <w:tcW w:w="720" w:type="pct"/>
            <w:tcBorders>
              <w:top w:val="single" w:sz="4" w:space="0" w:color="auto"/>
              <w:left w:val="single" w:sz="4" w:space="0" w:color="auto"/>
              <w:bottom w:val="single" w:sz="4" w:space="0" w:color="auto"/>
              <w:right w:val="single" w:sz="4" w:space="0" w:color="auto"/>
            </w:tcBorders>
            <w:vAlign w:val="center"/>
          </w:tcPr>
          <w:p w14:paraId="09241696"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Times New Roman" w:cs="Times New Roman"/>
                <w:i/>
                <w:sz w:val="20"/>
                <w:szCs w:val="20"/>
                <w:lang w:val="ka-GE"/>
              </w:rPr>
              <w:t>Ardea</w:t>
            </w:r>
            <w:proofErr w:type="spellEnd"/>
            <w:r w:rsidRPr="00224BE9">
              <w:rPr>
                <w:rFonts w:eastAsia="Times New Roman" w:cs="Times New Roman"/>
                <w:i/>
                <w:sz w:val="20"/>
                <w:szCs w:val="20"/>
                <w:lang w:val="ka-GE"/>
              </w:rPr>
              <w:t xml:space="preserve"> </w:t>
            </w:r>
            <w:proofErr w:type="spellStart"/>
            <w:r w:rsidRPr="00224BE9">
              <w:rPr>
                <w:rFonts w:eastAsia="Times New Roman" w:cs="Times New Roman"/>
                <w:i/>
                <w:sz w:val="20"/>
                <w:szCs w:val="20"/>
                <w:lang w:val="ka-GE"/>
              </w:rPr>
              <w:t>alba</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48832C7E"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Great</w:t>
            </w:r>
            <w:proofErr w:type="spellEnd"/>
            <w:r w:rsidRPr="00224BE9">
              <w:rPr>
                <w:rFonts w:eastAsia="Times New Roman" w:cs="Times New Roman"/>
                <w:sz w:val="20"/>
                <w:szCs w:val="20"/>
                <w:lang w:val="ka-GE"/>
              </w:rPr>
              <w:t xml:space="preserve"> </w:t>
            </w:r>
            <w:proofErr w:type="spellStart"/>
            <w:r w:rsidRPr="00224BE9">
              <w:rPr>
                <w:rFonts w:eastAsia="Times New Roman" w:cs="Times New Roman"/>
                <w:sz w:val="20"/>
                <w:szCs w:val="20"/>
                <w:lang w:val="ka-GE"/>
              </w:rPr>
              <w:t>White</w:t>
            </w:r>
            <w:proofErr w:type="spellEnd"/>
            <w:r w:rsidRPr="00224BE9">
              <w:rPr>
                <w:rFonts w:eastAsia="Times New Roman" w:cs="Times New Roman"/>
                <w:sz w:val="20"/>
                <w:szCs w:val="20"/>
                <w:lang w:val="ka-GE"/>
              </w:rPr>
              <w:t xml:space="preserve"> </w:t>
            </w:r>
            <w:proofErr w:type="spellStart"/>
            <w:r w:rsidRPr="00224BE9">
              <w:rPr>
                <w:rFonts w:eastAsia="Times New Roman" w:cs="Times New Roman"/>
                <w:sz w:val="20"/>
                <w:szCs w:val="20"/>
                <w:lang w:val="ka-GE"/>
              </w:rPr>
              <w:t>Egret</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6B4EB9DC"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YR</w:t>
            </w:r>
            <w:proofErr w:type="spellEnd"/>
            <w:r w:rsidRPr="00224BE9">
              <w:rPr>
                <w:rFonts w:eastAsia="Times New Roman" w:cs="Times New Roman"/>
                <w:sz w:val="20"/>
                <w:szCs w:val="20"/>
                <w:lang w:val="ka-GE"/>
              </w:rPr>
              <w:t>-V</w:t>
            </w:r>
          </w:p>
        </w:tc>
        <w:tc>
          <w:tcPr>
            <w:tcW w:w="331" w:type="pct"/>
            <w:tcBorders>
              <w:top w:val="single" w:sz="4" w:space="0" w:color="auto"/>
              <w:left w:val="single" w:sz="4" w:space="0" w:color="auto"/>
              <w:bottom w:val="single" w:sz="4" w:space="0" w:color="auto"/>
              <w:right w:val="single" w:sz="4" w:space="0" w:color="auto"/>
            </w:tcBorders>
            <w:noWrap/>
            <w:vAlign w:val="center"/>
          </w:tcPr>
          <w:p w14:paraId="463D0FD4"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Times New Roman" w:cs="Times New Roman"/>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2F9508DD"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0381DFC1"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28719DF2"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29C5148C"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w:t>
            </w:r>
          </w:p>
        </w:tc>
      </w:tr>
      <w:tr w:rsidR="008F774B" w:rsidRPr="00224BE9" w14:paraId="1AFAD701"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3164F3FB" w14:textId="77777777" w:rsidR="008F774B" w:rsidRPr="00224BE9" w:rsidRDefault="008F774B" w:rsidP="00D02F1B">
            <w:pPr>
              <w:spacing w:before="0"/>
              <w:jc w:val="left"/>
              <w:rPr>
                <w:sz w:val="20"/>
                <w:szCs w:val="20"/>
                <w:lang w:val="ka-GE"/>
              </w:rPr>
            </w:pPr>
            <w:r w:rsidRPr="00224BE9">
              <w:rPr>
                <w:sz w:val="20"/>
                <w:szCs w:val="20"/>
                <w:lang w:val="ka-GE"/>
              </w:rPr>
              <w:t>7</w:t>
            </w:r>
          </w:p>
        </w:tc>
        <w:tc>
          <w:tcPr>
            <w:tcW w:w="806" w:type="pct"/>
            <w:tcBorders>
              <w:top w:val="single" w:sz="4" w:space="0" w:color="auto"/>
              <w:left w:val="single" w:sz="4" w:space="0" w:color="auto"/>
              <w:bottom w:val="single" w:sz="4" w:space="0" w:color="auto"/>
              <w:right w:val="single" w:sz="4" w:space="0" w:color="auto"/>
            </w:tcBorders>
            <w:vAlign w:val="center"/>
          </w:tcPr>
          <w:p w14:paraId="08F0A41A"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თეთრი ბოლოქანქარა</w:t>
            </w:r>
          </w:p>
        </w:tc>
        <w:tc>
          <w:tcPr>
            <w:tcW w:w="720" w:type="pct"/>
            <w:tcBorders>
              <w:top w:val="single" w:sz="4" w:space="0" w:color="auto"/>
              <w:left w:val="single" w:sz="4" w:space="0" w:color="auto"/>
              <w:bottom w:val="single" w:sz="4" w:space="0" w:color="auto"/>
              <w:right w:val="single" w:sz="4" w:space="0" w:color="auto"/>
            </w:tcBorders>
            <w:vAlign w:val="center"/>
          </w:tcPr>
          <w:p w14:paraId="12D42A9A"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i/>
                <w:color w:val="000000" w:themeColor="text1"/>
                <w:sz w:val="20"/>
                <w:szCs w:val="20"/>
                <w:lang w:val="ka-GE"/>
              </w:rPr>
              <w:t>Motacilla</w:t>
            </w:r>
            <w:proofErr w:type="spellEnd"/>
            <w:r w:rsidRPr="00224BE9">
              <w:rPr>
                <w:rFonts w:eastAsia="Calibri" w:cs="Times New Roman"/>
                <w:i/>
                <w:color w:val="000000" w:themeColor="text1"/>
                <w:sz w:val="20"/>
                <w:szCs w:val="20"/>
                <w:lang w:val="ka-GE"/>
              </w:rPr>
              <w:t xml:space="preserve"> </w:t>
            </w:r>
            <w:proofErr w:type="spellStart"/>
            <w:r w:rsidRPr="00224BE9">
              <w:rPr>
                <w:rFonts w:eastAsia="Calibri" w:cs="Times New Roman"/>
                <w:i/>
                <w:color w:val="000000" w:themeColor="text1"/>
                <w:sz w:val="20"/>
                <w:szCs w:val="20"/>
                <w:lang w:val="ka-GE"/>
              </w:rPr>
              <w:t>alba</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70730F6A"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White</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Wagtail</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09233B90"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27B0C613"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43AB9AAC"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2959952C"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w:t>
            </w:r>
          </w:p>
        </w:tc>
        <w:tc>
          <w:tcPr>
            <w:tcW w:w="294" w:type="pct"/>
            <w:tcBorders>
              <w:top w:val="single" w:sz="4" w:space="0" w:color="auto"/>
              <w:left w:val="single" w:sz="4" w:space="0" w:color="auto"/>
              <w:bottom w:val="single" w:sz="4" w:space="0" w:color="auto"/>
              <w:right w:val="single" w:sz="4" w:space="0" w:color="auto"/>
            </w:tcBorders>
            <w:vAlign w:val="center"/>
          </w:tcPr>
          <w:p w14:paraId="6CBC86E8"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17906EE4"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w:t>
            </w:r>
          </w:p>
        </w:tc>
      </w:tr>
      <w:tr w:rsidR="008F774B" w:rsidRPr="00224BE9" w14:paraId="0593E27C"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2417015B" w14:textId="77777777" w:rsidR="008F774B" w:rsidRPr="00224BE9" w:rsidRDefault="008F774B" w:rsidP="00D02F1B">
            <w:pPr>
              <w:spacing w:before="0"/>
              <w:jc w:val="left"/>
              <w:rPr>
                <w:sz w:val="20"/>
                <w:szCs w:val="20"/>
                <w:lang w:val="ka-GE"/>
              </w:rPr>
            </w:pPr>
            <w:r w:rsidRPr="00224BE9">
              <w:rPr>
                <w:sz w:val="20"/>
                <w:szCs w:val="20"/>
                <w:lang w:val="ka-GE"/>
              </w:rPr>
              <w:t>8</w:t>
            </w:r>
          </w:p>
        </w:tc>
        <w:tc>
          <w:tcPr>
            <w:tcW w:w="806" w:type="pct"/>
            <w:tcBorders>
              <w:top w:val="single" w:sz="4" w:space="0" w:color="auto"/>
              <w:left w:val="single" w:sz="4" w:space="0" w:color="auto"/>
              <w:bottom w:val="single" w:sz="4" w:space="0" w:color="auto"/>
              <w:right w:val="single" w:sz="4" w:space="0" w:color="auto"/>
            </w:tcBorders>
            <w:vAlign w:val="center"/>
          </w:tcPr>
          <w:p w14:paraId="219BB82F"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დიდი წივწივა</w:t>
            </w:r>
          </w:p>
        </w:tc>
        <w:tc>
          <w:tcPr>
            <w:tcW w:w="720" w:type="pct"/>
            <w:tcBorders>
              <w:top w:val="single" w:sz="4" w:space="0" w:color="auto"/>
              <w:left w:val="single" w:sz="4" w:space="0" w:color="auto"/>
              <w:bottom w:val="single" w:sz="4" w:space="0" w:color="auto"/>
              <w:right w:val="single" w:sz="4" w:space="0" w:color="auto"/>
            </w:tcBorders>
            <w:vAlign w:val="center"/>
          </w:tcPr>
          <w:p w14:paraId="6DF5986C"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i/>
                <w:color w:val="000000" w:themeColor="text1"/>
                <w:sz w:val="20"/>
                <w:szCs w:val="20"/>
                <w:lang w:val="ka-GE"/>
              </w:rPr>
              <w:t>Parus</w:t>
            </w:r>
            <w:proofErr w:type="spellEnd"/>
            <w:r w:rsidRPr="00224BE9">
              <w:rPr>
                <w:rFonts w:eastAsia="Calibri" w:cs="Times New Roman"/>
                <w:i/>
                <w:color w:val="000000" w:themeColor="text1"/>
                <w:sz w:val="20"/>
                <w:szCs w:val="20"/>
                <w:lang w:val="ka-GE"/>
              </w:rPr>
              <w:t xml:space="preserve"> </w:t>
            </w:r>
            <w:proofErr w:type="spellStart"/>
            <w:r w:rsidRPr="00224BE9">
              <w:rPr>
                <w:rFonts w:eastAsia="Calibri" w:cs="Times New Roman"/>
                <w:i/>
                <w:color w:val="000000" w:themeColor="text1"/>
                <w:sz w:val="20"/>
                <w:szCs w:val="20"/>
                <w:lang w:val="ka-GE"/>
              </w:rPr>
              <w:t>major</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01E54DAA"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Great</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Tit</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54E131EC"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5E45094B"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19827BEF"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3DD932B3"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w:t>
            </w:r>
          </w:p>
        </w:tc>
        <w:tc>
          <w:tcPr>
            <w:tcW w:w="294" w:type="pct"/>
            <w:tcBorders>
              <w:top w:val="single" w:sz="4" w:space="0" w:color="auto"/>
              <w:left w:val="single" w:sz="4" w:space="0" w:color="auto"/>
              <w:bottom w:val="single" w:sz="4" w:space="0" w:color="auto"/>
              <w:right w:val="single" w:sz="4" w:space="0" w:color="auto"/>
            </w:tcBorders>
            <w:vAlign w:val="center"/>
          </w:tcPr>
          <w:p w14:paraId="507AE3AE"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157D5E35"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1,2</w:t>
            </w:r>
          </w:p>
        </w:tc>
      </w:tr>
      <w:tr w:rsidR="008F774B" w:rsidRPr="00224BE9" w14:paraId="0CDED190"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1564709D" w14:textId="77777777" w:rsidR="008F774B" w:rsidRPr="00224BE9" w:rsidRDefault="008F774B" w:rsidP="00D02F1B">
            <w:pPr>
              <w:spacing w:before="0"/>
              <w:jc w:val="left"/>
              <w:rPr>
                <w:sz w:val="20"/>
                <w:szCs w:val="20"/>
                <w:lang w:val="ka-GE"/>
              </w:rPr>
            </w:pPr>
            <w:r w:rsidRPr="00224BE9">
              <w:rPr>
                <w:sz w:val="20"/>
                <w:szCs w:val="20"/>
                <w:lang w:val="ka-GE"/>
              </w:rPr>
              <w:t>9</w:t>
            </w:r>
          </w:p>
        </w:tc>
        <w:tc>
          <w:tcPr>
            <w:tcW w:w="806" w:type="pct"/>
            <w:tcBorders>
              <w:top w:val="single" w:sz="4" w:space="0" w:color="auto"/>
              <w:left w:val="single" w:sz="4" w:space="0" w:color="auto"/>
              <w:bottom w:val="single" w:sz="4" w:space="0" w:color="auto"/>
              <w:right w:val="single" w:sz="4" w:space="0" w:color="auto"/>
            </w:tcBorders>
            <w:vAlign w:val="center"/>
          </w:tcPr>
          <w:p w14:paraId="4940E80A"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სკვინჩა</w:t>
            </w:r>
          </w:p>
        </w:tc>
        <w:tc>
          <w:tcPr>
            <w:tcW w:w="720" w:type="pct"/>
            <w:tcBorders>
              <w:top w:val="single" w:sz="4" w:space="0" w:color="auto"/>
              <w:left w:val="single" w:sz="4" w:space="0" w:color="auto"/>
              <w:bottom w:val="single" w:sz="4" w:space="0" w:color="auto"/>
              <w:right w:val="single" w:sz="4" w:space="0" w:color="auto"/>
            </w:tcBorders>
            <w:vAlign w:val="center"/>
          </w:tcPr>
          <w:p w14:paraId="5A129987"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i/>
                <w:color w:val="000000" w:themeColor="text1"/>
                <w:sz w:val="20"/>
                <w:szCs w:val="20"/>
                <w:lang w:val="ka-GE"/>
              </w:rPr>
              <w:t>Fringilla</w:t>
            </w:r>
            <w:proofErr w:type="spellEnd"/>
            <w:r w:rsidRPr="00224BE9">
              <w:rPr>
                <w:rFonts w:eastAsia="Calibri" w:cs="Times New Roman"/>
                <w:i/>
                <w:color w:val="000000" w:themeColor="text1"/>
                <w:sz w:val="20"/>
                <w:szCs w:val="20"/>
                <w:lang w:val="ka-GE"/>
              </w:rPr>
              <w:t xml:space="preserve"> </w:t>
            </w:r>
            <w:proofErr w:type="spellStart"/>
            <w:r w:rsidRPr="00224BE9">
              <w:rPr>
                <w:rFonts w:eastAsia="Calibri" w:cs="Times New Roman"/>
                <w:i/>
                <w:color w:val="000000" w:themeColor="text1"/>
                <w:sz w:val="20"/>
                <w:szCs w:val="20"/>
                <w:lang w:val="ka-GE"/>
              </w:rPr>
              <w:t>coelebs</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1698BE57"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Eurasian</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Chaffinch</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7CCAD177"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0BD2B579"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2D88A485"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6E1C59AE"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50A96078"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0CE6C9F7"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1,2</w:t>
            </w:r>
          </w:p>
        </w:tc>
      </w:tr>
      <w:tr w:rsidR="008F774B" w:rsidRPr="00224BE9" w14:paraId="58B1BDA2"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5B1A4A11" w14:textId="77777777" w:rsidR="008F774B" w:rsidRPr="00224BE9" w:rsidRDefault="008F774B" w:rsidP="00D02F1B">
            <w:pPr>
              <w:spacing w:before="0"/>
              <w:jc w:val="left"/>
              <w:rPr>
                <w:sz w:val="20"/>
                <w:szCs w:val="20"/>
                <w:lang w:val="ka-GE"/>
              </w:rPr>
            </w:pPr>
            <w:r w:rsidRPr="00224BE9">
              <w:rPr>
                <w:sz w:val="20"/>
                <w:szCs w:val="20"/>
                <w:lang w:val="ka-GE"/>
              </w:rPr>
              <w:t>10</w:t>
            </w:r>
          </w:p>
        </w:tc>
        <w:tc>
          <w:tcPr>
            <w:tcW w:w="806" w:type="pct"/>
            <w:tcBorders>
              <w:top w:val="single" w:sz="4" w:space="0" w:color="auto"/>
              <w:left w:val="single" w:sz="4" w:space="0" w:color="auto"/>
              <w:bottom w:val="single" w:sz="4" w:space="0" w:color="auto"/>
              <w:right w:val="single" w:sz="4" w:space="0" w:color="auto"/>
            </w:tcBorders>
            <w:vAlign w:val="center"/>
          </w:tcPr>
          <w:p w14:paraId="1A985654"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სახლის ბეღურა</w:t>
            </w:r>
          </w:p>
        </w:tc>
        <w:tc>
          <w:tcPr>
            <w:tcW w:w="720" w:type="pct"/>
            <w:tcBorders>
              <w:top w:val="single" w:sz="4" w:space="0" w:color="auto"/>
              <w:left w:val="single" w:sz="4" w:space="0" w:color="auto"/>
              <w:bottom w:val="single" w:sz="4" w:space="0" w:color="auto"/>
              <w:right w:val="single" w:sz="4" w:space="0" w:color="auto"/>
            </w:tcBorders>
            <w:vAlign w:val="center"/>
          </w:tcPr>
          <w:p w14:paraId="61349A6C"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i/>
                <w:color w:val="000000" w:themeColor="text1"/>
                <w:sz w:val="20"/>
                <w:szCs w:val="20"/>
                <w:lang w:val="ka-GE"/>
              </w:rPr>
              <w:t>Passer</w:t>
            </w:r>
            <w:proofErr w:type="spellEnd"/>
            <w:r w:rsidRPr="00224BE9">
              <w:rPr>
                <w:rFonts w:eastAsia="Calibri" w:cs="Times New Roman"/>
                <w:i/>
                <w:color w:val="000000" w:themeColor="text1"/>
                <w:sz w:val="20"/>
                <w:szCs w:val="20"/>
                <w:lang w:val="ka-GE"/>
              </w:rPr>
              <w:t xml:space="preserve"> </w:t>
            </w:r>
            <w:proofErr w:type="spellStart"/>
            <w:r w:rsidRPr="00224BE9">
              <w:rPr>
                <w:rFonts w:eastAsia="Calibri" w:cs="Times New Roman"/>
                <w:i/>
                <w:color w:val="000000" w:themeColor="text1"/>
                <w:sz w:val="20"/>
                <w:szCs w:val="20"/>
                <w:lang w:val="ka-GE"/>
              </w:rPr>
              <w:t>domesticus</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3A150D22"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Hause</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Sparrow</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54A59A68"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70216570"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4C3D7BD6"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6DC4AE36"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2D5C35EB"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458D4C37"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1,2</w:t>
            </w:r>
          </w:p>
        </w:tc>
      </w:tr>
      <w:tr w:rsidR="008F774B" w:rsidRPr="00224BE9" w14:paraId="65BD7235"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35C4E005" w14:textId="77777777" w:rsidR="008F774B" w:rsidRPr="00224BE9" w:rsidRDefault="008F774B" w:rsidP="00D02F1B">
            <w:pPr>
              <w:spacing w:before="0"/>
              <w:jc w:val="left"/>
              <w:rPr>
                <w:sz w:val="20"/>
                <w:szCs w:val="20"/>
                <w:lang w:val="ka-GE"/>
              </w:rPr>
            </w:pPr>
            <w:r w:rsidRPr="00224BE9">
              <w:rPr>
                <w:sz w:val="20"/>
                <w:szCs w:val="20"/>
                <w:lang w:val="ka-GE"/>
              </w:rPr>
              <w:t>11</w:t>
            </w:r>
          </w:p>
        </w:tc>
        <w:tc>
          <w:tcPr>
            <w:tcW w:w="806" w:type="pct"/>
            <w:tcBorders>
              <w:top w:val="single" w:sz="4" w:space="0" w:color="auto"/>
              <w:left w:val="single" w:sz="4" w:space="0" w:color="auto"/>
              <w:bottom w:val="single" w:sz="4" w:space="0" w:color="auto"/>
              <w:right w:val="single" w:sz="4" w:space="0" w:color="auto"/>
            </w:tcBorders>
            <w:vAlign w:val="center"/>
          </w:tcPr>
          <w:p w14:paraId="5CD2F66F"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ყორანი</w:t>
            </w:r>
          </w:p>
        </w:tc>
        <w:tc>
          <w:tcPr>
            <w:tcW w:w="720" w:type="pct"/>
            <w:tcBorders>
              <w:top w:val="single" w:sz="4" w:space="0" w:color="auto"/>
              <w:left w:val="single" w:sz="4" w:space="0" w:color="auto"/>
              <w:bottom w:val="single" w:sz="4" w:space="0" w:color="auto"/>
              <w:right w:val="single" w:sz="4" w:space="0" w:color="auto"/>
            </w:tcBorders>
            <w:vAlign w:val="center"/>
          </w:tcPr>
          <w:p w14:paraId="2444D944"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i/>
                <w:color w:val="000000" w:themeColor="text1"/>
                <w:sz w:val="20"/>
                <w:szCs w:val="20"/>
                <w:lang w:val="ka-GE"/>
              </w:rPr>
              <w:t>Corvus</w:t>
            </w:r>
            <w:proofErr w:type="spellEnd"/>
            <w:r w:rsidRPr="00224BE9">
              <w:rPr>
                <w:rFonts w:eastAsia="Calibri" w:cs="Times New Roman"/>
                <w:i/>
                <w:color w:val="000000" w:themeColor="text1"/>
                <w:sz w:val="20"/>
                <w:szCs w:val="20"/>
                <w:lang w:val="ka-GE"/>
              </w:rPr>
              <w:t xml:space="preserve"> </w:t>
            </w:r>
            <w:proofErr w:type="spellStart"/>
            <w:r w:rsidRPr="00224BE9">
              <w:rPr>
                <w:rFonts w:eastAsia="Calibri" w:cs="Times New Roman"/>
                <w:i/>
                <w:color w:val="000000" w:themeColor="text1"/>
                <w:sz w:val="20"/>
                <w:szCs w:val="20"/>
                <w:lang w:val="ka-GE"/>
              </w:rPr>
              <w:t>corax</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004FD07C"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Common</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Raven</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10FDE32A"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-V</w:t>
            </w:r>
          </w:p>
        </w:tc>
        <w:tc>
          <w:tcPr>
            <w:tcW w:w="331" w:type="pct"/>
            <w:tcBorders>
              <w:top w:val="single" w:sz="4" w:space="0" w:color="auto"/>
              <w:left w:val="single" w:sz="4" w:space="0" w:color="auto"/>
              <w:bottom w:val="single" w:sz="4" w:space="0" w:color="auto"/>
              <w:right w:val="single" w:sz="4" w:space="0" w:color="auto"/>
            </w:tcBorders>
            <w:noWrap/>
            <w:vAlign w:val="center"/>
          </w:tcPr>
          <w:p w14:paraId="77008BFC"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6B0746ED"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1138D23C"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w:t>
            </w:r>
          </w:p>
        </w:tc>
        <w:tc>
          <w:tcPr>
            <w:tcW w:w="294" w:type="pct"/>
            <w:tcBorders>
              <w:top w:val="single" w:sz="4" w:space="0" w:color="auto"/>
              <w:left w:val="single" w:sz="4" w:space="0" w:color="auto"/>
              <w:bottom w:val="single" w:sz="4" w:space="0" w:color="auto"/>
              <w:right w:val="single" w:sz="4" w:space="0" w:color="auto"/>
            </w:tcBorders>
            <w:vAlign w:val="center"/>
          </w:tcPr>
          <w:p w14:paraId="4BE5FD12"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512A7AFF"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1,2</w:t>
            </w:r>
          </w:p>
        </w:tc>
      </w:tr>
      <w:tr w:rsidR="008F774B" w:rsidRPr="00224BE9" w14:paraId="11C45CC3"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2FD358D6" w14:textId="77777777" w:rsidR="008F774B" w:rsidRPr="00224BE9" w:rsidRDefault="008F774B" w:rsidP="00D02F1B">
            <w:pPr>
              <w:spacing w:before="0"/>
              <w:jc w:val="left"/>
              <w:rPr>
                <w:sz w:val="20"/>
                <w:szCs w:val="20"/>
                <w:lang w:val="ka-GE"/>
              </w:rPr>
            </w:pPr>
            <w:r w:rsidRPr="00224BE9">
              <w:rPr>
                <w:sz w:val="20"/>
                <w:szCs w:val="20"/>
                <w:lang w:val="ka-GE"/>
              </w:rPr>
              <w:t>12</w:t>
            </w:r>
          </w:p>
        </w:tc>
        <w:tc>
          <w:tcPr>
            <w:tcW w:w="806" w:type="pct"/>
            <w:tcBorders>
              <w:top w:val="single" w:sz="4" w:space="0" w:color="auto"/>
              <w:left w:val="single" w:sz="4" w:space="0" w:color="auto"/>
              <w:bottom w:val="single" w:sz="4" w:space="0" w:color="auto"/>
              <w:right w:val="single" w:sz="4" w:space="0" w:color="auto"/>
            </w:tcBorders>
            <w:vAlign w:val="center"/>
          </w:tcPr>
          <w:p w14:paraId="5A03CDB3"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კაჭკაჭი</w:t>
            </w:r>
          </w:p>
        </w:tc>
        <w:tc>
          <w:tcPr>
            <w:tcW w:w="720" w:type="pct"/>
            <w:tcBorders>
              <w:top w:val="single" w:sz="4" w:space="0" w:color="auto"/>
              <w:left w:val="single" w:sz="4" w:space="0" w:color="auto"/>
              <w:bottom w:val="single" w:sz="4" w:space="0" w:color="auto"/>
              <w:right w:val="single" w:sz="4" w:space="0" w:color="auto"/>
            </w:tcBorders>
            <w:vAlign w:val="center"/>
          </w:tcPr>
          <w:p w14:paraId="5EF74290"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i/>
                <w:color w:val="000000" w:themeColor="text1"/>
                <w:sz w:val="20"/>
                <w:szCs w:val="20"/>
                <w:lang w:val="ka-GE"/>
              </w:rPr>
              <w:t>Pica</w:t>
            </w:r>
            <w:proofErr w:type="spellEnd"/>
            <w:r w:rsidRPr="00224BE9">
              <w:rPr>
                <w:rFonts w:eastAsia="Calibri" w:cs="Times New Roman"/>
                <w:i/>
                <w:color w:val="000000" w:themeColor="text1"/>
                <w:sz w:val="20"/>
                <w:szCs w:val="20"/>
                <w:lang w:val="ka-GE"/>
              </w:rPr>
              <w:t xml:space="preserve"> </w:t>
            </w:r>
            <w:proofErr w:type="spellStart"/>
            <w:r w:rsidRPr="00224BE9">
              <w:rPr>
                <w:rFonts w:eastAsia="Calibri" w:cs="Times New Roman"/>
                <w:i/>
                <w:color w:val="000000" w:themeColor="text1"/>
                <w:sz w:val="20"/>
                <w:szCs w:val="20"/>
                <w:lang w:val="ka-GE"/>
              </w:rPr>
              <w:t>pica</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4EC175CA"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Black-billed</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Magpie</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6ED09A4D"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YR</w:t>
            </w:r>
            <w:proofErr w:type="spellEnd"/>
            <w:r w:rsidRPr="00224BE9">
              <w:rPr>
                <w:rFonts w:eastAsia="Calibri" w:cs="Times New Roman"/>
                <w:color w:val="000000" w:themeColor="text1"/>
                <w:sz w:val="20"/>
                <w:szCs w:val="20"/>
                <w:lang w:val="ka-GE"/>
              </w:rPr>
              <w:t>-R</w:t>
            </w:r>
          </w:p>
        </w:tc>
        <w:tc>
          <w:tcPr>
            <w:tcW w:w="331" w:type="pct"/>
            <w:tcBorders>
              <w:top w:val="single" w:sz="4" w:space="0" w:color="auto"/>
              <w:left w:val="single" w:sz="4" w:space="0" w:color="auto"/>
              <w:bottom w:val="single" w:sz="4" w:space="0" w:color="auto"/>
              <w:right w:val="single" w:sz="4" w:space="0" w:color="auto"/>
            </w:tcBorders>
            <w:noWrap/>
            <w:vAlign w:val="center"/>
          </w:tcPr>
          <w:p w14:paraId="53BC6698"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7DB8C156"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33DE0491"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6762001F"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35AB901C"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2</w:t>
            </w:r>
          </w:p>
        </w:tc>
      </w:tr>
      <w:tr w:rsidR="008F774B" w:rsidRPr="00224BE9" w14:paraId="31467670" w14:textId="77777777" w:rsidTr="00E455DF">
        <w:trPr>
          <w:trHeight w:val="20"/>
          <w:jc w:val="center"/>
        </w:trPr>
        <w:tc>
          <w:tcPr>
            <w:tcW w:w="184" w:type="pct"/>
            <w:tcBorders>
              <w:top w:val="single" w:sz="4" w:space="0" w:color="auto"/>
              <w:left w:val="single" w:sz="4" w:space="0" w:color="auto"/>
              <w:bottom w:val="single" w:sz="4" w:space="0" w:color="auto"/>
              <w:right w:val="single" w:sz="4" w:space="0" w:color="auto"/>
            </w:tcBorders>
            <w:vAlign w:val="center"/>
          </w:tcPr>
          <w:p w14:paraId="35276F78" w14:textId="77777777" w:rsidR="008F774B" w:rsidRPr="00224BE9" w:rsidRDefault="008F774B" w:rsidP="00D02F1B">
            <w:pPr>
              <w:spacing w:before="0"/>
              <w:jc w:val="left"/>
              <w:rPr>
                <w:sz w:val="20"/>
                <w:szCs w:val="20"/>
                <w:lang w:val="ka-GE"/>
              </w:rPr>
            </w:pPr>
            <w:r w:rsidRPr="00224BE9">
              <w:rPr>
                <w:sz w:val="20"/>
                <w:szCs w:val="20"/>
                <w:lang w:val="ka-GE"/>
              </w:rPr>
              <w:t>13</w:t>
            </w:r>
          </w:p>
        </w:tc>
        <w:tc>
          <w:tcPr>
            <w:tcW w:w="806" w:type="pct"/>
            <w:tcBorders>
              <w:top w:val="single" w:sz="4" w:space="0" w:color="auto"/>
              <w:left w:val="single" w:sz="4" w:space="0" w:color="auto"/>
              <w:bottom w:val="single" w:sz="4" w:space="0" w:color="auto"/>
              <w:right w:val="single" w:sz="4" w:space="0" w:color="auto"/>
            </w:tcBorders>
            <w:vAlign w:val="center"/>
          </w:tcPr>
          <w:p w14:paraId="44EC2523" w14:textId="77777777" w:rsidR="008F774B" w:rsidRPr="00224BE9" w:rsidRDefault="008F774B" w:rsidP="00D02F1B">
            <w:pPr>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ჩვეულებრივი ჭივჭავი</w:t>
            </w:r>
          </w:p>
        </w:tc>
        <w:tc>
          <w:tcPr>
            <w:tcW w:w="720" w:type="pct"/>
            <w:tcBorders>
              <w:top w:val="single" w:sz="4" w:space="0" w:color="auto"/>
              <w:left w:val="single" w:sz="4" w:space="0" w:color="auto"/>
              <w:bottom w:val="single" w:sz="4" w:space="0" w:color="auto"/>
              <w:right w:val="single" w:sz="4" w:space="0" w:color="auto"/>
            </w:tcBorders>
            <w:vAlign w:val="center"/>
          </w:tcPr>
          <w:p w14:paraId="325981B0" w14:textId="77777777" w:rsidR="008F774B" w:rsidRPr="00224BE9" w:rsidRDefault="008F774B" w:rsidP="00D02F1B">
            <w:pPr>
              <w:spacing w:before="0" w:after="0"/>
              <w:jc w:val="center"/>
              <w:rPr>
                <w:rFonts w:eastAsia="Calibri" w:cs="Times New Roman"/>
                <w:i/>
                <w:color w:val="000000" w:themeColor="text1"/>
                <w:sz w:val="20"/>
                <w:szCs w:val="20"/>
                <w:lang w:val="ka-GE"/>
              </w:rPr>
            </w:pPr>
            <w:proofErr w:type="spellStart"/>
            <w:r w:rsidRPr="00224BE9">
              <w:rPr>
                <w:rFonts w:eastAsia="Calibri" w:cs="Times New Roman"/>
                <w:color w:val="000000" w:themeColor="text1"/>
                <w:sz w:val="20"/>
                <w:szCs w:val="20"/>
                <w:lang w:val="ka-GE"/>
              </w:rPr>
              <w:t>Phylloscopus</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collybita</w:t>
            </w:r>
            <w:proofErr w:type="spellEnd"/>
          </w:p>
        </w:tc>
        <w:tc>
          <w:tcPr>
            <w:tcW w:w="946" w:type="pct"/>
            <w:tcBorders>
              <w:top w:val="single" w:sz="4" w:space="0" w:color="auto"/>
              <w:left w:val="single" w:sz="4" w:space="0" w:color="auto"/>
              <w:bottom w:val="single" w:sz="4" w:space="0" w:color="auto"/>
              <w:right w:val="single" w:sz="4" w:space="0" w:color="auto"/>
            </w:tcBorders>
            <w:noWrap/>
            <w:vAlign w:val="center"/>
          </w:tcPr>
          <w:p w14:paraId="2ED10BD7"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Common</w:t>
            </w:r>
            <w:proofErr w:type="spellEnd"/>
            <w:r w:rsidRPr="00224BE9">
              <w:rPr>
                <w:rFonts w:eastAsia="Calibri" w:cs="Times New Roman"/>
                <w:color w:val="000000" w:themeColor="text1"/>
                <w:sz w:val="20"/>
                <w:szCs w:val="20"/>
                <w:lang w:val="ka-GE"/>
              </w:rPr>
              <w:t xml:space="preserve"> </w:t>
            </w:r>
            <w:proofErr w:type="spellStart"/>
            <w:r w:rsidRPr="00224BE9">
              <w:rPr>
                <w:rFonts w:eastAsia="Calibri" w:cs="Times New Roman"/>
                <w:color w:val="000000" w:themeColor="text1"/>
                <w:sz w:val="20"/>
                <w:szCs w:val="20"/>
                <w:lang w:val="ka-GE"/>
              </w:rPr>
              <w:t>Chiffchaff</w:t>
            </w:r>
            <w:proofErr w:type="spellEnd"/>
          </w:p>
        </w:tc>
        <w:tc>
          <w:tcPr>
            <w:tcW w:w="451" w:type="pct"/>
            <w:tcBorders>
              <w:top w:val="single" w:sz="4" w:space="0" w:color="auto"/>
              <w:left w:val="single" w:sz="4" w:space="0" w:color="auto"/>
              <w:bottom w:val="single" w:sz="4" w:space="0" w:color="auto"/>
              <w:right w:val="single" w:sz="4" w:space="0" w:color="auto"/>
            </w:tcBorders>
            <w:noWrap/>
            <w:vAlign w:val="center"/>
          </w:tcPr>
          <w:p w14:paraId="24BFF4D9"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BB</w:t>
            </w:r>
            <w:proofErr w:type="spellEnd"/>
          </w:p>
        </w:tc>
        <w:tc>
          <w:tcPr>
            <w:tcW w:w="331" w:type="pct"/>
            <w:tcBorders>
              <w:top w:val="single" w:sz="4" w:space="0" w:color="auto"/>
              <w:left w:val="single" w:sz="4" w:space="0" w:color="auto"/>
              <w:bottom w:val="single" w:sz="4" w:space="0" w:color="auto"/>
              <w:right w:val="single" w:sz="4" w:space="0" w:color="auto"/>
            </w:tcBorders>
            <w:noWrap/>
            <w:vAlign w:val="center"/>
          </w:tcPr>
          <w:p w14:paraId="7320F615" w14:textId="77777777" w:rsidR="008F774B" w:rsidRPr="00224BE9" w:rsidRDefault="008F774B" w:rsidP="00D02F1B">
            <w:pPr>
              <w:spacing w:before="0" w:after="0"/>
              <w:jc w:val="center"/>
              <w:rPr>
                <w:rFonts w:eastAsia="Calibri" w:cs="Times New Roman"/>
                <w:color w:val="000000" w:themeColor="text1"/>
                <w:sz w:val="20"/>
                <w:szCs w:val="20"/>
                <w:lang w:val="ka-GE"/>
              </w:rPr>
            </w:pPr>
            <w:proofErr w:type="spellStart"/>
            <w:r w:rsidRPr="00224BE9">
              <w:rPr>
                <w:rFonts w:eastAsia="Calibri" w:cs="Times New Roman"/>
                <w:color w:val="000000" w:themeColor="text1"/>
                <w:sz w:val="20"/>
                <w:szCs w:val="20"/>
                <w:lang w:val="ka-GE"/>
              </w:rPr>
              <w:t>LC</w:t>
            </w:r>
            <w:proofErr w:type="spellEnd"/>
          </w:p>
        </w:tc>
        <w:tc>
          <w:tcPr>
            <w:tcW w:w="283" w:type="pct"/>
            <w:tcBorders>
              <w:top w:val="single" w:sz="4" w:space="0" w:color="auto"/>
              <w:left w:val="single" w:sz="4" w:space="0" w:color="auto"/>
              <w:bottom w:val="single" w:sz="4" w:space="0" w:color="auto"/>
              <w:right w:val="single" w:sz="4" w:space="0" w:color="auto"/>
            </w:tcBorders>
            <w:vAlign w:val="center"/>
          </w:tcPr>
          <w:p w14:paraId="528D67E2" w14:textId="77777777" w:rsidR="008F774B" w:rsidRPr="00224BE9" w:rsidRDefault="008F774B" w:rsidP="00D02F1B">
            <w:pPr>
              <w:spacing w:before="0" w:after="0"/>
              <w:jc w:val="center"/>
              <w:rPr>
                <w:rFonts w:eastAsia="Calibri" w:cs="Times New Roman"/>
                <w:color w:val="000000" w:themeColor="text1"/>
                <w:sz w:val="20"/>
                <w:szCs w:val="20"/>
                <w:lang w:val="ka-GE"/>
              </w:rPr>
            </w:pPr>
          </w:p>
        </w:tc>
        <w:tc>
          <w:tcPr>
            <w:tcW w:w="334" w:type="pct"/>
            <w:tcBorders>
              <w:top w:val="single" w:sz="4" w:space="0" w:color="auto"/>
              <w:left w:val="single" w:sz="4" w:space="0" w:color="auto"/>
              <w:bottom w:val="single" w:sz="4" w:space="0" w:color="auto"/>
              <w:right w:val="single" w:sz="4" w:space="0" w:color="auto"/>
            </w:tcBorders>
            <w:vAlign w:val="center"/>
          </w:tcPr>
          <w:p w14:paraId="15D72471"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294" w:type="pct"/>
            <w:tcBorders>
              <w:top w:val="single" w:sz="4" w:space="0" w:color="auto"/>
              <w:left w:val="single" w:sz="4" w:space="0" w:color="auto"/>
              <w:bottom w:val="single" w:sz="4" w:space="0" w:color="auto"/>
              <w:right w:val="single" w:sz="4" w:space="0" w:color="auto"/>
            </w:tcBorders>
            <w:vAlign w:val="center"/>
          </w:tcPr>
          <w:p w14:paraId="799DC6A2"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p>
        </w:tc>
        <w:tc>
          <w:tcPr>
            <w:tcW w:w="651" w:type="pct"/>
            <w:tcBorders>
              <w:top w:val="single" w:sz="4" w:space="0" w:color="auto"/>
              <w:left w:val="single" w:sz="4" w:space="0" w:color="auto"/>
              <w:bottom w:val="single" w:sz="4" w:space="0" w:color="auto"/>
              <w:right w:val="single" w:sz="4" w:space="0" w:color="auto"/>
            </w:tcBorders>
            <w:vAlign w:val="center"/>
          </w:tcPr>
          <w:p w14:paraId="34DA2EE9" w14:textId="77777777" w:rsidR="008F774B" w:rsidRPr="00224BE9" w:rsidRDefault="008F774B" w:rsidP="00D02F1B">
            <w:pPr>
              <w:tabs>
                <w:tab w:val="left" w:pos="1168"/>
              </w:tabs>
              <w:spacing w:before="0" w:after="0"/>
              <w:jc w:val="center"/>
              <w:rPr>
                <w:rFonts w:eastAsia="Calibri" w:cs="Times New Roman"/>
                <w:color w:val="000000" w:themeColor="text1"/>
                <w:sz w:val="20"/>
                <w:szCs w:val="20"/>
                <w:lang w:val="ka-GE"/>
              </w:rPr>
            </w:pPr>
            <w:r w:rsidRPr="00224BE9">
              <w:rPr>
                <w:rFonts w:eastAsia="Calibri" w:cs="Times New Roman"/>
                <w:color w:val="000000" w:themeColor="text1"/>
                <w:sz w:val="20"/>
                <w:szCs w:val="20"/>
                <w:lang w:val="ka-GE"/>
              </w:rPr>
              <w:t>1,2</w:t>
            </w:r>
          </w:p>
        </w:tc>
      </w:tr>
      <w:tr w:rsidR="008F774B" w:rsidRPr="00224BE9" w14:paraId="228AB6E5" w14:textId="77777777" w:rsidTr="008F774B">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773A7FB3" w14:textId="77777777" w:rsidR="008F774B" w:rsidRPr="00224BE9" w:rsidRDefault="008F774B" w:rsidP="00D02F1B">
            <w:pPr>
              <w:spacing w:before="0" w:after="0"/>
              <w:jc w:val="left"/>
              <w:rPr>
                <w:sz w:val="20"/>
                <w:szCs w:val="20"/>
                <w:lang w:val="ka-GE"/>
              </w:rPr>
            </w:pPr>
            <w:r w:rsidRPr="00224BE9">
              <w:rPr>
                <w:b/>
                <w:sz w:val="20"/>
                <w:szCs w:val="20"/>
                <w:lang w:val="ka-GE"/>
              </w:rPr>
              <w:t>სახეობების სეზონური ცხოვრების პერიოდი მოცემულ ტერიტორიაზე:</w:t>
            </w:r>
          </w:p>
          <w:p w14:paraId="1A41EE24" w14:textId="77777777" w:rsidR="008F774B" w:rsidRPr="00224BE9" w:rsidRDefault="008F774B" w:rsidP="00D02F1B">
            <w:pPr>
              <w:spacing w:before="0" w:after="0"/>
              <w:jc w:val="left"/>
              <w:rPr>
                <w:sz w:val="20"/>
                <w:szCs w:val="20"/>
                <w:lang w:val="ka-GE"/>
              </w:rPr>
            </w:pPr>
            <w:proofErr w:type="spellStart"/>
            <w:r w:rsidRPr="00224BE9">
              <w:rPr>
                <w:sz w:val="20"/>
                <w:szCs w:val="20"/>
                <w:lang w:val="ka-GE"/>
              </w:rPr>
              <w:t>YR</w:t>
            </w:r>
            <w:proofErr w:type="spellEnd"/>
            <w:r w:rsidRPr="00224BE9">
              <w:rPr>
                <w:sz w:val="20"/>
                <w:szCs w:val="20"/>
                <w:lang w:val="ka-GE"/>
              </w:rPr>
              <w:t xml:space="preserve">-R = მთელი წლის განმავლობაში საქართველოშია აქ ბუდობს და </w:t>
            </w:r>
            <w:proofErr w:type="spellStart"/>
            <w:r w:rsidRPr="00224BE9">
              <w:rPr>
                <w:sz w:val="20"/>
                <w:szCs w:val="20"/>
                <w:lang w:val="ka-GE"/>
              </w:rPr>
              <w:t>მრავლება</w:t>
            </w:r>
            <w:proofErr w:type="spellEnd"/>
            <w:r w:rsidRPr="00224BE9">
              <w:rPr>
                <w:sz w:val="20"/>
                <w:szCs w:val="20"/>
                <w:lang w:val="ka-GE"/>
              </w:rPr>
              <w:t xml:space="preserve">; </w:t>
            </w:r>
            <w:proofErr w:type="spellStart"/>
            <w:r w:rsidRPr="00224BE9">
              <w:rPr>
                <w:sz w:val="20"/>
                <w:szCs w:val="20"/>
                <w:lang w:val="ka-GE"/>
              </w:rPr>
              <w:t>YR</w:t>
            </w:r>
            <w:proofErr w:type="spellEnd"/>
            <w:r w:rsidRPr="00224BE9">
              <w:rPr>
                <w:sz w:val="20"/>
                <w:szCs w:val="20"/>
                <w:lang w:val="ka-GE"/>
              </w:rPr>
              <w:t xml:space="preserve">-V = ამ ტერიტორიების ვიზიტორია; არ მრავლდება, მაგრამ მთელი წლის განმავლობაში აქ არის; </w:t>
            </w:r>
            <w:proofErr w:type="spellStart"/>
            <w:r w:rsidRPr="00224BE9">
              <w:rPr>
                <w:sz w:val="20"/>
                <w:szCs w:val="20"/>
                <w:lang w:val="ka-GE"/>
              </w:rPr>
              <w:t>BB</w:t>
            </w:r>
            <w:proofErr w:type="spellEnd"/>
            <w:r w:rsidRPr="00224BE9">
              <w:rPr>
                <w:sz w:val="20"/>
                <w:szCs w:val="20"/>
                <w:lang w:val="ka-GE"/>
              </w:rPr>
              <w:t xml:space="preserve">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14:paraId="6E599525" w14:textId="77777777" w:rsidR="008F774B" w:rsidRPr="00224BE9" w:rsidRDefault="008F774B" w:rsidP="00D02F1B">
            <w:pPr>
              <w:spacing w:before="0" w:after="0"/>
              <w:jc w:val="left"/>
              <w:rPr>
                <w:sz w:val="20"/>
                <w:szCs w:val="20"/>
                <w:lang w:val="ka-GE"/>
              </w:rPr>
            </w:pPr>
            <w:proofErr w:type="spellStart"/>
            <w:r w:rsidRPr="00224BE9">
              <w:rPr>
                <w:b/>
                <w:sz w:val="20"/>
                <w:szCs w:val="20"/>
                <w:lang w:val="ka-GE"/>
              </w:rPr>
              <w:t>IUCN</w:t>
            </w:r>
            <w:proofErr w:type="spellEnd"/>
            <w:r w:rsidRPr="00224BE9">
              <w:rPr>
                <w:b/>
                <w:sz w:val="20"/>
                <w:szCs w:val="20"/>
                <w:lang w:val="ka-GE"/>
              </w:rPr>
              <w:t xml:space="preserve"> - კატეგორიები ფორმულირდება შემდეგი სახით:</w:t>
            </w:r>
          </w:p>
          <w:p w14:paraId="7DBBA3E0" w14:textId="77777777" w:rsidR="008F774B" w:rsidRPr="00224BE9" w:rsidRDefault="008F774B" w:rsidP="00D02F1B">
            <w:pPr>
              <w:tabs>
                <w:tab w:val="left" w:pos="1168"/>
              </w:tabs>
              <w:spacing w:before="0" w:after="0"/>
              <w:jc w:val="left"/>
              <w:rPr>
                <w:color w:val="000000" w:themeColor="text1"/>
                <w:sz w:val="20"/>
                <w:szCs w:val="20"/>
                <w:lang w:val="ka-GE"/>
              </w:rPr>
            </w:pPr>
            <w:proofErr w:type="spellStart"/>
            <w:r w:rsidRPr="00224BE9">
              <w:rPr>
                <w:color w:val="000000" w:themeColor="text1"/>
                <w:sz w:val="20"/>
                <w:szCs w:val="20"/>
                <w:lang w:val="ka-GE"/>
              </w:rPr>
              <w:t>EX</w:t>
            </w:r>
            <w:proofErr w:type="spellEnd"/>
            <w:r w:rsidRPr="00224BE9">
              <w:rPr>
                <w:color w:val="000000" w:themeColor="text1"/>
                <w:sz w:val="20"/>
                <w:szCs w:val="20"/>
                <w:lang w:val="ka-GE"/>
              </w:rPr>
              <w:t xml:space="preserve"> – გადაშენებული; </w:t>
            </w:r>
            <w:proofErr w:type="spellStart"/>
            <w:r w:rsidRPr="00224BE9">
              <w:rPr>
                <w:color w:val="000000" w:themeColor="text1"/>
                <w:sz w:val="20"/>
                <w:szCs w:val="20"/>
                <w:lang w:val="ka-GE"/>
              </w:rPr>
              <w:t>EW</w:t>
            </w:r>
            <w:proofErr w:type="spellEnd"/>
            <w:r w:rsidRPr="00224BE9">
              <w:rPr>
                <w:color w:val="000000" w:themeColor="text1"/>
                <w:sz w:val="20"/>
                <w:szCs w:val="20"/>
                <w:lang w:val="ka-GE"/>
              </w:rPr>
              <w:t xml:space="preserve"> – ბუნებაში გადაშენებული; </w:t>
            </w:r>
            <w:proofErr w:type="spellStart"/>
            <w:r w:rsidRPr="00224BE9">
              <w:rPr>
                <w:color w:val="000000" w:themeColor="text1"/>
                <w:sz w:val="20"/>
                <w:szCs w:val="20"/>
                <w:lang w:val="ka-GE"/>
              </w:rPr>
              <w:t>CR</w:t>
            </w:r>
            <w:proofErr w:type="spellEnd"/>
            <w:r w:rsidRPr="00224BE9">
              <w:rPr>
                <w:color w:val="000000" w:themeColor="text1"/>
                <w:sz w:val="20"/>
                <w:szCs w:val="20"/>
                <w:lang w:val="ka-GE"/>
              </w:rPr>
              <w:t xml:space="preserve"> – კრიტიკულ საფრთხეში მყოფი; </w:t>
            </w:r>
            <w:proofErr w:type="spellStart"/>
            <w:r w:rsidRPr="00224BE9">
              <w:rPr>
                <w:color w:val="000000" w:themeColor="text1"/>
                <w:sz w:val="20"/>
                <w:szCs w:val="20"/>
                <w:lang w:val="ka-GE"/>
              </w:rPr>
              <w:t>EN</w:t>
            </w:r>
            <w:proofErr w:type="spellEnd"/>
            <w:r w:rsidRPr="00224BE9">
              <w:rPr>
                <w:color w:val="000000" w:themeColor="text1"/>
                <w:sz w:val="20"/>
                <w:szCs w:val="20"/>
                <w:lang w:val="ka-GE"/>
              </w:rPr>
              <w:t xml:space="preserve"> – საფრთხეში მყოფი; </w:t>
            </w:r>
            <w:proofErr w:type="spellStart"/>
            <w:r w:rsidRPr="00224BE9">
              <w:rPr>
                <w:color w:val="000000" w:themeColor="text1"/>
                <w:sz w:val="20"/>
                <w:szCs w:val="20"/>
                <w:lang w:val="ka-GE"/>
              </w:rPr>
              <w:t>VU</w:t>
            </w:r>
            <w:proofErr w:type="spellEnd"/>
            <w:r w:rsidRPr="00224BE9">
              <w:rPr>
                <w:color w:val="000000" w:themeColor="text1"/>
                <w:sz w:val="20"/>
                <w:szCs w:val="20"/>
                <w:lang w:val="ka-GE"/>
              </w:rPr>
              <w:t xml:space="preserve"> – მოწყვლადი; NT – საფრთხესთან ახლოს მყოფი; </w:t>
            </w:r>
            <w:proofErr w:type="spellStart"/>
            <w:r w:rsidRPr="00224BE9">
              <w:rPr>
                <w:color w:val="000000" w:themeColor="text1"/>
                <w:sz w:val="20"/>
                <w:szCs w:val="20"/>
                <w:lang w:val="ka-GE"/>
              </w:rPr>
              <w:t>LC</w:t>
            </w:r>
            <w:proofErr w:type="spellEnd"/>
            <w:r w:rsidRPr="00224BE9">
              <w:rPr>
                <w:color w:val="000000" w:themeColor="text1"/>
                <w:sz w:val="20"/>
                <w:szCs w:val="20"/>
                <w:lang w:val="ka-GE"/>
              </w:rPr>
              <w:t xml:space="preserve"> –საჭიროებს ზრუნვას; </w:t>
            </w:r>
            <w:proofErr w:type="spellStart"/>
            <w:r w:rsidRPr="00224BE9">
              <w:rPr>
                <w:color w:val="000000" w:themeColor="text1"/>
                <w:sz w:val="20"/>
                <w:szCs w:val="20"/>
                <w:lang w:val="ka-GE"/>
              </w:rPr>
              <w:t>DD</w:t>
            </w:r>
            <w:proofErr w:type="spellEnd"/>
            <w:r w:rsidRPr="00224BE9">
              <w:rPr>
                <w:color w:val="000000" w:themeColor="text1"/>
                <w:sz w:val="20"/>
                <w:szCs w:val="20"/>
                <w:lang w:val="ka-GE"/>
              </w:rPr>
              <w:t xml:space="preserve"> – არასრული მონაცემები; </w:t>
            </w:r>
            <w:proofErr w:type="spellStart"/>
            <w:r w:rsidRPr="00224BE9">
              <w:rPr>
                <w:color w:val="000000" w:themeColor="text1"/>
                <w:sz w:val="20"/>
                <w:szCs w:val="20"/>
                <w:lang w:val="ka-GE"/>
              </w:rPr>
              <w:t>NE</w:t>
            </w:r>
            <w:proofErr w:type="spellEnd"/>
            <w:r w:rsidRPr="00224BE9">
              <w:rPr>
                <w:color w:val="000000" w:themeColor="text1"/>
                <w:sz w:val="20"/>
                <w:szCs w:val="20"/>
                <w:lang w:val="ka-GE"/>
              </w:rPr>
              <w:t xml:space="preserve"> – არ არის შეფასებული</w:t>
            </w:r>
          </w:p>
        </w:tc>
      </w:tr>
    </w:tbl>
    <w:p w14:paraId="3E974609" w14:textId="77777777" w:rsidR="008F774B" w:rsidRPr="00224BE9" w:rsidRDefault="008F774B" w:rsidP="00D02F1B">
      <w:pPr>
        <w:rPr>
          <w:rFonts w:eastAsia="Calibri" w:cs="Times New Roman"/>
          <w:b/>
          <w:lang w:val="ka-GE"/>
        </w:rPr>
        <w:sectPr w:rsidR="008F774B" w:rsidRPr="00224BE9" w:rsidSect="008F774B">
          <w:pgSz w:w="16839" w:h="11907" w:orient="landscape" w:code="9"/>
          <w:pgMar w:top="1134" w:right="1134" w:bottom="1134" w:left="1134" w:header="720" w:footer="720" w:gutter="0"/>
          <w:cols w:space="720"/>
          <w:titlePg/>
          <w:docGrid w:linePitch="360"/>
        </w:sectPr>
      </w:pPr>
    </w:p>
    <w:p w14:paraId="4C668EC0" w14:textId="77777777" w:rsidR="008F774B" w:rsidRPr="00224BE9" w:rsidRDefault="008F774B" w:rsidP="00D02F1B">
      <w:pPr>
        <w:pStyle w:val="Heading4"/>
        <w:rPr>
          <w:rFonts w:eastAsia="Calibri"/>
          <w:lang w:val="ka-GE"/>
        </w:rPr>
      </w:pPr>
      <w:bookmarkStart w:id="27" w:name="_Toc8731191"/>
      <w:bookmarkStart w:id="28" w:name="_Toc44931399"/>
      <w:r w:rsidRPr="00224BE9">
        <w:rPr>
          <w:rFonts w:eastAsia="Calibri"/>
          <w:lang w:val="ka-GE"/>
        </w:rPr>
        <w:lastRenderedPageBreak/>
        <w:t>ქვეწარმავლები და ამფიბიები</w:t>
      </w:r>
      <w:bookmarkEnd w:id="27"/>
      <w:bookmarkEnd w:id="28"/>
    </w:p>
    <w:p w14:paraId="157F4088" w14:textId="77777777" w:rsidR="008F774B" w:rsidRPr="00224BE9" w:rsidRDefault="008F774B" w:rsidP="008730FB">
      <w:pPr>
        <w:rPr>
          <w:rFonts w:eastAsia="Calibri" w:cs="Sylfaen"/>
          <w:b/>
          <w:color w:val="222222"/>
          <w:sz w:val="20"/>
          <w:lang w:val="ka-GE"/>
        </w:rPr>
      </w:pPr>
      <w:r w:rsidRPr="00224BE9">
        <w:rPr>
          <w:rFonts w:eastAsia="Calibri" w:cs="Times New Roman"/>
          <w:lang w:val="ka-GE"/>
        </w:rPr>
        <w:t xml:space="preserve">საკვლევი ტერიტორია არ გამოირჩევა ქვეწარმავლების მრავალფეროვნებით და </w:t>
      </w:r>
      <w:proofErr w:type="spellStart"/>
      <w:r w:rsidRPr="00224BE9">
        <w:rPr>
          <w:rFonts w:eastAsia="Calibri" w:cs="Times New Roman"/>
          <w:lang w:val="ka-GE"/>
        </w:rPr>
        <w:t>ენდემიზმის</w:t>
      </w:r>
      <w:proofErr w:type="spellEnd"/>
      <w:r w:rsidRPr="00224BE9">
        <w:rPr>
          <w:rFonts w:eastAsia="Calibri" w:cs="Times New Roman"/>
          <w:lang w:val="ka-GE"/>
        </w:rPr>
        <w:t xml:space="preserve"> დონით. დაცული სახეობებიდან მხოლოდ გვხდება ხმელთაშუა </w:t>
      </w:r>
      <w:proofErr w:type="spellStart"/>
      <w:r w:rsidRPr="00224BE9">
        <w:rPr>
          <w:rFonts w:eastAsia="Calibri" w:cs="Times New Roman"/>
          <w:lang w:val="ka-GE"/>
        </w:rPr>
        <w:t>ზღვეთის</w:t>
      </w:r>
      <w:proofErr w:type="spellEnd"/>
      <w:r w:rsidRPr="00224BE9">
        <w:rPr>
          <w:rFonts w:eastAsia="Calibri" w:cs="Times New Roman"/>
          <w:lang w:val="ka-GE"/>
        </w:rPr>
        <w:t xml:space="preserve"> კუ (</w:t>
      </w:r>
      <w:proofErr w:type="spellStart"/>
      <w:r w:rsidRPr="00224BE9">
        <w:rPr>
          <w:rFonts w:eastAsia="Calibri" w:cs="Times New Roman"/>
          <w:i/>
          <w:lang w:val="ka-GE"/>
        </w:rPr>
        <w:t>Testudo</w:t>
      </w:r>
      <w:proofErr w:type="spellEnd"/>
      <w:r w:rsidRPr="00224BE9">
        <w:rPr>
          <w:rFonts w:eastAsia="Calibri" w:cs="Times New Roman"/>
          <w:i/>
          <w:lang w:val="ka-GE"/>
        </w:rPr>
        <w:t xml:space="preserve"> </w:t>
      </w:r>
      <w:proofErr w:type="spellStart"/>
      <w:r w:rsidRPr="00224BE9">
        <w:rPr>
          <w:rFonts w:eastAsia="Calibri" w:cs="Times New Roman"/>
          <w:i/>
          <w:lang w:val="ka-GE"/>
        </w:rPr>
        <w:t>graeca</w:t>
      </w:r>
      <w:proofErr w:type="spellEnd"/>
      <w:r w:rsidRPr="00224BE9">
        <w:rPr>
          <w:rFonts w:eastAsia="Calibri" w:cs="Times New Roman"/>
          <w:lang w:val="ka-GE"/>
        </w:rPr>
        <w:t>), რომელიც შეტანილია საქართველოს წითელ ნუსხაში და მსოფლიოს მასშტაბით ითვლება მოწყვლად სახეობად (</w:t>
      </w:r>
      <w:proofErr w:type="spellStart"/>
      <w:r w:rsidRPr="00224BE9">
        <w:rPr>
          <w:rFonts w:eastAsia="Calibri" w:cs="Times New Roman"/>
          <w:lang w:val="ka-GE"/>
        </w:rPr>
        <w:t>VU</w:t>
      </w:r>
      <w:proofErr w:type="spellEnd"/>
      <w:r w:rsidRPr="00224BE9">
        <w:rPr>
          <w:rFonts w:eastAsia="Calibri" w:cs="Times New Roman"/>
          <w:lang w:val="ka-GE"/>
        </w:rPr>
        <w:t xml:space="preserve">) და ჭაობის კუ </w:t>
      </w:r>
      <w:r w:rsidRPr="00224BE9">
        <w:rPr>
          <w:rFonts w:eastAsia="Calibri" w:cs="Times New Roman"/>
          <w:i/>
          <w:lang w:val="ka-GE"/>
        </w:rPr>
        <w:t>(</w:t>
      </w:r>
      <w:proofErr w:type="spellStart"/>
      <w:r w:rsidRPr="00224BE9">
        <w:rPr>
          <w:rFonts w:eastAsia="Calibri" w:cs="Times New Roman"/>
          <w:i/>
          <w:lang w:val="ka-GE"/>
        </w:rPr>
        <w:t>Emys</w:t>
      </w:r>
      <w:proofErr w:type="spellEnd"/>
      <w:r w:rsidRPr="00224BE9">
        <w:rPr>
          <w:rFonts w:eastAsia="Calibri" w:cs="Times New Roman"/>
          <w:i/>
          <w:lang w:val="ka-GE"/>
        </w:rPr>
        <w:t xml:space="preserve"> </w:t>
      </w:r>
      <w:proofErr w:type="spellStart"/>
      <w:r w:rsidRPr="00224BE9">
        <w:rPr>
          <w:rFonts w:eastAsia="Calibri" w:cs="Times New Roman"/>
          <w:i/>
          <w:lang w:val="ka-GE"/>
        </w:rPr>
        <w:t>orbicularis</w:t>
      </w:r>
      <w:proofErr w:type="spellEnd"/>
      <w:r w:rsidRPr="00224BE9">
        <w:rPr>
          <w:rFonts w:eastAsia="Calibri" w:cs="Times New Roman"/>
          <w:i/>
          <w:lang w:val="ka-GE"/>
        </w:rPr>
        <w:t xml:space="preserve">) </w:t>
      </w:r>
      <w:r w:rsidRPr="00224BE9">
        <w:rPr>
          <w:rFonts w:eastAsia="Calibri" w:cs="Times New Roman"/>
          <w:lang w:val="ka-GE"/>
        </w:rPr>
        <w:t>[</w:t>
      </w:r>
      <w:proofErr w:type="spellStart"/>
      <w:r w:rsidRPr="00224BE9">
        <w:rPr>
          <w:rFonts w:eastAsia="Calibri" w:cs="Times New Roman"/>
          <w:lang w:val="ka-GE"/>
        </w:rPr>
        <w:t>IUCN</w:t>
      </w:r>
      <w:proofErr w:type="spellEnd"/>
      <w:r w:rsidRPr="00224BE9">
        <w:rPr>
          <w:rFonts w:eastAsia="Calibri" w:cs="Times New Roman"/>
          <w:lang w:val="ka-GE"/>
        </w:rPr>
        <w:t>-ის სტატუსი-NT], ასევე გვხვდება, წყლის ანკარა (</w:t>
      </w:r>
      <w:proofErr w:type="spellStart"/>
      <w:r w:rsidRPr="00224BE9">
        <w:rPr>
          <w:rFonts w:eastAsia="Calibri" w:cs="Times New Roman"/>
          <w:i/>
          <w:lang w:val="ka-GE"/>
        </w:rPr>
        <w:t>Natrix</w:t>
      </w:r>
      <w:proofErr w:type="spellEnd"/>
      <w:r w:rsidRPr="00224BE9">
        <w:rPr>
          <w:rFonts w:eastAsia="Calibri" w:cs="Times New Roman"/>
          <w:i/>
          <w:lang w:val="ka-GE"/>
        </w:rPr>
        <w:t xml:space="preserve"> </w:t>
      </w:r>
      <w:proofErr w:type="spellStart"/>
      <w:r w:rsidRPr="00224BE9">
        <w:rPr>
          <w:rFonts w:eastAsia="Calibri" w:cs="Times New Roman"/>
          <w:i/>
          <w:lang w:val="ka-GE"/>
        </w:rPr>
        <w:t>tessellata</w:t>
      </w:r>
      <w:proofErr w:type="spellEnd"/>
      <w:r w:rsidRPr="00224BE9">
        <w:rPr>
          <w:rFonts w:eastAsia="Calibri" w:cs="Times New Roman"/>
          <w:lang w:val="ka-GE"/>
        </w:rPr>
        <w:t>)</w:t>
      </w:r>
      <w:r w:rsidRPr="00224BE9">
        <w:rPr>
          <w:rFonts w:eastAsia="Calibri" w:cs="Times New Roman"/>
          <w:b/>
          <w:lang w:val="ka-GE"/>
        </w:rPr>
        <w:t xml:space="preserve">, </w:t>
      </w:r>
      <w:r w:rsidRPr="00224BE9">
        <w:rPr>
          <w:rFonts w:eastAsia="Calibri" w:cs="Times New Roman"/>
          <w:lang w:val="ka-GE"/>
        </w:rPr>
        <w:t>ჩვეულებრივი ანკარა (</w:t>
      </w:r>
      <w:proofErr w:type="spellStart"/>
      <w:r w:rsidRPr="00224BE9">
        <w:rPr>
          <w:rFonts w:eastAsia="Calibri" w:cs="Times New Roman"/>
          <w:i/>
          <w:lang w:val="ka-GE"/>
        </w:rPr>
        <w:t>Natrix</w:t>
      </w:r>
      <w:proofErr w:type="spellEnd"/>
      <w:r w:rsidRPr="00224BE9">
        <w:rPr>
          <w:rFonts w:eastAsia="Calibri" w:cs="Times New Roman"/>
          <w:i/>
          <w:lang w:val="ka-GE"/>
        </w:rPr>
        <w:t xml:space="preserve"> </w:t>
      </w:r>
      <w:proofErr w:type="spellStart"/>
      <w:r w:rsidRPr="00224BE9">
        <w:rPr>
          <w:rFonts w:eastAsia="Calibri" w:cs="Times New Roman"/>
          <w:i/>
          <w:lang w:val="ka-GE"/>
        </w:rPr>
        <w:t>natrix</w:t>
      </w:r>
      <w:proofErr w:type="spellEnd"/>
      <w:r w:rsidRPr="00224BE9">
        <w:rPr>
          <w:rFonts w:eastAsia="Calibri" w:cs="Times New Roman"/>
          <w:lang w:val="ka-GE"/>
        </w:rPr>
        <w:t xml:space="preserve">), </w:t>
      </w:r>
      <w:proofErr w:type="spellStart"/>
      <w:r w:rsidRPr="00224BE9">
        <w:rPr>
          <w:rFonts w:eastAsia="Calibri" w:cs="Times New Roman"/>
          <w:lang w:val="ka-GE"/>
        </w:rPr>
        <w:t>წითელმუცელა</w:t>
      </w:r>
      <w:proofErr w:type="spellEnd"/>
      <w:r w:rsidRPr="00224BE9">
        <w:rPr>
          <w:rFonts w:eastAsia="Calibri" w:cs="Times New Roman"/>
          <w:lang w:val="ka-GE"/>
        </w:rPr>
        <w:t xml:space="preserve"> მცურავი </w:t>
      </w:r>
      <w:r w:rsidRPr="00224BE9">
        <w:rPr>
          <w:rFonts w:eastAsia="Calibri" w:cs="Times New Roman"/>
          <w:i/>
          <w:lang w:val="ka-GE"/>
        </w:rPr>
        <w:t>(</w:t>
      </w:r>
      <w:proofErr w:type="spellStart"/>
      <w:r w:rsidRPr="00224BE9">
        <w:rPr>
          <w:rFonts w:eastAsia="Calibri" w:cs="Times New Roman"/>
          <w:i/>
          <w:lang w:val="ka-GE"/>
        </w:rPr>
        <w:t>Dolichophis</w:t>
      </w:r>
      <w:proofErr w:type="spellEnd"/>
      <w:r w:rsidRPr="00224BE9">
        <w:rPr>
          <w:rFonts w:eastAsia="Calibri" w:cs="Times New Roman"/>
          <w:i/>
          <w:lang w:val="ka-GE"/>
        </w:rPr>
        <w:t xml:space="preserve"> </w:t>
      </w:r>
      <w:proofErr w:type="spellStart"/>
      <w:r w:rsidRPr="00224BE9">
        <w:rPr>
          <w:rFonts w:eastAsia="Calibri" w:cs="Times New Roman"/>
          <w:i/>
          <w:lang w:val="ka-GE"/>
        </w:rPr>
        <w:t>schmidti</w:t>
      </w:r>
      <w:proofErr w:type="spellEnd"/>
      <w:r w:rsidRPr="00224BE9">
        <w:rPr>
          <w:rFonts w:eastAsia="Calibri" w:cs="Times New Roman"/>
          <w:i/>
          <w:lang w:val="ka-GE"/>
        </w:rPr>
        <w:t>),</w:t>
      </w:r>
      <w:r w:rsidRPr="00224BE9">
        <w:rPr>
          <w:rFonts w:eastAsia="Calibri" w:cs="Times New Roman"/>
          <w:lang w:val="ka-GE"/>
        </w:rPr>
        <w:t xml:space="preserve"> </w:t>
      </w:r>
      <w:proofErr w:type="spellStart"/>
      <w:r w:rsidRPr="00224BE9">
        <w:rPr>
          <w:rFonts w:eastAsia="Calibri" w:cs="Times New Roman"/>
          <w:lang w:val="ka-GE"/>
        </w:rPr>
        <w:t>სპილენძა</w:t>
      </w:r>
      <w:proofErr w:type="spellEnd"/>
      <w:r w:rsidRPr="00224BE9">
        <w:rPr>
          <w:rFonts w:eastAsia="Calibri" w:cs="Times New Roman"/>
          <w:lang w:val="ka-GE"/>
        </w:rPr>
        <w:t xml:space="preserve"> </w:t>
      </w:r>
      <w:r w:rsidRPr="00224BE9">
        <w:rPr>
          <w:rFonts w:eastAsia="Calibri" w:cs="Times New Roman"/>
          <w:i/>
          <w:lang w:val="ka-GE"/>
        </w:rPr>
        <w:t>(</w:t>
      </w:r>
      <w:proofErr w:type="spellStart"/>
      <w:r w:rsidRPr="00224BE9">
        <w:rPr>
          <w:rFonts w:cs="Arial"/>
          <w:i/>
          <w:color w:val="222222"/>
          <w:shd w:val="clear" w:color="auto" w:fill="FFFFFF"/>
          <w:lang w:val="ka-GE"/>
        </w:rPr>
        <w:t>Coronella</w:t>
      </w:r>
      <w:proofErr w:type="spellEnd"/>
      <w:r w:rsidRPr="00224BE9">
        <w:rPr>
          <w:rFonts w:cs="Arial"/>
          <w:i/>
          <w:color w:val="222222"/>
          <w:shd w:val="clear" w:color="auto" w:fill="FFFFFF"/>
          <w:lang w:val="ka-GE"/>
        </w:rPr>
        <w:t xml:space="preserve"> </w:t>
      </w:r>
      <w:proofErr w:type="spellStart"/>
      <w:r w:rsidRPr="00224BE9">
        <w:rPr>
          <w:rFonts w:cs="Arial"/>
          <w:i/>
          <w:color w:val="222222"/>
          <w:shd w:val="clear" w:color="auto" w:fill="FFFFFF"/>
          <w:lang w:val="ka-GE"/>
        </w:rPr>
        <w:t>austriaca</w:t>
      </w:r>
      <w:proofErr w:type="spellEnd"/>
      <w:r w:rsidRPr="00224BE9">
        <w:rPr>
          <w:rFonts w:cs="Arial"/>
          <w:i/>
          <w:color w:val="222222"/>
          <w:shd w:val="clear" w:color="auto" w:fill="FFFFFF"/>
          <w:lang w:val="ka-GE"/>
        </w:rPr>
        <w:t>)</w:t>
      </w:r>
      <w:r w:rsidRPr="00224BE9">
        <w:rPr>
          <w:rFonts w:eastAsia="Calibri" w:cs="Times New Roman"/>
          <w:lang w:val="ka-GE"/>
        </w:rPr>
        <w:t xml:space="preserve">, წყნარი </w:t>
      </w:r>
      <w:proofErr w:type="spellStart"/>
      <w:r w:rsidRPr="00224BE9">
        <w:rPr>
          <w:rFonts w:eastAsia="Calibri" w:cs="Times New Roman"/>
          <w:lang w:val="ka-GE"/>
        </w:rPr>
        <w:t>ეირენისი</w:t>
      </w:r>
      <w:proofErr w:type="spellEnd"/>
      <w:r w:rsidRPr="00224BE9">
        <w:rPr>
          <w:rFonts w:eastAsia="Calibri" w:cs="Times New Roman"/>
          <w:lang w:val="ka-GE"/>
        </w:rPr>
        <w:t xml:space="preserve"> </w:t>
      </w:r>
      <w:r w:rsidRPr="00224BE9">
        <w:rPr>
          <w:rFonts w:cs="Arial"/>
          <w:i/>
          <w:color w:val="222222"/>
          <w:shd w:val="clear" w:color="auto" w:fill="FFFFFF"/>
          <w:lang w:val="ka-GE"/>
        </w:rPr>
        <w:t>(</w:t>
      </w:r>
      <w:proofErr w:type="spellStart"/>
      <w:r w:rsidRPr="00224BE9">
        <w:rPr>
          <w:rFonts w:cs="Arial"/>
          <w:i/>
          <w:color w:val="222222"/>
          <w:shd w:val="clear" w:color="auto" w:fill="FFFFFF"/>
          <w:lang w:val="ka-GE"/>
        </w:rPr>
        <w:t>Eirenis</w:t>
      </w:r>
      <w:proofErr w:type="spellEnd"/>
      <w:r w:rsidRPr="00224BE9">
        <w:rPr>
          <w:rFonts w:cs="Arial"/>
          <w:i/>
          <w:color w:val="222222"/>
          <w:shd w:val="clear" w:color="auto" w:fill="FFFFFF"/>
          <w:lang w:val="ka-GE"/>
        </w:rPr>
        <w:t xml:space="preserve"> </w:t>
      </w:r>
      <w:proofErr w:type="spellStart"/>
      <w:r w:rsidRPr="00224BE9">
        <w:rPr>
          <w:rFonts w:cs="Arial"/>
          <w:i/>
          <w:color w:val="222222"/>
          <w:shd w:val="clear" w:color="auto" w:fill="FFFFFF"/>
          <w:lang w:val="ka-GE"/>
        </w:rPr>
        <w:t>modestus</w:t>
      </w:r>
      <w:proofErr w:type="spellEnd"/>
      <w:r w:rsidRPr="00224BE9">
        <w:rPr>
          <w:rFonts w:cs="Arial"/>
          <w:i/>
          <w:color w:val="222222"/>
          <w:shd w:val="clear" w:color="auto" w:fill="FFFFFF"/>
          <w:lang w:val="ka-GE"/>
        </w:rPr>
        <w:t>)</w:t>
      </w:r>
      <w:r w:rsidRPr="00224BE9">
        <w:rPr>
          <w:rFonts w:eastAsia="Calibri" w:cs="Times New Roman"/>
          <w:lang w:val="ka-GE"/>
        </w:rPr>
        <w:t>, გველბრუცა (</w:t>
      </w:r>
      <w:proofErr w:type="spellStart"/>
      <w:r w:rsidRPr="00224BE9">
        <w:rPr>
          <w:rFonts w:eastAsia="Calibri" w:cs="Times New Roman"/>
          <w:i/>
          <w:lang w:val="ka-GE"/>
        </w:rPr>
        <w:t>Xerotyphlops</w:t>
      </w:r>
      <w:proofErr w:type="spellEnd"/>
      <w:r w:rsidRPr="00224BE9">
        <w:rPr>
          <w:rFonts w:eastAsia="Calibri" w:cs="Times New Roman"/>
          <w:i/>
          <w:lang w:val="ka-GE"/>
        </w:rPr>
        <w:t xml:space="preserve"> </w:t>
      </w:r>
      <w:proofErr w:type="spellStart"/>
      <w:r w:rsidRPr="00224BE9">
        <w:rPr>
          <w:rFonts w:eastAsia="Calibri" w:cs="Times New Roman"/>
          <w:i/>
          <w:lang w:val="ka-GE"/>
        </w:rPr>
        <w:t>vermicularis</w:t>
      </w:r>
      <w:proofErr w:type="spellEnd"/>
      <w:r w:rsidRPr="00224BE9">
        <w:rPr>
          <w:rFonts w:eastAsia="Calibri" w:cs="Times New Roman"/>
          <w:lang w:val="ka-GE"/>
        </w:rPr>
        <w:t>), გველხოკერა (</w:t>
      </w:r>
      <w:proofErr w:type="spellStart"/>
      <w:r w:rsidRPr="00224BE9">
        <w:rPr>
          <w:rFonts w:eastAsia="Calibri" w:cs="Times New Roman"/>
          <w:i/>
          <w:lang w:val="ka-GE"/>
        </w:rPr>
        <w:t>Pseudopus</w:t>
      </w:r>
      <w:proofErr w:type="spellEnd"/>
      <w:r w:rsidRPr="00224BE9">
        <w:rPr>
          <w:rFonts w:eastAsia="Calibri" w:cs="Times New Roman"/>
          <w:i/>
          <w:lang w:val="ka-GE"/>
        </w:rPr>
        <w:t xml:space="preserve"> </w:t>
      </w:r>
      <w:proofErr w:type="spellStart"/>
      <w:r w:rsidRPr="00224BE9">
        <w:rPr>
          <w:rFonts w:eastAsia="Calibri" w:cs="Times New Roman"/>
          <w:i/>
          <w:lang w:val="ka-GE"/>
        </w:rPr>
        <w:t>apodus</w:t>
      </w:r>
      <w:proofErr w:type="spellEnd"/>
      <w:r w:rsidRPr="00224BE9">
        <w:rPr>
          <w:rFonts w:eastAsia="Calibri" w:cs="Times New Roman"/>
          <w:lang w:val="ka-GE"/>
        </w:rPr>
        <w:t>)</w:t>
      </w:r>
      <w:r w:rsidRPr="00224BE9">
        <w:rPr>
          <w:rFonts w:eastAsia="Calibri" w:cs="Times New Roman"/>
          <w:b/>
          <w:lang w:val="ka-GE"/>
        </w:rPr>
        <w:t xml:space="preserve">, </w:t>
      </w:r>
      <w:r w:rsidRPr="00224BE9">
        <w:rPr>
          <w:rFonts w:eastAsia="Calibri" w:cs="Times New Roman"/>
          <w:lang w:val="ka-GE"/>
        </w:rPr>
        <w:t>ზოლიანი ხვლიკი (</w:t>
      </w:r>
      <w:proofErr w:type="spellStart"/>
      <w:r w:rsidRPr="00224BE9">
        <w:rPr>
          <w:rFonts w:eastAsia="Calibri" w:cs="Times New Roman"/>
          <w:i/>
          <w:lang w:val="ka-GE"/>
        </w:rPr>
        <w:t>Lacerta</w:t>
      </w:r>
      <w:proofErr w:type="spellEnd"/>
      <w:r w:rsidRPr="00224BE9">
        <w:rPr>
          <w:rFonts w:eastAsia="Calibri" w:cs="Times New Roman"/>
          <w:i/>
          <w:lang w:val="ka-GE"/>
        </w:rPr>
        <w:t xml:space="preserve"> </w:t>
      </w:r>
      <w:proofErr w:type="spellStart"/>
      <w:r w:rsidRPr="00224BE9">
        <w:rPr>
          <w:rFonts w:eastAsia="Calibri" w:cs="Times New Roman"/>
          <w:i/>
          <w:lang w:val="ka-GE"/>
        </w:rPr>
        <w:t>strigata</w:t>
      </w:r>
      <w:proofErr w:type="spellEnd"/>
      <w:r w:rsidRPr="00224BE9">
        <w:rPr>
          <w:rFonts w:eastAsia="Calibri" w:cs="Times New Roman"/>
          <w:lang w:val="ka-GE"/>
        </w:rPr>
        <w:t>)</w:t>
      </w:r>
      <w:r w:rsidRPr="00224BE9">
        <w:rPr>
          <w:rFonts w:eastAsia="Calibri" w:cs="Times New Roman"/>
          <w:b/>
          <w:lang w:val="ka-GE"/>
        </w:rPr>
        <w:t xml:space="preserve">, </w:t>
      </w:r>
      <w:r w:rsidRPr="00224BE9">
        <w:rPr>
          <w:rFonts w:eastAsia="Calibri" w:cs="Times New Roman"/>
          <w:lang w:val="ka-GE"/>
        </w:rPr>
        <w:t>საშუალო ხვლიკი (</w:t>
      </w:r>
      <w:proofErr w:type="spellStart"/>
      <w:r w:rsidRPr="00224BE9">
        <w:rPr>
          <w:rFonts w:eastAsia="Calibri" w:cs="Times New Roman"/>
          <w:i/>
          <w:lang w:val="ka-GE"/>
        </w:rPr>
        <w:t>Lacerta</w:t>
      </w:r>
      <w:proofErr w:type="spellEnd"/>
      <w:r w:rsidRPr="00224BE9">
        <w:rPr>
          <w:rFonts w:eastAsia="Calibri" w:cs="Times New Roman"/>
          <w:i/>
          <w:lang w:val="ka-GE"/>
        </w:rPr>
        <w:t xml:space="preserve"> </w:t>
      </w:r>
      <w:proofErr w:type="spellStart"/>
      <w:r w:rsidRPr="00224BE9">
        <w:rPr>
          <w:rFonts w:eastAsia="Calibri" w:cs="Times New Roman"/>
          <w:i/>
          <w:lang w:val="ka-GE"/>
        </w:rPr>
        <w:t>media</w:t>
      </w:r>
      <w:proofErr w:type="spellEnd"/>
      <w:r w:rsidRPr="00224BE9">
        <w:rPr>
          <w:rFonts w:eastAsia="Calibri" w:cs="Times New Roman"/>
          <w:lang w:val="ka-GE"/>
        </w:rPr>
        <w:t>)</w:t>
      </w:r>
      <w:r w:rsidRPr="00224BE9">
        <w:rPr>
          <w:rFonts w:eastAsia="Calibri" w:cs="Times New Roman"/>
          <w:b/>
          <w:lang w:val="ka-GE"/>
        </w:rPr>
        <w:t xml:space="preserve">, </w:t>
      </w:r>
      <w:r w:rsidRPr="00224BE9">
        <w:rPr>
          <w:rFonts w:eastAsia="Calibri" w:cs="Times New Roman"/>
          <w:lang w:val="ka-GE"/>
        </w:rPr>
        <w:t xml:space="preserve">მარდი ხვლიკი </w:t>
      </w:r>
      <w:r w:rsidRPr="00224BE9">
        <w:rPr>
          <w:rFonts w:eastAsia="Calibri" w:cs="Times New Roman"/>
          <w:i/>
          <w:lang w:val="ka-GE"/>
        </w:rPr>
        <w:t>(</w:t>
      </w:r>
      <w:proofErr w:type="spellStart"/>
      <w:r w:rsidRPr="00224BE9">
        <w:rPr>
          <w:rFonts w:eastAsia="Calibri" w:cs="Times New Roman"/>
          <w:i/>
          <w:lang w:val="ka-GE"/>
        </w:rPr>
        <w:t>Lacerta</w:t>
      </w:r>
      <w:proofErr w:type="spellEnd"/>
      <w:r w:rsidRPr="00224BE9">
        <w:rPr>
          <w:rFonts w:eastAsia="Calibri" w:cs="Times New Roman"/>
          <w:i/>
          <w:lang w:val="ka-GE"/>
        </w:rPr>
        <w:t xml:space="preserve"> </w:t>
      </w:r>
      <w:proofErr w:type="spellStart"/>
      <w:r w:rsidRPr="00224BE9">
        <w:rPr>
          <w:rFonts w:eastAsia="Calibri" w:cs="Times New Roman"/>
          <w:i/>
          <w:lang w:val="ka-GE"/>
        </w:rPr>
        <w:t>agilis</w:t>
      </w:r>
      <w:proofErr w:type="spellEnd"/>
      <w:r w:rsidRPr="00224BE9">
        <w:rPr>
          <w:rFonts w:eastAsia="Calibri" w:cs="Times New Roman"/>
          <w:i/>
          <w:lang w:val="ka-GE"/>
        </w:rPr>
        <w:t>)</w:t>
      </w:r>
      <w:r w:rsidRPr="00224BE9">
        <w:rPr>
          <w:rFonts w:eastAsia="Calibri" w:cs="Times New Roman"/>
          <w:lang w:val="ka-GE"/>
        </w:rPr>
        <w:t xml:space="preserve"> და სხვა. </w:t>
      </w:r>
      <w:proofErr w:type="spellStart"/>
      <w:r w:rsidRPr="00224BE9">
        <w:rPr>
          <w:rFonts w:eastAsia="Calibri" w:cs="Times New Roman"/>
          <w:lang w:val="ka-GE"/>
        </w:rPr>
        <w:t>ამფიბიებიდან</w:t>
      </w:r>
      <w:proofErr w:type="spellEnd"/>
      <w:r w:rsidRPr="00224BE9">
        <w:rPr>
          <w:rFonts w:eastAsia="Calibri" w:cs="Times New Roman"/>
          <w:lang w:val="ka-GE"/>
        </w:rPr>
        <w:t xml:space="preserve"> გვხვდება: მწვანე გომბეშო </w:t>
      </w:r>
      <w:r w:rsidRPr="00224BE9">
        <w:rPr>
          <w:rFonts w:eastAsia="Calibri" w:cs="Times New Roman"/>
          <w:i/>
          <w:lang w:val="ka-GE"/>
        </w:rPr>
        <w:t>(</w:t>
      </w:r>
      <w:proofErr w:type="spellStart"/>
      <w:r w:rsidRPr="00224BE9">
        <w:rPr>
          <w:rFonts w:eastAsia="Calibri" w:cs="Times New Roman"/>
          <w:i/>
          <w:lang w:val="ka-GE"/>
        </w:rPr>
        <w:t>Bufo</w:t>
      </w:r>
      <w:proofErr w:type="spellEnd"/>
      <w:r w:rsidRPr="00224BE9">
        <w:rPr>
          <w:rFonts w:eastAsia="Calibri" w:cs="Times New Roman"/>
          <w:i/>
          <w:lang w:val="ka-GE"/>
        </w:rPr>
        <w:t xml:space="preserve"> </w:t>
      </w:r>
      <w:proofErr w:type="spellStart"/>
      <w:r w:rsidRPr="00224BE9">
        <w:rPr>
          <w:rFonts w:eastAsia="Calibri" w:cs="Times New Roman"/>
          <w:i/>
          <w:lang w:val="ka-GE"/>
        </w:rPr>
        <w:t>viridis</w:t>
      </w:r>
      <w:proofErr w:type="spellEnd"/>
      <w:r w:rsidRPr="00224BE9">
        <w:rPr>
          <w:rFonts w:eastAsia="Calibri" w:cs="Times New Roman"/>
          <w:i/>
          <w:lang w:val="ka-GE"/>
        </w:rPr>
        <w:t>),</w:t>
      </w:r>
      <w:r w:rsidRPr="00224BE9">
        <w:rPr>
          <w:rFonts w:eastAsia="Calibri" w:cs="Times New Roman"/>
          <w:lang w:val="ka-GE"/>
        </w:rPr>
        <w:t xml:space="preserve"> ტბორის ბაყაყი </w:t>
      </w:r>
      <w:r w:rsidRPr="00224BE9">
        <w:rPr>
          <w:rFonts w:eastAsia="Calibri" w:cs="Times New Roman"/>
          <w:i/>
          <w:lang w:val="ka-GE"/>
        </w:rPr>
        <w:t>(</w:t>
      </w:r>
      <w:proofErr w:type="spellStart"/>
      <w:r w:rsidRPr="00224BE9">
        <w:rPr>
          <w:rFonts w:eastAsia="Calibri" w:cs="Times New Roman"/>
          <w:i/>
          <w:lang w:val="ka-GE"/>
        </w:rPr>
        <w:t>Pelophylax</w:t>
      </w:r>
      <w:proofErr w:type="spellEnd"/>
      <w:r w:rsidRPr="00224BE9">
        <w:rPr>
          <w:rFonts w:eastAsia="Calibri" w:cs="Times New Roman"/>
          <w:i/>
          <w:lang w:val="ka-GE"/>
        </w:rPr>
        <w:t xml:space="preserve"> </w:t>
      </w:r>
      <w:proofErr w:type="spellStart"/>
      <w:r w:rsidRPr="00224BE9">
        <w:rPr>
          <w:rFonts w:eastAsia="Calibri" w:cs="Times New Roman"/>
          <w:i/>
          <w:lang w:val="ka-GE"/>
        </w:rPr>
        <w:t>ridibundus</w:t>
      </w:r>
      <w:proofErr w:type="spellEnd"/>
      <w:r w:rsidRPr="00224BE9">
        <w:rPr>
          <w:rFonts w:eastAsia="Calibri" w:cs="Times New Roman"/>
          <w:i/>
          <w:lang w:val="ka-GE"/>
        </w:rPr>
        <w:t>)</w:t>
      </w:r>
      <w:r w:rsidRPr="00224BE9">
        <w:rPr>
          <w:rFonts w:eastAsia="Calibri" w:cs="Times New Roman"/>
          <w:lang w:val="ka-GE"/>
        </w:rPr>
        <w:t xml:space="preserve">, მცირეაზიური  ბაყაყი </w:t>
      </w:r>
      <w:r w:rsidRPr="00224BE9">
        <w:rPr>
          <w:rFonts w:eastAsia="Calibri" w:cs="Times New Roman"/>
          <w:i/>
          <w:lang w:val="ka-GE"/>
        </w:rPr>
        <w:t>(</w:t>
      </w:r>
      <w:proofErr w:type="spellStart"/>
      <w:r w:rsidRPr="00224BE9">
        <w:rPr>
          <w:rFonts w:eastAsia="Calibri" w:cs="Times New Roman"/>
          <w:i/>
          <w:lang w:val="ka-GE"/>
        </w:rPr>
        <w:t>Rana</w:t>
      </w:r>
      <w:proofErr w:type="spellEnd"/>
      <w:r w:rsidRPr="00224BE9">
        <w:rPr>
          <w:rFonts w:eastAsia="Calibri" w:cs="Times New Roman"/>
          <w:i/>
          <w:lang w:val="ka-GE"/>
        </w:rPr>
        <w:t xml:space="preserve"> </w:t>
      </w:r>
      <w:proofErr w:type="spellStart"/>
      <w:r w:rsidRPr="00224BE9">
        <w:rPr>
          <w:rFonts w:eastAsia="Calibri" w:cs="Times New Roman"/>
          <w:i/>
          <w:lang w:val="ka-GE"/>
        </w:rPr>
        <w:t>macrocnemis</w:t>
      </w:r>
      <w:proofErr w:type="spellEnd"/>
      <w:r w:rsidRPr="00224BE9">
        <w:rPr>
          <w:rFonts w:eastAsia="Calibri" w:cs="Times New Roman"/>
          <w:i/>
          <w:lang w:val="ka-GE"/>
        </w:rPr>
        <w:t xml:space="preserve">) </w:t>
      </w:r>
      <w:r w:rsidRPr="00224BE9">
        <w:rPr>
          <w:rFonts w:eastAsia="Calibri" w:cs="Times New Roman"/>
          <w:lang w:val="ka-GE"/>
        </w:rPr>
        <w:t xml:space="preserve">და ჩვეულებრივი ვასაკა </w:t>
      </w:r>
      <w:r w:rsidRPr="00224BE9">
        <w:rPr>
          <w:rFonts w:eastAsia="Calibri" w:cs="Times New Roman"/>
          <w:i/>
          <w:lang w:val="ka-GE"/>
        </w:rPr>
        <w:t>(</w:t>
      </w:r>
      <w:proofErr w:type="spellStart"/>
      <w:r w:rsidRPr="00224BE9">
        <w:rPr>
          <w:rFonts w:eastAsia="Calibri" w:cs="Times New Roman"/>
          <w:i/>
          <w:lang w:val="ka-GE"/>
        </w:rPr>
        <w:t>Hylidae</w:t>
      </w:r>
      <w:proofErr w:type="spellEnd"/>
      <w:r w:rsidRPr="00224BE9">
        <w:rPr>
          <w:rFonts w:eastAsia="Calibri" w:cs="Times New Roman"/>
          <w:i/>
          <w:lang w:val="ka-GE"/>
        </w:rPr>
        <w:t xml:space="preserve"> </w:t>
      </w:r>
      <w:proofErr w:type="spellStart"/>
      <w:r w:rsidRPr="00224BE9">
        <w:rPr>
          <w:rFonts w:eastAsia="Calibri" w:cs="Times New Roman"/>
          <w:i/>
          <w:lang w:val="ka-GE"/>
        </w:rPr>
        <w:t>arborea</w:t>
      </w:r>
      <w:proofErr w:type="spellEnd"/>
      <w:r w:rsidRPr="00224BE9">
        <w:rPr>
          <w:rFonts w:eastAsia="Calibri" w:cs="Times New Roman"/>
          <w:i/>
          <w:lang w:val="ka-GE"/>
        </w:rPr>
        <w:t xml:space="preserve">), </w:t>
      </w:r>
      <w:r w:rsidRPr="00224BE9">
        <w:rPr>
          <w:rFonts w:eastAsia="Calibri" w:cs="Times New Roman"/>
          <w:lang w:val="ka-GE"/>
        </w:rPr>
        <w:t>ჩვეულებრივი ტრიტონი</w:t>
      </w:r>
      <w:r w:rsidRPr="00224BE9">
        <w:rPr>
          <w:rFonts w:eastAsia="Calibri" w:cs="Times New Roman"/>
          <w:i/>
          <w:lang w:val="ka-GE"/>
        </w:rPr>
        <w:t xml:space="preserve"> (</w:t>
      </w:r>
      <w:proofErr w:type="spellStart"/>
      <w:r w:rsidRPr="00224BE9">
        <w:rPr>
          <w:rFonts w:eastAsia="Calibri" w:cs="Times New Roman"/>
          <w:i/>
          <w:lang w:val="ka-GE"/>
        </w:rPr>
        <w:t>Lissotriton</w:t>
      </w:r>
      <w:proofErr w:type="spellEnd"/>
      <w:r w:rsidRPr="00224BE9">
        <w:rPr>
          <w:rFonts w:eastAsia="Calibri" w:cs="Times New Roman"/>
          <w:i/>
          <w:lang w:val="ka-GE"/>
        </w:rPr>
        <w:t xml:space="preserve"> </w:t>
      </w:r>
      <w:proofErr w:type="spellStart"/>
      <w:r w:rsidRPr="00224BE9">
        <w:rPr>
          <w:rFonts w:eastAsia="Calibri" w:cs="Times New Roman"/>
          <w:i/>
          <w:lang w:val="ka-GE"/>
        </w:rPr>
        <w:t>vulgaris</w:t>
      </w:r>
      <w:proofErr w:type="spellEnd"/>
      <w:r w:rsidRPr="00224BE9">
        <w:rPr>
          <w:rFonts w:eastAsia="Calibri" w:cs="Times New Roman"/>
          <w:i/>
          <w:lang w:val="ka-GE"/>
        </w:rPr>
        <w:t xml:space="preserve">), </w:t>
      </w:r>
      <w:r w:rsidRPr="00224BE9">
        <w:rPr>
          <w:rFonts w:eastAsia="Calibri" w:cs="Times New Roman"/>
          <w:lang w:val="ka-GE"/>
        </w:rPr>
        <w:t xml:space="preserve">მცირეაზიური ტრიტონი </w:t>
      </w:r>
      <w:r w:rsidRPr="00224BE9">
        <w:rPr>
          <w:rFonts w:eastAsia="Calibri" w:cs="Times New Roman"/>
          <w:i/>
          <w:lang w:val="ka-GE"/>
        </w:rPr>
        <w:t>(</w:t>
      </w:r>
      <w:proofErr w:type="spellStart"/>
      <w:r w:rsidRPr="00224BE9">
        <w:rPr>
          <w:rFonts w:eastAsia="Calibri" w:cs="Times New Roman"/>
          <w:i/>
          <w:lang w:val="ka-GE"/>
        </w:rPr>
        <w:t>Ommatotriton</w:t>
      </w:r>
      <w:proofErr w:type="spellEnd"/>
      <w:r w:rsidRPr="00224BE9">
        <w:rPr>
          <w:rFonts w:eastAsia="Calibri" w:cs="Times New Roman"/>
          <w:i/>
          <w:lang w:val="ka-GE"/>
        </w:rPr>
        <w:t xml:space="preserve"> </w:t>
      </w:r>
      <w:proofErr w:type="spellStart"/>
      <w:r w:rsidRPr="00224BE9">
        <w:rPr>
          <w:rFonts w:eastAsia="Calibri" w:cs="Times New Roman"/>
          <w:i/>
          <w:lang w:val="ka-GE"/>
        </w:rPr>
        <w:t>ophryticus</w:t>
      </w:r>
      <w:proofErr w:type="spellEnd"/>
      <w:r w:rsidRPr="00224BE9">
        <w:rPr>
          <w:rFonts w:eastAsia="Calibri" w:cs="Times New Roman"/>
          <w:i/>
          <w:lang w:val="ka-GE"/>
        </w:rPr>
        <w:t>).</w:t>
      </w:r>
      <w:r w:rsidRPr="00224BE9">
        <w:rPr>
          <w:rFonts w:eastAsia="Calibri" w:cs="Sylfaen"/>
          <w:b/>
          <w:color w:val="222222"/>
          <w:sz w:val="20"/>
          <w:lang w:val="ka-GE"/>
        </w:rPr>
        <w:t xml:space="preserve"> </w:t>
      </w:r>
    </w:p>
    <w:p w14:paraId="58B9CA87" w14:textId="77777777" w:rsidR="00DC5E4D" w:rsidRPr="00224BE9" w:rsidRDefault="00DC5E4D" w:rsidP="00D02F1B">
      <w:pPr>
        <w:rPr>
          <w:lang w:val="ka-GE"/>
        </w:rPr>
      </w:pPr>
    </w:p>
    <w:p w14:paraId="6A9B8D95" w14:textId="6C938696" w:rsidR="00DC5E4D" w:rsidRPr="00224BE9" w:rsidRDefault="00DC5E4D" w:rsidP="00DC5E4D">
      <w:pPr>
        <w:pStyle w:val="Heading3"/>
        <w:rPr>
          <w:lang w:val="ka-GE"/>
        </w:rPr>
      </w:pPr>
      <w:bookmarkStart w:id="29" w:name="_Toc44931400"/>
      <w:r w:rsidRPr="00224BE9">
        <w:rPr>
          <w:lang w:val="ka-GE"/>
        </w:rPr>
        <w:t>მოკლე რეზიუმე</w:t>
      </w:r>
      <w:bookmarkEnd w:id="29"/>
      <w:r w:rsidRPr="00224BE9">
        <w:rPr>
          <w:lang w:val="ka-GE"/>
        </w:rPr>
        <w:t xml:space="preserve"> </w:t>
      </w:r>
    </w:p>
    <w:p w14:paraId="48AEE94B" w14:textId="128BF6BF" w:rsidR="00E1528E" w:rsidRPr="00224BE9" w:rsidRDefault="007C628F" w:rsidP="00D02F1B">
      <w:pPr>
        <w:rPr>
          <w:lang w:val="ka-GE"/>
        </w:rPr>
      </w:pPr>
      <w:r w:rsidRPr="00224BE9">
        <w:rPr>
          <w:lang w:val="ka-GE"/>
        </w:rPr>
        <w:t>საპროექტო ცვლილებების მიხედვით, როგორც საავტომობილო გზის ასევე სამშენებლო ბანაკის</w:t>
      </w:r>
      <w:r w:rsidR="008F774B" w:rsidRPr="00224BE9">
        <w:rPr>
          <w:lang w:val="ka-GE"/>
        </w:rPr>
        <w:t xml:space="preserve"> </w:t>
      </w:r>
      <w:r w:rsidRPr="00224BE9">
        <w:rPr>
          <w:lang w:val="ka-GE"/>
        </w:rPr>
        <w:t xml:space="preserve">მოწყობა ექსპლუატაციით მოსალოდნელი ზემოქმედება </w:t>
      </w:r>
      <w:r w:rsidR="008F774B" w:rsidRPr="00224BE9">
        <w:rPr>
          <w:lang w:val="ka-GE"/>
        </w:rPr>
        <w:t xml:space="preserve">ფლორისა და ფაუნის გარემოზე </w:t>
      </w:r>
      <w:r w:rsidRPr="00224BE9">
        <w:rPr>
          <w:lang w:val="ka-GE"/>
        </w:rPr>
        <w:t>ძველი პროექტისგან მნიშვნელოვნად განსხვავებული არ არის. ძველი პროექტის სა</w:t>
      </w:r>
      <w:r w:rsidR="00E1528E" w:rsidRPr="00224BE9">
        <w:rPr>
          <w:lang w:val="ka-GE"/>
        </w:rPr>
        <w:t>მშენებლო ბანაკი მდებარებდა (ახალი ბანაკის კონტურიდან)</w:t>
      </w:r>
      <w:r w:rsidR="008F774B" w:rsidRPr="00224BE9">
        <w:rPr>
          <w:lang w:val="ka-GE"/>
        </w:rPr>
        <w:t xml:space="preserve"> </w:t>
      </w:r>
      <w:r w:rsidR="00ED21EA" w:rsidRPr="00224BE9">
        <w:rPr>
          <w:lang w:val="ka-GE"/>
        </w:rPr>
        <w:t>16-20</w:t>
      </w:r>
      <w:r w:rsidR="00E1528E" w:rsidRPr="00224BE9">
        <w:rPr>
          <w:lang w:val="ka-GE"/>
        </w:rPr>
        <w:t xml:space="preserve"> მეტრის მოშორებით, აღნიშნული მონაკვეთი მსგავსად საბოლოო ბანაკის ტერიტორიისა წარმოდგენილი იყო ტექნოგენური და ანთროპოგენული ლანდშაფტით</w:t>
      </w:r>
      <w:r w:rsidR="008803CC" w:rsidRPr="00224BE9">
        <w:rPr>
          <w:lang w:val="ka-GE"/>
        </w:rPr>
        <w:t xml:space="preserve">. </w:t>
      </w:r>
      <w:r w:rsidR="00E1528E" w:rsidRPr="00224BE9">
        <w:rPr>
          <w:lang w:val="ka-GE"/>
        </w:rPr>
        <w:t>საველე კვლევების დროს</w:t>
      </w:r>
      <w:r w:rsidR="008803CC" w:rsidRPr="00224BE9">
        <w:rPr>
          <w:lang w:val="ka-GE"/>
        </w:rPr>
        <w:t>,</w:t>
      </w:r>
      <w:r w:rsidR="00E1528E" w:rsidRPr="00224BE9">
        <w:rPr>
          <w:lang w:val="ka-GE"/>
        </w:rPr>
        <w:t xml:space="preserve"> </w:t>
      </w:r>
      <w:r w:rsidR="008803CC" w:rsidRPr="00224BE9">
        <w:rPr>
          <w:lang w:val="ka-GE"/>
        </w:rPr>
        <w:t xml:space="preserve">საპროექტო ცვლილებების </w:t>
      </w:r>
      <w:r w:rsidR="00E1528E" w:rsidRPr="00224BE9">
        <w:rPr>
          <w:lang w:val="ka-GE"/>
        </w:rPr>
        <w:t xml:space="preserve"> </w:t>
      </w:r>
      <w:r w:rsidR="008803CC" w:rsidRPr="00224BE9">
        <w:rPr>
          <w:lang w:val="ka-GE"/>
        </w:rPr>
        <w:t xml:space="preserve">ტერიტორიებზე </w:t>
      </w:r>
      <w:r w:rsidR="00E1528E" w:rsidRPr="00224BE9">
        <w:rPr>
          <w:lang w:val="ka-GE"/>
        </w:rPr>
        <w:t xml:space="preserve">დაცული ხე-მცენარეების არცერთი ინდივიდი არ დაფიქსირებულა. </w:t>
      </w:r>
    </w:p>
    <w:p w14:paraId="2F34B324" w14:textId="773CB1A3" w:rsidR="00E1528E" w:rsidRPr="00224BE9" w:rsidRDefault="00E1528E" w:rsidP="00D02F1B">
      <w:pPr>
        <w:rPr>
          <w:lang w:val="ka-GE"/>
        </w:rPr>
      </w:pPr>
      <w:r w:rsidRPr="00224BE9">
        <w:rPr>
          <w:lang w:val="ka-GE"/>
        </w:rPr>
        <w:t xml:space="preserve">ფაუნის გარემო ორივე ობიექტის პირველადი და საპროექტო ცვლილებებით, შეიძლება ითქვას რომ არ არის მრავალფეროვანი და ორივე პროექტით მოსალოდნელი ზემოქმედება შეიძლება ჩაითვალოს მინიმალურად.    </w:t>
      </w:r>
    </w:p>
    <w:p w14:paraId="2947742B" w14:textId="0BB43417" w:rsidR="00E1528E" w:rsidRPr="00224BE9" w:rsidRDefault="00E1528E" w:rsidP="00D02F1B">
      <w:pPr>
        <w:rPr>
          <w:lang w:val="ka-GE"/>
        </w:rPr>
      </w:pPr>
      <w:r w:rsidRPr="00224BE9">
        <w:rPr>
          <w:lang w:val="ka-GE"/>
        </w:rPr>
        <w:t>ბიოლოგიური გარემოს არსებული ფონური მდგომარეობის გათვალისწინებით შეიძლება ითქვას</w:t>
      </w:r>
      <w:r w:rsidR="00A5163E" w:rsidRPr="00224BE9">
        <w:rPr>
          <w:lang w:val="ka-GE"/>
        </w:rPr>
        <w:t>,</w:t>
      </w:r>
      <w:r w:rsidRPr="00224BE9">
        <w:rPr>
          <w:lang w:val="ka-GE"/>
        </w:rPr>
        <w:t xml:space="preserve"> რომ საავტომობილო გზის და სამშენებლო ბანაკის პროექტში შეტანილი ცვლილებებით მოსალოდნელი ზემოქმედება არ იქნება მნიშნელოვანი, თუმცა საქმიანობის განხორიცელების ორივე სტადიაზე საჭიროა მოსალოდნელი ზემოქმედების </w:t>
      </w:r>
      <w:r w:rsidR="00A5163E" w:rsidRPr="00224BE9">
        <w:rPr>
          <w:lang w:val="ka-GE"/>
        </w:rPr>
        <w:t xml:space="preserve">მინიმუმამდე </w:t>
      </w:r>
      <w:proofErr w:type="spellStart"/>
      <w:r w:rsidR="00A5163E" w:rsidRPr="00224BE9">
        <w:rPr>
          <w:lang w:val="ka-GE"/>
        </w:rPr>
        <w:t>დასაყვანად</w:t>
      </w:r>
      <w:proofErr w:type="spellEnd"/>
      <w:r w:rsidR="00A5163E" w:rsidRPr="00224BE9">
        <w:rPr>
          <w:lang w:val="ka-GE"/>
        </w:rPr>
        <w:t xml:space="preserve"> საჭიროა შესაბამისი </w:t>
      </w:r>
      <w:r w:rsidRPr="00224BE9">
        <w:rPr>
          <w:lang w:val="ka-GE"/>
        </w:rPr>
        <w:t xml:space="preserve">შემარბილებელი ღონისძიებების </w:t>
      </w:r>
      <w:r w:rsidR="00A5163E" w:rsidRPr="00224BE9">
        <w:rPr>
          <w:lang w:val="ka-GE"/>
        </w:rPr>
        <w:t>გატარება, რომელიც „დიღომი</w:t>
      </w:r>
      <w:r w:rsidR="00DC5E4D" w:rsidRPr="00224BE9">
        <w:rPr>
          <w:lang w:val="ka-GE"/>
        </w:rPr>
        <w:t xml:space="preserve"> </w:t>
      </w:r>
      <w:r w:rsidR="00A5163E" w:rsidRPr="00224BE9">
        <w:rPr>
          <w:lang w:val="ka-GE"/>
        </w:rPr>
        <w:t xml:space="preserve">ჰესი“-ს გზშ-ის ანგარიშში ფართოდ არის მოცემული. </w:t>
      </w:r>
    </w:p>
    <w:p w14:paraId="57CD5077" w14:textId="6A74DB45" w:rsidR="00E1528E" w:rsidRPr="00224BE9" w:rsidRDefault="00E1528E" w:rsidP="00D02F1B">
      <w:pPr>
        <w:rPr>
          <w:lang w:val="ka-GE"/>
        </w:rPr>
      </w:pPr>
      <w:r w:rsidRPr="00224BE9">
        <w:rPr>
          <w:lang w:val="ka-GE"/>
        </w:rPr>
        <w:t xml:space="preserve"> </w:t>
      </w:r>
    </w:p>
    <w:p w14:paraId="2A3FBF49" w14:textId="5FB184C6" w:rsidR="001E098B" w:rsidRPr="00224BE9" w:rsidRDefault="001E098B" w:rsidP="001E098B">
      <w:pPr>
        <w:pStyle w:val="Heading2"/>
        <w:rPr>
          <w:lang w:val="ka-GE"/>
        </w:rPr>
      </w:pPr>
      <w:bookmarkStart w:id="30" w:name="_Toc44931401"/>
      <w:r w:rsidRPr="00224BE9">
        <w:rPr>
          <w:lang w:val="ka-GE"/>
        </w:rPr>
        <w:t>ზემოქმედება გეოლოგიურ გარემოზე</w:t>
      </w:r>
      <w:bookmarkEnd w:id="30"/>
    </w:p>
    <w:p w14:paraId="709400E3" w14:textId="77777777" w:rsidR="001E098B" w:rsidRPr="00224BE9" w:rsidRDefault="001E098B" w:rsidP="001E098B">
      <w:pPr>
        <w:widowControl w:val="0"/>
        <w:autoSpaceDE w:val="0"/>
        <w:autoSpaceDN w:val="0"/>
        <w:rPr>
          <w:color w:val="000000" w:themeColor="text1"/>
          <w:lang w:val="ka-GE"/>
        </w:rPr>
      </w:pPr>
      <w:r w:rsidRPr="00224BE9">
        <w:rPr>
          <w:color w:val="000000" w:themeColor="text1"/>
          <w:lang w:val="ka-GE"/>
        </w:rPr>
        <w:t xml:space="preserve">საპროექტო ტერიტორია წარმოდგენილია </w:t>
      </w:r>
      <w:proofErr w:type="spellStart"/>
      <w:r w:rsidRPr="00224BE9">
        <w:rPr>
          <w:color w:val="000000" w:themeColor="text1"/>
          <w:lang w:val="ka-GE"/>
        </w:rPr>
        <w:t>ნეოგენური</w:t>
      </w:r>
      <w:proofErr w:type="spellEnd"/>
      <w:r w:rsidRPr="00224BE9">
        <w:rPr>
          <w:color w:val="000000" w:themeColor="text1"/>
          <w:lang w:val="ka-GE"/>
        </w:rPr>
        <w:t xml:space="preserve"> ასაკის ნალექებით, კერძოდ კი ქვედა </w:t>
      </w:r>
      <w:proofErr w:type="spellStart"/>
      <w:r w:rsidRPr="00224BE9">
        <w:rPr>
          <w:color w:val="000000" w:themeColor="text1"/>
          <w:lang w:val="ka-GE"/>
        </w:rPr>
        <w:t>მიოცენის</w:t>
      </w:r>
      <w:proofErr w:type="spellEnd"/>
      <w:r w:rsidRPr="00224BE9">
        <w:rPr>
          <w:color w:val="000000" w:themeColor="text1"/>
          <w:lang w:val="ka-GE"/>
        </w:rPr>
        <w:t xml:space="preserve"> ნალექებში, </w:t>
      </w:r>
      <w:proofErr w:type="spellStart"/>
      <w:r w:rsidRPr="00224BE9">
        <w:rPr>
          <w:color w:val="000000" w:themeColor="text1"/>
          <w:lang w:val="ka-GE"/>
        </w:rPr>
        <w:t>ე.წ</w:t>
      </w:r>
      <w:proofErr w:type="spellEnd"/>
      <w:r w:rsidRPr="00224BE9">
        <w:rPr>
          <w:color w:val="000000" w:themeColor="text1"/>
          <w:lang w:val="ka-GE"/>
        </w:rPr>
        <w:t xml:space="preserve">. საყარაულოს ჰორიზონტის </w:t>
      </w:r>
      <w:r w:rsidRPr="00224BE9">
        <w:rPr>
          <w:position w:val="2"/>
          <w:lang w:val="ka-GE"/>
        </w:rPr>
        <w:t>(</w:t>
      </w:r>
      <w:proofErr w:type="spellStart"/>
      <w:r w:rsidRPr="00224BE9">
        <w:rPr>
          <w:position w:val="2"/>
          <w:lang w:val="ka-GE"/>
        </w:rPr>
        <w:t>N</w:t>
      </w:r>
      <w:r w:rsidRPr="00224BE9">
        <w:rPr>
          <w:position w:val="2"/>
          <w:vertAlign w:val="subscript"/>
          <w:lang w:val="ka-GE"/>
        </w:rPr>
        <w:t>1</w:t>
      </w:r>
      <w:r w:rsidRPr="00224BE9">
        <w:rPr>
          <w:position w:val="2"/>
          <w:vertAlign w:val="superscript"/>
          <w:lang w:val="ka-GE"/>
        </w:rPr>
        <w:t>1</w:t>
      </w:r>
      <w:r w:rsidRPr="00224BE9">
        <w:rPr>
          <w:position w:val="2"/>
          <w:lang w:val="ka-GE"/>
        </w:rPr>
        <w:t>sc</w:t>
      </w:r>
      <w:proofErr w:type="spellEnd"/>
      <w:r w:rsidRPr="00224BE9">
        <w:rPr>
          <w:position w:val="2"/>
          <w:lang w:val="ka-GE"/>
        </w:rPr>
        <w:t xml:space="preserve">) </w:t>
      </w:r>
      <w:r w:rsidRPr="00224BE9">
        <w:rPr>
          <w:color w:val="000000" w:themeColor="text1"/>
          <w:lang w:val="ka-GE"/>
        </w:rPr>
        <w:t>ქანებში, რომლებიც აგებულია კვარც-</w:t>
      </w:r>
      <w:proofErr w:type="spellStart"/>
      <w:r w:rsidRPr="00224BE9">
        <w:rPr>
          <w:color w:val="000000" w:themeColor="text1"/>
          <w:lang w:val="ka-GE"/>
        </w:rPr>
        <w:t>არკოზული</w:t>
      </w:r>
      <w:proofErr w:type="spellEnd"/>
      <w:r w:rsidRPr="00224BE9">
        <w:rPr>
          <w:color w:val="000000" w:themeColor="text1"/>
          <w:lang w:val="ka-GE"/>
        </w:rPr>
        <w:t xml:space="preserve"> ქვიშაქვების, </w:t>
      </w:r>
      <w:proofErr w:type="spellStart"/>
      <w:r w:rsidRPr="00224BE9">
        <w:rPr>
          <w:color w:val="000000" w:themeColor="text1"/>
          <w:lang w:val="ka-GE"/>
        </w:rPr>
        <w:t>არგილიტების</w:t>
      </w:r>
      <w:proofErr w:type="spellEnd"/>
      <w:r w:rsidRPr="00224BE9">
        <w:rPr>
          <w:color w:val="000000" w:themeColor="text1"/>
          <w:lang w:val="ka-GE"/>
        </w:rPr>
        <w:t xml:space="preserve">, თიხების და მიკრო-კონგლომერატების შრეების მონაცვლეობით. მყარი ქანების </w:t>
      </w:r>
      <w:proofErr w:type="spellStart"/>
      <w:r w:rsidRPr="00224BE9">
        <w:rPr>
          <w:color w:val="000000" w:themeColor="text1"/>
          <w:lang w:val="ka-GE"/>
        </w:rPr>
        <w:t>გაშიშვლებები</w:t>
      </w:r>
      <w:proofErr w:type="spellEnd"/>
      <w:r w:rsidRPr="00224BE9">
        <w:rPr>
          <w:color w:val="000000" w:themeColor="text1"/>
          <w:lang w:val="ka-GE"/>
        </w:rPr>
        <w:t xml:space="preserve"> გამოვლენილია მდინარის კალაპოტის გარკვეულ მონაკვეთებშიც. </w:t>
      </w:r>
    </w:p>
    <w:p w14:paraId="78F2EE1C" w14:textId="77777777" w:rsidR="001E098B" w:rsidRPr="00224BE9" w:rsidRDefault="001E098B" w:rsidP="001E098B">
      <w:pPr>
        <w:widowControl w:val="0"/>
        <w:autoSpaceDE w:val="0"/>
        <w:autoSpaceDN w:val="0"/>
        <w:rPr>
          <w:color w:val="000000" w:themeColor="text1"/>
          <w:lang w:val="ka-GE"/>
        </w:rPr>
      </w:pPr>
      <w:r w:rsidRPr="00224BE9">
        <w:rPr>
          <w:color w:val="000000" w:themeColor="text1"/>
          <w:lang w:val="ka-GE"/>
        </w:rPr>
        <w:t xml:space="preserve">ძირითადი ქანები დაფარულია ბუნებრივი დანალექი ალუვიური და </w:t>
      </w:r>
      <w:proofErr w:type="spellStart"/>
      <w:r w:rsidRPr="00224BE9">
        <w:rPr>
          <w:color w:val="000000" w:themeColor="text1"/>
          <w:lang w:val="ka-GE"/>
        </w:rPr>
        <w:t>დელუვიურ</w:t>
      </w:r>
      <w:proofErr w:type="spellEnd"/>
      <w:r w:rsidRPr="00224BE9">
        <w:rPr>
          <w:color w:val="000000" w:themeColor="text1"/>
          <w:lang w:val="ka-GE"/>
        </w:rPr>
        <w:t xml:space="preserve">-პროლუვიური თიხებით და </w:t>
      </w:r>
      <w:proofErr w:type="spellStart"/>
      <w:r w:rsidRPr="00224BE9">
        <w:rPr>
          <w:color w:val="000000" w:themeColor="text1"/>
          <w:lang w:val="ka-GE"/>
        </w:rPr>
        <w:t>ხრეშნარ-კენჭნარი</w:t>
      </w:r>
      <w:proofErr w:type="spellEnd"/>
      <w:r w:rsidRPr="00224BE9">
        <w:rPr>
          <w:color w:val="000000" w:themeColor="text1"/>
          <w:lang w:val="ka-GE"/>
        </w:rPr>
        <w:t xml:space="preserve"> დანალექი ქანებით, ასევე უმეტესად ჰომოგენური შემცველობის ხელოვნური შემავსებლებით. </w:t>
      </w:r>
    </w:p>
    <w:p w14:paraId="04CF287B" w14:textId="7615D96A" w:rsidR="001E098B" w:rsidRPr="00224BE9" w:rsidRDefault="001E098B" w:rsidP="001E098B">
      <w:pPr>
        <w:widowControl w:val="0"/>
        <w:autoSpaceDE w:val="0"/>
        <w:autoSpaceDN w:val="0"/>
        <w:rPr>
          <w:color w:val="000000" w:themeColor="text1"/>
          <w:lang w:val="ka-GE"/>
        </w:rPr>
      </w:pPr>
      <w:r w:rsidRPr="00224BE9">
        <w:rPr>
          <w:color w:val="000000" w:themeColor="text1"/>
          <w:lang w:val="ka-GE"/>
        </w:rPr>
        <w:t xml:space="preserve">საკუთრივ საპროექტო ცვლილებების გავლენის ზონაში მოქცეული ტერიტორიებზე წარმოდგენილია ხელოვნურად შექმნილი ტექნოგენური გრუნტი, კერძოდ: მდ. მტკვრის მარჯვენა სანაპიროს ამ მონაკვეთზე ათეული წლების განმავლობაში მიმდინარეობდა სამშენებლო ნარჩენების განთავსება.  </w:t>
      </w:r>
    </w:p>
    <w:p w14:paraId="2B957480" w14:textId="51F06362" w:rsidR="005739DC" w:rsidRPr="00224BE9" w:rsidRDefault="001E098B" w:rsidP="001E098B">
      <w:pPr>
        <w:widowControl w:val="0"/>
        <w:autoSpaceDE w:val="0"/>
        <w:autoSpaceDN w:val="0"/>
        <w:rPr>
          <w:color w:val="000000" w:themeColor="text1"/>
          <w:lang w:val="ka-GE"/>
        </w:rPr>
      </w:pPr>
      <w:r w:rsidRPr="00224BE9">
        <w:rPr>
          <w:color w:val="000000" w:themeColor="text1"/>
          <w:lang w:val="ka-GE"/>
        </w:rPr>
        <w:t xml:space="preserve">აუდიტის შედეგების მიხედვით, საპროექტო ტერიტორია არ გამოირჩევა სუსტი გეოლოგიური </w:t>
      </w:r>
      <w:r w:rsidRPr="00224BE9">
        <w:rPr>
          <w:color w:val="000000" w:themeColor="text1"/>
          <w:lang w:val="ka-GE"/>
        </w:rPr>
        <w:lastRenderedPageBreak/>
        <w:t>პირობებით, ამასთან აღსანიშნავია, რომ სამშენებლო ბანაკი მოწყობა დადებით რელიეფზე.</w:t>
      </w:r>
      <w:r w:rsidR="005739DC" w:rsidRPr="00224BE9">
        <w:rPr>
          <w:color w:val="000000" w:themeColor="text1"/>
          <w:lang w:val="ka-GE"/>
        </w:rPr>
        <w:t xml:space="preserve"> პროექტის მიხედვით სამშენებელო ბანაკის ტერიტორიაზე დაგეგმილია მსუბუქი კონსტრუქციის ერთსართულიანი ნაგებობების, მოწყობა და შესაბამისად საძირკვლებისათვის ღრმა თხრილების მოწყობა საჭირო არ იქნება. ბეტონის კვანძი წარმოადგენს მობილური ტიპის დანადგარს.   </w:t>
      </w:r>
    </w:p>
    <w:p w14:paraId="4FE36E8E" w14:textId="679FA4A0" w:rsidR="005739DC" w:rsidRPr="00224BE9" w:rsidRDefault="005739DC" w:rsidP="001E098B">
      <w:pPr>
        <w:widowControl w:val="0"/>
        <w:autoSpaceDE w:val="0"/>
        <w:autoSpaceDN w:val="0"/>
        <w:rPr>
          <w:color w:val="000000" w:themeColor="text1"/>
          <w:lang w:val="ka-GE"/>
        </w:rPr>
      </w:pPr>
      <w:r w:rsidRPr="00224BE9">
        <w:rPr>
          <w:color w:val="000000" w:themeColor="text1"/>
          <w:lang w:val="ka-GE"/>
        </w:rPr>
        <w:t xml:space="preserve">აღნიშნულის გათვალისწინებით, პროექტში შეტანილი ცვლილებები საშიში გეოდინამიკური პროცესების გააქტიურების რისკებთან დაკავშირებული არ იქნება.  </w:t>
      </w:r>
    </w:p>
    <w:p w14:paraId="631523DC" w14:textId="77777777" w:rsidR="005739DC" w:rsidRPr="00224BE9" w:rsidRDefault="005739DC" w:rsidP="001E098B">
      <w:pPr>
        <w:widowControl w:val="0"/>
        <w:autoSpaceDE w:val="0"/>
        <w:autoSpaceDN w:val="0"/>
        <w:rPr>
          <w:color w:val="000000" w:themeColor="text1"/>
          <w:lang w:val="ka-GE"/>
        </w:rPr>
      </w:pPr>
    </w:p>
    <w:p w14:paraId="7651EA74" w14:textId="5672EE35" w:rsidR="009C37AF" w:rsidRPr="00224BE9" w:rsidRDefault="009C37AF" w:rsidP="00D02F1B">
      <w:pPr>
        <w:pStyle w:val="Heading2"/>
        <w:rPr>
          <w:lang w:val="ka-GE"/>
        </w:rPr>
      </w:pPr>
      <w:bookmarkStart w:id="31" w:name="_Toc44931402"/>
      <w:r w:rsidRPr="00224BE9">
        <w:rPr>
          <w:lang w:val="ka-GE"/>
        </w:rPr>
        <w:t>ნარჩენების წარმოქმნით მოსალოდნელი ზემოქმედება</w:t>
      </w:r>
      <w:bookmarkEnd w:id="31"/>
    </w:p>
    <w:p w14:paraId="3F9C4E2A" w14:textId="3AD6960E" w:rsidR="007B717E" w:rsidRPr="00224BE9" w:rsidRDefault="007B717E" w:rsidP="00D02F1B">
      <w:pPr>
        <w:rPr>
          <w:lang w:val="ka-GE"/>
        </w:rPr>
      </w:pPr>
      <w:r w:rsidRPr="00224BE9">
        <w:rPr>
          <w:lang w:val="ka-GE"/>
        </w:rPr>
        <w:t>დაგეგმილი საქმიანობ</w:t>
      </w:r>
      <w:r w:rsidR="008F774B" w:rsidRPr="00224BE9">
        <w:rPr>
          <w:lang w:val="ka-GE"/>
        </w:rPr>
        <w:t>ები</w:t>
      </w:r>
      <w:r w:rsidRPr="00224BE9">
        <w:rPr>
          <w:lang w:val="ka-GE"/>
        </w:rPr>
        <w:t xml:space="preserve"> ფარგლებში მოსალოდნელია, როგორც სახიფათო ასევე </w:t>
      </w:r>
      <w:proofErr w:type="spellStart"/>
      <w:r w:rsidRPr="00224BE9">
        <w:rPr>
          <w:lang w:val="ka-GE"/>
        </w:rPr>
        <w:t>არასახიფათო</w:t>
      </w:r>
      <w:proofErr w:type="spellEnd"/>
      <w:r w:rsidRPr="00224BE9">
        <w:rPr>
          <w:lang w:val="ka-GE"/>
        </w:rPr>
        <w:t xml:space="preserve"> ნარჩენების წარმოქმნა, შესაბამისად მათი არასწორი მართვის შემთხვევაში მოსალოდნელია რიგი რეცეპტორების ხარისხობრივი მდგომარეობის გაუარესება.  </w:t>
      </w:r>
      <w:r w:rsidR="00A5163E" w:rsidRPr="00224BE9">
        <w:rPr>
          <w:lang w:val="ka-GE"/>
        </w:rPr>
        <w:t xml:space="preserve">თუმცა უნდა აღინიშნოს რომ საპროექტო ცვლილებებით მოსალოდნელი ზემოქმედება არ იქნება პირველადი პროექტისგან განსხვავებული არც საავტომობილო გზის და არც სამშენებლო ბანაკის მოწყობა- </w:t>
      </w:r>
      <w:r w:rsidR="00B621B8" w:rsidRPr="00224BE9">
        <w:rPr>
          <w:lang w:val="ka-GE"/>
        </w:rPr>
        <w:t>ექსპლუატაციის</w:t>
      </w:r>
      <w:r w:rsidR="00A5163E" w:rsidRPr="00224BE9">
        <w:rPr>
          <w:lang w:val="ka-GE"/>
        </w:rPr>
        <w:t xml:space="preserve"> შემთხვევაში. </w:t>
      </w:r>
    </w:p>
    <w:p w14:paraId="07DF419B" w14:textId="4E7CD308" w:rsidR="00924ADF" w:rsidRPr="00224BE9" w:rsidRDefault="008F774B" w:rsidP="00D02F1B">
      <w:pPr>
        <w:rPr>
          <w:lang w:val="ka-GE"/>
        </w:rPr>
      </w:pPr>
      <w:r w:rsidRPr="00224BE9">
        <w:rPr>
          <w:lang w:val="ka-GE"/>
        </w:rPr>
        <w:t>საავტომობილო გზის მშენებლობის</w:t>
      </w:r>
      <w:r w:rsidR="007B717E" w:rsidRPr="00224BE9">
        <w:rPr>
          <w:lang w:val="ka-GE"/>
        </w:rPr>
        <w:t xml:space="preserve"> ეტაპზე რაოდენობრივი თვალსაზრისით შეიძლება გამოვარჩიოთ მიწის სამუშაოების შესრულების დროს წარმოქმნილი ფუჭი ქანები და გრუნტი</w:t>
      </w:r>
      <w:r w:rsidRPr="00224BE9">
        <w:rPr>
          <w:lang w:val="ka-GE"/>
        </w:rPr>
        <w:t>, რომელიც როგორც აღვნიშნეთ გამოყენებული იქნება გზის ვაკისის მოსაწყობად</w:t>
      </w:r>
      <w:r w:rsidR="00924ADF" w:rsidRPr="00224BE9">
        <w:rPr>
          <w:lang w:val="ka-GE"/>
        </w:rPr>
        <w:t>, ხოლო ნაწილი, როგორც გზშ-ის ანგარიშშია მოცემული გატანილი იქნება ქ. თბილისის სამშენებლო ნარჩენების ნაგავსაყრელზე</w:t>
      </w:r>
      <w:r w:rsidRPr="00224BE9">
        <w:rPr>
          <w:lang w:val="ka-GE"/>
        </w:rPr>
        <w:t xml:space="preserve">. </w:t>
      </w:r>
    </w:p>
    <w:p w14:paraId="63558166" w14:textId="1350E873" w:rsidR="00924ADF" w:rsidRPr="00224BE9" w:rsidRDefault="005A3CF4" w:rsidP="00924ADF">
      <w:pPr>
        <w:rPr>
          <w:lang w:val="ka-GE"/>
        </w:rPr>
      </w:pPr>
      <w:r w:rsidRPr="00224BE9">
        <w:rPr>
          <w:lang w:val="ka-GE"/>
        </w:rPr>
        <w:t xml:space="preserve">ბეტონის კვანძის ექსპლუატაცია ნარჩენების წარმოქმნასთან დაკავშირებული არ არის </w:t>
      </w:r>
      <w:r w:rsidR="00F1023B" w:rsidRPr="00224BE9">
        <w:rPr>
          <w:lang w:val="ka-GE"/>
        </w:rPr>
        <w:t xml:space="preserve">და </w:t>
      </w:r>
      <w:r w:rsidR="00924ADF" w:rsidRPr="00224BE9">
        <w:rPr>
          <w:lang w:val="ka-GE"/>
        </w:rPr>
        <w:t xml:space="preserve">ზოგადად შეიძლება ითქვას, რომ პროექტში შეტანილი ცვლილებები, ნარჩენების სახეობრივ და რაოდენობრივ ცვლილებასთან დაკავშირებული არ იქნება. ნარჩენების </w:t>
      </w:r>
      <w:r w:rsidR="00FD44C5" w:rsidRPr="00224BE9">
        <w:rPr>
          <w:lang w:val="ka-GE"/>
        </w:rPr>
        <w:t>მ</w:t>
      </w:r>
      <w:r w:rsidR="00924ADF" w:rsidRPr="00224BE9">
        <w:rPr>
          <w:lang w:val="ka-GE"/>
        </w:rPr>
        <w:t xml:space="preserve">ართვა მოხდება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შესაბამისად.    </w:t>
      </w:r>
    </w:p>
    <w:p w14:paraId="4C739547" w14:textId="77777777" w:rsidR="00924ADF" w:rsidRPr="00224BE9" w:rsidRDefault="00924ADF" w:rsidP="00D02F1B">
      <w:pPr>
        <w:rPr>
          <w:lang w:val="ka-GE"/>
        </w:rPr>
      </w:pPr>
    </w:p>
    <w:p w14:paraId="35319F31" w14:textId="77777777" w:rsidR="009C37AF" w:rsidRPr="00224BE9" w:rsidRDefault="009C37AF" w:rsidP="00D02F1B">
      <w:pPr>
        <w:pStyle w:val="Heading2"/>
        <w:rPr>
          <w:lang w:val="ka-GE"/>
        </w:rPr>
      </w:pPr>
      <w:bookmarkStart w:id="32" w:name="_Toc44931403"/>
      <w:r w:rsidRPr="00224BE9">
        <w:rPr>
          <w:lang w:val="ka-GE"/>
        </w:rPr>
        <w:t>შესაძლო ვიზუალურ-ლანდშაფტური ცვლილება</w:t>
      </w:r>
      <w:bookmarkEnd w:id="32"/>
    </w:p>
    <w:p w14:paraId="3A9BB3AF" w14:textId="65725F8B" w:rsidR="00F1023B" w:rsidRPr="00224BE9" w:rsidRDefault="00F1023B" w:rsidP="00D02F1B">
      <w:pPr>
        <w:rPr>
          <w:color w:val="000000" w:themeColor="text1"/>
          <w:lang w:val="ka-GE"/>
        </w:rPr>
      </w:pPr>
      <w:r w:rsidRPr="00224BE9">
        <w:rPr>
          <w:color w:val="000000" w:themeColor="text1"/>
          <w:lang w:val="ka-GE"/>
        </w:rPr>
        <w:t xml:space="preserve">საპროექტო ცვლილებების მიხედვით, ვიზუალურ ლანდშაფტური ცვლილებები დაკავშირებული იქნება </w:t>
      </w:r>
      <w:r w:rsidR="00A23147" w:rsidRPr="00224BE9">
        <w:rPr>
          <w:color w:val="000000" w:themeColor="text1"/>
          <w:lang w:val="ka-GE"/>
        </w:rPr>
        <w:t xml:space="preserve">საპროექტო გზის მოწყობასთან და ბეტონის კვანძის განთავსებასთან.  </w:t>
      </w:r>
      <w:r w:rsidRPr="00224BE9">
        <w:rPr>
          <w:color w:val="000000" w:themeColor="text1"/>
          <w:lang w:val="ka-GE"/>
        </w:rPr>
        <w:t xml:space="preserve"> </w:t>
      </w:r>
    </w:p>
    <w:p w14:paraId="02490A62" w14:textId="0043E0C8" w:rsidR="00F1023B" w:rsidRPr="00224BE9" w:rsidRDefault="00A23147" w:rsidP="00D02F1B">
      <w:pPr>
        <w:rPr>
          <w:color w:val="000000" w:themeColor="text1"/>
          <w:lang w:val="ka-GE"/>
        </w:rPr>
      </w:pPr>
      <w:r w:rsidRPr="00224BE9">
        <w:rPr>
          <w:color w:val="000000" w:themeColor="text1"/>
          <w:lang w:val="ka-GE"/>
        </w:rPr>
        <w:t xml:space="preserve">აღსანიშნავია, რომ გზის დერეფნის შეცვლა მნიშვნელოვან ზემოქმედებასთან დაკავშირებული არ იქება, რადგან მისი მოწყობა მოხდება უახლოესი საცხოვრებელი სახლიდან შედარებით დაშორებულ ტერიტორიაზე. აღსანიშნავია, რომ მშენებლობის დამთავრების შემდეგ გზა გამოყენებული იქნება მარჯვენა და მარცხენა სანაპიროების დაკავშირებისათვის და შესაბამისად  ჩატარდება კეთილმოწყობის და გამწვანების სამუშაოები.   </w:t>
      </w:r>
    </w:p>
    <w:p w14:paraId="2DC06A07" w14:textId="12C6BED0" w:rsidR="0000736C" w:rsidRPr="00224BE9" w:rsidRDefault="00A23147" w:rsidP="00D02F1B">
      <w:pPr>
        <w:rPr>
          <w:color w:val="000000" w:themeColor="text1"/>
          <w:lang w:val="ka-GE"/>
        </w:rPr>
      </w:pPr>
      <w:r w:rsidRPr="00224BE9">
        <w:rPr>
          <w:color w:val="000000" w:themeColor="text1"/>
          <w:lang w:val="ka-GE"/>
        </w:rPr>
        <w:t xml:space="preserve">მართალია ბეტონის კვანძის მოწყობა დაკავშირებული იქნება ვიზუალური ფონის შეცვლასთან, მაგრამ ზემოქმედება იქნება მოკლევადიანი, რადგან მშენებლობა გაგრძელდება დაახლოებით 2 წლის გამავლობაში. </w:t>
      </w:r>
      <w:r w:rsidR="0000736C" w:rsidRPr="00224BE9">
        <w:rPr>
          <w:color w:val="000000" w:themeColor="text1"/>
          <w:lang w:val="ka-GE"/>
        </w:rPr>
        <w:t xml:space="preserve">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14:paraId="49B05FB1" w14:textId="77777777" w:rsidR="004D75D5" w:rsidRPr="00224BE9" w:rsidRDefault="004D75D5" w:rsidP="00D02F1B">
      <w:pPr>
        <w:rPr>
          <w:color w:val="000000" w:themeColor="text1"/>
          <w:lang w:val="ka-GE"/>
        </w:rPr>
      </w:pPr>
    </w:p>
    <w:p w14:paraId="0E53D847" w14:textId="77777777" w:rsidR="008F774B" w:rsidRPr="00224BE9" w:rsidRDefault="004D75D5" w:rsidP="004D75D5">
      <w:pPr>
        <w:pStyle w:val="Heading2"/>
        <w:rPr>
          <w:lang w:val="ka-GE"/>
        </w:rPr>
      </w:pPr>
      <w:bookmarkStart w:id="33" w:name="_Toc44931404"/>
      <w:r w:rsidRPr="00224BE9">
        <w:rPr>
          <w:lang w:val="ka-GE"/>
        </w:rPr>
        <w:t>ზემოქმედება წყლის გარემოზე</w:t>
      </w:r>
      <w:bookmarkEnd w:id="33"/>
    </w:p>
    <w:p w14:paraId="419CE081" w14:textId="15AADCD5" w:rsidR="004D75D5" w:rsidRPr="00224BE9" w:rsidRDefault="004D75D5" w:rsidP="004D75D5">
      <w:pPr>
        <w:rPr>
          <w:lang w:val="ka-GE"/>
        </w:rPr>
      </w:pPr>
      <w:r w:rsidRPr="00224BE9">
        <w:rPr>
          <w:lang w:val="ka-GE"/>
        </w:rPr>
        <w:t>საპროექ</w:t>
      </w:r>
      <w:r w:rsidR="00924ADF" w:rsidRPr="00224BE9">
        <w:rPr>
          <w:lang w:val="ka-GE"/>
        </w:rPr>
        <w:t>ტ</w:t>
      </w:r>
      <w:r w:rsidRPr="00224BE9">
        <w:rPr>
          <w:lang w:val="ka-GE"/>
        </w:rPr>
        <w:t>ო სამშენებლო ბანაკის საზღვრის კონტურიდან</w:t>
      </w:r>
      <w:r w:rsidR="00317DBC" w:rsidRPr="00224BE9">
        <w:rPr>
          <w:lang w:val="ka-GE"/>
        </w:rPr>
        <w:t>,</w:t>
      </w:r>
      <w:r w:rsidRPr="00224BE9">
        <w:rPr>
          <w:lang w:val="ka-GE"/>
        </w:rPr>
        <w:t xml:space="preserve"> უახლოესი ზედაპირული წყლის ობიექტი  მდ. მტკვარი მდებარეობს დაახლოებით </w:t>
      </w:r>
      <w:r w:rsidR="00A5163E" w:rsidRPr="00224BE9">
        <w:rPr>
          <w:lang w:val="ka-GE"/>
        </w:rPr>
        <w:t xml:space="preserve">50-55 </w:t>
      </w:r>
      <w:r w:rsidRPr="00224BE9">
        <w:rPr>
          <w:lang w:val="ka-GE"/>
        </w:rPr>
        <w:t xml:space="preserve">მ-ით, თუმცა იმის გათვალისწინებით, რომ სამშენებლო ბანაკში არსებული </w:t>
      </w:r>
      <w:r w:rsidR="009B7708" w:rsidRPr="00224BE9">
        <w:rPr>
          <w:lang w:val="ka-GE"/>
        </w:rPr>
        <w:t xml:space="preserve">ყველა </w:t>
      </w:r>
      <w:r w:rsidRPr="00224BE9">
        <w:rPr>
          <w:lang w:val="ka-GE"/>
        </w:rPr>
        <w:t xml:space="preserve">პოტენციურად დამაბინძურებელი ნივთიერებები </w:t>
      </w:r>
      <w:r w:rsidRPr="00224BE9">
        <w:rPr>
          <w:lang w:val="ka-GE"/>
        </w:rPr>
        <w:lastRenderedPageBreak/>
        <w:t xml:space="preserve">განთავსდება დახურულ </w:t>
      </w:r>
      <w:r w:rsidR="008970BD" w:rsidRPr="00224BE9">
        <w:rPr>
          <w:lang w:val="ka-GE"/>
        </w:rPr>
        <w:t>შენობაში, ამასთან ბანაკში საწ</w:t>
      </w:r>
      <w:r w:rsidR="00317DBC" w:rsidRPr="00224BE9">
        <w:rPr>
          <w:lang w:val="ka-GE"/>
        </w:rPr>
        <w:t>ვ</w:t>
      </w:r>
      <w:r w:rsidR="008970BD" w:rsidRPr="00224BE9">
        <w:rPr>
          <w:lang w:val="ka-GE"/>
        </w:rPr>
        <w:t xml:space="preserve">ავის სამარაგო რეზერვუარების მოწყობა არ იგეგმება, შესაბამისად </w:t>
      </w:r>
      <w:r w:rsidRPr="00224BE9">
        <w:rPr>
          <w:lang w:val="ka-GE"/>
        </w:rPr>
        <w:t xml:space="preserve">წყლის გარემოზე  </w:t>
      </w:r>
      <w:r w:rsidR="009B7708" w:rsidRPr="00224BE9">
        <w:rPr>
          <w:lang w:val="ka-GE"/>
        </w:rPr>
        <w:t xml:space="preserve">ზემოქმედება ამ მხრივ ნაკლებად  მოსალოდნელია. </w:t>
      </w:r>
    </w:p>
    <w:p w14:paraId="1673B66B" w14:textId="6344B421" w:rsidR="00453A08" w:rsidRPr="00224BE9" w:rsidRDefault="004D75D5" w:rsidP="004D75D5">
      <w:pPr>
        <w:rPr>
          <w:lang w:val="ka-GE"/>
        </w:rPr>
      </w:pPr>
      <w:r w:rsidRPr="00224BE9">
        <w:rPr>
          <w:lang w:val="ka-GE"/>
        </w:rPr>
        <w:t>ჰესის სამშენებლო უბანთან მისასვლელი გზის ბოლო მონაკვეთი მდ. მტკვრიდან დაშორებულია მინიმუმ 40-45 მ-ით და მდებარეობს გაცილებით მაღალ ჰიფსომეტრიულ ნიშნულზე ვიდრე მდინარის დინება, სამშენებლო სამუშაოების სპეციფიკის მიხედვით  არ არის საჭირო ფენის სიღრმეში ჩასვლა, სადაც შესაძლოა შეგვხვდეს მდინარე მტკვრის ფილტრატები</w:t>
      </w:r>
      <w:r w:rsidR="009B7708" w:rsidRPr="00224BE9">
        <w:rPr>
          <w:lang w:val="ka-GE"/>
        </w:rPr>
        <w:t xml:space="preserve">, მაგრამ წყლის გარემოზე ზემოქმედება შეიძლება გამოვწიო გაუმართავი სატრანსპორტო საშუალებების გადაადგილებამ და ნარჩენების არასწორმა მართვამ. </w:t>
      </w:r>
      <w:r w:rsidR="00B621B8" w:rsidRPr="00224BE9">
        <w:rPr>
          <w:lang w:val="ka-GE"/>
        </w:rPr>
        <w:t xml:space="preserve">აქვე უნდა აღინიშნოს რომ მდ. მტკვრის ხარისხზე ზემოქმედება ძველი და ახალი პროექტით იდენტურია, შესაბამისი მანძილების დაშორების გათვალისწინებით. </w:t>
      </w:r>
    </w:p>
    <w:p w14:paraId="56E68310" w14:textId="77777777" w:rsidR="00317DBC" w:rsidRPr="00224BE9" w:rsidRDefault="00395E1B" w:rsidP="004D75D5">
      <w:pPr>
        <w:rPr>
          <w:lang w:val="ka-GE"/>
        </w:rPr>
      </w:pPr>
      <w:r w:rsidRPr="00224BE9">
        <w:rPr>
          <w:lang w:val="ka-GE"/>
        </w:rPr>
        <w:t>სამშენებლო ბანაკის შესახებ პირველადი ინფორმაციის თანახმად, რომელიც მოცემული იყო „დიღომი</w:t>
      </w:r>
      <w:r w:rsidR="00924ADF" w:rsidRPr="00224BE9">
        <w:rPr>
          <w:lang w:val="ka-GE"/>
        </w:rPr>
        <w:t xml:space="preserve"> </w:t>
      </w:r>
      <w:r w:rsidRPr="00224BE9">
        <w:rPr>
          <w:lang w:val="ka-GE"/>
        </w:rPr>
        <w:t xml:space="preserve">ჰესი“-ს გზშ-ის ანგარიში სამეურნეო ფეკალური წყლების მართვისთვის გათვალისწინებული იყო საასენიზაციო ორმოს მოწყობა, თუმცა დაზუსტებული პროექტი მიხედვით ჰესის მშენებლობა-ექსპლუატაციის ფაზისთვის მოეწყობა ბიოლოგიური </w:t>
      </w:r>
      <w:r w:rsidR="00E62DF5" w:rsidRPr="00224BE9">
        <w:rPr>
          <w:lang w:val="ka-GE"/>
        </w:rPr>
        <w:t>გამწმენდი</w:t>
      </w:r>
      <w:r w:rsidRPr="00224BE9">
        <w:rPr>
          <w:lang w:val="ka-GE"/>
        </w:rPr>
        <w:t xml:space="preserve"> ნაგებობა. ახალი პროექტით </w:t>
      </w:r>
      <w:r w:rsidR="004D75D5" w:rsidRPr="00224BE9">
        <w:rPr>
          <w:lang w:val="ka-GE"/>
        </w:rPr>
        <w:t>სამშენებლო ბანაკზე სამეურნეო-ფეკალური წყლების გაწმენდისთვის</w:t>
      </w:r>
      <w:r w:rsidRPr="00224BE9">
        <w:rPr>
          <w:lang w:val="ka-GE"/>
        </w:rPr>
        <w:t>, როგორც აღვნიშნეთ</w:t>
      </w:r>
      <w:r w:rsidR="004D75D5" w:rsidRPr="00224BE9">
        <w:rPr>
          <w:lang w:val="ka-GE"/>
        </w:rPr>
        <w:t xml:space="preserve"> მოეწობა</w:t>
      </w:r>
      <w:r w:rsidR="00453A08" w:rsidRPr="00224BE9">
        <w:rPr>
          <w:lang w:val="ka-GE"/>
        </w:rPr>
        <w:t xml:space="preserve"> სამშენებლო ბანაკში მომსახურე პერსონალის მაქსიმალურ რაოდენობაზე გათვლილი წარმადობის მოქონე</w:t>
      </w:r>
      <w:r w:rsidR="004D75D5" w:rsidRPr="00224BE9">
        <w:rPr>
          <w:lang w:val="ka-GE"/>
        </w:rPr>
        <w:t xml:space="preserve"> ბიოლოგიური გამწმენდი ნაგებობა</w:t>
      </w:r>
      <w:r w:rsidR="00B621B8" w:rsidRPr="00224BE9">
        <w:rPr>
          <w:lang w:val="ka-GE"/>
        </w:rPr>
        <w:t>, საი</w:t>
      </w:r>
      <w:r w:rsidR="00E62DF5" w:rsidRPr="00224BE9">
        <w:rPr>
          <w:lang w:val="ka-GE"/>
        </w:rPr>
        <w:t>დანაც გამოსული წყალი ცალკე მილით ჩაეშვება მდინარე მტკვარში.</w:t>
      </w:r>
      <w:r w:rsidR="004D75D5" w:rsidRPr="00224BE9">
        <w:rPr>
          <w:lang w:val="ka-GE"/>
        </w:rPr>
        <w:t xml:space="preserve"> </w:t>
      </w:r>
    </w:p>
    <w:p w14:paraId="04A974CB" w14:textId="25E1FA04" w:rsidR="00317DBC" w:rsidRPr="00224BE9" w:rsidRDefault="00E62DF5" w:rsidP="004D75D5">
      <w:pPr>
        <w:rPr>
          <w:lang w:val="ka-GE"/>
        </w:rPr>
      </w:pPr>
      <w:r w:rsidRPr="00224BE9">
        <w:rPr>
          <w:lang w:val="ka-GE"/>
        </w:rPr>
        <w:t xml:space="preserve">პროექტის მიხედვით </w:t>
      </w:r>
      <w:r w:rsidR="00317DBC" w:rsidRPr="00224BE9">
        <w:rPr>
          <w:lang w:val="ka-GE"/>
        </w:rPr>
        <w:t>საწარმოო-</w:t>
      </w:r>
      <w:r w:rsidR="006975BB" w:rsidRPr="00224BE9">
        <w:rPr>
          <w:lang w:val="ka-GE"/>
        </w:rPr>
        <w:t>სანიაღვრე წყლებისთვის</w:t>
      </w:r>
      <w:r w:rsidRPr="00224BE9">
        <w:rPr>
          <w:lang w:val="ka-GE"/>
        </w:rPr>
        <w:t xml:space="preserve"> მოეწყობა </w:t>
      </w:r>
      <w:r w:rsidR="00DC5E4D" w:rsidRPr="00224BE9">
        <w:rPr>
          <w:lang w:val="ka-GE"/>
        </w:rPr>
        <w:t xml:space="preserve">ნავთობდამჭერი დანადგარი, რომელიც უზრუნველყოფს ავტოსამრეცხაოს ტერიტორიაზე წარმოქმნილი საწარმოო და ტერიტორიიდან მიღებული სანიაღვრე წყლების ნორმირებულ გაწმენდას.  </w:t>
      </w:r>
    </w:p>
    <w:p w14:paraId="5CD91D01" w14:textId="75B6FE53" w:rsidR="00DC5E4D" w:rsidRPr="00224BE9" w:rsidRDefault="00DC5E4D" w:rsidP="004D75D5">
      <w:pPr>
        <w:rPr>
          <w:lang w:val="ka-GE"/>
        </w:rPr>
      </w:pPr>
      <w:r w:rsidRPr="00224BE9">
        <w:rPr>
          <w:lang w:val="ka-GE"/>
        </w:rPr>
        <w:t>გამომდინარე ზემოთ აღნიშნულიდან, პროექტში შეტანილი ცვლილებები წყლის გარემოზე ნეგატიური ზემოქმედების რისკების ზრდასთან დაკავშირებული არ იქნება.  მომზადდება და საქართველოს გარემოს დაცვისა და სოფლის მეურნეობის სამინისტროსთან შეთანხმდება დიღომი ჰესის მშენებლობის ფაზაზე ჩამდინარე წყლებთან ერთად ჩაშვებულ მავნე ნივთიერებათა ზღვრულად დასაშვები ჩაშვების ნორმების პროექტი.</w:t>
      </w:r>
    </w:p>
    <w:p w14:paraId="722C00C0" w14:textId="77777777" w:rsidR="00395E1B" w:rsidRPr="00224BE9" w:rsidRDefault="00395E1B" w:rsidP="004D75D5">
      <w:pPr>
        <w:rPr>
          <w:lang w:val="ka-GE"/>
        </w:rPr>
      </w:pPr>
    </w:p>
    <w:p w14:paraId="405FC7E6" w14:textId="330F7D50" w:rsidR="009C37AF" w:rsidRPr="00224BE9" w:rsidRDefault="009C37AF" w:rsidP="00D02F1B">
      <w:pPr>
        <w:pStyle w:val="Heading2"/>
        <w:rPr>
          <w:lang w:val="ka-GE"/>
        </w:rPr>
      </w:pPr>
      <w:bookmarkStart w:id="34" w:name="_Toc44931405"/>
      <w:r w:rsidRPr="00224BE9">
        <w:rPr>
          <w:lang w:val="ka-GE"/>
        </w:rPr>
        <w:t>ზემოქმედება ადამიანის ჯანმრთელობაზე</w:t>
      </w:r>
      <w:bookmarkEnd w:id="34"/>
    </w:p>
    <w:p w14:paraId="3584A05E" w14:textId="77777777" w:rsidR="00661355" w:rsidRPr="00224BE9" w:rsidRDefault="00661355" w:rsidP="00D02F1B">
      <w:pPr>
        <w:rPr>
          <w:color w:val="000000" w:themeColor="text1"/>
          <w:lang w:val="ka-GE"/>
        </w:rPr>
      </w:pPr>
      <w:r w:rsidRPr="00224BE9">
        <w:rPr>
          <w:color w:val="000000" w:themeColor="text1"/>
          <w:lang w:val="ka-GE"/>
        </w:rPr>
        <w:t>მშენებლობის ეტაპზე მოსახლეობის უსაფრთხოებასთან დაკავშირებული რისკების სათანადო მართვა პირველ რიგში საჭიროა დასახლებული ადგილების სიახლოვეს დაგეგმილი სატრანსპორტო ოპერაციების დროს. თუ გავითვალისწინებთ, რომ სამშენებლო მოედნებამდე მისასვლელად საჭირო იქნება მჭიდროს დასახლებული ტერიტორიების გავლა, აუცილებლობას წარმოადგენს სატრანსპორტო ოპერაციებს დაგეგმვა მოსახლეობაზე ზემოქმედების შემცირების გათვალისწინებით, კერძოდ: სატრანსპორტო ოპერაციები უნდა შესრულდეს მხოლოდ დღის საათებში, ტრანსპორტის გადაადგილება უნდა დარეგულირდეს სპეციალური პერსონალის (</w:t>
      </w:r>
      <w:proofErr w:type="spellStart"/>
      <w:r w:rsidRPr="00224BE9">
        <w:rPr>
          <w:color w:val="000000" w:themeColor="text1"/>
          <w:lang w:val="ka-GE"/>
        </w:rPr>
        <w:t>ე.წ</w:t>
      </w:r>
      <w:proofErr w:type="spellEnd"/>
      <w:r w:rsidRPr="00224BE9">
        <w:rPr>
          <w:color w:val="000000" w:themeColor="text1"/>
          <w:lang w:val="ka-GE"/>
        </w:rPr>
        <w:t xml:space="preserve">. „მედროშე“) და დასახლებული პუნქტის ფარგლებში სატრანსპორტო საშუალებების სიჩქარე არ უნდა აღემატებოდეს 20-25 კმ/სთ-ს.   </w:t>
      </w:r>
    </w:p>
    <w:p w14:paraId="3C08F982" w14:textId="77777777" w:rsidR="00661355" w:rsidRPr="00224BE9" w:rsidRDefault="00661355" w:rsidP="00D02F1B">
      <w:pPr>
        <w:spacing w:before="0"/>
        <w:rPr>
          <w:rFonts w:eastAsia="Times New Roman" w:cs="Times New Roman"/>
          <w:color w:val="000000" w:themeColor="text1"/>
          <w:szCs w:val="20"/>
          <w:lang w:val="ka-GE"/>
        </w:rPr>
      </w:pPr>
      <w:r w:rsidRPr="00224BE9">
        <w:rPr>
          <w:color w:val="000000" w:themeColor="text1"/>
          <w:lang w:val="ka-GE"/>
        </w:rPr>
        <w:t xml:space="preserve">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w:t>
      </w:r>
      <w:r w:rsidRPr="00224BE9">
        <w:rPr>
          <w:rFonts w:eastAsia="Times New Roman" w:cs="Times New Roman"/>
          <w:color w:val="000000" w:themeColor="text1"/>
          <w:lang w:val="ka-GE"/>
        </w:rPr>
        <w:t xml:space="preserve">სატრანსპორტო საშუალებების დაჯახება, დენის დარტყმა, ტრავმატიზმი სამშენებლო ტექნიკასთან მუშაობისას და სხვ. </w:t>
      </w:r>
      <w:r w:rsidRPr="00224BE9">
        <w:rPr>
          <w:rFonts w:eastAsia="Times New Roman" w:cs="Times New Roman"/>
          <w:color w:val="000000" w:themeColor="text1"/>
          <w:szCs w:val="20"/>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w:t>
      </w:r>
    </w:p>
    <w:p w14:paraId="3F58D561" w14:textId="77777777" w:rsidR="00661355" w:rsidRPr="00224BE9" w:rsidRDefault="00661355" w:rsidP="00D02F1B">
      <w:pPr>
        <w:spacing w:before="0"/>
        <w:rPr>
          <w:rFonts w:eastAsia="Times New Roman" w:cs="Times New Roman"/>
          <w:color w:val="000000" w:themeColor="text1"/>
          <w:lang w:val="ka-GE"/>
        </w:rPr>
      </w:pPr>
      <w:r w:rsidRPr="00224BE9">
        <w:rPr>
          <w:rFonts w:eastAsia="Times New Roman" w:cs="Times New Roman"/>
          <w:color w:val="000000" w:themeColor="text1"/>
          <w:szCs w:val="20"/>
          <w:lang w:val="ka-GE"/>
        </w:rPr>
        <w:t xml:space="preserve">სამუშაოების დაწყებამდე და შემდგომ პერიოდულად </w:t>
      </w:r>
      <w:r w:rsidRPr="00224BE9">
        <w:rPr>
          <w:rFonts w:eastAsia="Times New Roman" w:cs="Times New Roman"/>
          <w:color w:val="000000" w:themeColor="text1"/>
          <w:lang w:val="ka-GE"/>
        </w:rPr>
        <w:t xml:space="preserve">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ყველა სამშენებლო მოედანი, რომელიც განლაგებული იქნება მოსახლეობის სიახლოვეს, განსაკუთრებით სამშენებლო ბანაკი, დაცული იქნება სათანადოდ </w:t>
      </w:r>
      <w:r w:rsidRPr="00224BE9">
        <w:rPr>
          <w:rFonts w:eastAsia="Times New Roman" w:cs="Times New Roman"/>
          <w:color w:val="000000" w:themeColor="text1"/>
          <w:lang w:val="ka-GE"/>
        </w:rPr>
        <w:lastRenderedPageBreak/>
        <w:t>(გამოყენებული იქნება შემოღობვა, გამაფრთხილებელი ნიშნები. ტერიტორიაზე უცხო პირების გადაადგილებას გააკონტროლებს დაცვის თანამშრომელი).</w:t>
      </w:r>
    </w:p>
    <w:p w14:paraId="08479EAE" w14:textId="13874E9B" w:rsidR="00DC5E4D" w:rsidRPr="00224BE9" w:rsidRDefault="00DC5E4D" w:rsidP="00D02F1B">
      <w:pPr>
        <w:spacing w:before="0"/>
        <w:rPr>
          <w:rFonts w:eastAsia="Times New Roman" w:cs="Times New Roman"/>
          <w:color w:val="000000" w:themeColor="text1"/>
          <w:lang w:val="ka-GE"/>
        </w:rPr>
      </w:pPr>
      <w:r w:rsidRPr="00224BE9">
        <w:rPr>
          <w:rFonts w:eastAsia="Times New Roman" w:cs="Times New Roman"/>
          <w:color w:val="000000" w:themeColor="text1"/>
          <w:lang w:val="ka-GE"/>
        </w:rPr>
        <w:t xml:space="preserve">ზოგადად შეილებ ითქვას, რომ პროექტში შეტანილი ცვლილებები </w:t>
      </w:r>
      <w:r w:rsidR="003E5650" w:rsidRPr="00224BE9">
        <w:rPr>
          <w:rFonts w:eastAsia="Times New Roman" w:cs="Times New Roman"/>
          <w:color w:val="000000" w:themeColor="text1"/>
          <w:lang w:val="ka-GE"/>
        </w:rPr>
        <w:t xml:space="preserve">ადამიანის ჯანმრთელობასა და უსაფრთხოების რისკების ზრდასთან დაკავშირებული არ იქნება. </w:t>
      </w:r>
    </w:p>
    <w:p w14:paraId="4DFECC52" w14:textId="77777777" w:rsidR="00661355" w:rsidRPr="00224BE9" w:rsidRDefault="00661355" w:rsidP="00D02F1B">
      <w:pPr>
        <w:rPr>
          <w:lang w:val="ka-GE"/>
        </w:rPr>
      </w:pPr>
    </w:p>
    <w:p w14:paraId="13D2F99E" w14:textId="77777777" w:rsidR="00661355" w:rsidRPr="00224BE9" w:rsidRDefault="00661355" w:rsidP="00D02F1B">
      <w:pPr>
        <w:pStyle w:val="Heading2"/>
        <w:rPr>
          <w:lang w:val="ka-GE"/>
        </w:rPr>
      </w:pPr>
      <w:bookmarkStart w:id="35" w:name="_Toc44931406"/>
      <w:r w:rsidRPr="00224BE9">
        <w:rPr>
          <w:lang w:val="ka-GE"/>
        </w:rPr>
        <w:t>ისტორიულ-კულტურულ და არქეოლოგიურ ძეგლებზე ზემოქმედების რისკები</w:t>
      </w:r>
      <w:bookmarkEnd w:id="35"/>
    </w:p>
    <w:p w14:paraId="1FBEEB3B" w14:textId="77777777" w:rsidR="00661355" w:rsidRPr="00224BE9" w:rsidRDefault="00661355" w:rsidP="00D02F1B">
      <w:pPr>
        <w:rPr>
          <w:lang w:val="ka-GE"/>
        </w:rPr>
      </w:pPr>
      <w:r w:rsidRPr="00224BE9">
        <w:rPr>
          <w:lang w:val="ka-GE"/>
        </w:rPr>
        <w:t>საპროექტო დერეფანი წამოადგენს მაღალი ანთროპოგენული დატვირთვის მქონე ტერიტორიას, სადაც ძირითადად გხვდება სამშენებლო ნარჩენებით დაბინძურებული უბნები. საპროექტო არეალის მარჯვენა სანაპირო ასევე წარმოადგენ ყოფილი „დიღმის სასწავლო საცდელი მეურნეობა“-ის ტერიტორიას, სადაც ისტორიულ- კულტურული ან არქეოლოგიური ძეგლების აღმოჩენის ძალიან დაბალი რისკია.</w:t>
      </w:r>
    </w:p>
    <w:p w14:paraId="7A52FF30" w14:textId="77777777" w:rsidR="00661355" w:rsidRPr="00224BE9" w:rsidRDefault="00661355" w:rsidP="00D02F1B">
      <w:pPr>
        <w:rPr>
          <w:lang w:val="ka-GE"/>
        </w:rPr>
      </w:pPr>
      <w:r w:rsidRPr="00224BE9">
        <w:rPr>
          <w:lang w:val="ka-GE"/>
        </w:rPr>
        <w:t>მიუხედავად არსებული ფონური მდგომარების გათვალისწინებით, სამშენებლო სამუშაოების მიმდინარეობის პროცესში საჭიროა მუდმივად მეთვალყურეობდეს შესაბამისი კომპეტენციის მქონე სპეციალისტი, რათა არქეოლოგიური ძეგლების გვიანი გამოვლენის შემთხვევაში მოხდება სამუშაოების დაუყოვნებლივ შეჩერება და შესაბამისი სახელმწიფო ორგანოების წარმომადგენლების მოწვევა ძეგლის მნიშვნელობის განსაზღვრის მიზნით</w:t>
      </w:r>
      <w:r w:rsidR="006A16DE" w:rsidRPr="00224BE9">
        <w:rPr>
          <w:lang w:val="ka-GE"/>
        </w:rPr>
        <w:t>.</w:t>
      </w:r>
    </w:p>
    <w:p w14:paraId="5D14BC96" w14:textId="77777777" w:rsidR="00661355" w:rsidRPr="00224BE9" w:rsidRDefault="00661355" w:rsidP="00D02F1B">
      <w:pPr>
        <w:rPr>
          <w:lang w:val="ka-GE"/>
        </w:rPr>
      </w:pPr>
    </w:p>
    <w:p w14:paraId="7F93B2E9" w14:textId="77777777" w:rsidR="009C37AF" w:rsidRPr="00224BE9" w:rsidRDefault="009C37AF" w:rsidP="00D02F1B">
      <w:pPr>
        <w:pStyle w:val="Heading2"/>
        <w:rPr>
          <w:lang w:val="ka-GE"/>
        </w:rPr>
      </w:pPr>
      <w:bookmarkStart w:id="36" w:name="_Toc44931407"/>
      <w:r w:rsidRPr="00224BE9">
        <w:rPr>
          <w:lang w:val="ka-GE"/>
        </w:rPr>
        <w:t>კუმულაციური ზემოქმედება</w:t>
      </w:r>
      <w:bookmarkEnd w:id="36"/>
    </w:p>
    <w:p w14:paraId="60438E7A" w14:textId="5A82F0CC" w:rsidR="00661355" w:rsidRPr="00224BE9" w:rsidRDefault="003E5650" w:rsidP="00D02F1B">
      <w:pPr>
        <w:rPr>
          <w:lang w:val="ka-GE"/>
        </w:rPr>
      </w:pPr>
      <w:r w:rsidRPr="00224BE9">
        <w:rPr>
          <w:lang w:val="ka-GE"/>
        </w:rPr>
        <w:t xml:space="preserve">როგორც გზშ-ის ანგარიშშია მოცემული, დიღომი ჰესის პროექტის გავლენის ზონაში მოქცეულ ტერიტორიებზე რაიმე სამრეწველო საწარმო ან გარემოზე ნეგატიური ზემოქმედების მაღალი რისკი მქონე ობიექტი წარმოდგენილი არ არის. შესაბამისად პროექტში შეტანილი ცვლილებები გარემოზე კუმულაციური ზემოქმედების მაღალ რისკებთან დაკავშირებული არ იქნება.  </w:t>
      </w:r>
    </w:p>
    <w:p w14:paraId="0A7B5D4D" w14:textId="6C3E9FC5" w:rsidR="00AE54C2" w:rsidRPr="00224BE9" w:rsidRDefault="00AE54C2" w:rsidP="00D02F1B">
      <w:pPr>
        <w:rPr>
          <w:lang w:val="ka-GE"/>
        </w:rPr>
      </w:pPr>
      <w:r w:rsidRPr="00224BE9">
        <w:rPr>
          <w:lang w:val="ka-GE"/>
        </w:rPr>
        <w:br w:type="page"/>
      </w:r>
    </w:p>
    <w:p w14:paraId="39B704BA" w14:textId="77777777" w:rsidR="00AE54C2" w:rsidRPr="00224BE9" w:rsidRDefault="00AE54C2" w:rsidP="00D02F1B">
      <w:pPr>
        <w:pStyle w:val="Heading1"/>
        <w:rPr>
          <w:lang w:val="ka-GE"/>
        </w:rPr>
        <w:sectPr w:rsidR="00AE54C2" w:rsidRPr="00224BE9" w:rsidSect="00AD59C5">
          <w:pgSz w:w="11909" w:h="16834" w:code="9"/>
          <w:pgMar w:top="1138" w:right="1138" w:bottom="1138" w:left="1138" w:header="720" w:footer="720" w:gutter="0"/>
          <w:cols w:space="720"/>
          <w:titlePg/>
          <w:docGrid w:linePitch="360"/>
        </w:sectPr>
      </w:pPr>
    </w:p>
    <w:p w14:paraId="3D3D1E6D" w14:textId="77777777" w:rsidR="009C37AF" w:rsidRPr="00224BE9" w:rsidRDefault="00AE54C2" w:rsidP="00D02F1B">
      <w:pPr>
        <w:pStyle w:val="Heading1"/>
        <w:rPr>
          <w:lang w:val="ka-GE"/>
        </w:rPr>
      </w:pPr>
      <w:bookmarkStart w:id="37" w:name="_Toc44931408"/>
      <w:r w:rsidRPr="00224BE9">
        <w:rPr>
          <w:lang w:val="ka-GE"/>
        </w:rPr>
        <w:lastRenderedPageBreak/>
        <w:t>გარემოზე შესაძლო ზემოქმედებების შეფასება</w:t>
      </w:r>
      <w:bookmarkEnd w:id="37"/>
    </w:p>
    <w:p w14:paraId="6CC500AE" w14:textId="77777777" w:rsidR="00AE54C2" w:rsidRPr="00224BE9" w:rsidRDefault="003E51A9" w:rsidP="00D02F1B">
      <w:pPr>
        <w:spacing w:before="0"/>
        <w:rPr>
          <w:rFonts w:eastAsia="Calibri" w:cs="Times New Roman"/>
          <w:color w:val="000000"/>
          <w:lang w:val="ka-GE"/>
        </w:rPr>
      </w:pPr>
      <w:r w:rsidRPr="00224BE9">
        <w:rPr>
          <w:rFonts w:eastAsia="Calibri" w:cs="Times New Roman"/>
          <w:color w:val="000000"/>
          <w:lang w:val="ka-GE"/>
        </w:rPr>
        <w:t xml:space="preserve">დაგეგმილი საქმიანობით </w:t>
      </w:r>
      <w:r w:rsidR="00AE54C2" w:rsidRPr="00224BE9">
        <w:rPr>
          <w:rFonts w:eastAsia="Calibri" w:cs="Times New Roman"/>
          <w:color w:val="000000"/>
          <w:lang w:val="ka-GE"/>
        </w:rPr>
        <w:t>გარემოზე შესაძლო ზემოქმედების შეფასება შესრულებულია საქართველოს კანონის „გარემოსდაცვითი შეფასების კოდექსი“-ს მე-7 მუხლის, მე-6 პუნქტში მოცემული შეფასების კრიტერიუმების მიხედვით, რაც მოცემულია ქვემოთ:</w:t>
      </w:r>
    </w:p>
    <w:tbl>
      <w:tblPr>
        <w:tblStyle w:val="TableGrid15"/>
        <w:tblW w:w="14935" w:type="dxa"/>
        <w:jc w:val="center"/>
        <w:tblLook w:val="04A0" w:firstRow="1" w:lastRow="0" w:firstColumn="1" w:lastColumn="0" w:noHBand="0" w:noVBand="1"/>
      </w:tblPr>
      <w:tblGrid>
        <w:gridCol w:w="924"/>
        <w:gridCol w:w="4184"/>
        <w:gridCol w:w="927"/>
        <w:gridCol w:w="1213"/>
        <w:gridCol w:w="7687"/>
      </w:tblGrid>
      <w:tr w:rsidR="00AE54C2" w:rsidRPr="00224BE9" w14:paraId="7A54F8CF" w14:textId="77777777" w:rsidTr="005E45C3">
        <w:trPr>
          <w:trHeight w:val="20"/>
          <w:jc w:val="center"/>
        </w:trPr>
        <w:tc>
          <w:tcPr>
            <w:tcW w:w="924" w:type="dxa"/>
            <w:vMerge w:val="restart"/>
            <w:vAlign w:val="center"/>
          </w:tcPr>
          <w:p w14:paraId="5CB7FF2E" w14:textId="77777777" w:rsidR="00AE54C2" w:rsidRPr="00224BE9" w:rsidRDefault="00AE54C2" w:rsidP="00952B04">
            <w:pPr>
              <w:jc w:val="center"/>
              <w:rPr>
                <w:rFonts w:ascii="Sylfaen" w:eastAsia="Sylfaen_PDF_Subset" w:hAnsi="Sylfaen" w:cs="Sylfaen"/>
                <w:b/>
                <w:color w:val="000000"/>
                <w:sz w:val="20"/>
                <w:szCs w:val="20"/>
                <w:lang w:val="ka-GE"/>
              </w:rPr>
            </w:pPr>
          </w:p>
        </w:tc>
        <w:tc>
          <w:tcPr>
            <w:tcW w:w="4184" w:type="dxa"/>
            <w:vMerge w:val="restart"/>
            <w:vAlign w:val="center"/>
          </w:tcPr>
          <w:p w14:paraId="19C57E2D" w14:textId="77777777" w:rsidR="00AE54C2" w:rsidRPr="00224BE9" w:rsidRDefault="00AE54C2" w:rsidP="00952B04">
            <w:pPr>
              <w:rPr>
                <w:rFonts w:ascii="Sylfaen" w:eastAsia="Calibri" w:hAnsi="Sylfaen" w:cs="Times New Roman"/>
                <w:b/>
                <w:color w:val="000000"/>
                <w:sz w:val="20"/>
                <w:szCs w:val="20"/>
                <w:lang w:val="ka-GE"/>
              </w:rPr>
            </w:pPr>
            <w:r w:rsidRPr="00224BE9">
              <w:rPr>
                <w:rFonts w:ascii="Sylfaen" w:eastAsia="Sylfaen_PDF_Subset" w:hAnsi="Sylfaen" w:cs="Sylfaen"/>
                <w:b/>
                <w:color w:val="000000"/>
                <w:sz w:val="20"/>
                <w:szCs w:val="20"/>
                <w:lang w:val="ka-GE"/>
              </w:rPr>
              <w:t>საქმიანობის</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მახასიათებლები:</w:t>
            </w:r>
          </w:p>
        </w:tc>
        <w:tc>
          <w:tcPr>
            <w:tcW w:w="2140" w:type="dxa"/>
            <w:gridSpan w:val="2"/>
            <w:vAlign w:val="center"/>
          </w:tcPr>
          <w:p w14:paraId="48863E7E" w14:textId="77777777" w:rsidR="00AE54C2" w:rsidRPr="00224BE9" w:rsidRDefault="00AE54C2" w:rsidP="00952B04">
            <w:pPr>
              <w:jc w:val="center"/>
              <w:rPr>
                <w:rFonts w:ascii="Sylfaen" w:eastAsia="Calibri" w:hAnsi="Sylfaen" w:cs="Times New Roman"/>
                <w:b/>
                <w:color w:val="000000"/>
                <w:sz w:val="20"/>
                <w:szCs w:val="20"/>
                <w:lang w:val="ka-GE"/>
              </w:rPr>
            </w:pPr>
            <w:r w:rsidRPr="00224BE9">
              <w:rPr>
                <w:rFonts w:ascii="Sylfaen" w:eastAsia="Calibri" w:hAnsi="Sylfaen" w:cs="Sylfaen"/>
                <w:b/>
                <w:color w:val="000000"/>
                <w:sz w:val="20"/>
                <w:szCs w:val="20"/>
                <w:lang w:val="ka-GE"/>
              </w:rPr>
              <w:t>გარემოზე</w:t>
            </w:r>
            <w:r w:rsidRPr="00224BE9">
              <w:rPr>
                <w:rFonts w:ascii="Sylfaen" w:eastAsia="Calibri" w:hAnsi="Sylfaen" w:cs="Times New Roman"/>
                <w:b/>
                <w:color w:val="000000"/>
                <w:sz w:val="20"/>
                <w:szCs w:val="20"/>
                <w:lang w:val="ka-GE"/>
              </w:rPr>
              <w:t xml:space="preserve"> </w:t>
            </w:r>
            <w:r w:rsidRPr="00224BE9">
              <w:rPr>
                <w:rFonts w:ascii="Sylfaen" w:eastAsia="Calibri" w:hAnsi="Sylfaen" w:cs="Sylfaen"/>
                <w:b/>
                <w:color w:val="000000"/>
                <w:sz w:val="20"/>
                <w:szCs w:val="20"/>
                <w:lang w:val="ka-GE"/>
              </w:rPr>
              <w:t>ზემოქმედების</w:t>
            </w:r>
            <w:r w:rsidRPr="00224BE9">
              <w:rPr>
                <w:rFonts w:ascii="Sylfaen" w:eastAsia="Calibri" w:hAnsi="Sylfaen" w:cs="Times New Roman"/>
                <w:b/>
                <w:color w:val="000000"/>
                <w:sz w:val="20"/>
                <w:szCs w:val="20"/>
                <w:lang w:val="ka-GE"/>
              </w:rPr>
              <w:t xml:space="preserve"> </w:t>
            </w:r>
            <w:r w:rsidRPr="00224BE9">
              <w:rPr>
                <w:rFonts w:ascii="Sylfaen" w:eastAsia="Calibri" w:hAnsi="Sylfaen" w:cs="Sylfaen"/>
                <w:b/>
                <w:color w:val="000000"/>
                <w:sz w:val="20"/>
                <w:szCs w:val="20"/>
                <w:lang w:val="ka-GE"/>
              </w:rPr>
              <w:t>რისკის</w:t>
            </w:r>
            <w:r w:rsidRPr="00224BE9">
              <w:rPr>
                <w:rFonts w:ascii="Sylfaen" w:eastAsia="Calibri" w:hAnsi="Sylfaen" w:cs="Times New Roman"/>
                <w:b/>
                <w:color w:val="000000"/>
                <w:sz w:val="20"/>
                <w:szCs w:val="20"/>
                <w:lang w:val="ka-GE"/>
              </w:rPr>
              <w:t xml:space="preserve"> </w:t>
            </w:r>
            <w:r w:rsidRPr="00224BE9">
              <w:rPr>
                <w:rFonts w:ascii="Sylfaen" w:eastAsia="Calibri" w:hAnsi="Sylfaen" w:cs="Sylfaen"/>
                <w:b/>
                <w:color w:val="000000"/>
                <w:sz w:val="20"/>
                <w:szCs w:val="20"/>
                <w:lang w:val="ka-GE"/>
              </w:rPr>
              <w:t>არსებობა</w:t>
            </w:r>
          </w:p>
        </w:tc>
        <w:tc>
          <w:tcPr>
            <w:tcW w:w="7687" w:type="dxa"/>
            <w:vMerge w:val="restart"/>
            <w:vAlign w:val="center"/>
          </w:tcPr>
          <w:p w14:paraId="61183FD0" w14:textId="77777777" w:rsidR="00AE54C2" w:rsidRPr="00224BE9" w:rsidRDefault="00AE54C2" w:rsidP="00952B04">
            <w:pPr>
              <w:jc w:val="center"/>
              <w:rPr>
                <w:rFonts w:ascii="Sylfaen" w:eastAsia="Calibri" w:hAnsi="Sylfaen" w:cs="Times New Roman"/>
                <w:b/>
                <w:color w:val="000000"/>
                <w:sz w:val="20"/>
                <w:szCs w:val="20"/>
                <w:lang w:val="ka-GE"/>
              </w:rPr>
            </w:pPr>
            <w:r w:rsidRPr="00224BE9">
              <w:rPr>
                <w:rFonts w:ascii="Sylfaen" w:eastAsia="Calibri" w:hAnsi="Sylfaen" w:cs="Sylfaen"/>
                <w:b/>
                <w:color w:val="000000"/>
                <w:sz w:val="20"/>
                <w:szCs w:val="20"/>
                <w:lang w:val="ka-GE"/>
              </w:rPr>
              <w:t>მოკლე</w:t>
            </w:r>
            <w:r w:rsidRPr="00224BE9">
              <w:rPr>
                <w:rFonts w:ascii="Sylfaen" w:eastAsia="Calibri" w:hAnsi="Sylfaen" w:cs="Times New Roman"/>
                <w:b/>
                <w:color w:val="000000"/>
                <w:sz w:val="20"/>
                <w:szCs w:val="20"/>
                <w:lang w:val="ka-GE"/>
              </w:rPr>
              <w:t xml:space="preserve"> </w:t>
            </w:r>
            <w:r w:rsidRPr="00224BE9">
              <w:rPr>
                <w:rFonts w:ascii="Sylfaen" w:eastAsia="Calibri" w:hAnsi="Sylfaen" w:cs="Sylfaen"/>
                <w:b/>
                <w:color w:val="000000"/>
                <w:sz w:val="20"/>
                <w:szCs w:val="20"/>
                <w:lang w:val="ka-GE"/>
              </w:rPr>
              <w:t>რეზიუმე</w:t>
            </w:r>
          </w:p>
        </w:tc>
      </w:tr>
      <w:tr w:rsidR="00AE54C2" w:rsidRPr="00224BE9" w14:paraId="3DD5A380" w14:textId="77777777" w:rsidTr="005E45C3">
        <w:trPr>
          <w:trHeight w:val="20"/>
          <w:jc w:val="center"/>
        </w:trPr>
        <w:tc>
          <w:tcPr>
            <w:tcW w:w="924" w:type="dxa"/>
            <w:vMerge/>
          </w:tcPr>
          <w:p w14:paraId="28DA0CC5" w14:textId="77777777" w:rsidR="00AE54C2" w:rsidRPr="00224BE9" w:rsidRDefault="00AE54C2" w:rsidP="00952B04">
            <w:pPr>
              <w:rPr>
                <w:rFonts w:ascii="Sylfaen" w:eastAsia="Sylfaen_PDF_Subset" w:hAnsi="Sylfaen" w:cs="Sylfaen"/>
                <w:color w:val="000000"/>
                <w:sz w:val="20"/>
                <w:szCs w:val="20"/>
                <w:lang w:val="ka-GE"/>
              </w:rPr>
            </w:pPr>
          </w:p>
        </w:tc>
        <w:tc>
          <w:tcPr>
            <w:tcW w:w="4184" w:type="dxa"/>
            <w:vMerge/>
            <w:vAlign w:val="center"/>
          </w:tcPr>
          <w:p w14:paraId="5028A6E0" w14:textId="77777777" w:rsidR="00AE54C2" w:rsidRPr="00224BE9" w:rsidRDefault="00AE54C2" w:rsidP="00952B04">
            <w:pPr>
              <w:rPr>
                <w:rFonts w:ascii="Sylfaen" w:eastAsia="Calibri" w:hAnsi="Sylfaen" w:cs="Times New Roman"/>
                <w:color w:val="000000"/>
                <w:sz w:val="20"/>
                <w:szCs w:val="20"/>
                <w:lang w:val="ka-GE"/>
              </w:rPr>
            </w:pPr>
          </w:p>
        </w:tc>
        <w:tc>
          <w:tcPr>
            <w:tcW w:w="927" w:type="dxa"/>
            <w:vAlign w:val="center"/>
          </w:tcPr>
          <w:p w14:paraId="4296B9E3" w14:textId="77777777" w:rsidR="00AE54C2" w:rsidRPr="00224BE9" w:rsidRDefault="00AE54C2" w:rsidP="00952B04">
            <w:pPr>
              <w:jc w:val="center"/>
              <w:rPr>
                <w:rFonts w:ascii="Sylfaen" w:eastAsia="Calibri" w:hAnsi="Sylfaen" w:cs="Times New Roman"/>
                <w:b/>
                <w:color w:val="000000"/>
                <w:sz w:val="20"/>
                <w:szCs w:val="20"/>
                <w:lang w:val="ka-GE"/>
              </w:rPr>
            </w:pPr>
            <w:r w:rsidRPr="00224BE9">
              <w:rPr>
                <w:rFonts w:ascii="Sylfaen" w:eastAsia="Calibri" w:hAnsi="Sylfaen" w:cs="Sylfaen"/>
                <w:b/>
                <w:color w:val="000000"/>
                <w:sz w:val="20"/>
                <w:szCs w:val="20"/>
                <w:lang w:val="ka-GE"/>
              </w:rPr>
              <w:t>დიახ</w:t>
            </w:r>
          </w:p>
        </w:tc>
        <w:tc>
          <w:tcPr>
            <w:tcW w:w="1213" w:type="dxa"/>
            <w:vAlign w:val="center"/>
          </w:tcPr>
          <w:p w14:paraId="2B66237D" w14:textId="77777777" w:rsidR="00AE54C2" w:rsidRPr="00224BE9" w:rsidRDefault="00AE54C2" w:rsidP="00952B04">
            <w:pPr>
              <w:jc w:val="center"/>
              <w:rPr>
                <w:rFonts w:ascii="Sylfaen" w:eastAsia="Calibri" w:hAnsi="Sylfaen" w:cs="Times New Roman"/>
                <w:b/>
                <w:color w:val="000000"/>
                <w:sz w:val="20"/>
                <w:szCs w:val="20"/>
                <w:lang w:val="ka-GE"/>
              </w:rPr>
            </w:pPr>
            <w:r w:rsidRPr="00224BE9">
              <w:rPr>
                <w:rFonts w:ascii="Sylfaen" w:eastAsia="Calibri" w:hAnsi="Sylfaen" w:cs="Sylfaen"/>
                <w:b/>
                <w:color w:val="000000"/>
                <w:sz w:val="20"/>
                <w:szCs w:val="20"/>
                <w:lang w:val="ka-GE"/>
              </w:rPr>
              <w:t>არა</w:t>
            </w:r>
          </w:p>
        </w:tc>
        <w:tc>
          <w:tcPr>
            <w:tcW w:w="7687" w:type="dxa"/>
            <w:vMerge/>
          </w:tcPr>
          <w:p w14:paraId="086C4D14" w14:textId="77777777" w:rsidR="00AE54C2" w:rsidRPr="00224BE9" w:rsidRDefault="00AE54C2" w:rsidP="00952B04">
            <w:pPr>
              <w:rPr>
                <w:rFonts w:ascii="Sylfaen" w:eastAsia="Calibri" w:hAnsi="Sylfaen" w:cs="Times New Roman"/>
                <w:color w:val="000000"/>
                <w:sz w:val="20"/>
                <w:szCs w:val="20"/>
                <w:lang w:val="ka-GE"/>
              </w:rPr>
            </w:pPr>
          </w:p>
        </w:tc>
      </w:tr>
      <w:tr w:rsidR="00AE54C2" w:rsidRPr="00224BE9" w14:paraId="18E42B15" w14:textId="77777777" w:rsidTr="005E45C3">
        <w:trPr>
          <w:trHeight w:val="20"/>
          <w:jc w:val="center"/>
        </w:trPr>
        <w:tc>
          <w:tcPr>
            <w:tcW w:w="14935" w:type="dxa"/>
            <w:gridSpan w:val="5"/>
            <w:vAlign w:val="center"/>
          </w:tcPr>
          <w:p w14:paraId="47EE37EC" w14:textId="77777777" w:rsidR="00AE54C2" w:rsidRPr="00224BE9" w:rsidRDefault="00AE54C2" w:rsidP="00952B04">
            <w:pPr>
              <w:numPr>
                <w:ilvl w:val="0"/>
                <w:numId w:val="14"/>
              </w:numPr>
              <w:contextualSpacing/>
              <w:rPr>
                <w:rFonts w:ascii="Sylfaen" w:eastAsia="Calibri" w:hAnsi="Sylfaen" w:cs="Times New Roman"/>
                <w:b/>
                <w:color w:val="000000"/>
                <w:sz w:val="20"/>
                <w:szCs w:val="20"/>
                <w:lang w:val="ka-GE"/>
              </w:rPr>
            </w:pPr>
            <w:r w:rsidRPr="00224BE9">
              <w:rPr>
                <w:rFonts w:ascii="Sylfaen" w:eastAsia="Sylfaen_PDF_Subset" w:hAnsi="Sylfaen" w:cs="Sylfaen"/>
                <w:b/>
                <w:color w:val="000000"/>
                <w:sz w:val="20"/>
                <w:szCs w:val="20"/>
                <w:lang w:val="ka-GE"/>
              </w:rPr>
              <w:t>საქმიანობის</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მასშტაბი</w:t>
            </w:r>
          </w:p>
        </w:tc>
      </w:tr>
      <w:tr w:rsidR="00AE54C2" w:rsidRPr="00224BE9" w14:paraId="52A42427" w14:textId="77777777" w:rsidTr="005E45C3">
        <w:trPr>
          <w:trHeight w:val="20"/>
          <w:jc w:val="center"/>
        </w:trPr>
        <w:tc>
          <w:tcPr>
            <w:tcW w:w="924" w:type="dxa"/>
          </w:tcPr>
          <w:p w14:paraId="04559003"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1.2</w:t>
            </w:r>
          </w:p>
        </w:tc>
        <w:tc>
          <w:tcPr>
            <w:tcW w:w="4184" w:type="dxa"/>
            <w:vAlign w:val="center"/>
          </w:tcPr>
          <w:p w14:paraId="61826C39"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Sylfaen_PDF_Subset" w:hAnsi="Sylfaen" w:cs="Sylfaen"/>
                <w:color w:val="000000"/>
                <w:sz w:val="20"/>
                <w:szCs w:val="20"/>
                <w:lang w:val="ka-GE"/>
              </w:rPr>
              <w:t>არსებულ</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საქმიანობასთან</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ან</w:t>
            </w:r>
            <w:r w:rsidRPr="00224BE9">
              <w:rPr>
                <w:rFonts w:ascii="Sylfaen" w:eastAsia="Sylfaen_PDF_Subset" w:hAnsi="Sylfaen" w:cs="Sylfaen_PDF_Subset"/>
                <w:color w:val="000000"/>
                <w:sz w:val="20"/>
                <w:szCs w:val="20"/>
                <w:lang w:val="ka-GE"/>
              </w:rPr>
              <w:t>/</w:t>
            </w:r>
            <w:r w:rsidRPr="00224BE9">
              <w:rPr>
                <w:rFonts w:ascii="Sylfaen" w:eastAsia="Sylfaen_PDF_Subset" w:hAnsi="Sylfaen" w:cs="Sylfaen"/>
                <w:color w:val="000000"/>
                <w:sz w:val="20"/>
                <w:szCs w:val="20"/>
                <w:lang w:val="ka-GE"/>
              </w:rPr>
              <w:t>და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დაგეგმილ</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საქმიანობასთან</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კუმულაციური</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ზემოქმედება.</w:t>
            </w:r>
          </w:p>
        </w:tc>
        <w:tc>
          <w:tcPr>
            <w:tcW w:w="927" w:type="dxa"/>
            <w:vAlign w:val="center"/>
          </w:tcPr>
          <w:p w14:paraId="637EBC31" w14:textId="399FF0F9"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10069CD0" w14:textId="47EC635D" w:rsidR="00AE54C2" w:rsidRPr="00224BE9" w:rsidRDefault="001D304D"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59775927" w14:textId="4FBED34C" w:rsidR="00AE54C2" w:rsidRPr="00224BE9" w:rsidRDefault="003E5650"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 xml:space="preserve">გამომდინარე იქედან, რომ დიღომი ჰესის პროექტის გავლენის ზონაში გარემოზე ზემოქმედების რისკების მქონე ობიექტები წარმოდგენილი არ არის და შესაბამისად პროექტში შეტანილი ცვლილებების განხორციელება კუმულაციური ზემოქმედების რისკებთან დაკავშირებული არ იქნება. </w:t>
            </w:r>
          </w:p>
        </w:tc>
      </w:tr>
      <w:tr w:rsidR="00AE54C2" w:rsidRPr="00224BE9" w14:paraId="49EAA86A" w14:textId="77777777" w:rsidTr="005E45C3">
        <w:trPr>
          <w:trHeight w:val="20"/>
          <w:jc w:val="center"/>
        </w:trPr>
        <w:tc>
          <w:tcPr>
            <w:tcW w:w="924" w:type="dxa"/>
          </w:tcPr>
          <w:p w14:paraId="7E0BD716"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1.3.</w:t>
            </w:r>
          </w:p>
        </w:tc>
        <w:tc>
          <w:tcPr>
            <w:tcW w:w="4184" w:type="dxa"/>
            <w:vAlign w:val="center"/>
          </w:tcPr>
          <w:p w14:paraId="27476EEA"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Sylfaen_PDF_Subset" w:hAnsi="Sylfaen" w:cs="Sylfaen"/>
                <w:color w:val="000000"/>
                <w:sz w:val="20"/>
                <w:szCs w:val="20"/>
                <w:lang w:val="ka-GE"/>
              </w:rPr>
              <w:t>ბუნებრივი</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რესურსების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განსაკუთრებით</w:t>
            </w:r>
            <w:r w:rsidRPr="00224BE9">
              <w:rPr>
                <w:rFonts w:ascii="Sylfaen" w:eastAsia="Sylfaen_PDF_Subset" w:hAnsi="Sylfaen" w:cs="Sylfaen_PDF_Subset"/>
                <w:color w:val="000000"/>
                <w:sz w:val="20"/>
                <w:szCs w:val="20"/>
                <w:lang w:val="ka-GE"/>
              </w:rPr>
              <w:t xml:space="preserve"> - </w:t>
            </w:r>
            <w:r w:rsidRPr="00224BE9">
              <w:rPr>
                <w:rFonts w:ascii="Sylfaen" w:eastAsia="Sylfaen_PDF_Subset" w:hAnsi="Sylfaen" w:cs="Sylfaen"/>
                <w:color w:val="000000"/>
                <w:sz w:val="20"/>
                <w:szCs w:val="20"/>
                <w:lang w:val="ka-GE"/>
              </w:rPr>
              <w:t>წყლის,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ნიადაგის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მიწის, ბიომრავალფეროვნების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გამოყენება</w:t>
            </w:r>
          </w:p>
        </w:tc>
        <w:tc>
          <w:tcPr>
            <w:tcW w:w="927" w:type="dxa"/>
            <w:vAlign w:val="center"/>
          </w:tcPr>
          <w:p w14:paraId="7A76CDA9" w14:textId="77777777" w:rsidR="00AE54C2" w:rsidRPr="00224BE9" w:rsidRDefault="003C2396"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1213" w:type="dxa"/>
            <w:vAlign w:val="center"/>
          </w:tcPr>
          <w:p w14:paraId="3ABCD79D" w14:textId="77777777" w:rsidR="00AE54C2" w:rsidRPr="00224BE9" w:rsidRDefault="00AE54C2" w:rsidP="00952B04">
            <w:pPr>
              <w:jc w:val="center"/>
              <w:rPr>
                <w:rFonts w:ascii="Sylfaen" w:eastAsia="Calibri" w:hAnsi="Sylfaen" w:cs="Times New Roman"/>
                <w:color w:val="000000"/>
                <w:sz w:val="20"/>
                <w:szCs w:val="20"/>
                <w:lang w:val="ka-GE"/>
              </w:rPr>
            </w:pPr>
          </w:p>
        </w:tc>
        <w:tc>
          <w:tcPr>
            <w:tcW w:w="7687" w:type="dxa"/>
          </w:tcPr>
          <w:p w14:paraId="6978FD0B" w14:textId="77777777" w:rsidR="001D304D" w:rsidRPr="00224BE9" w:rsidRDefault="00C20679" w:rsidP="00952B04">
            <w:pPr>
              <w:rPr>
                <w:rFonts w:ascii="Sylfaen" w:eastAsia="Calibri" w:hAnsi="Sylfaen" w:cs="Sylfaen"/>
                <w:color w:val="000000"/>
                <w:sz w:val="20"/>
                <w:szCs w:val="20"/>
                <w:lang w:val="ka-GE"/>
              </w:rPr>
            </w:pPr>
            <w:r w:rsidRPr="00224BE9">
              <w:rPr>
                <w:rFonts w:ascii="Sylfaen" w:eastAsia="Calibri" w:hAnsi="Sylfaen" w:cs="Sylfaen"/>
                <w:color w:val="000000"/>
                <w:sz w:val="20"/>
                <w:szCs w:val="20"/>
                <w:lang w:val="ka-GE"/>
              </w:rPr>
              <w:t xml:space="preserve">ძველი პროექტის მიხედვით სამშენებლო ბანაკის მოწყობა გათვალისწინებული იყო დაახლოებით 4000 </w:t>
            </w:r>
            <w:proofErr w:type="spellStart"/>
            <w:r w:rsidRPr="00224BE9">
              <w:rPr>
                <w:rFonts w:ascii="Sylfaen" w:eastAsia="Calibri" w:hAnsi="Sylfaen" w:cs="Sylfaen"/>
                <w:color w:val="000000"/>
                <w:sz w:val="20"/>
                <w:szCs w:val="20"/>
                <w:lang w:val="ka-GE"/>
              </w:rPr>
              <w:t>მ</w:t>
            </w:r>
            <w:r w:rsidRPr="00224BE9">
              <w:rPr>
                <w:rFonts w:ascii="Sylfaen" w:eastAsia="Calibri" w:hAnsi="Sylfaen" w:cs="Sylfaen"/>
                <w:color w:val="000000"/>
                <w:sz w:val="20"/>
                <w:szCs w:val="20"/>
                <w:vertAlign w:val="superscript"/>
                <w:lang w:val="ka-GE"/>
              </w:rPr>
              <w:t>2</w:t>
            </w:r>
            <w:proofErr w:type="spellEnd"/>
            <w:r w:rsidRPr="00224BE9">
              <w:rPr>
                <w:rFonts w:ascii="Sylfaen" w:eastAsia="Calibri" w:hAnsi="Sylfaen" w:cs="Sylfaen"/>
                <w:color w:val="000000"/>
                <w:sz w:val="20"/>
                <w:szCs w:val="20"/>
                <w:lang w:val="ka-GE"/>
              </w:rPr>
              <w:t xml:space="preserve"> მიწის ნაკვეთზე, თუმცა ჰესის სამშენებლო სამუშაოებში ბეტონის კვანძის ინფრასტრუქტურის მოწყობამ </w:t>
            </w:r>
            <w:r w:rsidR="00EF645D" w:rsidRPr="00224BE9">
              <w:rPr>
                <w:rFonts w:ascii="Sylfaen" w:eastAsia="Calibri" w:hAnsi="Sylfaen" w:cs="Sylfaen"/>
                <w:color w:val="000000"/>
                <w:sz w:val="20"/>
                <w:szCs w:val="20"/>
                <w:lang w:val="ka-GE"/>
              </w:rPr>
              <w:t xml:space="preserve">პროექტის ფარგლებში </w:t>
            </w:r>
            <w:r w:rsidRPr="00224BE9">
              <w:rPr>
                <w:rFonts w:ascii="Sylfaen" w:eastAsia="Calibri" w:hAnsi="Sylfaen" w:cs="Sylfaen"/>
                <w:color w:val="000000"/>
                <w:sz w:val="20"/>
                <w:szCs w:val="20"/>
                <w:lang w:val="ka-GE"/>
              </w:rPr>
              <w:t xml:space="preserve">მნიშვნელოვნად გაზარდა ასათვისებელი მიწის ფართის რაოდენობა. ახალი პროექტით </w:t>
            </w:r>
            <w:r w:rsidR="00EF645D" w:rsidRPr="00224BE9">
              <w:rPr>
                <w:rFonts w:ascii="Sylfaen" w:eastAsia="Calibri" w:hAnsi="Sylfaen" w:cs="Sylfaen"/>
                <w:color w:val="000000"/>
                <w:sz w:val="20"/>
                <w:szCs w:val="20"/>
                <w:lang w:val="ka-GE"/>
              </w:rPr>
              <w:t>სამშენებლო ბანაკისთვის საჭიროა დაახლოებით 1,9 ჰა</w:t>
            </w:r>
            <w:r w:rsidR="00EC06E8" w:rsidRPr="00224BE9">
              <w:rPr>
                <w:rFonts w:ascii="Sylfaen" w:eastAsia="Calibri" w:hAnsi="Sylfaen" w:cs="Sylfaen"/>
                <w:color w:val="000000"/>
                <w:sz w:val="20"/>
                <w:szCs w:val="20"/>
                <w:lang w:val="ka-GE"/>
              </w:rPr>
              <w:t xml:space="preserve">, ხოლო საავტომობილო გზისთვის 935 </w:t>
            </w:r>
            <w:proofErr w:type="spellStart"/>
            <w:r w:rsidR="00EC06E8" w:rsidRPr="00224BE9">
              <w:rPr>
                <w:rFonts w:ascii="Sylfaen" w:eastAsia="Calibri" w:hAnsi="Sylfaen" w:cs="Sylfaen"/>
                <w:color w:val="000000"/>
                <w:sz w:val="20"/>
                <w:szCs w:val="20"/>
                <w:lang w:val="ka-GE"/>
              </w:rPr>
              <w:t>მ</w:t>
            </w:r>
            <w:r w:rsidR="00EC06E8" w:rsidRPr="00224BE9">
              <w:rPr>
                <w:rFonts w:ascii="Sylfaen" w:eastAsia="Calibri" w:hAnsi="Sylfaen" w:cs="Sylfaen"/>
                <w:color w:val="000000"/>
                <w:sz w:val="20"/>
                <w:szCs w:val="20"/>
                <w:vertAlign w:val="superscript"/>
                <w:lang w:val="ka-GE"/>
              </w:rPr>
              <w:t>2</w:t>
            </w:r>
            <w:proofErr w:type="spellEnd"/>
            <w:r w:rsidR="00EC06E8" w:rsidRPr="00224BE9">
              <w:rPr>
                <w:rFonts w:ascii="Sylfaen" w:eastAsia="Calibri" w:hAnsi="Sylfaen" w:cs="Sylfaen"/>
                <w:color w:val="000000"/>
                <w:sz w:val="20"/>
                <w:szCs w:val="20"/>
                <w:vertAlign w:val="superscript"/>
                <w:lang w:val="ka-GE"/>
              </w:rPr>
              <w:t xml:space="preserve"> </w:t>
            </w:r>
            <w:r w:rsidR="00EC06E8" w:rsidRPr="00224BE9">
              <w:rPr>
                <w:rFonts w:ascii="Sylfaen" w:eastAsia="Calibri" w:hAnsi="Sylfaen" w:cs="Sylfaen"/>
                <w:color w:val="000000"/>
                <w:sz w:val="20"/>
                <w:szCs w:val="20"/>
                <w:lang w:val="ka-GE"/>
              </w:rPr>
              <w:t xml:space="preserve">მიწის ნაკვეთის გამოყენება. </w:t>
            </w:r>
          </w:p>
          <w:p w14:paraId="52ACB7A2" w14:textId="068AB352" w:rsidR="001D304D" w:rsidRPr="00224BE9" w:rsidRDefault="001D304D" w:rsidP="00952B04">
            <w:pPr>
              <w:rPr>
                <w:rFonts w:ascii="Sylfaen" w:eastAsia="Calibri" w:hAnsi="Sylfaen" w:cs="Sylfaen"/>
                <w:color w:val="000000"/>
                <w:sz w:val="20"/>
                <w:szCs w:val="20"/>
                <w:lang w:val="ka-GE"/>
              </w:rPr>
            </w:pPr>
            <w:r w:rsidRPr="00224BE9">
              <w:rPr>
                <w:rFonts w:ascii="Sylfaen" w:eastAsia="Calibri" w:hAnsi="Sylfaen" w:cs="Sylfaen"/>
                <w:color w:val="000000"/>
                <w:sz w:val="20"/>
                <w:szCs w:val="20"/>
                <w:lang w:val="ka-GE"/>
              </w:rPr>
              <w:t>სამშენებლო ბანაკისათვის განკუთვნილი ტერიტორია მშენებლობის მიზნებისათვის ხელშეკრულებით აქვს აღებული შპს „</w:t>
            </w:r>
            <w:proofErr w:type="spellStart"/>
            <w:r w:rsidRPr="00224BE9">
              <w:rPr>
                <w:rFonts w:ascii="Sylfaen" w:eastAsia="Calibri" w:hAnsi="Sylfaen" w:cs="Sylfaen"/>
                <w:color w:val="000000"/>
                <w:sz w:val="20"/>
                <w:szCs w:val="20"/>
                <w:lang w:val="ka-GE"/>
              </w:rPr>
              <w:t>ჯი</w:t>
            </w:r>
            <w:proofErr w:type="spellEnd"/>
            <w:r w:rsidRPr="00224BE9">
              <w:rPr>
                <w:rFonts w:ascii="Sylfaen" w:eastAsia="Calibri" w:hAnsi="Sylfaen" w:cs="Sylfaen"/>
                <w:color w:val="000000"/>
                <w:sz w:val="20"/>
                <w:szCs w:val="20"/>
                <w:lang w:val="ka-GE"/>
              </w:rPr>
              <w:t xml:space="preserve"> ემ </w:t>
            </w:r>
            <w:proofErr w:type="spellStart"/>
            <w:r w:rsidRPr="00224BE9">
              <w:rPr>
                <w:rFonts w:ascii="Sylfaen" w:eastAsia="Calibri" w:hAnsi="Sylfaen" w:cs="Sylfaen"/>
                <w:color w:val="000000"/>
                <w:sz w:val="20"/>
                <w:szCs w:val="20"/>
                <w:lang w:val="ka-GE"/>
              </w:rPr>
              <w:t>ჯი</w:t>
            </w:r>
            <w:proofErr w:type="spellEnd"/>
            <w:r w:rsidRPr="00224BE9">
              <w:rPr>
                <w:rFonts w:ascii="Sylfaen" w:eastAsia="Calibri" w:hAnsi="Sylfaen" w:cs="Sylfaen"/>
                <w:color w:val="000000"/>
                <w:sz w:val="20"/>
                <w:szCs w:val="20"/>
                <w:lang w:val="ka-GE"/>
              </w:rPr>
              <w:t xml:space="preserve">“-ს, ხოლო საპროექტო გზის დერეფანი წარმოადგენს ქ. თბილისის მუნიციპალიტეტის საკუთრებას და პროექტის განხორციელება მოხდება ქალაქის მერიასთან შეთანხმებით. </w:t>
            </w:r>
          </w:p>
          <w:p w14:paraId="79A86864" w14:textId="0A5DEDA1" w:rsidR="003C2396" w:rsidRPr="00224BE9" w:rsidRDefault="00C20679" w:rsidP="00952B04">
            <w:pPr>
              <w:rPr>
                <w:rFonts w:ascii="Sylfaen" w:eastAsia="Calibri" w:hAnsi="Sylfaen" w:cs="Sylfaen"/>
                <w:color w:val="000000"/>
                <w:sz w:val="20"/>
                <w:szCs w:val="20"/>
                <w:lang w:val="ka-GE"/>
              </w:rPr>
            </w:pPr>
            <w:r w:rsidRPr="00224BE9">
              <w:rPr>
                <w:rFonts w:ascii="Sylfaen" w:eastAsia="Calibri" w:hAnsi="Sylfaen" w:cs="Sylfaen"/>
                <w:color w:val="000000"/>
                <w:sz w:val="20"/>
                <w:szCs w:val="20"/>
                <w:lang w:val="ka-GE"/>
              </w:rPr>
              <w:t xml:space="preserve">მნიშვნელოვანია, რომ საავტომობილო გზის პირვანდელი პროექტით საჭირო იყო ეკონომიკური განსახლება, საპროექტო ცვლილებებით საავტომობილო გზა როგორც აღვნიშნეთ მოეწყობა მერიის ბალანსზე არსებულ მიწის ნაკვეთზე, რა დროსაც ფიზიკური განსახლება არ არის საჭირო. </w:t>
            </w:r>
          </w:p>
          <w:p w14:paraId="3F3A7EC8" w14:textId="765D9A64" w:rsidR="001D304D" w:rsidRPr="00224BE9" w:rsidRDefault="001D304D" w:rsidP="00952B04">
            <w:pPr>
              <w:rPr>
                <w:rFonts w:ascii="Sylfaen" w:eastAsia="Calibri" w:hAnsi="Sylfaen" w:cs="Sylfaen"/>
                <w:color w:val="000000"/>
                <w:sz w:val="20"/>
                <w:szCs w:val="20"/>
                <w:lang w:val="ka-GE"/>
              </w:rPr>
            </w:pPr>
            <w:r w:rsidRPr="00224BE9">
              <w:rPr>
                <w:rFonts w:ascii="Sylfaen" w:eastAsia="Calibri" w:hAnsi="Sylfaen" w:cs="Sylfaen"/>
                <w:color w:val="000000"/>
                <w:sz w:val="20"/>
                <w:szCs w:val="20"/>
                <w:lang w:val="ka-GE"/>
              </w:rPr>
              <w:t xml:space="preserve">პროექტში შეტანილი ცვლილების მიხედვით, საბაზისო პროექტთან შედარებით გაიზრდება გამოყენებული ტექნიკური დანიშნულების წყლის რაოდენობა, კერძოდ: ბეტონის კვანზის ექსპლუატაციისათვის საჭირო იქნება  </w:t>
            </w:r>
            <w:r w:rsidR="00D93334" w:rsidRPr="00224BE9">
              <w:rPr>
                <w:sz w:val="20"/>
                <w:szCs w:val="20"/>
                <w:lang w:val="ka-GE"/>
              </w:rPr>
              <w:t xml:space="preserve">25 920 </w:t>
            </w:r>
            <w:r w:rsidR="00D93334" w:rsidRPr="00224BE9">
              <w:rPr>
                <w:rFonts w:ascii="Sylfaen" w:hAnsi="Sylfaen" w:cs="Sylfaen"/>
                <w:sz w:val="20"/>
                <w:szCs w:val="20"/>
                <w:lang w:val="ka-GE"/>
              </w:rPr>
              <w:t>მ</w:t>
            </w:r>
            <w:r w:rsidR="00D93334" w:rsidRPr="00224BE9">
              <w:rPr>
                <w:rFonts w:ascii="Sylfaen" w:hAnsi="Sylfaen"/>
                <w:sz w:val="20"/>
                <w:szCs w:val="20"/>
                <w:vertAlign w:val="superscript"/>
                <w:lang w:val="ka-GE"/>
              </w:rPr>
              <w:t>3</w:t>
            </w:r>
            <w:r w:rsidR="00D93334" w:rsidRPr="00224BE9">
              <w:rPr>
                <w:sz w:val="20"/>
                <w:szCs w:val="20"/>
                <w:lang w:val="ka-GE"/>
              </w:rPr>
              <w:t>/</w:t>
            </w:r>
            <w:r w:rsidR="00D93334" w:rsidRPr="00224BE9">
              <w:rPr>
                <w:rFonts w:ascii="Sylfaen" w:hAnsi="Sylfaen" w:cs="Sylfaen"/>
                <w:sz w:val="20"/>
                <w:szCs w:val="20"/>
                <w:lang w:val="ka-GE"/>
              </w:rPr>
              <w:t>წელ</w:t>
            </w:r>
            <w:r w:rsidR="00D93334" w:rsidRPr="00224BE9">
              <w:rPr>
                <w:sz w:val="20"/>
                <w:szCs w:val="20"/>
                <w:lang w:val="ka-GE"/>
              </w:rPr>
              <w:t>.</w:t>
            </w:r>
            <w:r w:rsidR="00D93334" w:rsidRPr="00224BE9">
              <w:rPr>
                <w:rFonts w:ascii="Sylfaen" w:hAnsi="Sylfaen"/>
                <w:sz w:val="20"/>
                <w:szCs w:val="20"/>
                <w:lang w:val="ka-GE"/>
              </w:rPr>
              <w:t xml:space="preserve"> მდ. მტკვრის ხარჯების გათვალისწინებით, ჰიდროლოგიურ რეჟიმზე ზემოქმედების რისკი მინიმალურია. </w:t>
            </w:r>
          </w:p>
          <w:p w14:paraId="6220A99E" w14:textId="6B360073" w:rsidR="00D93334" w:rsidRPr="00224BE9" w:rsidRDefault="00D93334" w:rsidP="00952B04">
            <w:pPr>
              <w:rPr>
                <w:rFonts w:ascii="Sylfaen" w:eastAsia="Calibri" w:hAnsi="Sylfaen" w:cs="Sylfaen"/>
                <w:color w:val="000000"/>
                <w:sz w:val="20"/>
                <w:szCs w:val="20"/>
                <w:lang w:val="ka-GE"/>
              </w:rPr>
            </w:pPr>
            <w:r w:rsidRPr="00224BE9">
              <w:rPr>
                <w:rFonts w:ascii="Sylfaen" w:eastAsia="Calibri" w:hAnsi="Sylfaen" w:cs="Sylfaen"/>
                <w:color w:val="000000"/>
                <w:sz w:val="20"/>
                <w:szCs w:val="20"/>
                <w:lang w:val="ka-GE"/>
              </w:rPr>
              <w:t xml:space="preserve">საპროექტო ცვლილების მიხედვით, სამშენებლო ბანაკში წარმოქმნილი ჩამდინარე წყლების გაწმენდისათვის გათვალისწინებულია ბიოლოგიური გამწმენდი ნაგებობის, ხოლო საწარმოო-სანიაღვრე ჩამდინარე წყლებისათვის </w:t>
            </w:r>
            <w:r w:rsidRPr="00224BE9">
              <w:rPr>
                <w:rFonts w:ascii="Sylfaen" w:eastAsia="Calibri" w:hAnsi="Sylfaen" w:cs="Sylfaen"/>
                <w:color w:val="000000"/>
                <w:sz w:val="20"/>
                <w:szCs w:val="20"/>
                <w:lang w:val="ka-GE"/>
              </w:rPr>
              <w:lastRenderedPageBreak/>
              <w:t xml:space="preserve">ნავთობდამჭერის მოწყობა. შესაბამისად მდ. მტკვარში ჩაშვებული იქნება მხოლოდ ნორმირებულად გაწმენდილი წყალი.  </w:t>
            </w:r>
          </w:p>
          <w:p w14:paraId="5D7B05FE" w14:textId="77777777" w:rsidR="00FD44C5" w:rsidRPr="00224BE9" w:rsidRDefault="005B1105" w:rsidP="00952B04">
            <w:pPr>
              <w:rPr>
                <w:rFonts w:ascii="Sylfaen" w:eastAsia="Calibri" w:hAnsi="Sylfaen" w:cs="Sylfaen"/>
                <w:color w:val="000000"/>
                <w:sz w:val="20"/>
                <w:szCs w:val="20"/>
                <w:lang w:val="ka-GE"/>
              </w:rPr>
            </w:pPr>
            <w:r w:rsidRPr="00224BE9">
              <w:rPr>
                <w:rFonts w:ascii="Sylfaen" w:eastAsia="Calibri" w:hAnsi="Sylfaen" w:cs="Sylfaen"/>
                <w:color w:val="000000"/>
                <w:sz w:val="20"/>
                <w:szCs w:val="20"/>
                <w:lang w:val="ka-GE"/>
              </w:rPr>
              <w:t xml:space="preserve">საპროექტო უბნები მდებარეობს მაღალი </w:t>
            </w:r>
            <w:r w:rsidR="00942AF2" w:rsidRPr="00224BE9">
              <w:rPr>
                <w:rFonts w:ascii="Sylfaen" w:eastAsia="Calibri" w:hAnsi="Sylfaen" w:cs="Sylfaen"/>
                <w:color w:val="000000"/>
                <w:sz w:val="20"/>
                <w:szCs w:val="20"/>
                <w:lang w:val="ka-GE"/>
              </w:rPr>
              <w:t>ტექნოგენური</w:t>
            </w:r>
            <w:r w:rsidRPr="00224BE9">
              <w:rPr>
                <w:rFonts w:ascii="Sylfaen" w:eastAsia="Calibri" w:hAnsi="Sylfaen" w:cs="Sylfaen"/>
                <w:color w:val="000000"/>
                <w:sz w:val="20"/>
                <w:szCs w:val="20"/>
                <w:lang w:val="ka-GE"/>
              </w:rPr>
              <w:t xml:space="preserve"> და ანთროპოგენული და</w:t>
            </w:r>
            <w:r w:rsidR="00942AF2" w:rsidRPr="00224BE9">
              <w:rPr>
                <w:rFonts w:ascii="Sylfaen" w:eastAsia="Calibri" w:hAnsi="Sylfaen" w:cs="Sylfaen"/>
                <w:color w:val="000000"/>
                <w:sz w:val="20"/>
                <w:szCs w:val="20"/>
                <w:lang w:val="ka-GE"/>
              </w:rPr>
              <w:t xml:space="preserve">ტვირთვის მქონე ტერიტორიაზე, სადაც  </w:t>
            </w:r>
            <w:r w:rsidRPr="00224BE9">
              <w:rPr>
                <w:rFonts w:ascii="Sylfaen" w:eastAsia="Calibri" w:hAnsi="Sylfaen" w:cs="Sylfaen"/>
                <w:color w:val="000000"/>
                <w:sz w:val="20"/>
                <w:szCs w:val="20"/>
                <w:lang w:val="ka-GE"/>
              </w:rPr>
              <w:t>ნიადაგის ნაყოფიერი ფენა</w:t>
            </w:r>
            <w:r w:rsidR="00D93334" w:rsidRPr="00224BE9">
              <w:rPr>
                <w:rFonts w:ascii="Sylfaen" w:eastAsia="Calibri" w:hAnsi="Sylfaen" w:cs="Sylfaen"/>
                <w:color w:val="000000"/>
                <w:sz w:val="20"/>
                <w:szCs w:val="20"/>
                <w:lang w:val="ka-GE"/>
              </w:rPr>
              <w:t xml:space="preserve"> წარმოდგენილი არ არის</w:t>
            </w:r>
            <w:r w:rsidR="00FD44C5" w:rsidRPr="00224BE9">
              <w:rPr>
                <w:rFonts w:ascii="Sylfaen" w:eastAsia="Calibri" w:hAnsi="Sylfaen" w:cs="Sylfaen"/>
                <w:color w:val="000000"/>
                <w:sz w:val="20"/>
                <w:szCs w:val="20"/>
                <w:lang w:val="ka-GE"/>
              </w:rPr>
              <w:t>.</w:t>
            </w:r>
          </w:p>
          <w:p w14:paraId="1762F200" w14:textId="4C0FD2EC" w:rsidR="00AE54C2" w:rsidRPr="00224BE9" w:rsidRDefault="00FD44C5"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 xml:space="preserve">გამომდინარე აღნიშნულიდან, საპროექტო ცვლილებებთან დაკავშირებული </w:t>
            </w:r>
            <w:r w:rsidR="00F574C1" w:rsidRPr="00224BE9">
              <w:rPr>
                <w:rFonts w:ascii="Sylfaen" w:eastAsia="Calibri" w:hAnsi="Sylfaen" w:cs="Sylfaen"/>
                <w:color w:val="000000"/>
                <w:sz w:val="20"/>
                <w:szCs w:val="20"/>
                <w:lang w:val="ka-GE"/>
              </w:rPr>
              <w:t xml:space="preserve"> </w:t>
            </w:r>
            <w:r w:rsidRPr="00224BE9">
              <w:rPr>
                <w:rFonts w:ascii="Sylfaen" w:eastAsia="Calibri" w:hAnsi="Sylfaen" w:cs="Sylfaen"/>
                <w:color w:val="000000"/>
                <w:sz w:val="20"/>
                <w:szCs w:val="20"/>
                <w:lang w:val="ka-GE"/>
              </w:rPr>
              <w:t xml:space="preserve">ბუნებრივ რესურსებზე ნეგატიური ზემოქმედების რისკები იქნება მინიმალური. </w:t>
            </w:r>
          </w:p>
        </w:tc>
      </w:tr>
      <w:tr w:rsidR="00AE54C2" w:rsidRPr="00224BE9" w14:paraId="3DE9FF95" w14:textId="77777777" w:rsidTr="005E45C3">
        <w:trPr>
          <w:trHeight w:val="20"/>
          <w:jc w:val="center"/>
        </w:trPr>
        <w:tc>
          <w:tcPr>
            <w:tcW w:w="924" w:type="dxa"/>
          </w:tcPr>
          <w:p w14:paraId="4A4BD01C" w14:textId="1A17F89A"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1.4.</w:t>
            </w:r>
          </w:p>
        </w:tc>
        <w:tc>
          <w:tcPr>
            <w:tcW w:w="4184" w:type="dxa"/>
            <w:vAlign w:val="center"/>
          </w:tcPr>
          <w:p w14:paraId="597BA7B3"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Sylfaen_PDF_Subset" w:hAnsi="Sylfaen" w:cs="Sylfaen"/>
                <w:color w:val="000000"/>
                <w:sz w:val="20"/>
                <w:szCs w:val="20"/>
                <w:lang w:val="ka-GE"/>
              </w:rPr>
              <w:t>ნარჩენების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წარმოქმნა</w:t>
            </w:r>
          </w:p>
        </w:tc>
        <w:tc>
          <w:tcPr>
            <w:tcW w:w="927" w:type="dxa"/>
            <w:vAlign w:val="center"/>
          </w:tcPr>
          <w:p w14:paraId="77DD5C95" w14:textId="77777777" w:rsidR="00AE54C2" w:rsidRPr="00224BE9" w:rsidRDefault="00993D1F"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1213" w:type="dxa"/>
            <w:vAlign w:val="center"/>
          </w:tcPr>
          <w:p w14:paraId="0235C92D" w14:textId="77777777" w:rsidR="00AE54C2" w:rsidRPr="00224BE9" w:rsidRDefault="00AE54C2" w:rsidP="00952B04">
            <w:pPr>
              <w:jc w:val="center"/>
              <w:rPr>
                <w:rFonts w:ascii="Sylfaen" w:eastAsia="Calibri" w:hAnsi="Sylfaen" w:cs="Times New Roman"/>
                <w:color w:val="000000"/>
                <w:sz w:val="20"/>
                <w:szCs w:val="20"/>
                <w:lang w:val="ka-GE"/>
              </w:rPr>
            </w:pPr>
          </w:p>
        </w:tc>
        <w:tc>
          <w:tcPr>
            <w:tcW w:w="7687" w:type="dxa"/>
          </w:tcPr>
          <w:p w14:paraId="64737F5D" w14:textId="7514EE92" w:rsidR="00AE54C2" w:rsidRPr="00224BE9" w:rsidRDefault="00FD44C5"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პროექტში შეტანილი ცვლილებები, ნარჩენების სახეობრივ და რაოდენობრივ მნიშნელოვან ცვლილებასთან დაკავშირებული არ იქნება. ნარჩენების მართვა მოხდება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შესაბამისად.</w:t>
            </w:r>
          </w:p>
        </w:tc>
      </w:tr>
      <w:tr w:rsidR="00AE54C2" w:rsidRPr="00224BE9" w14:paraId="2D31473A" w14:textId="77777777" w:rsidTr="005E45C3">
        <w:trPr>
          <w:trHeight w:val="20"/>
          <w:jc w:val="center"/>
        </w:trPr>
        <w:tc>
          <w:tcPr>
            <w:tcW w:w="924" w:type="dxa"/>
          </w:tcPr>
          <w:p w14:paraId="54FEDE14"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1.5.</w:t>
            </w:r>
          </w:p>
        </w:tc>
        <w:tc>
          <w:tcPr>
            <w:tcW w:w="4184" w:type="dxa"/>
            <w:vAlign w:val="center"/>
          </w:tcPr>
          <w:p w14:paraId="509A9522"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Sylfaen_PDF_Subset" w:hAnsi="Sylfaen" w:cs="Sylfaen"/>
                <w:color w:val="000000"/>
                <w:sz w:val="20"/>
                <w:szCs w:val="20"/>
                <w:lang w:val="ka-GE"/>
              </w:rPr>
              <w:t>გარემოს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დაბინძურება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ხმაური</w:t>
            </w:r>
          </w:p>
        </w:tc>
        <w:tc>
          <w:tcPr>
            <w:tcW w:w="927" w:type="dxa"/>
            <w:vAlign w:val="center"/>
          </w:tcPr>
          <w:p w14:paraId="55581A75"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1213" w:type="dxa"/>
            <w:vAlign w:val="center"/>
          </w:tcPr>
          <w:p w14:paraId="2FFBE3EE" w14:textId="77777777" w:rsidR="00AE54C2" w:rsidRPr="00224BE9" w:rsidRDefault="00AE54C2" w:rsidP="00952B04">
            <w:pPr>
              <w:jc w:val="center"/>
              <w:rPr>
                <w:rFonts w:ascii="Sylfaen" w:eastAsia="Calibri" w:hAnsi="Sylfaen" w:cs="Times New Roman"/>
                <w:color w:val="000000"/>
                <w:sz w:val="20"/>
                <w:szCs w:val="20"/>
                <w:lang w:val="ka-GE"/>
              </w:rPr>
            </w:pPr>
          </w:p>
        </w:tc>
        <w:tc>
          <w:tcPr>
            <w:tcW w:w="7687" w:type="dxa"/>
          </w:tcPr>
          <w:p w14:paraId="6D63EABD"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სამშენებლო</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სამუშაოების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შესრულების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პროცესში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გარემოს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წყალი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ნიადაგი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დაბინძურების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რისკები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ძირითადად</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დაკავშირებული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იქნება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გაუთვალისწინებელ</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შემთხვევებთან</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ატმოსფერულ</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ჰაერში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მავნე</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ნივთიერებათა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ემისიებს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და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ხმაურის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გავრცელებას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ადგილი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ექნება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სამშენებლო</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ტექნიკის</w:t>
            </w:r>
            <w:r w:rsidR="00942AF2" w:rsidRPr="00224BE9">
              <w:rPr>
                <w:rFonts w:ascii="Sylfaen" w:eastAsia="Calibri" w:hAnsi="Sylfaen" w:cs="Sylfaen"/>
                <w:color w:val="000000"/>
                <w:sz w:val="20"/>
                <w:szCs w:val="20"/>
                <w:lang w:val="ka-GE"/>
              </w:rPr>
              <w:t>, ბეტონის კვანძი</w:t>
            </w:r>
            <w:r w:rsidRPr="00224BE9">
              <w:rPr>
                <w:rFonts w:ascii="Sylfaen" w:eastAsia="Calibri" w:hAnsi="Sylfaen" w:cs="Times New Roman"/>
                <w:color w:val="000000"/>
                <w:sz w:val="20"/>
                <w:szCs w:val="20"/>
                <w:lang w:val="ka-GE"/>
              </w:rPr>
              <w:t xml:space="preserve"> </w:t>
            </w:r>
            <w:r w:rsidR="00942AF2" w:rsidRPr="00224BE9">
              <w:rPr>
                <w:rFonts w:ascii="Sylfaen" w:eastAsia="Calibri" w:hAnsi="Sylfaen" w:cs="Sylfaen"/>
                <w:color w:val="000000"/>
                <w:sz w:val="20"/>
                <w:szCs w:val="20"/>
                <w:lang w:val="ka-GE"/>
              </w:rPr>
              <w:t xml:space="preserve">გამოყენების </w:t>
            </w:r>
            <w:r w:rsidRPr="00224BE9">
              <w:rPr>
                <w:rFonts w:ascii="Sylfaen" w:eastAsia="Calibri" w:hAnsi="Sylfaen" w:cs="Sylfaen"/>
                <w:color w:val="000000"/>
                <w:sz w:val="20"/>
                <w:szCs w:val="20"/>
                <w:lang w:val="ka-GE"/>
              </w:rPr>
              <w:t>და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მიწის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სამუშაოების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პროცესში</w:t>
            </w:r>
            <w:r w:rsidRPr="00224BE9">
              <w:rPr>
                <w:rFonts w:ascii="Sylfaen" w:eastAsia="Calibri" w:hAnsi="Sylfaen" w:cs="Times New Roman"/>
                <w:color w:val="000000"/>
                <w:sz w:val="20"/>
                <w:szCs w:val="20"/>
                <w:lang w:val="ka-GE"/>
              </w:rPr>
              <w:t xml:space="preserve">. </w:t>
            </w:r>
            <w:r w:rsidR="004B6619" w:rsidRPr="00224BE9">
              <w:rPr>
                <w:rFonts w:ascii="Sylfaen" w:eastAsia="Calibri" w:hAnsi="Sylfaen" w:cs="Times New Roman"/>
                <w:color w:val="000000"/>
                <w:sz w:val="20"/>
                <w:szCs w:val="20"/>
                <w:lang w:val="ka-GE"/>
              </w:rPr>
              <w:t xml:space="preserve">თუმცა წინასწარი შეფასებით შეიძლება ითქვას, რომ </w:t>
            </w:r>
            <w:r w:rsidRPr="00224BE9">
              <w:rPr>
                <w:rFonts w:ascii="Sylfaen" w:eastAsia="Calibri" w:hAnsi="Sylfaen" w:cs="Sylfaen"/>
                <w:color w:val="000000"/>
                <w:sz w:val="20"/>
                <w:szCs w:val="20"/>
                <w:lang w:val="ka-GE"/>
              </w:rPr>
              <w:t>მოსალოდნელი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ზემოქმედება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იქნება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დაბალი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მნიშვნელობის</w:t>
            </w:r>
            <w:r w:rsidRPr="00224BE9">
              <w:rPr>
                <w:rFonts w:ascii="Sylfaen" w:eastAsia="Calibri" w:hAnsi="Sylfaen" w:cs="Times New Roman"/>
                <w:color w:val="000000"/>
                <w:sz w:val="20"/>
                <w:szCs w:val="20"/>
                <w:lang w:val="ka-GE"/>
              </w:rPr>
              <w:t xml:space="preserve">. </w:t>
            </w:r>
          </w:p>
        </w:tc>
      </w:tr>
      <w:tr w:rsidR="00AE54C2" w:rsidRPr="00224BE9" w14:paraId="1354F2AB" w14:textId="77777777" w:rsidTr="005E45C3">
        <w:trPr>
          <w:trHeight w:val="20"/>
          <w:jc w:val="center"/>
        </w:trPr>
        <w:tc>
          <w:tcPr>
            <w:tcW w:w="924" w:type="dxa"/>
          </w:tcPr>
          <w:p w14:paraId="56864B91"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1.6</w:t>
            </w:r>
          </w:p>
        </w:tc>
        <w:tc>
          <w:tcPr>
            <w:tcW w:w="4184" w:type="dxa"/>
            <w:vAlign w:val="center"/>
          </w:tcPr>
          <w:p w14:paraId="790DEF29"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Sylfaen_PDF_Subset" w:hAnsi="Sylfaen" w:cs="Sylfaen"/>
                <w:color w:val="000000"/>
                <w:sz w:val="20"/>
                <w:szCs w:val="20"/>
                <w:lang w:val="ka-GE"/>
              </w:rPr>
              <w:t>საქმიანობასთან</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დაკავშირებული</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მასშტაბური</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ავარიის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ან</w:t>
            </w:r>
            <w:r w:rsidRPr="00224BE9">
              <w:rPr>
                <w:rFonts w:ascii="Sylfaen" w:eastAsia="Sylfaen_PDF_Subset" w:hAnsi="Sylfaen" w:cs="Sylfaen_PDF_Subset"/>
                <w:color w:val="000000"/>
                <w:sz w:val="20"/>
                <w:szCs w:val="20"/>
                <w:lang w:val="ka-GE"/>
              </w:rPr>
              <w:t>/</w:t>
            </w:r>
            <w:r w:rsidRPr="00224BE9">
              <w:rPr>
                <w:rFonts w:ascii="Sylfaen" w:eastAsia="Sylfaen_PDF_Subset" w:hAnsi="Sylfaen" w:cs="Sylfaen"/>
                <w:color w:val="000000"/>
                <w:sz w:val="20"/>
                <w:szCs w:val="20"/>
                <w:lang w:val="ka-GE"/>
              </w:rPr>
              <w:t>და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კატასტროფის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რისკი</w:t>
            </w:r>
          </w:p>
        </w:tc>
        <w:tc>
          <w:tcPr>
            <w:tcW w:w="927" w:type="dxa"/>
            <w:vAlign w:val="center"/>
          </w:tcPr>
          <w:p w14:paraId="269CF0E8"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6DD2B53E"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477FF7DF" w14:textId="297D936E" w:rsidR="00AE54C2" w:rsidRPr="00224BE9" w:rsidRDefault="00FD44C5"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 xml:space="preserve">დიღომი ჰესის პროექტში შეტანილი ცვლილებები მასშტაბური ავარიების ან კატასტროფების რისკების ზრდასთან დაკავშირებული არ იქნება. ავარიული სიტუაციების პრევენციული და შედეგების სალიკვიდაციო ღონისძიებები განხორციელდება გზშ-ის ანგარიშში მოცემული ავარიულ სიტუაციებზე რეაგირების გეგმის მიხედვით.   </w:t>
            </w:r>
          </w:p>
        </w:tc>
      </w:tr>
      <w:tr w:rsidR="00AE54C2" w:rsidRPr="00224BE9" w14:paraId="19B29449" w14:textId="77777777" w:rsidTr="005E45C3">
        <w:trPr>
          <w:trHeight w:val="20"/>
          <w:jc w:val="center"/>
        </w:trPr>
        <w:tc>
          <w:tcPr>
            <w:tcW w:w="14935" w:type="dxa"/>
            <w:gridSpan w:val="5"/>
            <w:vAlign w:val="center"/>
          </w:tcPr>
          <w:p w14:paraId="3CEE36A1"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Sylfaen_PDF_Subset" w:hAnsi="Sylfaen" w:cs="Sylfaen"/>
                <w:b/>
                <w:color w:val="000000"/>
                <w:sz w:val="20"/>
                <w:szCs w:val="20"/>
                <w:lang w:val="ka-GE"/>
              </w:rPr>
              <w:t>დაგეგმილი</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საქმიანობის</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განხორციელების</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ადგილი</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და</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მისი</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თავსებადობა</w:t>
            </w:r>
          </w:p>
        </w:tc>
      </w:tr>
      <w:tr w:rsidR="00AE54C2" w:rsidRPr="00224BE9" w14:paraId="6A97F04F" w14:textId="77777777" w:rsidTr="005E45C3">
        <w:trPr>
          <w:trHeight w:val="20"/>
          <w:jc w:val="center"/>
        </w:trPr>
        <w:tc>
          <w:tcPr>
            <w:tcW w:w="924" w:type="dxa"/>
          </w:tcPr>
          <w:p w14:paraId="72EF672B"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2.1.</w:t>
            </w:r>
          </w:p>
        </w:tc>
        <w:tc>
          <w:tcPr>
            <w:tcW w:w="4184" w:type="dxa"/>
            <w:vAlign w:val="center"/>
          </w:tcPr>
          <w:p w14:paraId="6555D4BB"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ჭარბტენიან</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ტერიტორიასთან</w:t>
            </w:r>
          </w:p>
        </w:tc>
        <w:tc>
          <w:tcPr>
            <w:tcW w:w="927" w:type="dxa"/>
            <w:vAlign w:val="center"/>
          </w:tcPr>
          <w:p w14:paraId="28CEEA5E"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2501E939"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555CF7B6"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r>
      <w:tr w:rsidR="00AE54C2" w:rsidRPr="00224BE9" w14:paraId="79F16643" w14:textId="77777777" w:rsidTr="005E45C3">
        <w:trPr>
          <w:trHeight w:val="20"/>
          <w:jc w:val="center"/>
        </w:trPr>
        <w:tc>
          <w:tcPr>
            <w:tcW w:w="924" w:type="dxa"/>
          </w:tcPr>
          <w:p w14:paraId="61EAF5D1"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2.2.</w:t>
            </w:r>
          </w:p>
        </w:tc>
        <w:tc>
          <w:tcPr>
            <w:tcW w:w="4184" w:type="dxa"/>
            <w:vAlign w:val="center"/>
          </w:tcPr>
          <w:p w14:paraId="0DE53B14"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შავი</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ზღვის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სანაპირო</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ზოლთან</w:t>
            </w:r>
          </w:p>
        </w:tc>
        <w:tc>
          <w:tcPr>
            <w:tcW w:w="927" w:type="dxa"/>
            <w:vAlign w:val="center"/>
          </w:tcPr>
          <w:p w14:paraId="2E18342D"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719667E1"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321C1228"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r>
      <w:tr w:rsidR="00AE54C2" w:rsidRPr="00224BE9" w14:paraId="6DB36989" w14:textId="77777777" w:rsidTr="005E45C3">
        <w:trPr>
          <w:trHeight w:val="20"/>
          <w:jc w:val="center"/>
        </w:trPr>
        <w:tc>
          <w:tcPr>
            <w:tcW w:w="924" w:type="dxa"/>
          </w:tcPr>
          <w:p w14:paraId="3CED2176"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2.3.</w:t>
            </w:r>
          </w:p>
        </w:tc>
        <w:tc>
          <w:tcPr>
            <w:tcW w:w="4184" w:type="dxa"/>
            <w:vAlign w:val="center"/>
          </w:tcPr>
          <w:p w14:paraId="70296EED"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ტყით</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მჭიდროდ</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დაფარულ</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ტერიტორიასთან</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სადაც</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გაბატონებულია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საქართველოს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წითელი ნუსხის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სახეობები</w:t>
            </w:r>
          </w:p>
        </w:tc>
        <w:tc>
          <w:tcPr>
            <w:tcW w:w="927" w:type="dxa"/>
            <w:vAlign w:val="center"/>
          </w:tcPr>
          <w:p w14:paraId="009169BF"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65926A60"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3D07C23D"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r>
      <w:tr w:rsidR="00AE54C2" w:rsidRPr="00224BE9" w14:paraId="47D5B9CE" w14:textId="77777777" w:rsidTr="005E45C3">
        <w:trPr>
          <w:trHeight w:val="20"/>
          <w:jc w:val="center"/>
        </w:trPr>
        <w:tc>
          <w:tcPr>
            <w:tcW w:w="924" w:type="dxa"/>
          </w:tcPr>
          <w:p w14:paraId="16E4A2A2"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2.4.</w:t>
            </w:r>
          </w:p>
        </w:tc>
        <w:tc>
          <w:tcPr>
            <w:tcW w:w="4184" w:type="dxa"/>
            <w:vAlign w:val="center"/>
          </w:tcPr>
          <w:p w14:paraId="5C3FF00D"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დაცულ ტერიტორიებთან</w:t>
            </w:r>
          </w:p>
        </w:tc>
        <w:tc>
          <w:tcPr>
            <w:tcW w:w="927" w:type="dxa"/>
            <w:vAlign w:val="center"/>
          </w:tcPr>
          <w:p w14:paraId="1BE8FC57"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5425525F"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shd w:val="clear" w:color="auto" w:fill="auto"/>
          </w:tcPr>
          <w:p w14:paraId="36D5EC44"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w:t>
            </w:r>
          </w:p>
        </w:tc>
      </w:tr>
      <w:tr w:rsidR="00AE54C2" w:rsidRPr="00224BE9" w14:paraId="12C011C5" w14:textId="77777777" w:rsidTr="005E45C3">
        <w:trPr>
          <w:trHeight w:val="20"/>
          <w:jc w:val="center"/>
        </w:trPr>
        <w:tc>
          <w:tcPr>
            <w:tcW w:w="924" w:type="dxa"/>
          </w:tcPr>
          <w:p w14:paraId="6D45EA27"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2.5.</w:t>
            </w:r>
          </w:p>
        </w:tc>
        <w:tc>
          <w:tcPr>
            <w:tcW w:w="4184" w:type="dxa"/>
            <w:vAlign w:val="center"/>
          </w:tcPr>
          <w:p w14:paraId="2E34BD99"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მჭიდროდ</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დასახლებულ</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ტერიტორიასთან</w:t>
            </w:r>
          </w:p>
        </w:tc>
        <w:tc>
          <w:tcPr>
            <w:tcW w:w="927" w:type="dxa"/>
            <w:vAlign w:val="center"/>
          </w:tcPr>
          <w:p w14:paraId="385A71EC" w14:textId="77777777" w:rsidR="00AE54C2" w:rsidRPr="00224BE9" w:rsidRDefault="005E45C3"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1213" w:type="dxa"/>
            <w:vAlign w:val="center"/>
          </w:tcPr>
          <w:p w14:paraId="00D12E53" w14:textId="77777777" w:rsidR="00AE54C2" w:rsidRPr="00224BE9" w:rsidRDefault="00AE54C2" w:rsidP="00952B04">
            <w:pPr>
              <w:jc w:val="center"/>
              <w:rPr>
                <w:rFonts w:ascii="Sylfaen" w:eastAsia="Calibri" w:hAnsi="Sylfaen" w:cs="Times New Roman"/>
                <w:color w:val="000000"/>
                <w:sz w:val="20"/>
                <w:szCs w:val="20"/>
                <w:lang w:val="ka-GE"/>
              </w:rPr>
            </w:pPr>
          </w:p>
        </w:tc>
        <w:tc>
          <w:tcPr>
            <w:tcW w:w="7687" w:type="dxa"/>
          </w:tcPr>
          <w:p w14:paraId="73EAD37B" w14:textId="064D6E29" w:rsidR="00AE54C2" w:rsidRPr="00224BE9" w:rsidRDefault="00942AF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 xml:space="preserve">საპროექტო </w:t>
            </w:r>
            <w:r w:rsidR="00FD44C5" w:rsidRPr="00224BE9">
              <w:rPr>
                <w:rFonts w:ascii="Sylfaen" w:eastAsia="Calibri" w:hAnsi="Sylfaen" w:cs="Times New Roman"/>
                <w:color w:val="000000"/>
                <w:sz w:val="20"/>
                <w:szCs w:val="20"/>
                <w:lang w:val="ka-GE"/>
              </w:rPr>
              <w:t>ცვლილებების არეალი</w:t>
            </w:r>
            <w:r w:rsidRPr="00224BE9">
              <w:rPr>
                <w:rFonts w:ascii="Sylfaen" w:eastAsia="Calibri" w:hAnsi="Sylfaen" w:cs="Times New Roman"/>
                <w:color w:val="000000"/>
                <w:sz w:val="20"/>
                <w:szCs w:val="20"/>
                <w:lang w:val="ka-GE"/>
              </w:rPr>
              <w:t xml:space="preserve"> მდებარეობს მდ</w:t>
            </w:r>
            <w:r w:rsidR="00FD44C5" w:rsidRPr="00224BE9">
              <w:rPr>
                <w:rFonts w:ascii="Sylfaen" w:eastAsia="Calibri" w:hAnsi="Sylfaen" w:cs="Times New Roman"/>
                <w:color w:val="000000"/>
                <w:sz w:val="20"/>
                <w:szCs w:val="20"/>
                <w:lang w:val="ka-GE"/>
              </w:rPr>
              <w:t>. მტკვირ მარჯვენა სანაპიროზე</w:t>
            </w:r>
            <w:r w:rsidR="005E45C3" w:rsidRPr="00224BE9">
              <w:rPr>
                <w:rFonts w:ascii="Sylfaen" w:eastAsia="Calibri" w:hAnsi="Sylfaen" w:cs="Times New Roman"/>
                <w:color w:val="000000"/>
                <w:sz w:val="20"/>
                <w:szCs w:val="20"/>
                <w:lang w:val="ka-GE"/>
              </w:rPr>
              <w:t xml:space="preserve">, უახლოესი მჭიდროდ დასახლებული ქუჩები მდებარეობს დაახლოებით 200-300 მეტრის რადიუსში, ამასთან აღსანიშნავია რომ მჭიდროდ დასახლებული უბნები საპროექტო ტერიტორიიდან   ჰიფსომეტრიულად შედარებით მაღალ ნიშნულებზე მდებარეობს. არსებული გარემოპირობების და </w:t>
            </w:r>
            <w:r w:rsidR="005E45C3" w:rsidRPr="00224BE9">
              <w:rPr>
                <w:rFonts w:ascii="Sylfaen" w:eastAsia="Calibri" w:hAnsi="Sylfaen" w:cs="Times New Roman"/>
                <w:color w:val="000000"/>
                <w:sz w:val="20"/>
                <w:szCs w:val="20"/>
                <w:lang w:val="ka-GE"/>
              </w:rPr>
              <w:lastRenderedPageBreak/>
              <w:t>დაგეგმილი საქმიანობების მახასიათებლების მიხედვით</w:t>
            </w:r>
            <w:r w:rsidR="00AE54C2" w:rsidRPr="00224BE9">
              <w:rPr>
                <w:rFonts w:ascii="Sylfaen" w:eastAsia="Calibri" w:hAnsi="Sylfaen" w:cs="Times New Roman"/>
                <w:color w:val="000000"/>
                <w:sz w:val="20"/>
                <w:szCs w:val="20"/>
                <w:lang w:val="ka-GE"/>
              </w:rPr>
              <w:t xml:space="preserve"> დაგეგმილი საქმიანობით მჭიდროდ დასახლებულ ტერიტორიებზე ზემოქმედება არ </w:t>
            </w:r>
            <w:r w:rsidR="004B6619" w:rsidRPr="00224BE9">
              <w:rPr>
                <w:rFonts w:ascii="Sylfaen" w:eastAsia="Calibri" w:hAnsi="Sylfaen" w:cs="Times New Roman"/>
                <w:color w:val="000000"/>
                <w:sz w:val="20"/>
                <w:szCs w:val="20"/>
                <w:lang w:val="ka-GE"/>
              </w:rPr>
              <w:t>იქნება</w:t>
            </w:r>
            <w:r w:rsidR="00AE54C2" w:rsidRPr="00224BE9">
              <w:rPr>
                <w:rFonts w:ascii="Sylfaen" w:eastAsia="Calibri" w:hAnsi="Sylfaen" w:cs="Times New Roman"/>
                <w:color w:val="000000"/>
                <w:sz w:val="20"/>
                <w:szCs w:val="20"/>
                <w:lang w:val="ka-GE"/>
              </w:rPr>
              <w:t xml:space="preserve"> </w:t>
            </w:r>
            <w:r w:rsidR="005E45C3" w:rsidRPr="00224BE9">
              <w:rPr>
                <w:rFonts w:ascii="Sylfaen" w:eastAsia="Calibri" w:hAnsi="Sylfaen" w:cs="Times New Roman"/>
                <w:color w:val="000000"/>
                <w:sz w:val="20"/>
                <w:szCs w:val="20"/>
                <w:lang w:val="ka-GE"/>
              </w:rPr>
              <w:t>მაღალი</w:t>
            </w:r>
            <w:r w:rsidR="00AE54C2" w:rsidRPr="00224BE9">
              <w:rPr>
                <w:rFonts w:ascii="Sylfaen" w:eastAsia="Calibri" w:hAnsi="Sylfaen" w:cs="Times New Roman"/>
                <w:color w:val="000000"/>
                <w:sz w:val="20"/>
                <w:szCs w:val="20"/>
                <w:lang w:val="ka-GE"/>
              </w:rPr>
              <w:t xml:space="preserve">. </w:t>
            </w:r>
          </w:p>
        </w:tc>
      </w:tr>
      <w:tr w:rsidR="00AE54C2" w:rsidRPr="00224BE9" w14:paraId="5FA1FC66" w14:textId="77777777" w:rsidTr="005E45C3">
        <w:trPr>
          <w:trHeight w:val="20"/>
          <w:jc w:val="center"/>
        </w:trPr>
        <w:tc>
          <w:tcPr>
            <w:tcW w:w="924" w:type="dxa"/>
          </w:tcPr>
          <w:p w14:paraId="6D7669C9"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lastRenderedPageBreak/>
              <w:t>2.6.</w:t>
            </w:r>
          </w:p>
        </w:tc>
        <w:tc>
          <w:tcPr>
            <w:tcW w:w="4184" w:type="dxa"/>
            <w:vAlign w:val="center"/>
          </w:tcPr>
          <w:p w14:paraId="72C53F33"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კულტურული</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მემკვიდრეობის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ძეგლთან</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სხვა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ობიექტთან</w:t>
            </w:r>
          </w:p>
        </w:tc>
        <w:tc>
          <w:tcPr>
            <w:tcW w:w="927" w:type="dxa"/>
            <w:vAlign w:val="center"/>
          </w:tcPr>
          <w:p w14:paraId="1416790C"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3D2E7C07"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792A2E36" w14:textId="77777777" w:rsidR="00E64677"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ტერიტორიის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შესწავლის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შედეგად</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ხილული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ისტორიულ</w:t>
            </w:r>
            <w:r w:rsidRPr="00224BE9">
              <w:rPr>
                <w:rFonts w:ascii="Sylfaen" w:eastAsia="Calibri" w:hAnsi="Sylfaen" w:cs="Times New Roman"/>
                <w:color w:val="000000"/>
                <w:sz w:val="20"/>
                <w:szCs w:val="20"/>
                <w:lang w:val="ka-GE"/>
              </w:rPr>
              <w:t>-</w:t>
            </w:r>
            <w:r w:rsidRPr="00224BE9">
              <w:rPr>
                <w:rFonts w:ascii="Sylfaen" w:eastAsia="Calibri" w:hAnsi="Sylfaen" w:cs="Sylfaen"/>
                <w:color w:val="000000"/>
                <w:sz w:val="20"/>
                <w:szCs w:val="20"/>
                <w:lang w:val="ka-GE"/>
              </w:rPr>
              <w:t>არქეოლოგიური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ძეგლები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არ</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გამოვლენილა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ადგილმდებარეობის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სპეციფიკიდან</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გამომდინარე</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ნაკლებად</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მოსალოდნელია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არქეოლოგიური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ძეგლების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გვიანი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გამოვლენა</w:t>
            </w:r>
            <w:r w:rsidR="00E64677" w:rsidRPr="00224BE9">
              <w:rPr>
                <w:rFonts w:ascii="Sylfaen" w:eastAsia="Calibri" w:hAnsi="Sylfaen" w:cs="Sylfaen"/>
                <w:color w:val="000000"/>
                <w:sz w:val="20"/>
                <w:szCs w:val="20"/>
                <w:lang w:val="ka-GE"/>
              </w:rPr>
              <w:t>, რადგან საპროექტო ცვლილებები განხორციელდება ხელოვნურად შექმნილ სამშენებელო ნარჩენებით დაფარულ ტერიტორიაზე</w:t>
            </w:r>
            <w:r w:rsidRPr="00224BE9">
              <w:rPr>
                <w:rFonts w:ascii="Sylfaen" w:eastAsia="Calibri" w:hAnsi="Sylfaen" w:cs="Times New Roman"/>
                <w:color w:val="000000"/>
                <w:sz w:val="20"/>
                <w:szCs w:val="20"/>
                <w:lang w:val="ka-GE"/>
              </w:rPr>
              <w:t xml:space="preserve">. </w:t>
            </w:r>
          </w:p>
          <w:p w14:paraId="3B58FB00" w14:textId="623BD6CF"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მიუხედავად</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ამისა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სამშენებლო</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სამუშაოები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წარიმართება</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სიფრთხილის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ზომების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მაქსიმალური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დაცვით</w:t>
            </w:r>
            <w:r w:rsidRPr="00224BE9">
              <w:rPr>
                <w:rFonts w:ascii="Sylfaen" w:eastAsia="Calibri" w:hAnsi="Sylfaen" w:cs="Times New Roman"/>
                <w:color w:val="000000"/>
                <w:sz w:val="20"/>
                <w:szCs w:val="20"/>
                <w:lang w:val="ka-GE"/>
              </w:rPr>
              <w:t xml:space="preserve">. </w:t>
            </w:r>
          </w:p>
        </w:tc>
      </w:tr>
      <w:tr w:rsidR="00AE54C2" w:rsidRPr="00224BE9" w14:paraId="56548ED5" w14:textId="77777777" w:rsidTr="005E45C3">
        <w:trPr>
          <w:trHeight w:val="20"/>
          <w:jc w:val="center"/>
        </w:trPr>
        <w:tc>
          <w:tcPr>
            <w:tcW w:w="14935" w:type="dxa"/>
            <w:gridSpan w:val="5"/>
            <w:vAlign w:val="center"/>
          </w:tcPr>
          <w:p w14:paraId="645CC73E"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Sylfaen_PDF_Subset" w:hAnsi="Sylfaen" w:cs="Sylfaen"/>
                <w:b/>
                <w:color w:val="000000"/>
                <w:sz w:val="20"/>
                <w:szCs w:val="20"/>
                <w:lang w:val="ka-GE"/>
              </w:rPr>
              <w:t>საქმიანობის</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შესაძლო</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ზემოქმედების</w:t>
            </w:r>
            <w:r w:rsidRPr="00224BE9">
              <w:rPr>
                <w:rFonts w:ascii="Sylfaen" w:eastAsia="Sylfaen_PDF_Subset" w:hAnsi="Sylfaen" w:cs="Sylfaen_PDF_Subset"/>
                <w:b/>
                <w:color w:val="000000"/>
                <w:sz w:val="20"/>
                <w:szCs w:val="20"/>
                <w:lang w:val="ka-GE"/>
              </w:rPr>
              <w:t xml:space="preserve"> </w:t>
            </w:r>
            <w:r w:rsidRPr="00224BE9">
              <w:rPr>
                <w:rFonts w:ascii="Sylfaen" w:eastAsia="Sylfaen_PDF_Subset" w:hAnsi="Sylfaen" w:cs="Sylfaen"/>
                <w:b/>
                <w:color w:val="000000"/>
                <w:sz w:val="20"/>
                <w:szCs w:val="20"/>
                <w:lang w:val="ka-GE"/>
              </w:rPr>
              <w:t>ხასიათი</w:t>
            </w:r>
          </w:p>
        </w:tc>
      </w:tr>
      <w:tr w:rsidR="00AE54C2" w:rsidRPr="00224BE9" w14:paraId="19E9B934" w14:textId="77777777" w:rsidTr="005E45C3">
        <w:trPr>
          <w:trHeight w:val="20"/>
          <w:jc w:val="center"/>
        </w:trPr>
        <w:tc>
          <w:tcPr>
            <w:tcW w:w="924" w:type="dxa"/>
          </w:tcPr>
          <w:p w14:paraId="04F85E25"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3.1.</w:t>
            </w:r>
          </w:p>
        </w:tc>
        <w:tc>
          <w:tcPr>
            <w:tcW w:w="4184" w:type="dxa"/>
            <w:vAlign w:val="center"/>
          </w:tcPr>
          <w:p w14:paraId="47405FF9"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ზემოქმედების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ტრანსსასაზღვრო</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ხასიათი</w:t>
            </w:r>
          </w:p>
        </w:tc>
        <w:tc>
          <w:tcPr>
            <w:tcW w:w="927" w:type="dxa"/>
            <w:vAlign w:val="center"/>
          </w:tcPr>
          <w:p w14:paraId="0BAEA595"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4612FB9A"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614B1ECE"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w:t>
            </w:r>
          </w:p>
        </w:tc>
      </w:tr>
      <w:tr w:rsidR="00AE54C2" w:rsidRPr="00224BE9" w14:paraId="0322CDD2" w14:textId="77777777" w:rsidTr="005E45C3">
        <w:trPr>
          <w:trHeight w:val="20"/>
          <w:jc w:val="center"/>
        </w:trPr>
        <w:tc>
          <w:tcPr>
            <w:tcW w:w="924" w:type="dxa"/>
          </w:tcPr>
          <w:p w14:paraId="3672B6BD" w14:textId="77777777"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3.2.</w:t>
            </w:r>
          </w:p>
        </w:tc>
        <w:tc>
          <w:tcPr>
            <w:tcW w:w="4184" w:type="dxa"/>
            <w:vAlign w:val="center"/>
          </w:tcPr>
          <w:p w14:paraId="69D94900" w14:textId="77777777" w:rsidR="00AE54C2" w:rsidRPr="00224BE9" w:rsidRDefault="00AE54C2" w:rsidP="00952B04">
            <w:pPr>
              <w:rPr>
                <w:rFonts w:ascii="Sylfaen" w:eastAsia="Sylfaen_PDF_Subset" w:hAnsi="Sylfaen" w:cs="Sylfaen"/>
                <w:color w:val="000000"/>
                <w:sz w:val="20"/>
                <w:szCs w:val="20"/>
                <w:lang w:val="ka-GE"/>
              </w:rPr>
            </w:pPr>
            <w:r w:rsidRPr="00224BE9">
              <w:rPr>
                <w:rFonts w:ascii="Sylfaen" w:eastAsia="Sylfaen_PDF_Subset" w:hAnsi="Sylfaen" w:cs="Sylfaen"/>
                <w:color w:val="000000"/>
                <w:sz w:val="20"/>
                <w:szCs w:val="20"/>
                <w:lang w:val="ka-GE"/>
              </w:rPr>
              <w:t>ზემოქმედების</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შესაძლო</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ხარისხი</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და</w:t>
            </w:r>
            <w:r w:rsidRPr="00224BE9">
              <w:rPr>
                <w:rFonts w:ascii="Sylfaen" w:eastAsia="Sylfaen_PDF_Subset" w:hAnsi="Sylfaen" w:cs="Sylfaen_PDF_Subset"/>
                <w:color w:val="000000"/>
                <w:sz w:val="20"/>
                <w:szCs w:val="20"/>
                <w:lang w:val="ka-GE"/>
              </w:rPr>
              <w:t xml:space="preserve"> </w:t>
            </w:r>
            <w:r w:rsidRPr="00224BE9">
              <w:rPr>
                <w:rFonts w:ascii="Sylfaen" w:eastAsia="Sylfaen_PDF_Subset" w:hAnsi="Sylfaen" w:cs="Sylfaen"/>
                <w:color w:val="000000"/>
                <w:sz w:val="20"/>
                <w:szCs w:val="20"/>
                <w:lang w:val="ka-GE"/>
              </w:rPr>
              <w:t>კომპლექსურობა</w:t>
            </w:r>
          </w:p>
        </w:tc>
        <w:tc>
          <w:tcPr>
            <w:tcW w:w="927" w:type="dxa"/>
            <w:vAlign w:val="center"/>
          </w:tcPr>
          <w:p w14:paraId="4FD264C2" w14:textId="77777777" w:rsidR="00AE54C2" w:rsidRPr="00224BE9" w:rsidRDefault="00AE54C2" w:rsidP="00952B04">
            <w:pPr>
              <w:jc w:val="center"/>
              <w:rPr>
                <w:rFonts w:ascii="Sylfaen" w:eastAsia="Calibri" w:hAnsi="Sylfaen" w:cs="Times New Roman"/>
                <w:color w:val="000000"/>
                <w:sz w:val="20"/>
                <w:szCs w:val="20"/>
                <w:lang w:val="ka-GE"/>
              </w:rPr>
            </w:pPr>
          </w:p>
        </w:tc>
        <w:tc>
          <w:tcPr>
            <w:tcW w:w="1213" w:type="dxa"/>
            <w:vAlign w:val="center"/>
          </w:tcPr>
          <w:p w14:paraId="5570458F" w14:textId="77777777" w:rsidR="00AE54C2" w:rsidRPr="00224BE9" w:rsidRDefault="00AE54C2" w:rsidP="00952B04">
            <w:pPr>
              <w:jc w:val="center"/>
              <w:rPr>
                <w:rFonts w:ascii="Sylfaen" w:eastAsia="Calibri" w:hAnsi="Sylfaen" w:cs="Times New Roman"/>
                <w:color w:val="000000"/>
                <w:sz w:val="20"/>
                <w:szCs w:val="20"/>
                <w:lang w:val="ka-GE"/>
              </w:rPr>
            </w:pPr>
            <w:r w:rsidRPr="00224BE9">
              <w:rPr>
                <w:rFonts w:ascii="Sylfaen" w:eastAsia="Calibri" w:hAnsi="Sylfaen" w:cs="Times New Roman"/>
                <w:color w:val="000000"/>
                <w:sz w:val="20"/>
                <w:szCs w:val="20"/>
                <w:lang w:val="ka-GE"/>
              </w:rPr>
              <w:t>+</w:t>
            </w:r>
          </w:p>
        </w:tc>
        <w:tc>
          <w:tcPr>
            <w:tcW w:w="7687" w:type="dxa"/>
          </w:tcPr>
          <w:p w14:paraId="4F296C0B" w14:textId="54E819B3" w:rsidR="00AE54C2" w:rsidRPr="00224BE9" w:rsidRDefault="00AE54C2" w:rsidP="00952B04">
            <w:pPr>
              <w:rPr>
                <w:rFonts w:ascii="Sylfaen" w:eastAsia="Calibri" w:hAnsi="Sylfaen" w:cs="Times New Roman"/>
                <w:color w:val="000000"/>
                <w:sz w:val="20"/>
                <w:szCs w:val="20"/>
                <w:lang w:val="ka-GE"/>
              </w:rPr>
            </w:pPr>
            <w:r w:rsidRPr="00224BE9">
              <w:rPr>
                <w:rFonts w:ascii="Sylfaen" w:eastAsia="Calibri" w:hAnsi="Sylfaen" w:cs="Sylfaen"/>
                <w:color w:val="000000"/>
                <w:sz w:val="20"/>
                <w:szCs w:val="20"/>
                <w:lang w:val="ka-GE"/>
              </w:rPr>
              <w:t>შესაბამისი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გარემოსდაცვითი</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ნორმების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გათვალისწინების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პირობებში</w:t>
            </w:r>
            <w:r w:rsidRPr="00224BE9">
              <w:rPr>
                <w:rFonts w:ascii="Sylfaen" w:eastAsia="Calibri" w:hAnsi="Sylfaen" w:cs="Times New Roman"/>
                <w:color w:val="000000"/>
                <w:sz w:val="20"/>
                <w:szCs w:val="20"/>
                <w:lang w:val="ka-GE"/>
              </w:rPr>
              <w:t xml:space="preserve">, </w:t>
            </w:r>
            <w:r w:rsidR="00E64677" w:rsidRPr="00224BE9">
              <w:rPr>
                <w:rFonts w:ascii="Sylfaen" w:eastAsia="Calibri" w:hAnsi="Sylfaen" w:cs="Times New Roman"/>
                <w:color w:val="000000"/>
                <w:sz w:val="20"/>
                <w:szCs w:val="20"/>
                <w:lang w:val="ka-GE"/>
              </w:rPr>
              <w:t xml:space="preserve">პროექტში შეტანილი ცვლილებები </w:t>
            </w:r>
            <w:r w:rsidRPr="00224BE9">
              <w:rPr>
                <w:rFonts w:ascii="Sylfaen" w:eastAsia="Calibri" w:hAnsi="Sylfaen" w:cs="Sylfaen"/>
                <w:color w:val="000000"/>
                <w:sz w:val="20"/>
                <w:szCs w:val="20"/>
                <w:lang w:val="ka-GE"/>
              </w:rPr>
              <w:t>გარემოზე</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განსაკუთრებით</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მაღალ</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შეუქცევად</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ზემოქმედებას</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არ</w:t>
            </w:r>
            <w:r w:rsidRPr="00224BE9">
              <w:rPr>
                <w:rFonts w:ascii="Sylfaen" w:eastAsia="Calibri" w:hAnsi="Sylfaen" w:cs="Times New Roman"/>
                <w:color w:val="000000"/>
                <w:sz w:val="20"/>
                <w:szCs w:val="20"/>
                <w:lang w:val="ka-GE"/>
              </w:rPr>
              <w:t xml:space="preserve"> </w:t>
            </w:r>
            <w:r w:rsidRPr="00224BE9">
              <w:rPr>
                <w:rFonts w:ascii="Sylfaen" w:eastAsia="Calibri" w:hAnsi="Sylfaen" w:cs="Sylfaen"/>
                <w:color w:val="000000"/>
                <w:sz w:val="20"/>
                <w:szCs w:val="20"/>
                <w:lang w:val="ka-GE"/>
              </w:rPr>
              <w:t>გამოიწვევს</w:t>
            </w:r>
            <w:r w:rsidRPr="00224BE9">
              <w:rPr>
                <w:rFonts w:ascii="Sylfaen" w:eastAsia="Calibri" w:hAnsi="Sylfaen" w:cs="Times New Roman"/>
                <w:color w:val="000000"/>
                <w:sz w:val="20"/>
                <w:szCs w:val="20"/>
                <w:lang w:val="ka-GE"/>
              </w:rPr>
              <w:t xml:space="preserve">. </w:t>
            </w:r>
          </w:p>
        </w:tc>
      </w:tr>
    </w:tbl>
    <w:p w14:paraId="693EB360" w14:textId="77777777" w:rsidR="00AE54C2" w:rsidRPr="00224BE9" w:rsidRDefault="00AE54C2" w:rsidP="00D02F1B">
      <w:pPr>
        <w:rPr>
          <w:lang w:val="ka-GE"/>
        </w:rPr>
        <w:sectPr w:rsidR="00AE54C2" w:rsidRPr="00224BE9" w:rsidSect="00AE54C2">
          <w:pgSz w:w="16834" w:h="11909" w:orient="landscape" w:code="9"/>
          <w:pgMar w:top="1138" w:right="1138" w:bottom="1138" w:left="1138" w:header="720" w:footer="720" w:gutter="0"/>
          <w:cols w:space="720"/>
          <w:titlePg/>
          <w:docGrid w:linePitch="360"/>
        </w:sectPr>
      </w:pPr>
    </w:p>
    <w:p w14:paraId="25744BA9" w14:textId="77777777" w:rsidR="00AE54C2" w:rsidRPr="00224BE9" w:rsidRDefault="005E45C3" w:rsidP="00D02F1B">
      <w:pPr>
        <w:pStyle w:val="Heading1"/>
        <w:rPr>
          <w:lang w:val="ka-GE"/>
        </w:rPr>
      </w:pPr>
      <w:bookmarkStart w:id="38" w:name="_Toc44931409"/>
      <w:r w:rsidRPr="00224BE9">
        <w:rPr>
          <w:lang w:val="ka-GE"/>
        </w:rPr>
        <w:lastRenderedPageBreak/>
        <w:t>მოკლე რეზიუმე</w:t>
      </w:r>
      <w:bookmarkEnd w:id="38"/>
    </w:p>
    <w:p w14:paraId="096860F6" w14:textId="77777777" w:rsidR="00E64677" w:rsidRPr="00224BE9" w:rsidRDefault="00B655CC" w:rsidP="00D02F1B">
      <w:pPr>
        <w:spacing w:after="0"/>
        <w:rPr>
          <w:lang w:val="ka-GE"/>
        </w:rPr>
      </w:pPr>
      <w:r w:rsidRPr="00224BE9">
        <w:rPr>
          <w:lang w:val="ka-GE"/>
        </w:rPr>
        <w:t>წინამდებარე სკრინინგის ანგარიში ეხება</w:t>
      </w:r>
      <w:r w:rsidR="005A0CAB" w:rsidRPr="00224BE9">
        <w:rPr>
          <w:lang w:val="ka-GE"/>
        </w:rPr>
        <w:t xml:space="preserve"> „დიღომი</w:t>
      </w:r>
      <w:r w:rsidR="00E64677" w:rsidRPr="00224BE9">
        <w:rPr>
          <w:lang w:val="ka-GE"/>
        </w:rPr>
        <w:t xml:space="preserve"> </w:t>
      </w:r>
      <w:r w:rsidR="005A0CAB" w:rsidRPr="00224BE9">
        <w:rPr>
          <w:lang w:val="ka-GE"/>
        </w:rPr>
        <w:t xml:space="preserve">ჰესი“-ს </w:t>
      </w:r>
      <w:r w:rsidR="00965D26" w:rsidRPr="00224BE9">
        <w:rPr>
          <w:lang w:val="ka-GE"/>
        </w:rPr>
        <w:t xml:space="preserve">სამშენებლო სამუშაოების შესასრულებლად სამშენებლო ბანაკის და საავტომობილო გზის </w:t>
      </w:r>
      <w:r w:rsidRPr="00224BE9">
        <w:rPr>
          <w:lang w:val="ka-GE"/>
        </w:rPr>
        <w:t xml:space="preserve">მოწყობის პროექტში შეტანილ ცვლილებებს. </w:t>
      </w:r>
    </w:p>
    <w:p w14:paraId="593F2343" w14:textId="11BB7856" w:rsidR="0005622F" w:rsidRPr="00224BE9" w:rsidRDefault="00965D26" w:rsidP="00D02F1B">
      <w:pPr>
        <w:spacing w:after="0"/>
        <w:rPr>
          <w:rFonts w:cs="Arial"/>
          <w:lang w:val="ka-GE"/>
        </w:rPr>
      </w:pPr>
      <w:r w:rsidRPr="00224BE9">
        <w:rPr>
          <w:lang w:val="ka-GE"/>
        </w:rPr>
        <w:t xml:space="preserve"> </w:t>
      </w:r>
      <w:r w:rsidR="00E77C94" w:rsidRPr="00224BE9">
        <w:rPr>
          <w:rFonts w:cs="Arial"/>
          <w:lang w:val="ka-GE"/>
        </w:rPr>
        <w:t xml:space="preserve">ძველი პროექტით სამშენებლო ბანაკის მოსაწყობად გათვალისწინებული იყო დაახლოებით 4000 </w:t>
      </w:r>
      <w:proofErr w:type="spellStart"/>
      <w:r w:rsidR="00E77C94" w:rsidRPr="00224BE9">
        <w:rPr>
          <w:rFonts w:cs="Arial"/>
          <w:lang w:val="ka-GE"/>
        </w:rPr>
        <w:t>მ</w:t>
      </w:r>
      <w:r w:rsidR="00E77C94" w:rsidRPr="00224BE9">
        <w:rPr>
          <w:rFonts w:cs="Arial"/>
          <w:vertAlign w:val="superscript"/>
          <w:lang w:val="ka-GE"/>
        </w:rPr>
        <w:t>2</w:t>
      </w:r>
      <w:proofErr w:type="spellEnd"/>
      <w:r w:rsidR="00E77C94" w:rsidRPr="00224BE9">
        <w:rPr>
          <w:rFonts w:cs="Arial"/>
          <w:lang w:val="ka-GE"/>
        </w:rPr>
        <w:t xml:space="preserve">-მდე, ახალი პროექტით </w:t>
      </w:r>
      <w:r w:rsidR="0005622F" w:rsidRPr="00224BE9">
        <w:rPr>
          <w:rFonts w:cs="Arial"/>
          <w:lang w:val="ka-GE"/>
        </w:rPr>
        <w:t xml:space="preserve">სამშენებლო ბანაკისთვის გამოყოფილი მიწის ნაკვეთის საერთო ფართი არის 19 778 </w:t>
      </w:r>
      <w:proofErr w:type="spellStart"/>
      <w:r w:rsidR="0005622F" w:rsidRPr="00224BE9">
        <w:rPr>
          <w:rFonts w:cs="Arial"/>
          <w:lang w:val="ka-GE"/>
        </w:rPr>
        <w:t>მ</w:t>
      </w:r>
      <w:r w:rsidR="0005622F" w:rsidRPr="00224BE9">
        <w:rPr>
          <w:rFonts w:cs="Arial"/>
          <w:vertAlign w:val="superscript"/>
          <w:lang w:val="ka-GE"/>
        </w:rPr>
        <w:t>2</w:t>
      </w:r>
      <w:proofErr w:type="spellEnd"/>
      <w:r w:rsidR="0005622F" w:rsidRPr="00224BE9">
        <w:rPr>
          <w:rFonts w:cs="Arial"/>
          <w:lang w:val="ka-GE"/>
        </w:rPr>
        <w:t xml:space="preserve">, </w:t>
      </w:r>
      <w:r w:rsidR="00E77C94" w:rsidRPr="00224BE9">
        <w:rPr>
          <w:rFonts w:cs="Arial"/>
          <w:lang w:val="ka-GE"/>
        </w:rPr>
        <w:t>როგორც ზედა თავებში აღ</w:t>
      </w:r>
      <w:r w:rsidR="002A00D8" w:rsidRPr="00224BE9">
        <w:rPr>
          <w:rFonts w:cs="Arial"/>
          <w:lang w:val="ka-GE"/>
        </w:rPr>
        <w:t xml:space="preserve">ვნიშნეთ სამშენებლო ბანაკის მოსაწყობად საჭირო ასათვისებელი მიწის მოცულობის ზრდა გამოიწვია ბანაკში ბეტონის კვანძის </w:t>
      </w:r>
      <w:r w:rsidR="00E64677" w:rsidRPr="00224BE9">
        <w:rPr>
          <w:rFonts w:cs="Arial"/>
          <w:lang w:val="ka-GE"/>
        </w:rPr>
        <w:t>მოწყობამ</w:t>
      </w:r>
      <w:r w:rsidR="002A00D8" w:rsidRPr="00224BE9">
        <w:rPr>
          <w:rFonts w:cs="Arial"/>
          <w:lang w:val="ka-GE"/>
        </w:rPr>
        <w:t xml:space="preserve">.  </w:t>
      </w:r>
      <w:r w:rsidR="0005622F" w:rsidRPr="00224BE9">
        <w:rPr>
          <w:rFonts w:cs="Arial"/>
          <w:lang w:val="ka-GE"/>
        </w:rPr>
        <w:t>არცერთი ობიექტის მშენებლობისას ფიზიკური ან ეკონომიკური განსახლება არ არის მოსალოდნელი, რადგან შერჩეული მონაკვეთები უმეტესად განთავსდება შპს „</w:t>
      </w:r>
      <w:proofErr w:type="spellStart"/>
      <w:r w:rsidR="0005622F" w:rsidRPr="00224BE9">
        <w:rPr>
          <w:rFonts w:cs="Arial"/>
          <w:lang w:val="ka-GE"/>
        </w:rPr>
        <w:t>ჯი</w:t>
      </w:r>
      <w:proofErr w:type="spellEnd"/>
      <w:r w:rsidR="0005622F" w:rsidRPr="00224BE9">
        <w:rPr>
          <w:rFonts w:cs="Arial"/>
          <w:lang w:val="ka-GE"/>
        </w:rPr>
        <w:t xml:space="preserve"> ემ </w:t>
      </w:r>
      <w:proofErr w:type="spellStart"/>
      <w:r w:rsidR="0005622F" w:rsidRPr="00224BE9">
        <w:rPr>
          <w:rFonts w:cs="Arial"/>
          <w:lang w:val="ka-GE"/>
        </w:rPr>
        <w:t>ჯი</w:t>
      </w:r>
      <w:proofErr w:type="spellEnd"/>
      <w:r w:rsidR="0005622F" w:rsidRPr="00224BE9">
        <w:rPr>
          <w:rFonts w:cs="Arial"/>
          <w:lang w:val="ka-GE"/>
        </w:rPr>
        <w:t xml:space="preserve">“-ს საიჯარო ხელშეკრულებით განსაზღვრულ უბნებზე.  </w:t>
      </w:r>
    </w:p>
    <w:p w14:paraId="1D21E7C4" w14:textId="7FAD6E6E" w:rsidR="00E64677" w:rsidRPr="00224BE9" w:rsidRDefault="002C2C26" w:rsidP="00D02F1B">
      <w:pPr>
        <w:spacing w:after="0"/>
        <w:rPr>
          <w:rFonts w:cs="Arial"/>
          <w:lang w:val="ka-GE"/>
        </w:rPr>
      </w:pPr>
      <w:r w:rsidRPr="00224BE9">
        <w:rPr>
          <w:rFonts w:cs="Arial"/>
          <w:lang w:val="ka-GE"/>
        </w:rPr>
        <w:t xml:space="preserve">ძველი პროექტით სამშენებლო ბანაკის ტერიტორიაზე წარმოქმნილი სამეურნეო-ფეკალური წყლების მართვისთვის გათვალისწინებული იყო ჰერმეტული საასენიზაციო ორმო, საპროექტო ცვლილებების მიხედვით სამურნეო-ფეკალურ წყლებს გაწმენდს ბიოლოგიური გამწმენდი ნაგებობა, სანიაღვრე წყლები გაიწმინდება </w:t>
      </w:r>
      <w:r w:rsidR="00E64677" w:rsidRPr="00224BE9">
        <w:rPr>
          <w:rFonts w:cs="Arial"/>
          <w:lang w:val="ka-GE"/>
        </w:rPr>
        <w:t xml:space="preserve">საწარმოო-სანიაღვრე წყლების გაწმენდისათვის კი გათვალისწინებულია ნავთობდამჭერი ნაგებობის მოწყობა, რომელიც უზრუნველყოფს შეწონილი ნაწილაკებისაგან და ნავთობის ნახშირწყალბადებისაგან გაწმენდას.  </w:t>
      </w:r>
    </w:p>
    <w:p w14:paraId="42DA0B44" w14:textId="60470E61" w:rsidR="00E64677" w:rsidRPr="00224BE9" w:rsidRDefault="0005622F" w:rsidP="00D02F1B">
      <w:pPr>
        <w:rPr>
          <w:rFonts w:cs="Arial"/>
          <w:lang w:val="ka-GE"/>
        </w:rPr>
      </w:pPr>
      <w:r w:rsidRPr="00224BE9">
        <w:rPr>
          <w:rFonts w:cs="Arial"/>
          <w:lang w:val="ka-GE"/>
        </w:rPr>
        <w:t>იმის გათვალისწინებით, რომ საპროექტო ტერიტორიები მდებარეობს მაღალი ტექნოგენური და ანთროპოგენული დატვირთვის მქონე უბნებზე  ბიოლოგიურ გარემოზე ზემოქმედება, როგორც გზის ასევე სამშენებლო ბანაკის მოწყობის შემთხევაში იქნება მინიმალური</w:t>
      </w:r>
      <w:r w:rsidR="00C405CF" w:rsidRPr="00224BE9">
        <w:rPr>
          <w:rFonts w:cs="Arial"/>
          <w:lang w:val="ka-GE"/>
        </w:rPr>
        <w:t xml:space="preserve">, ამასთან მნივშენლოვანია, რომ ჩატარებული კვლევების მიხედვით </w:t>
      </w:r>
      <w:r w:rsidR="004B6619" w:rsidRPr="00224BE9">
        <w:rPr>
          <w:rFonts w:cs="Arial"/>
          <w:lang w:val="ka-GE"/>
        </w:rPr>
        <w:t>ფაუნის</w:t>
      </w:r>
      <w:r w:rsidR="00C405CF" w:rsidRPr="00224BE9">
        <w:rPr>
          <w:rFonts w:cs="Arial"/>
          <w:lang w:val="ka-GE"/>
        </w:rPr>
        <w:t xml:space="preserve"> არცერთი დაცული სახეობა არ გვხდება განსახილველ უბნებზე</w:t>
      </w:r>
      <w:r w:rsidR="004B6619" w:rsidRPr="00224BE9">
        <w:rPr>
          <w:rFonts w:cs="Arial"/>
          <w:lang w:val="ka-GE"/>
        </w:rPr>
        <w:t>, რაც შეეხება ფლორას</w:t>
      </w:r>
      <w:r w:rsidR="00E64677" w:rsidRPr="00224BE9">
        <w:rPr>
          <w:rFonts w:cs="Arial"/>
          <w:lang w:val="ka-GE"/>
        </w:rPr>
        <w:t>,</w:t>
      </w:r>
      <w:r w:rsidR="004B6619" w:rsidRPr="00224BE9">
        <w:rPr>
          <w:rFonts w:cs="Arial"/>
          <w:lang w:val="ka-GE"/>
        </w:rPr>
        <w:t xml:space="preserve"> წარმოდგენილი</w:t>
      </w:r>
      <w:r w:rsidR="00E64677" w:rsidRPr="00224BE9">
        <w:rPr>
          <w:rFonts w:cs="Arial"/>
          <w:lang w:val="ka-GE"/>
        </w:rPr>
        <w:t xml:space="preserve">ა დაბალი საკონსერვაციო ღირებულის 8 სმ-ზე </w:t>
      </w:r>
      <w:r w:rsidR="006B3937" w:rsidRPr="00224BE9">
        <w:rPr>
          <w:rFonts w:cs="Arial"/>
          <w:lang w:val="ka-GE"/>
        </w:rPr>
        <w:t>მცირე</w:t>
      </w:r>
      <w:r w:rsidR="00E64677" w:rsidRPr="00224BE9">
        <w:rPr>
          <w:rFonts w:cs="Arial"/>
          <w:lang w:val="ka-GE"/>
        </w:rPr>
        <w:t xml:space="preserve"> დიამეტრის ახალგაზრდა ეგზემპლიარები. </w:t>
      </w:r>
    </w:p>
    <w:p w14:paraId="0A07EF87" w14:textId="20FF885D" w:rsidR="00E64677" w:rsidRPr="00224BE9" w:rsidRDefault="00C405CF" w:rsidP="00D02F1B">
      <w:pPr>
        <w:rPr>
          <w:lang w:val="ka-GE"/>
        </w:rPr>
      </w:pPr>
      <w:r w:rsidRPr="00224BE9">
        <w:rPr>
          <w:lang w:val="ka-GE"/>
        </w:rPr>
        <w:t>საპროექტო ცვლილებების მასშტაბების და ჩასატარებელი სამუშაოების სპეციფიკის, ასევე ზემოქმედებების შესამცირებლად გასატარებელი სწორი გარემოსდაცვითი ღონისძიებები უზრუნველყოფს ნარჩენი ზემოქმედებების აღმოფხვრას ან მინიმუმამდე დაიყვანს, ამასთან უნდა აღინიშნოს, რომ  „დიღომი</w:t>
      </w:r>
      <w:r w:rsidR="0015358B" w:rsidRPr="00224BE9">
        <w:rPr>
          <w:lang w:val="ka-GE"/>
        </w:rPr>
        <w:t xml:space="preserve"> </w:t>
      </w:r>
      <w:r w:rsidRPr="00224BE9">
        <w:rPr>
          <w:lang w:val="ka-GE"/>
        </w:rPr>
        <w:t xml:space="preserve">ჰესი“-ს გარემოზე ზემოქმედების შეფასების ანგარიშში განხილული </w:t>
      </w:r>
      <w:r w:rsidR="00731CB6" w:rsidRPr="00224BE9">
        <w:rPr>
          <w:lang w:val="ka-GE"/>
        </w:rPr>
        <w:t xml:space="preserve">შემარბილებელი ღონისძიებების და მონიტორინგის გეგმა </w:t>
      </w:r>
      <w:r w:rsidRPr="00224BE9">
        <w:rPr>
          <w:lang w:val="ka-GE"/>
        </w:rPr>
        <w:t xml:space="preserve">მოიცავდა აღნიშნულ </w:t>
      </w:r>
      <w:r w:rsidR="00731CB6" w:rsidRPr="00224BE9">
        <w:rPr>
          <w:lang w:val="ka-GE"/>
        </w:rPr>
        <w:t>წინამდებარე სკრინინგის ანგარიშში განხილულ საქმიანობებს</w:t>
      </w:r>
      <w:r w:rsidR="00E64677" w:rsidRPr="00224BE9">
        <w:rPr>
          <w:lang w:val="ka-GE"/>
        </w:rPr>
        <w:t xml:space="preserve"> და </w:t>
      </w:r>
      <w:r w:rsidR="004B6619" w:rsidRPr="00224BE9">
        <w:rPr>
          <w:lang w:val="ka-GE"/>
        </w:rPr>
        <w:t>უნდა აღინიშნოს</w:t>
      </w:r>
      <w:r w:rsidR="00731CB6" w:rsidRPr="00224BE9">
        <w:rPr>
          <w:lang w:val="ka-GE"/>
        </w:rPr>
        <w:t>,</w:t>
      </w:r>
      <w:r w:rsidR="004B6619" w:rsidRPr="00224BE9">
        <w:rPr>
          <w:lang w:val="ka-GE"/>
        </w:rPr>
        <w:t xml:space="preserve"> რომ საპროექტო </w:t>
      </w:r>
      <w:r w:rsidR="00731CB6" w:rsidRPr="00224BE9">
        <w:rPr>
          <w:lang w:val="ka-GE"/>
        </w:rPr>
        <w:t>ცვლილებებით არ არის მოსალოდნელი ძველი</w:t>
      </w:r>
      <w:r w:rsidR="00E71155" w:rsidRPr="00224BE9">
        <w:rPr>
          <w:lang w:val="ka-GE"/>
        </w:rPr>
        <w:t xml:space="preserve"> </w:t>
      </w:r>
      <w:r w:rsidRPr="00224BE9">
        <w:rPr>
          <w:lang w:val="ka-GE"/>
        </w:rPr>
        <w:t xml:space="preserve">პროექტით </w:t>
      </w:r>
      <w:r w:rsidR="00731CB6" w:rsidRPr="00224BE9">
        <w:rPr>
          <w:lang w:val="ka-GE"/>
        </w:rPr>
        <w:t xml:space="preserve">გათვალისწინებული </w:t>
      </w:r>
      <w:r w:rsidRPr="00224BE9">
        <w:rPr>
          <w:lang w:val="ka-GE"/>
        </w:rPr>
        <w:t>ზემოქმედების</w:t>
      </w:r>
      <w:r w:rsidR="00F46657" w:rsidRPr="00224BE9">
        <w:rPr>
          <w:lang w:val="ka-GE"/>
        </w:rPr>
        <w:t>გან</w:t>
      </w:r>
      <w:r w:rsidRPr="00224BE9">
        <w:rPr>
          <w:lang w:val="ka-GE"/>
        </w:rPr>
        <w:t xml:space="preserve"> განსაკუთრებულ</w:t>
      </w:r>
      <w:r w:rsidR="00731CB6" w:rsidRPr="00224BE9">
        <w:rPr>
          <w:lang w:val="ka-GE"/>
        </w:rPr>
        <w:t>ად მნიშვნელოვან</w:t>
      </w:r>
      <w:r w:rsidR="00E71155" w:rsidRPr="00224BE9">
        <w:rPr>
          <w:lang w:val="ka-GE"/>
        </w:rPr>
        <w:t>ი სახეცვლილი ზემოქმედებები</w:t>
      </w:r>
      <w:r w:rsidR="00E64677" w:rsidRPr="00224BE9">
        <w:rPr>
          <w:lang w:val="ka-GE"/>
        </w:rPr>
        <w:t>.</w:t>
      </w:r>
    </w:p>
    <w:p w14:paraId="2734B4D1" w14:textId="77777777" w:rsidR="0086019E" w:rsidRPr="00224BE9" w:rsidRDefault="00E64677" w:rsidP="00D02F1B">
      <w:pPr>
        <w:rPr>
          <w:lang w:val="ka-GE"/>
        </w:rPr>
      </w:pPr>
      <w:r w:rsidRPr="00224BE9">
        <w:rPr>
          <w:lang w:val="ka-GE"/>
        </w:rPr>
        <w:t>გამომდინარე აღნიშნულიდან</w:t>
      </w:r>
      <w:r w:rsidR="00E71155" w:rsidRPr="00224BE9">
        <w:rPr>
          <w:lang w:val="ka-GE"/>
        </w:rPr>
        <w:t xml:space="preserve"> შეგვიძლია ვთქვათ, რომ როგორც ძველი ასევე ახალი პროექტით მოსალოდნელი ზემოქმედება პრაქტიკულად ერთნაირი იქნება. ზოგიერთ ასპექტში შეცვლილი საპროექტო ცვლილებები გაცილებით დაბალი ზემოქმედების მატარებელია, მაგალითად საავტომობილო გზის კონტურის ცვლილებით, ვიდრე პირვანდელი, რადგან ძველი გზის დერეფანი ხვდებოდა კერძო მიწის ნაკვეთებზე, რა დროსაც საჭირო იყო ეკონომიკური განსახლება და საცხოვრებელი სახლით ბევრად ახლოს მდებარეობდა, ვიდრე წინამდებარე სკრინინგის ანგარიშით  განხილული დერეფანი.</w:t>
      </w:r>
    </w:p>
    <w:p w14:paraId="1D17C22D" w14:textId="74D6C345" w:rsidR="00C405CF" w:rsidRPr="00224BE9" w:rsidRDefault="0086019E" w:rsidP="00D02F1B">
      <w:pPr>
        <w:rPr>
          <w:lang w:val="ka-GE"/>
        </w:rPr>
      </w:pPr>
      <w:r w:rsidRPr="00224BE9">
        <w:rPr>
          <w:lang w:val="ka-GE"/>
        </w:rPr>
        <w:t xml:space="preserve">საპროექტო ცვლილების მიხედვით, უზრუნველყოფილი იქნება სამშენებლო ბანაკის ტერიტორიაზე წარმოქმნილი ჩამდინარე წყლების ნორმირებული გაწმენდა, რაც საბაზო პროექტთან შედარებით დადებით ცვლილებად უნდა ჩაითვალოს.  </w:t>
      </w:r>
    </w:p>
    <w:p w14:paraId="6E0E225A" w14:textId="17642EAE" w:rsidR="006B3937" w:rsidRPr="00224BE9" w:rsidRDefault="006B3937" w:rsidP="00D02F1B">
      <w:pPr>
        <w:rPr>
          <w:lang w:val="ka-GE"/>
        </w:rPr>
      </w:pPr>
      <w:r w:rsidRPr="00224BE9">
        <w:rPr>
          <w:lang w:val="ka-GE"/>
        </w:rPr>
        <w:t xml:space="preserve">საქართველოს გარემოს დაცვისა და სოფლის მეურნეობის სამინისტროსთან შეთანხმებული იქნება </w:t>
      </w:r>
      <w:r w:rsidR="00D0324A" w:rsidRPr="00224BE9">
        <w:rPr>
          <w:lang w:val="ka-GE"/>
        </w:rPr>
        <w:t xml:space="preserve">სამშენებლო ბანაკის ექსპლუატაციის პროცესში, </w:t>
      </w:r>
      <w:r w:rsidRPr="00224BE9">
        <w:rPr>
          <w:lang w:val="ka-GE"/>
        </w:rPr>
        <w:t xml:space="preserve">ატმოსფერულ </w:t>
      </w:r>
      <w:r w:rsidR="00D0324A" w:rsidRPr="00224BE9">
        <w:rPr>
          <w:lang w:val="ka-GE"/>
        </w:rPr>
        <w:t>ჰარში მავნე ნივთიერებათა ზღვრულად დასაშვები გაფრქვევის (</w:t>
      </w:r>
      <w:proofErr w:type="spellStart"/>
      <w:r w:rsidR="00D0324A" w:rsidRPr="00224BE9">
        <w:rPr>
          <w:lang w:val="ka-GE"/>
        </w:rPr>
        <w:t>ზდგ</w:t>
      </w:r>
      <w:proofErr w:type="spellEnd"/>
      <w:r w:rsidR="00D0324A" w:rsidRPr="00224BE9">
        <w:rPr>
          <w:lang w:val="ka-GE"/>
        </w:rPr>
        <w:t>) ნორმების და ზედაპირულ წყლებში მავნე ნივთიერებათა ზღვრულად დასაშვები ჩაშვების (</w:t>
      </w:r>
      <w:proofErr w:type="spellStart"/>
      <w:r w:rsidR="00D0324A" w:rsidRPr="00224BE9">
        <w:rPr>
          <w:lang w:val="ka-GE"/>
        </w:rPr>
        <w:t>ზდჩ</w:t>
      </w:r>
      <w:proofErr w:type="spellEnd"/>
      <w:r w:rsidR="00D0324A" w:rsidRPr="00224BE9">
        <w:rPr>
          <w:lang w:val="ka-GE"/>
        </w:rPr>
        <w:t xml:space="preserve">) ნორმების პროექტები. </w:t>
      </w:r>
    </w:p>
    <w:sectPr w:rsidR="006B3937" w:rsidRPr="00224BE9" w:rsidSect="00AD59C5">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734FD" w14:textId="77777777" w:rsidR="00EF1E1C" w:rsidRDefault="00EF1E1C" w:rsidP="009A08BE">
      <w:pPr>
        <w:spacing w:before="0" w:after="0"/>
      </w:pPr>
      <w:r>
        <w:separator/>
      </w:r>
    </w:p>
  </w:endnote>
  <w:endnote w:type="continuationSeparator" w:id="0">
    <w:p w14:paraId="12464682" w14:textId="77777777" w:rsidR="00EF1E1C" w:rsidRDefault="00EF1E1C" w:rsidP="009A08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_PDF_Subset">
    <w:altName w:val="MS Mincho"/>
    <w:panose1 w:val="00000000000000000000"/>
    <w:charset w:val="80"/>
    <w:family w:val="auto"/>
    <w:notTrueType/>
    <w:pitch w:val="default"/>
    <w:sig w:usb0="00000201" w:usb1="08070000" w:usb2="00000010" w:usb3="00000000" w:csb0="00020004"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4E1AA" w14:textId="532B5FDB" w:rsidR="00224BE9" w:rsidRPr="00224BE9" w:rsidRDefault="00224BE9" w:rsidP="00224BE9">
    <w:pPr>
      <w:pStyle w:val="Footer"/>
      <w:jc w:val="center"/>
      <w:rPr>
        <w:color w:val="808080" w:themeColor="background1" w:themeShade="80"/>
        <w:sz w:val="20"/>
      </w:rPr>
    </w:pPr>
    <w:r w:rsidRPr="00224BE9">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9E242" w14:textId="77777777" w:rsidR="00EF1E1C" w:rsidRDefault="00EF1E1C" w:rsidP="009A08BE">
      <w:pPr>
        <w:spacing w:before="0" w:after="0"/>
      </w:pPr>
      <w:r>
        <w:separator/>
      </w:r>
    </w:p>
  </w:footnote>
  <w:footnote w:type="continuationSeparator" w:id="0">
    <w:p w14:paraId="1675AC70" w14:textId="77777777" w:rsidR="00EF1E1C" w:rsidRDefault="00EF1E1C" w:rsidP="009A08BE">
      <w:pPr>
        <w:spacing w:before="0" w:after="0"/>
      </w:pPr>
      <w:r>
        <w:continuationSeparator/>
      </w:r>
    </w:p>
  </w:footnote>
  <w:footnote w:id="1">
    <w:p w14:paraId="58E09F90" w14:textId="042DFA9B" w:rsidR="00224BE9" w:rsidRPr="008A57CA" w:rsidRDefault="00224BE9">
      <w:pPr>
        <w:pStyle w:val="FootnoteText"/>
        <w:rPr>
          <w:sz w:val="18"/>
          <w:lang w:val="ka-GE"/>
        </w:rPr>
      </w:pPr>
      <w:r>
        <w:rPr>
          <w:rStyle w:val="FootnoteReference"/>
        </w:rPr>
        <w:footnoteRef/>
      </w:r>
      <w:r>
        <w:t xml:space="preserve"> </w:t>
      </w:r>
      <w:r w:rsidRPr="008A57CA">
        <w:rPr>
          <w:sz w:val="18"/>
          <w:lang w:val="ka-GE"/>
        </w:rPr>
        <w:t xml:space="preserve">ძველ პროექტში მოიაზრება საქართველოს გარემოს დაცვისა და სოფლის მეუორნეობის სამინისტროს 2020 წლის 27 თებერვლის N 2-185 ბრძანებით  გაცემული გარემოსდაცვითი გადაწყვეტილების ფარგლებში  წარმოდგენილ დოკუმენტაციას თანდართული </w:t>
      </w:r>
      <w:r w:rsidRPr="008A57CA">
        <w:rPr>
          <w:sz w:val="18"/>
        </w:rPr>
        <w:t xml:space="preserve">Shp- </w:t>
      </w:r>
      <w:r w:rsidRPr="008A57CA">
        <w:rPr>
          <w:sz w:val="18"/>
          <w:lang w:val="ka-GE"/>
        </w:rPr>
        <w:t xml:space="preserve">ფაილები.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9866C" w14:textId="38F12206" w:rsidR="00224BE9" w:rsidRPr="00224BE9" w:rsidRDefault="00224BE9" w:rsidP="00224BE9">
    <w:pPr>
      <w:pStyle w:val="Footer"/>
      <w:jc w:val="center"/>
      <w:rPr>
        <w:color w:val="808080" w:themeColor="background1" w:themeShade="80"/>
        <w:sz w:val="20"/>
      </w:rPr>
    </w:pPr>
    <w:proofErr w:type="gramStart"/>
    <w:r w:rsidRPr="00224BE9">
      <w:rPr>
        <w:color w:val="808080" w:themeColor="background1" w:themeShade="80"/>
        <w:sz w:val="20"/>
      </w:rPr>
      <w:t>სკრინინგი</w:t>
    </w:r>
    <w:proofErr w:type="gramEnd"/>
    <w:r w:rsidRPr="00224BE9">
      <w:rPr>
        <w:color w:val="808080" w:themeColor="background1" w:themeShade="80"/>
        <w:sz w:val="20"/>
      </w:rPr>
      <w:t xml:space="preserve"> _შპს ,,ჯი ემ ჯი“                               </w:t>
    </w:r>
    <w:r>
      <w:rPr>
        <w:color w:val="808080" w:themeColor="background1" w:themeShade="80"/>
        <w:sz w:val="20"/>
      </w:rPr>
      <w:t xml:space="preserve"> </w:t>
    </w:r>
    <w:r w:rsidRPr="00224BE9">
      <w:rPr>
        <w:color w:val="808080" w:themeColor="background1" w:themeShade="80"/>
        <w:sz w:val="20"/>
      </w:rPr>
      <w:t xml:space="preserve">                                                                                </w:t>
    </w:r>
    <w:sdt>
      <w:sdtPr>
        <w:rPr>
          <w:color w:val="808080" w:themeColor="background1" w:themeShade="80"/>
          <w:sz w:val="20"/>
        </w:rPr>
        <w:id w:val="1680000993"/>
        <w:docPartObj>
          <w:docPartGallery w:val="Page Numbers (Top of Page)"/>
          <w:docPartUnique/>
        </w:docPartObj>
      </w:sdtPr>
      <w:sdtContent>
        <w:r w:rsidRPr="00224BE9">
          <w:rPr>
            <w:color w:val="808080" w:themeColor="background1" w:themeShade="80"/>
            <w:sz w:val="20"/>
          </w:rPr>
          <w:fldChar w:fldCharType="begin"/>
        </w:r>
        <w:r w:rsidRPr="00224BE9">
          <w:rPr>
            <w:color w:val="808080" w:themeColor="background1" w:themeShade="80"/>
            <w:sz w:val="20"/>
          </w:rPr>
          <w:instrText xml:space="preserve"> PAGE   \* MERGEFORMAT </w:instrText>
        </w:r>
        <w:r w:rsidRPr="00224BE9">
          <w:rPr>
            <w:color w:val="808080" w:themeColor="background1" w:themeShade="80"/>
            <w:sz w:val="20"/>
          </w:rPr>
          <w:fldChar w:fldCharType="separate"/>
        </w:r>
        <w:r w:rsidR="00952B04">
          <w:rPr>
            <w:noProof/>
            <w:color w:val="808080" w:themeColor="background1" w:themeShade="80"/>
            <w:sz w:val="20"/>
          </w:rPr>
          <w:t>21</w:t>
        </w:r>
        <w:r w:rsidRPr="00224BE9">
          <w:rPr>
            <w:color w:val="808080" w:themeColor="background1" w:themeShade="80"/>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7FAF"/>
    <w:multiLevelType w:val="hybridMultilevel"/>
    <w:tmpl w:val="81645C98"/>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E586E"/>
    <w:multiLevelType w:val="hybridMultilevel"/>
    <w:tmpl w:val="9DA8E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E13C7"/>
    <w:multiLevelType w:val="hybridMultilevel"/>
    <w:tmpl w:val="CF5C9BC4"/>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2043C"/>
    <w:multiLevelType w:val="hybridMultilevel"/>
    <w:tmpl w:val="542A3A8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7196D"/>
    <w:multiLevelType w:val="hybridMultilevel"/>
    <w:tmpl w:val="62303E9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E2AC3"/>
    <w:multiLevelType w:val="hybridMultilevel"/>
    <w:tmpl w:val="4FF49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613E7"/>
    <w:multiLevelType w:val="hybridMultilevel"/>
    <w:tmpl w:val="6966C80C"/>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402074"/>
    <w:multiLevelType w:val="hybridMultilevel"/>
    <w:tmpl w:val="62EE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562B0"/>
    <w:multiLevelType w:val="hybridMultilevel"/>
    <w:tmpl w:val="AE12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12" w15:restartNumberingAfterBreak="0">
    <w:nsid w:val="3A9F2749"/>
    <w:multiLevelType w:val="hybridMultilevel"/>
    <w:tmpl w:val="890613BC"/>
    <w:lvl w:ilvl="0" w:tplc="2102913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B5769"/>
    <w:multiLevelType w:val="hybridMultilevel"/>
    <w:tmpl w:val="5266A2FA"/>
    <w:lvl w:ilvl="0" w:tplc="F6A0F7BE">
      <w:numFmt w:val="bullet"/>
      <w:lvlText w:val="•"/>
      <w:lvlJc w:val="left"/>
      <w:pPr>
        <w:ind w:left="1080" w:hanging="72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55F4F"/>
    <w:multiLevelType w:val="hybridMultilevel"/>
    <w:tmpl w:val="62C8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25BC0"/>
    <w:multiLevelType w:val="hybridMultilevel"/>
    <w:tmpl w:val="27FC6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AF3E69"/>
    <w:multiLevelType w:val="hybridMultilevel"/>
    <w:tmpl w:val="593E0816"/>
    <w:lvl w:ilvl="0" w:tplc="2F566C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E7047"/>
    <w:multiLevelType w:val="hybridMultilevel"/>
    <w:tmpl w:val="2F3E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3E0459"/>
    <w:multiLevelType w:val="hybridMultilevel"/>
    <w:tmpl w:val="F7D41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2B969D7"/>
    <w:multiLevelType w:val="multilevel"/>
    <w:tmpl w:val="F3F6EDC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97D0A6A"/>
    <w:multiLevelType w:val="hybridMultilevel"/>
    <w:tmpl w:val="5F98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C836E6"/>
    <w:multiLevelType w:val="hybridMultilevel"/>
    <w:tmpl w:val="BEC4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19"/>
  </w:num>
  <w:num w:numId="4">
    <w:abstractNumId w:val="22"/>
  </w:num>
  <w:num w:numId="5">
    <w:abstractNumId w:val="9"/>
  </w:num>
  <w:num w:numId="6">
    <w:abstractNumId w:val="21"/>
  </w:num>
  <w:num w:numId="7">
    <w:abstractNumId w:val="6"/>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4"/>
  </w:num>
  <w:num w:numId="12">
    <w:abstractNumId w:val="8"/>
  </w:num>
  <w:num w:numId="13">
    <w:abstractNumId w:val="10"/>
  </w:num>
  <w:num w:numId="14">
    <w:abstractNumId w:val="11"/>
  </w:num>
  <w:num w:numId="15">
    <w:abstractNumId w:val="15"/>
  </w:num>
  <w:num w:numId="16">
    <w:abstractNumId w:val="17"/>
  </w:num>
  <w:num w:numId="17">
    <w:abstractNumId w:val="18"/>
  </w:num>
  <w:num w:numId="18">
    <w:abstractNumId w:val="3"/>
  </w:num>
  <w:num w:numId="19">
    <w:abstractNumId w:val="16"/>
  </w:num>
  <w:num w:numId="20">
    <w:abstractNumId w:val="1"/>
  </w:num>
  <w:num w:numId="21">
    <w:abstractNumId w:val="7"/>
  </w:num>
  <w:num w:numId="22">
    <w:abstractNumId w:val="5"/>
  </w:num>
  <w:num w:numId="23">
    <w:abstractNumId w:val="13"/>
  </w:num>
  <w:num w:numId="24">
    <w:abstractNumId w:val="20"/>
  </w:num>
  <w:num w:numId="25">
    <w:abstractNumId w:val="2"/>
  </w:num>
  <w:num w:numId="26">
    <w:abstractNumId w:val="20"/>
  </w:num>
  <w:num w:numId="27">
    <w:abstractNumId w:val="14"/>
  </w:num>
  <w:num w:numId="28">
    <w:abstractNumId w:val="20"/>
  </w:num>
  <w:num w:numId="29">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4FE"/>
    <w:rsid w:val="0000736C"/>
    <w:rsid w:val="0003799F"/>
    <w:rsid w:val="00040EA8"/>
    <w:rsid w:val="0004331F"/>
    <w:rsid w:val="0005622F"/>
    <w:rsid w:val="000657EF"/>
    <w:rsid w:val="00070E70"/>
    <w:rsid w:val="0007161E"/>
    <w:rsid w:val="0007403A"/>
    <w:rsid w:val="00074637"/>
    <w:rsid w:val="000758FD"/>
    <w:rsid w:val="0008206C"/>
    <w:rsid w:val="000911F2"/>
    <w:rsid w:val="000A358A"/>
    <w:rsid w:val="000A4BDC"/>
    <w:rsid w:val="000A641A"/>
    <w:rsid w:val="000B01FF"/>
    <w:rsid w:val="000D1C2B"/>
    <w:rsid w:val="000F17A1"/>
    <w:rsid w:val="000F5D6D"/>
    <w:rsid w:val="00110E69"/>
    <w:rsid w:val="00117803"/>
    <w:rsid w:val="00127939"/>
    <w:rsid w:val="00147933"/>
    <w:rsid w:val="00152BF4"/>
    <w:rsid w:val="0015358B"/>
    <w:rsid w:val="00173DBA"/>
    <w:rsid w:val="00175077"/>
    <w:rsid w:val="00187255"/>
    <w:rsid w:val="001956B1"/>
    <w:rsid w:val="001A00E0"/>
    <w:rsid w:val="001A1BC4"/>
    <w:rsid w:val="001A4CC2"/>
    <w:rsid w:val="001C6253"/>
    <w:rsid w:val="001C6CE3"/>
    <w:rsid w:val="001D2335"/>
    <w:rsid w:val="001D304D"/>
    <w:rsid w:val="001D669D"/>
    <w:rsid w:val="001D6977"/>
    <w:rsid w:val="001D6D57"/>
    <w:rsid w:val="001E00D3"/>
    <w:rsid w:val="001E098B"/>
    <w:rsid w:val="001F1CAB"/>
    <w:rsid w:val="002001F7"/>
    <w:rsid w:val="0020525A"/>
    <w:rsid w:val="0021786E"/>
    <w:rsid w:val="0022460C"/>
    <w:rsid w:val="00224BE9"/>
    <w:rsid w:val="002274A8"/>
    <w:rsid w:val="00253977"/>
    <w:rsid w:val="0026374B"/>
    <w:rsid w:val="002762F2"/>
    <w:rsid w:val="002773FD"/>
    <w:rsid w:val="0028007E"/>
    <w:rsid w:val="0028546F"/>
    <w:rsid w:val="00285E49"/>
    <w:rsid w:val="002A00D8"/>
    <w:rsid w:val="002B3A87"/>
    <w:rsid w:val="002C0007"/>
    <w:rsid w:val="002C2C26"/>
    <w:rsid w:val="002D0209"/>
    <w:rsid w:val="002D3064"/>
    <w:rsid w:val="002E4CEB"/>
    <w:rsid w:val="002F63B0"/>
    <w:rsid w:val="00311845"/>
    <w:rsid w:val="00312DC4"/>
    <w:rsid w:val="00313AA9"/>
    <w:rsid w:val="003147A4"/>
    <w:rsid w:val="00314853"/>
    <w:rsid w:val="00317DBC"/>
    <w:rsid w:val="00320E28"/>
    <w:rsid w:val="003252D0"/>
    <w:rsid w:val="003320DA"/>
    <w:rsid w:val="0033735F"/>
    <w:rsid w:val="003413FC"/>
    <w:rsid w:val="00351E2B"/>
    <w:rsid w:val="00353485"/>
    <w:rsid w:val="00364E27"/>
    <w:rsid w:val="00365C85"/>
    <w:rsid w:val="00370D1A"/>
    <w:rsid w:val="003843E9"/>
    <w:rsid w:val="00395E1B"/>
    <w:rsid w:val="00396390"/>
    <w:rsid w:val="003A4436"/>
    <w:rsid w:val="003B6724"/>
    <w:rsid w:val="003C2396"/>
    <w:rsid w:val="003E51A9"/>
    <w:rsid w:val="003E5650"/>
    <w:rsid w:val="003F1402"/>
    <w:rsid w:val="003F2325"/>
    <w:rsid w:val="00405862"/>
    <w:rsid w:val="00407597"/>
    <w:rsid w:val="00412B35"/>
    <w:rsid w:val="00421901"/>
    <w:rsid w:val="0042459D"/>
    <w:rsid w:val="00427418"/>
    <w:rsid w:val="004349EC"/>
    <w:rsid w:val="00450A8C"/>
    <w:rsid w:val="00453A08"/>
    <w:rsid w:val="00456E93"/>
    <w:rsid w:val="00463C72"/>
    <w:rsid w:val="00464851"/>
    <w:rsid w:val="00476B5E"/>
    <w:rsid w:val="00481449"/>
    <w:rsid w:val="00490507"/>
    <w:rsid w:val="004B2AE1"/>
    <w:rsid w:val="004B6619"/>
    <w:rsid w:val="004B71A0"/>
    <w:rsid w:val="004C217E"/>
    <w:rsid w:val="004C65E6"/>
    <w:rsid w:val="004D75D5"/>
    <w:rsid w:val="004E541B"/>
    <w:rsid w:val="004F32C5"/>
    <w:rsid w:val="004F4DE7"/>
    <w:rsid w:val="004F7264"/>
    <w:rsid w:val="00502955"/>
    <w:rsid w:val="00506732"/>
    <w:rsid w:val="00513461"/>
    <w:rsid w:val="00535FE3"/>
    <w:rsid w:val="005513CF"/>
    <w:rsid w:val="00561869"/>
    <w:rsid w:val="00562DCA"/>
    <w:rsid w:val="00562F80"/>
    <w:rsid w:val="00563063"/>
    <w:rsid w:val="005640C5"/>
    <w:rsid w:val="005739DC"/>
    <w:rsid w:val="00592B91"/>
    <w:rsid w:val="005A0CAB"/>
    <w:rsid w:val="005A3CF4"/>
    <w:rsid w:val="005A49F0"/>
    <w:rsid w:val="005A56B8"/>
    <w:rsid w:val="005B0732"/>
    <w:rsid w:val="005B1105"/>
    <w:rsid w:val="005B3014"/>
    <w:rsid w:val="005B7AE4"/>
    <w:rsid w:val="005C6D1D"/>
    <w:rsid w:val="005D3A1F"/>
    <w:rsid w:val="005E45C3"/>
    <w:rsid w:val="00613C75"/>
    <w:rsid w:val="00621067"/>
    <w:rsid w:val="0062344E"/>
    <w:rsid w:val="00626588"/>
    <w:rsid w:val="00644849"/>
    <w:rsid w:val="00647DEF"/>
    <w:rsid w:val="0065054D"/>
    <w:rsid w:val="006601BA"/>
    <w:rsid w:val="00661355"/>
    <w:rsid w:val="0066777D"/>
    <w:rsid w:val="00676E8B"/>
    <w:rsid w:val="00680A3E"/>
    <w:rsid w:val="00682BC8"/>
    <w:rsid w:val="006902E4"/>
    <w:rsid w:val="006975BB"/>
    <w:rsid w:val="006A16DE"/>
    <w:rsid w:val="006A2288"/>
    <w:rsid w:val="006A2AD4"/>
    <w:rsid w:val="006B04D6"/>
    <w:rsid w:val="006B2F98"/>
    <w:rsid w:val="006B3937"/>
    <w:rsid w:val="006D6753"/>
    <w:rsid w:val="006E28EC"/>
    <w:rsid w:val="006F2A5B"/>
    <w:rsid w:val="00701AB2"/>
    <w:rsid w:val="00702454"/>
    <w:rsid w:val="00716490"/>
    <w:rsid w:val="00730A98"/>
    <w:rsid w:val="00731CB6"/>
    <w:rsid w:val="007371AB"/>
    <w:rsid w:val="007471C9"/>
    <w:rsid w:val="0076458C"/>
    <w:rsid w:val="0077079B"/>
    <w:rsid w:val="00775692"/>
    <w:rsid w:val="00782749"/>
    <w:rsid w:val="00782CF7"/>
    <w:rsid w:val="00784030"/>
    <w:rsid w:val="00785A6D"/>
    <w:rsid w:val="00795918"/>
    <w:rsid w:val="007A1B1D"/>
    <w:rsid w:val="007B717E"/>
    <w:rsid w:val="007C628F"/>
    <w:rsid w:val="007D1ECD"/>
    <w:rsid w:val="007E4323"/>
    <w:rsid w:val="007F6C17"/>
    <w:rsid w:val="00800CE4"/>
    <w:rsid w:val="00804B54"/>
    <w:rsid w:val="008123AF"/>
    <w:rsid w:val="00813DDA"/>
    <w:rsid w:val="0082088A"/>
    <w:rsid w:val="008417AC"/>
    <w:rsid w:val="00844E38"/>
    <w:rsid w:val="0086019E"/>
    <w:rsid w:val="00870240"/>
    <w:rsid w:val="008730FB"/>
    <w:rsid w:val="00873F55"/>
    <w:rsid w:val="008803CC"/>
    <w:rsid w:val="00890E52"/>
    <w:rsid w:val="008968F2"/>
    <w:rsid w:val="008970BD"/>
    <w:rsid w:val="008A36AE"/>
    <w:rsid w:val="008A57CA"/>
    <w:rsid w:val="008B2F89"/>
    <w:rsid w:val="008B5D5C"/>
    <w:rsid w:val="008D3D79"/>
    <w:rsid w:val="008D567C"/>
    <w:rsid w:val="008F09AB"/>
    <w:rsid w:val="008F774B"/>
    <w:rsid w:val="009013B6"/>
    <w:rsid w:val="00912244"/>
    <w:rsid w:val="009161FF"/>
    <w:rsid w:val="009208AE"/>
    <w:rsid w:val="00924ADF"/>
    <w:rsid w:val="009252C2"/>
    <w:rsid w:val="00931F74"/>
    <w:rsid w:val="00932E76"/>
    <w:rsid w:val="00933850"/>
    <w:rsid w:val="00934461"/>
    <w:rsid w:val="009345AD"/>
    <w:rsid w:val="0093467F"/>
    <w:rsid w:val="00942AF2"/>
    <w:rsid w:val="00952B04"/>
    <w:rsid w:val="00965D26"/>
    <w:rsid w:val="009720E8"/>
    <w:rsid w:val="009732B3"/>
    <w:rsid w:val="00981569"/>
    <w:rsid w:val="00993D1F"/>
    <w:rsid w:val="009A08BE"/>
    <w:rsid w:val="009A29FF"/>
    <w:rsid w:val="009A4F5A"/>
    <w:rsid w:val="009B7708"/>
    <w:rsid w:val="009C37AF"/>
    <w:rsid w:val="009D0611"/>
    <w:rsid w:val="009E6E65"/>
    <w:rsid w:val="009F2438"/>
    <w:rsid w:val="009F4749"/>
    <w:rsid w:val="00A069B9"/>
    <w:rsid w:val="00A23147"/>
    <w:rsid w:val="00A3426C"/>
    <w:rsid w:val="00A35596"/>
    <w:rsid w:val="00A37112"/>
    <w:rsid w:val="00A441FE"/>
    <w:rsid w:val="00A461DA"/>
    <w:rsid w:val="00A5163E"/>
    <w:rsid w:val="00A54D0C"/>
    <w:rsid w:val="00A6176D"/>
    <w:rsid w:val="00A714FE"/>
    <w:rsid w:val="00AA2221"/>
    <w:rsid w:val="00AA591A"/>
    <w:rsid w:val="00AA5BCC"/>
    <w:rsid w:val="00AA7EC8"/>
    <w:rsid w:val="00AD59C5"/>
    <w:rsid w:val="00AE36B9"/>
    <w:rsid w:val="00AE54C2"/>
    <w:rsid w:val="00B06F22"/>
    <w:rsid w:val="00B175E5"/>
    <w:rsid w:val="00B31C48"/>
    <w:rsid w:val="00B361E7"/>
    <w:rsid w:val="00B409EC"/>
    <w:rsid w:val="00B617A1"/>
    <w:rsid w:val="00B621B8"/>
    <w:rsid w:val="00B64B85"/>
    <w:rsid w:val="00B655CC"/>
    <w:rsid w:val="00B86983"/>
    <w:rsid w:val="00B96702"/>
    <w:rsid w:val="00BA0F3D"/>
    <w:rsid w:val="00BA50D9"/>
    <w:rsid w:val="00BA6085"/>
    <w:rsid w:val="00BC5E84"/>
    <w:rsid w:val="00BD5601"/>
    <w:rsid w:val="00BD6090"/>
    <w:rsid w:val="00BE15D2"/>
    <w:rsid w:val="00BF02D3"/>
    <w:rsid w:val="00C078CF"/>
    <w:rsid w:val="00C20679"/>
    <w:rsid w:val="00C22AA5"/>
    <w:rsid w:val="00C31EC8"/>
    <w:rsid w:val="00C34C74"/>
    <w:rsid w:val="00C3501F"/>
    <w:rsid w:val="00C405CF"/>
    <w:rsid w:val="00C408B6"/>
    <w:rsid w:val="00C519ED"/>
    <w:rsid w:val="00C53A8B"/>
    <w:rsid w:val="00C61A00"/>
    <w:rsid w:val="00C64A0B"/>
    <w:rsid w:val="00C8114F"/>
    <w:rsid w:val="00C87BEB"/>
    <w:rsid w:val="00C90361"/>
    <w:rsid w:val="00CE0974"/>
    <w:rsid w:val="00CF5FAE"/>
    <w:rsid w:val="00D025C9"/>
    <w:rsid w:val="00D02F1B"/>
    <w:rsid w:val="00D0324A"/>
    <w:rsid w:val="00D13247"/>
    <w:rsid w:val="00D134C1"/>
    <w:rsid w:val="00D1655A"/>
    <w:rsid w:val="00D363AC"/>
    <w:rsid w:val="00D36E69"/>
    <w:rsid w:val="00D4078D"/>
    <w:rsid w:val="00D43095"/>
    <w:rsid w:val="00D54F7B"/>
    <w:rsid w:val="00D65FE0"/>
    <w:rsid w:val="00D72E2C"/>
    <w:rsid w:val="00D829D5"/>
    <w:rsid w:val="00D83DDE"/>
    <w:rsid w:val="00D93334"/>
    <w:rsid w:val="00D95DDB"/>
    <w:rsid w:val="00DA5014"/>
    <w:rsid w:val="00DC1E90"/>
    <w:rsid w:val="00DC307F"/>
    <w:rsid w:val="00DC5E4D"/>
    <w:rsid w:val="00DD78A4"/>
    <w:rsid w:val="00DE1446"/>
    <w:rsid w:val="00DE2F0D"/>
    <w:rsid w:val="00DE4D7B"/>
    <w:rsid w:val="00DF3679"/>
    <w:rsid w:val="00E01EA8"/>
    <w:rsid w:val="00E02CEC"/>
    <w:rsid w:val="00E077DE"/>
    <w:rsid w:val="00E1528E"/>
    <w:rsid w:val="00E24A14"/>
    <w:rsid w:val="00E26FE4"/>
    <w:rsid w:val="00E27F96"/>
    <w:rsid w:val="00E41D6F"/>
    <w:rsid w:val="00E455DF"/>
    <w:rsid w:val="00E50CB6"/>
    <w:rsid w:val="00E532DA"/>
    <w:rsid w:val="00E5628E"/>
    <w:rsid w:val="00E62DF5"/>
    <w:rsid w:val="00E64677"/>
    <w:rsid w:val="00E7007E"/>
    <w:rsid w:val="00E71155"/>
    <w:rsid w:val="00E74576"/>
    <w:rsid w:val="00E7474A"/>
    <w:rsid w:val="00E77C94"/>
    <w:rsid w:val="00E94911"/>
    <w:rsid w:val="00EB2071"/>
    <w:rsid w:val="00EC06E8"/>
    <w:rsid w:val="00ED21EA"/>
    <w:rsid w:val="00ED5C18"/>
    <w:rsid w:val="00EF1E1C"/>
    <w:rsid w:val="00EF645D"/>
    <w:rsid w:val="00F0133A"/>
    <w:rsid w:val="00F02413"/>
    <w:rsid w:val="00F1023B"/>
    <w:rsid w:val="00F30475"/>
    <w:rsid w:val="00F46657"/>
    <w:rsid w:val="00F47C1F"/>
    <w:rsid w:val="00F53330"/>
    <w:rsid w:val="00F574C1"/>
    <w:rsid w:val="00F613A4"/>
    <w:rsid w:val="00F673DF"/>
    <w:rsid w:val="00F74835"/>
    <w:rsid w:val="00F76CEB"/>
    <w:rsid w:val="00F77DDA"/>
    <w:rsid w:val="00F9233C"/>
    <w:rsid w:val="00F9663F"/>
    <w:rsid w:val="00F967D4"/>
    <w:rsid w:val="00FA7A7B"/>
    <w:rsid w:val="00FD15DA"/>
    <w:rsid w:val="00FD44C5"/>
    <w:rsid w:val="00FD7DA3"/>
    <w:rsid w:val="00FE51CD"/>
    <w:rsid w:val="00FE63DA"/>
    <w:rsid w:val="00FF0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29234"/>
  <w15:chartTrackingRefBased/>
  <w15:docId w15:val="{F0973F6B-10A2-4570-A0F7-08587FCCC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2B"/>
  </w:style>
  <w:style w:type="paragraph" w:styleId="Heading1">
    <w:name w:val="heading 1"/>
    <w:basedOn w:val="Normal"/>
    <w:next w:val="Normal"/>
    <w:link w:val="Heading1Char"/>
    <w:autoRedefine/>
    <w:uiPriority w:val="9"/>
    <w:qFormat/>
    <w:rsid w:val="00312DC4"/>
    <w:pPr>
      <w:keepNext/>
      <w:keepLines/>
      <w:numPr>
        <w:numId w:val="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312DC4"/>
    <w:pPr>
      <w:keepNext/>
      <w:keepLines/>
      <w:numPr>
        <w:ilvl w:val="1"/>
        <w:numId w:val="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1"/>
    <w:unhideWhenUsed/>
    <w:qFormat/>
    <w:rsid w:val="00312DC4"/>
    <w:pPr>
      <w:keepNext/>
      <w:keepLines/>
      <w:numPr>
        <w:ilvl w:val="3"/>
        <w:numId w:val="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1"/>
    <w:unhideWhenUsed/>
    <w:qFormat/>
    <w:rsid w:val="00312DC4"/>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1"/>
    <w:unhideWhenUsed/>
    <w:qFormat/>
    <w:rsid w:val="00312DC4"/>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unhideWhenUsed/>
    <w:qFormat/>
    <w:rsid w:val="00312DC4"/>
    <w:pPr>
      <w:keepNext/>
      <w:keepLines/>
      <w:numPr>
        <w:ilvl w:val="6"/>
        <w:numId w:val="2"/>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eastAsiaTheme="majorEastAsia" w:cstheme="majorBidi"/>
      <w:b/>
      <w:color w:val="000000" w:themeColor="text1"/>
      <w:szCs w:val="32"/>
    </w:rPr>
  </w:style>
  <w:style w:type="character" w:customStyle="1" w:styleId="Heading3Char">
    <w:name w:val="Heading 3 Char"/>
    <w:basedOn w:val="DefaultParagraphFont"/>
    <w:link w:val="Heading3"/>
    <w:uiPriority w:val="9"/>
    <w:rsid w:val="001D669D"/>
    <w:rPr>
      <w:rFonts w:eastAsiaTheme="majorEastAsia" w:cstheme="majorBidi"/>
      <w:b/>
      <w:color w:val="000000" w:themeColor="text1"/>
      <w:szCs w:val="24"/>
    </w:rPr>
  </w:style>
  <w:style w:type="character" w:customStyle="1" w:styleId="Heading4Char">
    <w:name w:val="Heading 4 Char"/>
    <w:basedOn w:val="DefaultParagraphFont"/>
    <w:link w:val="Heading4"/>
    <w:uiPriority w:val="1"/>
    <w:rsid w:val="001D669D"/>
    <w:rPr>
      <w:rFonts w:eastAsiaTheme="majorEastAsia" w:cstheme="majorBidi"/>
      <w:b/>
      <w:iCs/>
      <w:color w:val="000000" w:themeColor="text1"/>
    </w:rPr>
  </w:style>
  <w:style w:type="character" w:customStyle="1" w:styleId="Heading5Char">
    <w:name w:val="Heading 5 Char"/>
    <w:basedOn w:val="DefaultParagraphFont"/>
    <w:link w:val="Heading5"/>
    <w:uiPriority w:val="1"/>
    <w:rsid w:val="001D669D"/>
    <w:rPr>
      <w:rFonts w:eastAsiaTheme="majorEastAsia" w:cstheme="majorBidi"/>
      <w:b/>
      <w:color w:val="000000" w:themeColor="text1"/>
    </w:rPr>
  </w:style>
  <w:style w:type="character" w:customStyle="1" w:styleId="Heading6Char">
    <w:name w:val="Heading 6 Char"/>
    <w:basedOn w:val="DefaultParagraphFont"/>
    <w:link w:val="Heading6"/>
    <w:uiPriority w:val="1"/>
    <w:rsid w:val="001D669D"/>
    <w:rPr>
      <w:rFonts w:eastAsiaTheme="majorEastAsia" w:cstheme="majorBidi"/>
      <w:b/>
      <w:color w:val="000000" w:themeColor="text1"/>
    </w:rPr>
  </w:style>
  <w:style w:type="character" w:customStyle="1" w:styleId="Heading7Char">
    <w:name w:val="Heading 7 Char"/>
    <w:basedOn w:val="DefaultParagraphFont"/>
    <w:link w:val="Heading7"/>
    <w:uiPriority w:val="9"/>
    <w:rsid w:val="009208AE"/>
    <w:rPr>
      <w:rFonts w:eastAsiaTheme="majorEastAsia" w:cstheme="majorBidi"/>
      <w:b/>
      <w:iCs/>
      <w:color w:val="000000" w:themeColor="text1"/>
    </w:rPr>
  </w:style>
  <w:style w:type="character" w:customStyle="1" w:styleId="Heading2Char">
    <w:name w:val="Heading 2 Char"/>
    <w:basedOn w:val="DefaultParagraphFont"/>
    <w:link w:val="Heading2"/>
    <w:uiPriority w:val="9"/>
    <w:rsid w:val="00312DC4"/>
    <w:rPr>
      <w:rFonts w:eastAsiaTheme="majorEastAsia" w:cstheme="majorBidi"/>
      <w:b/>
      <w:color w:val="000000" w:themeColor="text1"/>
      <w:szCs w:val="26"/>
    </w:rPr>
  </w:style>
  <w:style w:type="paragraph" w:customStyle="1" w:styleId="Style41">
    <w:name w:val="Style4.1"/>
    <w:basedOn w:val="Normal"/>
    <w:next w:val="Normal"/>
    <w:link w:val="Style41Char"/>
    <w:rsid w:val="00563063"/>
    <w:pPr>
      <w:numPr>
        <w:ilvl w:val="2"/>
        <w:numId w:val="3"/>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1">
    <w:name w:val="toc 1"/>
    <w:basedOn w:val="Normal"/>
    <w:next w:val="Normal"/>
    <w:autoRedefine/>
    <w:uiPriority w:val="39"/>
    <w:unhideWhenUsed/>
    <w:rsid w:val="002F63B0"/>
    <w:pPr>
      <w:spacing w:before="0" w:after="0"/>
      <w:jc w:val="left"/>
    </w:pPr>
    <w:rPr>
      <w:color w:val="000000" w:themeColor="text1"/>
      <w:sz w:val="20"/>
    </w:rPr>
  </w:style>
  <w:style w:type="paragraph" w:styleId="TOCHeading">
    <w:name w:val="TOC Heading"/>
    <w:basedOn w:val="Heading1"/>
    <w:next w:val="Normal"/>
    <w:uiPriority w:val="39"/>
    <w:unhideWhenUsed/>
    <w:qFormat/>
    <w:rsid w:val="002E4CEB"/>
    <w:pPr>
      <w:numPr>
        <w:numId w:val="0"/>
      </w:numPr>
      <w:spacing w:before="240" w:after="0" w:line="259" w:lineRule="auto"/>
      <w:jc w:val="left"/>
      <w:outlineLvl w:val="9"/>
    </w:pPr>
    <w:rPr>
      <w:rFonts w:asciiTheme="majorHAnsi" w:hAnsiTheme="majorHAnsi"/>
      <w:b w:val="0"/>
      <w:color w:val="2E74B5" w:themeColor="accent1" w:themeShade="BF"/>
      <w:sz w:val="32"/>
    </w:rPr>
  </w:style>
  <w:style w:type="table" w:customStyle="1" w:styleId="242">
    <w:name w:val="Сетка таблицы242"/>
    <w:basedOn w:val="TableNormal"/>
    <w:next w:val="TableGrid"/>
    <w:uiPriority w:val="59"/>
    <w:rsid w:val="002E4CEB"/>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E4CE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Mabru,Titre 4 b,alinéa 1,6 pt paragraphe carré,Paragraphe de liste1,LISTE- numérotation,List Paragraph2"/>
    <w:basedOn w:val="Normal"/>
    <w:link w:val="ListParagraphChar"/>
    <w:uiPriority w:val="34"/>
    <w:qFormat/>
    <w:rsid w:val="00C34C74"/>
    <w:pPr>
      <w:spacing w:before="0"/>
      <w:ind w:left="720"/>
      <w:contextualSpacing/>
      <w:jc w:val="left"/>
    </w:pPr>
  </w:style>
  <w:style w:type="character" w:customStyle="1" w:styleId="ListParagraphChar">
    <w:name w:val="List Paragraph Char"/>
    <w:aliases w:val="Bullet1 Char,i) 내용 Char,Mabru Char,Titre 4 b Char,alinéa 1 Char,6 pt paragraphe carré Char,Paragraphe de liste1 Char,LISTE- numérotation Char,List Paragraph2 Char"/>
    <w:link w:val="ListParagraph"/>
    <w:uiPriority w:val="34"/>
    <w:rsid w:val="00C34C74"/>
  </w:style>
  <w:style w:type="paragraph" w:styleId="Header">
    <w:name w:val="header"/>
    <w:basedOn w:val="Normal"/>
    <w:link w:val="HeaderChar"/>
    <w:uiPriority w:val="99"/>
    <w:unhideWhenUsed/>
    <w:rsid w:val="009A08BE"/>
    <w:pPr>
      <w:tabs>
        <w:tab w:val="center" w:pos="4680"/>
        <w:tab w:val="right" w:pos="9360"/>
      </w:tabs>
      <w:spacing w:before="0" w:after="0"/>
    </w:pPr>
  </w:style>
  <w:style w:type="character" w:customStyle="1" w:styleId="HeaderChar">
    <w:name w:val="Header Char"/>
    <w:basedOn w:val="DefaultParagraphFont"/>
    <w:link w:val="Header"/>
    <w:uiPriority w:val="99"/>
    <w:rsid w:val="009A08BE"/>
  </w:style>
  <w:style w:type="paragraph" w:styleId="Footer">
    <w:name w:val="footer"/>
    <w:basedOn w:val="Normal"/>
    <w:link w:val="FooterChar"/>
    <w:uiPriority w:val="99"/>
    <w:unhideWhenUsed/>
    <w:rsid w:val="009A08BE"/>
    <w:pPr>
      <w:tabs>
        <w:tab w:val="center" w:pos="4680"/>
        <w:tab w:val="right" w:pos="9360"/>
      </w:tabs>
      <w:spacing w:before="0" w:after="0"/>
    </w:pPr>
  </w:style>
  <w:style w:type="character" w:customStyle="1" w:styleId="FooterChar">
    <w:name w:val="Footer Char"/>
    <w:basedOn w:val="DefaultParagraphFont"/>
    <w:link w:val="Footer"/>
    <w:uiPriority w:val="99"/>
    <w:rsid w:val="009A08BE"/>
  </w:style>
  <w:style w:type="table" w:customStyle="1" w:styleId="TableGrid44">
    <w:name w:val="Table Grid44"/>
    <w:basedOn w:val="TableNormal"/>
    <w:next w:val="TableGrid"/>
    <w:uiPriority w:val="39"/>
    <w:rsid w:val="009A08BE"/>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013B6"/>
    <w:pPr>
      <w:spacing w:after="100"/>
      <w:ind w:left="220"/>
    </w:pPr>
  </w:style>
  <w:style w:type="character" w:styleId="Hyperlink">
    <w:name w:val="Hyperlink"/>
    <w:basedOn w:val="DefaultParagraphFont"/>
    <w:uiPriority w:val="99"/>
    <w:unhideWhenUsed/>
    <w:rsid w:val="009013B6"/>
    <w:rPr>
      <w:color w:val="0563C1" w:themeColor="hyperlink"/>
      <w:u w:val="single"/>
    </w:rPr>
  </w:style>
  <w:style w:type="paragraph" w:styleId="TOC3">
    <w:name w:val="toc 3"/>
    <w:basedOn w:val="Normal"/>
    <w:next w:val="Normal"/>
    <w:autoRedefine/>
    <w:uiPriority w:val="39"/>
    <w:unhideWhenUsed/>
    <w:rsid w:val="00EB2071"/>
    <w:pPr>
      <w:spacing w:after="100"/>
      <w:ind w:left="440"/>
    </w:pPr>
  </w:style>
  <w:style w:type="numbering" w:customStyle="1" w:styleId="NoList1">
    <w:name w:val="No List1"/>
    <w:next w:val="NoList"/>
    <w:uiPriority w:val="99"/>
    <w:semiHidden/>
    <w:unhideWhenUsed/>
    <w:rsid w:val="008F774B"/>
  </w:style>
  <w:style w:type="paragraph" w:styleId="TOC4">
    <w:name w:val="toc 4"/>
    <w:basedOn w:val="Normal"/>
    <w:next w:val="Normal"/>
    <w:autoRedefine/>
    <w:uiPriority w:val="39"/>
    <w:unhideWhenUsed/>
    <w:rsid w:val="008F774B"/>
    <w:pPr>
      <w:spacing w:before="0" w:after="0"/>
      <w:ind w:left="658"/>
      <w:jc w:val="left"/>
    </w:pPr>
    <w:rPr>
      <w:sz w:val="20"/>
    </w:rPr>
  </w:style>
  <w:style w:type="paragraph" w:styleId="TOC5">
    <w:name w:val="toc 5"/>
    <w:basedOn w:val="Normal"/>
    <w:next w:val="Normal"/>
    <w:autoRedefine/>
    <w:uiPriority w:val="39"/>
    <w:unhideWhenUsed/>
    <w:rsid w:val="008F774B"/>
    <w:pPr>
      <w:spacing w:before="0" w:after="0"/>
      <w:ind w:left="879"/>
      <w:jc w:val="left"/>
    </w:pPr>
    <w:rPr>
      <w:sz w:val="20"/>
    </w:rPr>
  </w:style>
  <w:style w:type="paragraph" w:styleId="TOC6">
    <w:name w:val="toc 6"/>
    <w:basedOn w:val="Normal"/>
    <w:next w:val="Normal"/>
    <w:autoRedefine/>
    <w:uiPriority w:val="39"/>
    <w:semiHidden/>
    <w:unhideWhenUsed/>
    <w:rsid w:val="008F774B"/>
    <w:pPr>
      <w:spacing w:before="0" w:after="0"/>
      <w:ind w:left="1100"/>
      <w:jc w:val="left"/>
    </w:pPr>
    <w:rPr>
      <w:sz w:val="20"/>
    </w:rPr>
  </w:style>
  <w:style w:type="table" w:customStyle="1" w:styleId="2421">
    <w:name w:val="Сетка таблицы2421"/>
    <w:basedOn w:val="TableNormal"/>
    <w:next w:val="TableGrid"/>
    <w:uiPriority w:val="59"/>
    <w:rsid w:val="008F774B"/>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774B"/>
    <w:rPr>
      <w:sz w:val="16"/>
      <w:szCs w:val="16"/>
    </w:rPr>
  </w:style>
  <w:style w:type="paragraph" w:styleId="CommentText">
    <w:name w:val="annotation text"/>
    <w:basedOn w:val="Normal"/>
    <w:link w:val="CommentTextChar"/>
    <w:uiPriority w:val="99"/>
    <w:semiHidden/>
    <w:unhideWhenUsed/>
    <w:rsid w:val="008F774B"/>
    <w:pPr>
      <w:spacing w:before="0"/>
      <w:jc w:val="left"/>
    </w:pPr>
    <w:rPr>
      <w:sz w:val="20"/>
      <w:szCs w:val="20"/>
    </w:rPr>
  </w:style>
  <w:style w:type="character" w:customStyle="1" w:styleId="CommentTextChar">
    <w:name w:val="Comment Text Char"/>
    <w:basedOn w:val="DefaultParagraphFont"/>
    <w:link w:val="CommentText"/>
    <w:uiPriority w:val="99"/>
    <w:semiHidden/>
    <w:rsid w:val="008F774B"/>
    <w:rPr>
      <w:sz w:val="20"/>
      <w:szCs w:val="20"/>
    </w:rPr>
  </w:style>
  <w:style w:type="paragraph" w:styleId="CommentSubject">
    <w:name w:val="annotation subject"/>
    <w:basedOn w:val="CommentText"/>
    <w:next w:val="CommentText"/>
    <w:link w:val="CommentSubjectChar"/>
    <w:uiPriority w:val="99"/>
    <w:semiHidden/>
    <w:unhideWhenUsed/>
    <w:rsid w:val="008F774B"/>
    <w:rPr>
      <w:b/>
      <w:bCs/>
    </w:rPr>
  </w:style>
  <w:style w:type="character" w:customStyle="1" w:styleId="CommentSubjectChar">
    <w:name w:val="Comment Subject Char"/>
    <w:basedOn w:val="CommentTextChar"/>
    <w:link w:val="CommentSubject"/>
    <w:uiPriority w:val="99"/>
    <w:semiHidden/>
    <w:rsid w:val="008F774B"/>
    <w:rPr>
      <w:b/>
      <w:bCs/>
      <w:sz w:val="20"/>
      <w:szCs w:val="20"/>
    </w:rPr>
  </w:style>
  <w:style w:type="paragraph" w:styleId="BalloonText">
    <w:name w:val="Balloon Text"/>
    <w:basedOn w:val="Normal"/>
    <w:link w:val="BalloonTextChar"/>
    <w:uiPriority w:val="99"/>
    <w:semiHidden/>
    <w:unhideWhenUsed/>
    <w:rsid w:val="008F774B"/>
    <w:pPr>
      <w:spacing w:before="0" w:after="0"/>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74B"/>
    <w:rPr>
      <w:rFonts w:ascii="Segoe UI" w:hAnsi="Segoe UI" w:cs="Segoe UI"/>
      <w:sz w:val="18"/>
      <w:szCs w:val="18"/>
    </w:rPr>
  </w:style>
  <w:style w:type="numbering" w:customStyle="1" w:styleId="NoList11">
    <w:name w:val="No List11"/>
    <w:next w:val="NoList"/>
    <w:semiHidden/>
    <w:rsid w:val="008F774B"/>
  </w:style>
  <w:style w:type="paragraph" w:customStyle="1" w:styleId="Char">
    <w:name w:val="Char"/>
    <w:basedOn w:val="Normal"/>
    <w:rsid w:val="008F774B"/>
    <w:pPr>
      <w:spacing w:before="0" w:after="160"/>
      <w:jc w:val="left"/>
    </w:pPr>
    <w:rPr>
      <w:rFonts w:ascii="Verdana" w:eastAsia="Times New Roman" w:hAnsi="Verdana" w:cs="Times New Roman"/>
      <w:sz w:val="24"/>
      <w:szCs w:val="24"/>
    </w:rPr>
  </w:style>
  <w:style w:type="paragraph" w:styleId="BodyTextIndent">
    <w:name w:val="Body Text Indent"/>
    <w:basedOn w:val="Normal"/>
    <w:link w:val="BodyTextIndentChar"/>
    <w:rsid w:val="008F774B"/>
    <w:pPr>
      <w:spacing w:before="0" w:after="0"/>
      <w:ind w:left="-540" w:firstLine="540"/>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8F774B"/>
    <w:rPr>
      <w:rFonts w:ascii="AcadNusx" w:eastAsia="Times New Roman" w:hAnsi="AcadNusx" w:cs="Times New Roman"/>
      <w:sz w:val="24"/>
      <w:szCs w:val="24"/>
    </w:rPr>
  </w:style>
  <w:style w:type="table" w:customStyle="1" w:styleId="TableGrid2">
    <w:name w:val="Table Grid2"/>
    <w:basedOn w:val="TableNormal"/>
    <w:next w:val="TableGrid"/>
    <w:rsid w:val="008F774B"/>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F774B"/>
    <w:rPr>
      <w:color w:val="605E5C"/>
      <w:shd w:val="clear" w:color="auto" w:fill="E1DFDD"/>
    </w:rPr>
  </w:style>
  <w:style w:type="paragraph" w:styleId="FootnoteText">
    <w:name w:val="footnote text"/>
    <w:basedOn w:val="Normal"/>
    <w:link w:val="FootnoteTextChar"/>
    <w:uiPriority w:val="99"/>
    <w:semiHidden/>
    <w:unhideWhenUsed/>
    <w:rsid w:val="008F774B"/>
    <w:pPr>
      <w:spacing w:before="0" w:after="0"/>
      <w:jc w:val="left"/>
    </w:pPr>
    <w:rPr>
      <w:sz w:val="20"/>
      <w:szCs w:val="20"/>
    </w:rPr>
  </w:style>
  <w:style w:type="character" w:customStyle="1" w:styleId="FootnoteTextChar">
    <w:name w:val="Footnote Text Char"/>
    <w:basedOn w:val="DefaultParagraphFont"/>
    <w:link w:val="FootnoteText"/>
    <w:uiPriority w:val="99"/>
    <w:semiHidden/>
    <w:rsid w:val="008F774B"/>
    <w:rPr>
      <w:sz w:val="20"/>
      <w:szCs w:val="20"/>
    </w:rPr>
  </w:style>
  <w:style w:type="character" w:styleId="FootnoteReference">
    <w:name w:val="footnote reference"/>
    <w:basedOn w:val="DefaultParagraphFont"/>
    <w:uiPriority w:val="99"/>
    <w:semiHidden/>
    <w:unhideWhenUsed/>
    <w:rsid w:val="008F774B"/>
    <w:rPr>
      <w:vertAlign w:val="superscript"/>
    </w:rPr>
  </w:style>
  <w:style w:type="character" w:styleId="PlaceholderText">
    <w:name w:val="Placeholder Text"/>
    <w:basedOn w:val="DefaultParagraphFont"/>
    <w:uiPriority w:val="99"/>
    <w:semiHidden/>
    <w:rsid w:val="008F774B"/>
    <w:rPr>
      <w:color w:val="808080"/>
    </w:rPr>
  </w:style>
  <w:style w:type="table" w:customStyle="1" w:styleId="TableGrid7">
    <w:name w:val="Table Grid7"/>
    <w:basedOn w:val="TableNormal"/>
    <w:next w:val="TableGrid"/>
    <w:uiPriority w:val="3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8F774B"/>
    <w:pPr>
      <w:spacing w:before="0"/>
      <w:jc w:val="left"/>
    </w:pPr>
  </w:style>
  <w:style w:type="character" w:customStyle="1" w:styleId="BodyTextChar">
    <w:name w:val="Body Text Char"/>
    <w:basedOn w:val="DefaultParagraphFont"/>
    <w:link w:val="BodyText"/>
    <w:uiPriority w:val="1"/>
    <w:rsid w:val="008F774B"/>
  </w:style>
  <w:style w:type="table" w:customStyle="1" w:styleId="TableGrid12">
    <w:name w:val="Table Grid12"/>
    <w:basedOn w:val="TableNormal"/>
    <w:next w:val="TableGrid"/>
    <w:rsid w:val="008F774B"/>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8F774B"/>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8F774B"/>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8F774B"/>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8F774B"/>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F774B"/>
    <w:pPr>
      <w:spacing w:before="0" w:after="0"/>
      <w:jc w:val="left"/>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F774B"/>
  </w:style>
  <w:style w:type="paragraph" w:customStyle="1" w:styleId="TableParagraph">
    <w:name w:val="Table Paragraph"/>
    <w:basedOn w:val="Normal"/>
    <w:uiPriority w:val="1"/>
    <w:qFormat/>
    <w:rsid w:val="008F774B"/>
    <w:pPr>
      <w:widowControl w:val="0"/>
      <w:autoSpaceDE w:val="0"/>
      <w:autoSpaceDN w:val="0"/>
      <w:spacing w:before="0" w:after="0"/>
      <w:jc w:val="left"/>
    </w:pPr>
    <w:rPr>
      <w:rFonts w:ascii="Arial" w:eastAsia="Arial" w:hAnsi="Arial" w:cs="Arial"/>
    </w:rPr>
  </w:style>
  <w:style w:type="numbering" w:customStyle="1" w:styleId="NoList3">
    <w:name w:val="No List3"/>
    <w:next w:val="NoList"/>
    <w:uiPriority w:val="99"/>
    <w:semiHidden/>
    <w:unhideWhenUsed/>
    <w:rsid w:val="008F774B"/>
  </w:style>
  <w:style w:type="table" w:customStyle="1" w:styleId="TableGrid10">
    <w:name w:val="Table Grid10"/>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F774B"/>
  </w:style>
  <w:style w:type="table" w:customStyle="1" w:styleId="TableGrid862">
    <w:name w:val="Table Grid862"/>
    <w:basedOn w:val="TableNormal"/>
    <w:uiPriority w:val="59"/>
    <w:rsid w:val="008F774B"/>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8F774B"/>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F774B"/>
  </w:style>
  <w:style w:type="table" w:customStyle="1" w:styleId="TableGrid802">
    <w:name w:val="Table Grid802"/>
    <w:basedOn w:val="TableNormal"/>
    <w:uiPriority w:val="59"/>
    <w:rsid w:val="008F774B"/>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8F774B"/>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8F774B"/>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F774B"/>
  </w:style>
  <w:style w:type="numbering" w:customStyle="1" w:styleId="NoList21">
    <w:name w:val="No List21"/>
    <w:next w:val="NoList"/>
    <w:uiPriority w:val="99"/>
    <w:semiHidden/>
    <w:unhideWhenUsed/>
    <w:rsid w:val="008F774B"/>
  </w:style>
  <w:style w:type="numbering" w:customStyle="1" w:styleId="NoList31">
    <w:name w:val="No List31"/>
    <w:next w:val="NoList"/>
    <w:uiPriority w:val="99"/>
    <w:semiHidden/>
    <w:unhideWhenUsed/>
    <w:rsid w:val="008F774B"/>
  </w:style>
  <w:style w:type="numbering" w:customStyle="1" w:styleId="NoList12">
    <w:name w:val="No List12"/>
    <w:next w:val="NoList"/>
    <w:uiPriority w:val="99"/>
    <w:semiHidden/>
    <w:unhideWhenUsed/>
    <w:rsid w:val="008F774B"/>
  </w:style>
  <w:style w:type="numbering" w:customStyle="1" w:styleId="NoList211">
    <w:name w:val="No List211"/>
    <w:next w:val="NoList"/>
    <w:uiPriority w:val="99"/>
    <w:semiHidden/>
    <w:unhideWhenUsed/>
    <w:rsid w:val="008F774B"/>
  </w:style>
  <w:style w:type="table" w:customStyle="1" w:styleId="TableGrid14">
    <w:name w:val="Table Grid14"/>
    <w:basedOn w:val="TableNormal"/>
    <w:next w:val="TableGrid"/>
    <w:uiPriority w:val="59"/>
    <w:rsid w:val="008F774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F774B"/>
    <w:pPr>
      <w:spacing w:before="0" w:after="200"/>
      <w:jc w:val="left"/>
    </w:pPr>
    <w:rPr>
      <w:i/>
      <w:iCs/>
      <w:color w:val="44546A" w:themeColor="text2"/>
      <w:sz w:val="18"/>
      <w:szCs w:val="18"/>
    </w:rPr>
  </w:style>
  <w:style w:type="paragraph" w:customStyle="1" w:styleId="m7546916462675605525gmail-msolistparagraph">
    <w:name w:val="m_7546916462675605525gmail-msolistparagraph"/>
    <w:basedOn w:val="Normal"/>
    <w:rsid w:val="008F774B"/>
    <w:pPr>
      <w:spacing w:before="100" w:beforeAutospacing="1" w:after="100" w:afterAutospacing="1"/>
    </w:pPr>
    <w:rPr>
      <w:rFonts w:ascii="Times New Roman" w:eastAsia="Times New Roman" w:hAnsi="Times New Roman" w:cs="Times New Roman"/>
      <w:sz w:val="24"/>
      <w:szCs w:val="24"/>
    </w:rPr>
  </w:style>
  <w:style w:type="table" w:customStyle="1" w:styleId="TableGrid21">
    <w:name w:val="Table Grid21"/>
    <w:basedOn w:val="TableNormal"/>
    <w:next w:val="TableGrid"/>
    <w:uiPriority w:val="59"/>
    <w:rsid w:val="008F774B"/>
    <w:pPr>
      <w:spacing w:before="0" w:after="0" w:line="276" w:lineRule="auto"/>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54C2"/>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02F1B"/>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1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facebook.com/gammaconsultingGeorgia"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7C8E2-BF98-47C3-8A39-675F484C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3627</TotalTime>
  <Pages>30</Pages>
  <Words>9200</Words>
  <Characters>52444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80</cp:revision>
  <cp:lastPrinted>2020-07-06T08:36:00Z</cp:lastPrinted>
  <dcterms:created xsi:type="dcterms:W3CDTF">2020-06-05T08:16:00Z</dcterms:created>
  <dcterms:modified xsi:type="dcterms:W3CDTF">2020-07-06T08:39:00Z</dcterms:modified>
</cp:coreProperties>
</file>