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A18" w:rsidRDefault="00126BE6" w:rsidP="00126BE6">
      <w:pPr>
        <w:spacing w:after="0" w:line="360" w:lineRule="auto"/>
        <w:rPr>
          <w:rFonts w:ascii="Sylfaen" w:eastAsia="Times New Roman" w:hAnsi="Sylfaen" w:cs="Times New Roman"/>
          <w:b/>
          <w:sz w:val="24"/>
          <w:szCs w:val="24"/>
        </w:rPr>
      </w:pPr>
      <w:r>
        <w:rPr>
          <w:rFonts w:ascii="Sylfaen" w:eastAsia="Times New Roman" w:hAnsi="Sylfaen" w:cs="Times New Roman"/>
          <w:b/>
          <w:sz w:val="24"/>
          <w:szCs w:val="24"/>
          <w:lang w:val="ka-GE"/>
        </w:rPr>
        <w:t xml:space="preserve">                                            </w:t>
      </w:r>
    </w:p>
    <w:p w:rsidR="003A1A18" w:rsidRDefault="003A1A18" w:rsidP="00126BE6">
      <w:pPr>
        <w:spacing w:after="0" w:line="360" w:lineRule="auto"/>
        <w:rPr>
          <w:rFonts w:ascii="Sylfaen" w:eastAsia="Times New Roman" w:hAnsi="Sylfaen" w:cs="Times New Roman"/>
          <w:b/>
          <w:sz w:val="24"/>
          <w:szCs w:val="24"/>
        </w:rPr>
      </w:pPr>
    </w:p>
    <w:p w:rsidR="00C71E9D" w:rsidRPr="00E33C79" w:rsidRDefault="003A1A18" w:rsidP="00C71E9D">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rPr>
        <w:t xml:space="preserve">            </w:t>
      </w:r>
      <w:r w:rsidR="00C71E9D">
        <w:rPr>
          <w:rFonts w:ascii="Sylfaen" w:eastAsia="Times New Roman" w:hAnsi="Sylfaen" w:cs="Times New Roman"/>
          <w:b/>
          <w:sz w:val="24"/>
          <w:szCs w:val="24"/>
        </w:rPr>
        <w:t xml:space="preserve">       </w:t>
      </w:r>
      <w:r w:rsidR="00C71E9D" w:rsidRPr="00E33C79">
        <w:rPr>
          <w:rFonts w:ascii="Sylfaen" w:eastAsia="Times New Roman" w:hAnsi="Sylfaen" w:cs="Times New Roman"/>
          <w:b/>
          <w:sz w:val="24"/>
          <w:szCs w:val="24"/>
          <w:lang w:val="ka-GE"/>
        </w:rPr>
        <w:t>შპს ,,</w:t>
      </w:r>
      <w:r w:rsidR="00C71E9D">
        <w:rPr>
          <w:rFonts w:ascii="Sylfaen" w:eastAsia="Times New Roman" w:hAnsi="Sylfaen" w:cs="Times New Roman"/>
          <w:b/>
          <w:sz w:val="24"/>
          <w:szCs w:val="24"/>
          <w:lang w:val="ka-GE"/>
        </w:rPr>
        <w:t>სანშაინ</w:t>
      </w:r>
      <w:r w:rsidR="00C71E9D" w:rsidRPr="00E33C79">
        <w:rPr>
          <w:rFonts w:ascii="Sylfaen" w:eastAsia="Times New Roman" w:hAnsi="Sylfaen" w:cs="Times New Roman"/>
          <w:b/>
          <w:sz w:val="24"/>
          <w:szCs w:val="24"/>
          <w:lang w:val="ka-GE"/>
        </w:rPr>
        <w:t>“</w:t>
      </w:r>
    </w:p>
    <w:p w:rsidR="00C71E9D" w:rsidRDefault="00C71E9D" w:rsidP="00C71E9D">
      <w:pPr>
        <w:autoSpaceDE w:val="0"/>
        <w:autoSpaceDN w:val="0"/>
        <w:adjustRightInd w:val="0"/>
        <w:spacing w:after="0" w:line="240" w:lineRule="auto"/>
        <w:rPr>
          <w:rFonts w:ascii="Sylfaen" w:hAnsi="Sylfaen" w:cs="Sylfaen"/>
        </w:rPr>
      </w:pPr>
      <w:r w:rsidRPr="00E33C79">
        <w:rPr>
          <w:rFonts w:ascii="Sylfaen" w:eastAsia="Times New Roman" w:hAnsi="Sylfaen" w:cs="Times New Roman"/>
          <w:lang w:val="ka-GE"/>
        </w:rPr>
        <w:t xml:space="preserve">             </w:t>
      </w:r>
      <w:r>
        <w:rPr>
          <w:rFonts w:ascii="Sylfaen" w:eastAsia="Times New Roman" w:hAnsi="Sylfaen" w:cs="Times New Roman"/>
        </w:rPr>
        <w:t xml:space="preserve">               </w:t>
      </w:r>
      <w:r w:rsidRPr="00E33C79">
        <w:rPr>
          <w:rFonts w:ascii="Sylfaen" w:eastAsia="Times New Roman" w:hAnsi="Sylfaen" w:cs="Times New Roman"/>
          <w:lang w:val="ka-GE"/>
        </w:rPr>
        <w:t xml:space="preserve"> </w:t>
      </w:r>
      <w:r>
        <w:rPr>
          <w:rFonts w:ascii="Sylfaen" w:hAnsi="Sylfaen" w:cs="Sylfaen"/>
        </w:rPr>
        <w:t>მეორადი ზეთების გადამამუშავებელი (ნარჩენების აღდგენა)</w:t>
      </w:r>
    </w:p>
    <w:p w:rsidR="00C71E9D" w:rsidRPr="00E33C79" w:rsidRDefault="00C71E9D" w:rsidP="00C71E9D">
      <w:pPr>
        <w:spacing w:after="0" w:line="240" w:lineRule="auto"/>
        <w:ind w:left="2340"/>
        <w:rPr>
          <w:rFonts w:ascii="Sylfaen" w:eastAsia="Times New Roman" w:hAnsi="Sylfaen" w:cs="Times New Roman"/>
          <w:lang w:val="ka-GE"/>
        </w:rPr>
      </w:pPr>
      <w:r>
        <w:rPr>
          <w:rFonts w:ascii="Sylfaen" w:hAnsi="Sylfaen" w:cs="Sylfaen"/>
        </w:rPr>
        <w:t xml:space="preserve">     საწარმოს მოწყობა და ექსპლუატაცია</w:t>
      </w:r>
    </w:p>
    <w:p w:rsidR="00C71E9D" w:rsidRPr="00E33C79" w:rsidRDefault="00C71E9D" w:rsidP="00C71E9D">
      <w:pPr>
        <w:spacing w:after="0" w:line="240" w:lineRule="auto"/>
        <w:ind w:left="2340"/>
        <w:rPr>
          <w:rFonts w:ascii="AcadNusx" w:eastAsia="Times New Roman" w:hAnsi="AcadNusx" w:cs="Times New Roman"/>
          <w:lang w:val="de-AT"/>
        </w:rPr>
      </w:pPr>
      <w:r>
        <w:rPr>
          <w:rFonts w:ascii="Sylfaen" w:eastAsia="Times New Roman" w:hAnsi="Sylfaen" w:cs="Times New Roman"/>
          <w:lang w:val="ka-GE"/>
        </w:rPr>
        <w:t xml:space="preserve">           </w:t>
      </w:r>
      <w:r w:rsidRPr="00E33C79">
        <w:rPr>
          <w:rFonts w:ascii="Sylfaen" w:eastAsia="Times New Roman" w:hAnsi="Sylfaen" w:cs="Times New Roman"/>
          <w:lang w:val="ka-GE"/>
        </w:rPr>
        <w:t>(</w:t>
      </w:r>
      <w:r>
        <w:rPr>
          <w:rFonts w:ascii="Sylfaen" w:hAnsi="Sylfaen"/>
          <w:lang w:val="ka-GE"/>
        </w:rPr>
        <w:t>გარდაბანი</w:t>
      </w:r>
      <w:r w:rsidRPr="00E33C79">
        <w:rPr>
          <w:rFonts w:ascii="Sylfaen" w:hAnsi="Sylfaen"/>
          <w:lang w:val="ka-GE"/>
        </w:rPr>
        <w:t xml:space="preserve">, სოფ. </w:t>
      </w:r>
      <w:r>
        <w:rPr>
          <w:rFonts w:ascii="Sylfaen" w:hAnsi="Sylfaen"/>
          <w:lang w:val="ka-GE"/>
        </w:rPr>
        <w:t>კრწანისი</w:t>
      </w:r>
      <w:r w:rsidRPr="00E33C79">
        <w:rPr>
          <w:rFonts w:ascii="AcadNusx" w:eastAsia="Times New Roman" w:hAnsi="AcadNusx" w:cs="Times New Roman"/>
          <w:lang w:val="de-AT"/>
        </w:rPr>
        <w:t>)</w:t>
      </w:r>
    </w:p>
    <w:p w:rsidR="00126BE6" w:rsidRDefault="00126BE6" w:rsidP="00C71E9D">
      <w:pPr>
        <w:spacing w:after="0" w:line="360" w:lineRule="auto"/>
        <w:rPr>
          <w:rFonts w:ascii="Sylfaen" w:eastAsia="Times New Roman" w:hAnsi="Sylfaen" w:cs="Times New Roman"/>
          <w:lang w:val="ka-GE"/>
        </w:rPr>
      </w:pPr>
    </w:p>
    <w:p w:rsidR="00126BE6" w:rsidRDefault="00126BE6" w:rsidP="00126BE6">
      <w:pPr>
        <w:spacing w:line="480" w:lineRule="auto"/>
        <w:ind w:left="90"/>
        <w:jc w:val="center"/>
        <w:rPr>
          <w:rFonts w:ascii="Sylfaen" w:eastAsia="Times New Roman" w:hAnsi="Sylfaen" w:cs="Times New Roman"/>
          <w:lang w:val="ka-GE"/>
        </w:rPr>
      </w:pPr>
    </w:p>
    <w:p w:rsidR="00126BE6" w:rsidRDefault="00126BE6" w:rsidP="00126BE6">
      <w:pPr>
        <w:spacing w:line="480" w:lineRule="auto"/>
        <w:ind w:left="90"/>
        <w:jc w:val="center"/>
        <w:rPr>
          <w:rFonts w:ascii="Sylfaen" w:eastAsia="Times New Roman" w:hAnsi="Sylfaen" w:cs="Times New Roman"/>
          <w:lang w:val="ka-GE"/>
        </w:rPr>
      </w:pPr>
    </w:p>
    <w:p w:rsidR="00126BE6" w:rsidRPr="0097041F" w:rsidRDefault="00126BE6" w:rsidP="00126BE6">
      <w:pPr>
        <w:spacing w:after="0" w:line="360" w:lineRule="auto"/>
        <w:ind w:left="90"/>
        <w:rPr>
          <w:rFonts w:ascii="AcadMtavr" w:eastAsia="Times New Roman" w:hAnsi="AcadMtavr" w:cs="AcadMtavr"/>
          <w:b/>
          <w:bCs/>
          <w:sz w:val="24"/>
          <w:szCs w:val="24"/>
          <w:lang w:val="de-DE"/>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Pr="00CF01D8">
        <w:rPr>
          <w:rFonts w:ascii="Sylfaen" w:eastAsia="Times New Roman" w:hAnsi="Sylfaen" w:cs="Sylfaen"/>
          <w:b/>
          <w:bCs/>
          <w:sz w:val="24"/>
          <w:szCs w:val="24"/>
          <w:lang w:val="ka-GE"/>
        </w:rPr>
        <w:t>მოკლე</w:t>
      </w:r>
      <w:r w:rsidRPr="0097041F">
        <w:rPr>
          <w:rFonts w:ascii="AcadMtavr" w:eastAsia="Times New Roman" w:hAnsi="AcadMtavr" w:cs="AcadMtavr"/>
          <w:b/>
          <w:bCs/>
          <w:sz w:val="24"/>
          <w:szCs w:val="24"/>
          <w:lang w:val="de-DE"/>
        </w:rPr>
        <w:t xml:space="preserve"> </w:t>
      </w:r>
      <w:r w:rsidRPr="00CF01D8">
        <w:rPr>
          <w:rFonts w:ascii="Sylfaen" w:eastAsia="Times New Roman" w:hAnsi="Sylfaen" w:cs="Sylfaen"/>
          <w:b/>
          <w:bCs/>
          <w:sz w:val="24"/>
          <w:szCs w:val="24"/>
          <w:lang w:val="ka-GE"/>
        </w:rPr>
        <w:t>ანოტაცია</w:t>
      </w:r>
      <w:r w:rsidRPr="0097041F">
        <w:rPr>
          <w:rFonts w:ascii="AcadMtavr" w:eastAsia="Times New Roman" w:hAnsi="AcadMtavr" w:cs="AcadMtavr"/>
          <w:b/>
          <w:bCs/>
          <w:sz w:val="24"/>
          <w:szCs w:val="24"/>
          <w:lang w:val="de-DE"/>
        </w:rPr>
        <w:t xml:space="preserve"> </w:t>
      </w:r>
      <w:r w:rsidRPr="00CF01D8">
        <w:rPr>
          <w:rFonts w:ascii="Sylfaen" w:eastAsia="Times New Roman" w:hAnsi="Sylfaen" w:cs="Sylfaen"/>
          <w:b/>
          <w:bCs/>
          <w:sz w:val="24"/>
          <w:szCs w:val="24"/>
          <w:lang w:val="ka-GE"/>
        </w:rPr>
        <w:t>არსებული</w:t>
      </w:r>
      <w:r w:rsidRPr="0097041F">
        <w:rPr>
          <w:rFonts w:ascii="AcadMtavr" w:eastAsia="Times New Roman" w:hAnsi="AcadMtavr" w:cs="AcadMtavr"/>
          <w:b/>
          <w:bCs/>
          <w:sz w:val="24"/>
          <w:szCs w:val="24"/>
          <w:lang w:val="de-DE"/>
        </w:rPr>
        <w:t xml:space="preserve"> </w:t>
      </w:r>
      <w:r w:rsidRPr="00CF01D8">
        <w:rPr>
          <w:rFonts w:ascii="Sylfaen" w:eastAsia="Times New Roman" w:hAnsi="Sylfaen" w:cs="Sylfaen"/>
          <w:b/>
          <w:bCs/>
          <w:sz w:val="24"/>
          <w:szCs w:val="24"/>
          <w:lang w:val="ka-GE"/>
        </w:rPr>
        <w:t>საქმიანობის</w:t>
      </w:r>
      <w:r w:rsidRPr="0097041F">
        <w:rPr>
          <w:rFonts w:ascii="AcadMtavr" w:eastAsia="Times New Roman" w:hAnsi="AcadMtavr" w:cs="AcadMtavr"/>
          <w:b/>
          <w:bCs/>
          <w:sz w:val="24"/>
          <w:szCs w:val="24"/>
          <w:lang w:val="de-DE"/>
        </w:rPr>
        <w:t xml:space="preserve"> </w:t>
      </w:r>
      <w:r w:rsidRPr="00CF01D8">
        <w:rPr>
          <w:rFonts w:ascii="Sylfaen" w:eastAsia="Times New Roman" w:hAnsi="Sylfaen" w:cs="Sylfaen"/>
          <w:b/>
          <w:bCs/>
          <w:sz w:val="24"/>
          <w:szCs w:val="24"/>
          <w:lang w:val="ka-GE"/>
        </w:rPr>
        <w:t>შესახებ</w:t>
      </w:r>
    </w:p>
    <w:p w:rsidR="00126BE6" w:rsidRPr="0097041F" w:rsidRDefault="00126BE6" w:rsidP="00126BE6">
      <w:pPr>
        <w:spacing w:after="0" w:line="360" w:lineRule="auto"/>
        <w:ind w:left="90"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sidRPr="00CF01D8">
        <w:rPr>
          <w:rFonts w:ascii="Sylfaen" w:eastAsia="Times New Roman" w:hAnsi="Sylfaen" w:cs="Sylfaen"/>
          <w:b/>
          <w:bCs/>
          <w:sz w:val="24"/>
          <w:szCs w:val="24"/>
          <w:lang w:val="ka-GE"/>
        </w:rPr>
        <w:t xml:space="preserve">           </w:t>
      </w:r>
      <w:r w:rsidRPr="0097041F">
        <w:rPr>
          <w:rFonts w:ascii="Sylfaen" w:eastAsia="Times New Roman" w:hAnsi="Sylfaen" w:cs="Sylfaen"/>
          <w:b/>
          <w:bCs/>
          <w:sz w:val="24"/>
          <w:szCs w:val="24"/>
          <w:lang w:val="ka-GE"/>
        </w:rPr>
        <w:t xml:space="preserve"> </w:t>
      </w:r>
      <w:r>
        <w:rPr>
          <w:rFonts w:ascii="Sylfaen" w:eastAsia="Times New Roman" w:hAnsi="Sylfaen" w:cs="Sylfaen"/>
          <w:b/>
          <w:bCs/>
          <w:sz w:val="24"/>
          <w:szCs w:val="24"/>
          <w:lang w:val="ka-GE"/>
        </w:rPr>
        <w:t xml:space="preserve">   </w:t>
      </w:r>
      <w:r w:rsidRPr="00CF01D8">
        <w:rPr>
          <w:rFonts w:ascii="Sylfaen" w:eastAsia="Times New Roman" w:hAnsi="Sylfaen" w:cs="Sylfaen"/>
          <w:b/>
          <w:bCs/>
          <w:sz w:val="24"/>
          <w:szCs w:val="24"/>
          <w:lang w:val="ka-GE"/>
        </w:rPr>
        <w:t>არტექნიკური</w:t>
      </w:r>
      <w:r w:rsidRPr="0097041F">
        <w:rPr>
          <w:rFonts w:ascii="AcadMtavr" w:eastAsia="Times New Roman" w:hAnsi="AcadMtavr" w:cs="AcadMtavr"/>
          <w:b/>
          <w:bCs/>
          <w:sz w:val="24"/>
          <w:szCs w:val="24"/>
          <w:lang w:val="de-DE"/>
        </w:rPr>
        <w:t xml:space="preserve"> </w:t>
      </w:r>
      <w:r w:rsidRPr="00CF01D8">
        <w:rPr>
          <w:rFonts w:ascii="Sylfaen" w:eastAsia="Times New Roman" w:hAnsi="Sylfaen" w:cs="Sylfaen"/>
          <w:b/>
          <w:bCs/>
          <w:sz w:val="24"/>
          <w:szCs w:val="24"/>
          <w:lang w:val="ka-GE"/>
        </w:rPr>
        <w:t>რეზიუმე</w:t>
      </w:r>
    </w:p>
    <w:p w:rsidR="00126BE6" w:rsidRPr="00664A1D" w:rsidRDefault="00126BE6" w:rsidP="00126BE6">
      <w:pPr>
        <w:spacing w:after="0"/>
        <w:ind w:left="90"/>
        <w:jc w:val="both"/>
        <w:rPr>
          <w:rFonts w:ascii="Sylfaen" w:eastAsia="Times New Roman" w:hAnsi="Sylfaen" w:cs="Times New Roman"/>
          <w:b/>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Default="00126BE6" w:rsidP="00126BE6">
      <w:pPr>
        <w:spacing w:after="0"/>
        <w:ind w:left="90" w:hanging="900"/>
        <w:jc w:val="both"/>
        <w:rPr>
          <w:rFonts w:ascii="Sylfaen" w:eastAsia="Times New Roman" w:hAnsi="Sylfaen" w:cs="Times New Roman"/>
          <w:lang w:val="ka-GE"/>
        </w:rPr>
      </w:pPr>
    </w:p>
    <w:p w:rsidR="00126BE6" w:rsidRPr="00664A1D" w:rsidRDefault="00126BE6" w:rsidP="00126BE6">
      <w:pPr>
        <w:spacing w:after="0"/>
        <w:ind w:left="90" w:hanging="900"/>
        <w:jc w:val="both"/>
        <w:rPr>
          <w:rFonts w:ascii="Sylfaen" w:eastAsia="Times New Roman" w:hAnsi="Sylfaen" w:cs="Times New Roman"/>
          <w:lang w:val="ka-GE"/>
        </w:rPr>
      </w:pPr>
    </w:p>
    <w:p w:rsidR="00126BE6" w:rsidRPr="00664A1D" w:rsidRDefault="00126BE6" w:rsidP="00126BE6">
      <w:pPr>
        <w:ind w:left="90" w:hanging="900"/>
        <w:rPr>
          <w:rFonts w:ascii="Sylfaen" w:eastAsia="Times New Roman" w:hAnsi="Sylfaen" w:cs="Times New Roman"/>
          <w:lang w:val="ka-GE"/>
        </w:rPr>
      </w:pPr>
    </w:p>
    <w:p w:rsidR="00126BE6" w:rsidRPr="00664A1D" w:rsidRDefault="00126BE6" w:rsidP="00126BE6">
      <w:pPr>
        <w:ind w:left="90" w:hanging="900"/>
        <w:rPr>
          <w:rFonts w:ascii="Sylfaen" w:eastAsia="Times New Roman" w:hAnsi="Sylfaen" w:cs="Times New Roman"/>
          <w:b/>
          <w:lang w:val="de-AT"/>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Pr="00664A1D">
        <w:rPr>
          <w:rFonts w:ascii="Sylfaen" w:eastAsia="Times New Roman" w:hAnsi="Sylfaen" w:cs="Times New Roman"/>
          <w:b/>
          <w:lang w:val="ka-GE"/>
        </w:rPr>
        <w:t>შემსრულებელი  შ.პ.ს.  ,,BS Group”</w:t>
      </w:r>
    </w:p>
    <w:p w:rsidR="00126BE6" w:rsidRPr="00664A1D" w:rsidRDefault="00126BE6" w:rsidP="00126BE6">
      <w:pPr>
        <w:ind w:left="90"/>
        <w:rPr>
          <w:rFonts w:ascii="Sylfaen" w:eastAsia="SimSun" w:hAnsi="Sylfaen" w:cs="Times New Roman"/>
          <w:b/>
          <w:lang w:val="de-AT" w:eastAsia="zh-CN"/>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Pr="00664A1D">
        <w:rPr>
          <w:rFonts w:ascii="Sylfaen" w:eastAsia="Times New Roman" w:hAnsi="Sylfaen" w:cs="Times New Roman"/>
          <w:b/>
          <w:lang w:val="ka-GE"/>
        </w:rPr>
        <w:t>დირექტორი:                                                  /ნ.კობახიძე/</w:t>
      </w:r>
    </w:p>
    <w:p w:rsidR="00126BE6" w:rsidRPr="00664A1D" w:rsidRDefault="00126BE6" w:rsidP="00126BE6">
      <w:pPr>
        <w:ind w:left="90"/>
        <w:jc w:val="center"/>
        <w:rPr>
          <w:rFonts w:ascii="Sylfaen" w:eastAsia="SimSun" w:hAnsi="Sylfaen" w:cs="Times New Roman"/>
          <w:b/>
          <w:lang w:val="de-AT" w:eastAsia="zh-CN"/>
        </w:rPr>
      </w:pPr>
    </w:p>
    <w:p w:rsidR="00126BE6" w:rsidRPr="00664A1D" w:rsidRDefault="00126BE6" w:rsidP="00126BE6">
      <w:pPr>
        <w:ind w:left="90"/>
        <w:jc w:val="center"/>
        <w:rPr>
          <w:rFonts w:ascii="Sylfaen" w:eastAsia="SimSun" w:hAnsi="Sylfaen" w:cs="Times New Roman"/>
          <w:b/>
          <w:lang w:val="de-AT" w:eastAsia="zh-CN"/>
        </w:rPr>
      </w:pPr>
    </w:p>
    <w:p w:rsidR="00126BE6" w:rsidRPr="00664A1D" w:rsidRDefault="00126BE6" w:rsidP="00126BE6">
      <w:pPr>
        <w:ind w:left="90"/>
        <w:jc w:val="center"/>
        <w:rPr>
          <w:rFonts w:ascii="Sylfaen" w:eastAsia="SimSun" w:hAnsi="Sylfaen" w:cs="Times New Roman"/>
          <w:b/>
          <w:lang w:val="de-AT" w:eastAsia="zh-CN"/>
        </w:rPr>
      </w:pPr>
    </w:p>
    <w:p w:rsidR="00126BE6" w:rsidRPr="00664A1D" w:rsidRDefault="00126BE6" w:rsidP="00126BE6">
      <w:pPr>
        <w:spacing w:after="0"/>
        <w:ind w:left="90"/>
        <w:jc w:val="center"/>
        <w:rPr>
          <w:rFonts w:ascii="Sylfaen" w:eastAsia="SimSun" w:hAnsi="Sylfaen" w:cs="Times New Roman"/>
          <w:b/>
          <w:color w:val="808080"/>
          <w:lang w:val="ka-GE" w:eastAsia="zh-CN"/>
        </w:rPr>
      </w:pPr>
      <w:r w:rsidRPr="00664A1D">
        <w:rPr>
          <w:rFonts w:ascii="Sylfaen" w:eastAsia="SimSun" w:hAnsi="Sylfaen" w:cs="Times New Roman"/>
          <w:b/>
          <w:noProof/>
          <w:color w:val="808080"/>
        </w:rPr>
        <mc:AlternateContent>
          <mc:Choice Requires="wps">
            <w:drawing>
              <wp:anchor distT="4294967295" distB="4294967295" distL="114300" distR="114300" simplePos="0" relativeHeight="251659264" behindDoc="0" locked="0" layoutInCell="1" allowOverlap="1" wp14:anchorId="4E3734B9" wp14:editId="36EE7C5E">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64A1D">
        <w:rPr>
          <w:rFonts w:ascii="Sylfaen" w:eastAsia="SimSun" w:hAnsi="Sylfaen" w:cs="Times New Roman"/>
          <w:b/>
          <w:color w:val="808080"/>
          <w:lang w:val="ka-GE" w:eastAsia="zh-CN"/>
        </w:rPr>
        <w:t>159 M. gorki st,  Gori, Georgia</w:t>
      </w:r>
    </w:p>
    <w:p w:rsidR="00126BE6" w:rsidRPr="00664A1D" w:rsidRDefault="00126BE6" w:rsidP="00126BE6">
      <w:pPr>
        <w:spacing w:after="0"/>
        <w:ind w:left="90"/>
        <w:jc w:val="center"/>
        <w:rPr>
          <w:rFonts w:ascii="Sylfaen" w:eastAsia="Times New Roman" w:hAnsi="Sylfaen" w:cs="Times New Roman"/>
          <w:lang w:val="ka-GE"/>
        </w:rPr>
      </w:pPr>
      <w:r w:rsidRPr="00664A1D">
        <w:rPr>
          <w:rFonts w:ascii="Sylfaen" w:eastAsia="SimSun" w:hAnsi="Sylfaen" w:cs="Times New Roman"/>
          <w:b/>
          <w:color w:val="808080"/>
          <w:lang w:val="ka-GE" w:eastAsia="zh-CN"/>
        </w:rPr>
        <w:t xml:space="preserve">tel: +(0 370) 273365,+(0 370) 275341,599708055,  e-mail: </w:t>
      </w:r>
      <w:hyperlink r:id="rId9" w:history="1">
        <w:r w:rsidRPr="00664A1D">
          <w:rPr>
            <w:rFonts w:ascii="Sylfaen" w:eastAsia="SimSun" w:hAnsi="Sylfaen" w:cs="Times New Roman"/>
            <w:color w:val="0000FF"/>
            <w:u w:val="single"/>
            <w:lang w:val="ka-GE" w:eastAsia="zh-CN"/>
          </w:rPr>
          <w:t>makich62@mail.ru</w:t>
        </w:r>
      </w:hyperlink>
    </w:p>
    <w:p w:rsidR="00126BE6" w:rsidRDefault="00126BE6" w:rsidP="00126BE6">
      <w:pPr>
        <w:spacing w:after="0"/>
        <w:ind w:left="90"/>
        <w:rPr>
          <w:rFonts w:ascii="Sylfaen" w:hAnsi="Sylfaen"/>
          <w:lang w:val="ka-GE"/>
        </w:rPr>
      </w:pPr>
    </w:p>
    <w:p w:rsidR="00915CF2" w:rsidRPr="00DC7465" w:rsidRDefault="00915CF2" w:rsidP="00915CF2">
      <w:pPr>
        <w:autoSpaceDE w:val="0"/>
        <w:autoSpaceDN w:val="0"/>
        <w:adjustRightInd w:val="0"/>
        <w:spacing w:after="0" w:line="240" w:lineRule="auto"/>
        <w:ind w:left="-450"/>
        <w:rPr>
          <w:rFonts w:ascii="Sylfaen" w:hAnsi="Sylfaen" w:cs="Sylfaen"/>
          <w:lang w:val="ka-GE"/>
        </w:rPr>
      </w:pPr>
      <w:r w:rsidRPr="00DC7465">
        <w:rPr>
          <w:rFonts w:ascii="Sylfaen" w:hAnsi="Sylfaen"/>
        </w:rPr>
        <w:lastRenderedPageBreak/>
        <w:t>1</w:t>
      </w:r>
      <w:r w:rsidRPr="00DC7465">
        <w:rPr>
          <w:rFonts w:ascii="Sylfaen" w:hAnsi="Sylfaen"/>
          <w:lang w:val="ka-GE"/>
        </w:rPr>
        <w:t>.</w:t>
      </w:r>
      <w:r w:rsidRPr="00DC7465">
        <w:rPr>
          <w:rFonts w:ascii="Sylfaen" w:hAnsi="Sylfaen"/>
        </w:rPr>
        <w:t xml:space="preserve"> </w:t>
      </w:r>
      <w:r w:rsidRPr="00DC7465">
        <w:rPr>
          <w:rFonts w:ascii="Sylfaen" w:hAnsi="Sylfaen" w:cs="Sylfaen"/>
          <w:lang w:val="ka-GE"/>
        </w:rPr>
        <w:t>შესავალი</w:t>
      </w:r>
      <w:r>
        <w:rPr>
          <w:rFonts w:ascii="Sylfaen" w:hAnsi="Sylfaen" w:cs="Sylfaen"/>
          <w:lang w:val="ka-GE"/>
        </w:rPr>
        <w:t>-----------------------------------------------------------------------------------------------</w:t>
      </w:r>
      <w:r w:rsidR="00E45790">
        <w:rPr>
          <w:rFonts w:ascii="Sylfaen" w:hAnsi="Sylfaen" w:cs="Sylfaen"/>
          <w:lang w:val="ka-GE"/>
        </w:rPr>
        <w:t>4</w:t>
      </w:r>
    </w:p>
    <w:p w:rsidR="00915CF2" w:rsidRPr="005E24C3" w:rsidRDefault="00915CF2" w:rsidP="00915CF2">
      <w:pPr>
        <w:autoSpaceDE w:val="0"/>
        <w:autoSpaceDN w:val="0"/>
        <w:adjustRightInd w:val="0"/>
        <w:spacing w:after="0" w:line="240" w:lineRule="auto"/>
        <w:ind w:left="-450"/>
        <w:rPr>
          <w:rFonts w:ascii="Sylfaen" w:hAnsi="Sylfaen" w:cs="Sylfaen"/>
          <w:lang w:val="ka-GE"/>
        </w:rPr>
      </w:pPr>
      <w:r w:rsidRPr="00DC7465">
        <w:rPr>
          <w:rFonts w:ascii="Sylfaen" w:hAnsi="Sylfaen"/>
          <w:lang w:val="ka-GE"/>
        </w:rPr>
        <w:t>2.</w:t>
      </w:r>
      <w:r w:rsidRPr="00DC7465">
        <w:rPr>
          <w:rFonts w:ascii="Sylfaen" w:hAnsi="Sylfaen"/>
        </w:rPr>
        <w:t xml:space="preserve"> </w:t>
      </w:r>
      <w:r w:rsidRPr="00DC7465">
        <w:rPr>
          <w:rFonts w:ascii="Sylfaen" w:hAnsi="Sylfaen" w:cs="Sylfaen"/>
        </w:rPr>
        <w:t>საწარმოს</w:t>
      </w:r>
      <w:r w:rsidRPr="00DC7465">
        <w:rPr>
          <w:rFonts w:ascii="Sylfaen" w:hAnsi="Sylfaen"/>
        </w:rPr>
        <w:t xml:space="preserve"> </w:t>
      </w:r>
      <w:r w:rsidRPr="00DC7465">
        <w:rPr>
          <w:rFonts w:ascii="Sylfaen" w:hAnsi="Sylfaen" w:cs="Sylfaen"/>
        </w:rPr>
        <w:t>ფუნქციონირების</w:t>
      </w:r>
      <w:r w:rsidRPr="00DC7465">
        <w:rPr>
          <w:rFonts w:ascii="Sylfaen" w:hAnsi="Sylfaen"/>
        </w:rPr>
        <w:t xml:space="preserve"> </w:t>
      </w:r>
      <w:r w:rsidRPr="00DC7465">
        <w:rPr>
          <w:rFonts w:ascii="Sylfaen" w:hAnsi="Sylfaen" w:cs="Sylfaen"/>
        </w:rPr>
        <w:t>საფუძვლები</w:t>
      </w:r>
      <w:r>
        <w:rPr>
          <w:rFonts w:ascii="Sylfaen" w:hAnsi="Sylfaen" w:cs="Sylfaen"/>
          <w:lang w:val="ka-GE"/>
        </w:rPr>
        <w:t>---------------------------------------------------------</w:t>
      </w:r>
      <w:r w:rsidR="00E45790">
        <w:rPr>
          <w:rFonts w:ascii="Sylfaen" w:hAnsi="Sylfaen" w:cs="Sylfaen"/>
          <w:lang w:val="ka-GE"/>
        </w:rPr>
        <w:t>4</w:t>
      </w:r>
    </w:p>
    <w:p w:rsidR="00915CF2" w:rsidRDefault="00915CF2" w:rsidP="00915CF2">
      <w:pPr>
        <w:autoSpaceDE w:val="0"/>
        <w:autoSpaceDN w:val="0"/>
        <w:adjustRightInd w:val="0"/>
        <w:spacing w:after="0" w:line="240" w:lineRule="auto"/>
        <w:ind w:left="-450"/>
        <w:rPr>
          <w:rFonts w:ascii="Sylfaen" w:hAnsi="Sylfaen"/>
          <w:lang w:val="ka-GE"/>
        </w:rPr>
      </w:pPr>
      <w:r w:rsidRPr="00DC7465">
        <w:rPr>
          <w:rFonts w:ascii="Sylfaen" w:hAnsi="Sylfaen"/>
        </w:rPr>
        <w:t>3</w:t>
      </w:r>
      <w:r w:rsidRPr="00DC7465">
        <w:rPr>
          <w:rFonts w:ascii="Sylfaen" w:hAnsi="Sylfaen"/>
          <w:lang w:val="ka-GE"/>
        </w:rPr>
        <w:t>.</w:t>
      </w:r>
      <w:r w:rsidRPr="00DC7465">
        <w:rPr>
          <w:rFonts w:ascii="Sylfaen" w:hAnsi="Sylfaen"/>
        </w:rPr>
        <w:t xml:space="preserve"> </w:t>
      </w:r>
      <w:r w:rsidRPr="00DC7465">
        <w:rPr>
          <w:rFonts w:ascii="Sylfaen" w:hAnsi="Sylfaen"/>
          <w:lang w:val="ka-GE"/>
        </w:rPr>
        <w:t>პროექტის აღწერა</w:t>
      </w:r>
      <w:r>
        <w:rPr>
          <w:rFonts w:ascii="Sylfaen" w:hAnsi="Sylfaen"/>
          <w:lang w:val="ka-GE"/>
        </w:rPr>
        <w:t>-------------------------------------------------------------------------------------</w:t>
      </w:r>
      <w:r w:rsidR="00E45790">
        <w:rPr>
          <w:rFonts w:ascii="Sylfaen" w:hAnsi="Sylfaen"/>
          <w:lang w:val="ka-GE"/>
        </w:rPr>
        <w:t>4</w:t>
      </w:r>
    </w:p>
    <w:p w:rsidR="00915CF2" w:rsidRDefault="00915CF2" w:rsidP="00915CF2">
      <w:pPr>
        <w:autoSpaceDE w:val="0"/>
        <w:autoSpaceDN w:val="0"/>
        <w:adjustRightInd w:val="0"/>
        <w:spacing w:after="0" w:line="240" w:lineRule="auto"/>
        <w:ind w:left="-450"/>
        <w:rPr>
          <w:rFonts w:ascii="Calibri" w:eastAsia="Calibri" w:hAnsi="Calibri" w:cs="Times New Roman"/>
          <w:lang w:val="ka-GE"/>
        </w:rPr>
      </w:pPr>
      <w:r w:rsidRPr="00DC7465">
        <w:rPr>
          <w:rFonts w:ascii="Sylfaen" w:eastAsia="Calibri" w:hAnsi="Sylfaen" w:cs="Sylfaen"/>
          <w:lang w:val="ka-GE"/>
        </w:rPr>
        <w:t xml:space="preserve">3.2 დაგეგმილი </w:t>
      </w:r>
      <w:r w:rsidRPr="00DC7465">
        <w:rPr>
          <w:rFonts w:ascii="Calibri" w:eastAsia="Calibri" w:hAnsi="Calibri" w:cs="Times New Roman"/>
          <w:lang w:val="ka-GE"/>
        </w:rPr>
        <w:t xml:space="preserve"> </w:t>
      </w:r>
      <w:r w:rsidRPr="00DC7465">
        <w:rPr>
          <w:rFonts w:ascii="Sylfaen" w:eastAsia="Calibri" w:hAnsi="Sylfaen" w:cs="Sylfaen"/>
          <w:lang w:val="ka-GE"/>
        </w:rPr>
        <w:t>საქმიანობის</w:t>
      </w:r>
      <w:r w:rsidRPr="00DC7465">
        <w:rPr>
          <w:rFonts w:ascii="Calibri" w:eastAsia="Calibri" w:hAnsi="Calibri" w:cs="Times New Roman"/>
          <w:lang w:val="ka-GE"/>
        </w:rPr>
        <w:t xml:space="preserve"> </w:t>
      </w:r>
      <w:r w:rsidRPr="00DC7465">
        <w:rPr>
          <w:rFonts w:ascii="Sylfaen" w:eastAsia="Calibri" w:hAnsi="Sylfaen" w:cs="Sylfaen"/>
          <w:lang w:val="ka-GE"/>
        </w:rPr>
        <w:t>აღწერა</w:t>
      </w:r>
      <w:r w:rsidRPr="00DC7465">
        <w:rPr>
          <w:rFonts w:ascii="Calibri" w:eastAsia="Calibri" w:hAnsi="Calibri" w:cs="Times New Roman"/>
          <w:lang w:val="ka-GE"/>
        </w:rPr>
        <w:t xml:space="preserve"> </w:t>
      </w:r>
      <w:r>
        <w:rPr>
          <w:rFonts w:ascii="Calibri" w:eastAsia="Calibri" w:hAnsi="Calibri" w:cs="Times New Roman"/>
          <w:lang w:val="ka-GE"/>
        </w:rPr>
        <w:t>--------------------------------------------------------------------------------</w:t>
      </w:r>
      <w:r w:rsidR="00E45790">
        <w:rPr>
          <w:rFonts w:ascii="Calibri" w:eastAsia="Calibri" w:hAnsi="Calibri" w:cs="Times New Roman"/>
          <w:lang w:val="ka-GE"/>
        </w:rPr>
        <w:t>10</w:t>
      </w:r>
    </w:p>
    <w:p w:rsidR="00915CF2" w:rsidRPr="00DC7465" w:rsidRDefault="00915CF2" w:rsidP="00915CF2">
      <w:pPr>
        <w:autoSpaceDE w:val="0"/>
        <w:autoSpaceDN w:val="0"/>
        <w:adjustRightInd w:val="0"/>
        <w:spacing w:after="0" w:line="240" w:lineRule="auto"/>
        <w:ind w:left="-450"/>
        <w:rPr>
          <w:rFonts w:ascii="Sylfaen" w:eastAsia="Calibri" w:hAnsi="Sylfaen" w:cs="Times New Roman"/>
          <w:lang w:val="ka-GE"/>
        </w:rPr>
      </w:pPr>
      <w:r w:rsidRPr="00DC7465">
        <w:rPr>
          <w:rFonts w:ascii="Sylfaen" w:eastAsia="Calibri" w:hAnsi="Sylfaen" w:cs="Times New Roman"/>
          <w:lang w:val="ka-GE"/>
        </w:rPr>
        <w:t>3.2.1 ზოგადი დახასიათება</w:t>
      </w:r>
      <w:r>
        <w:rPr>
          <w:rFonts w:ascii="Sylfaen" w:eastAsia="Calibri" w:hAnsi="Sylfaen" w:cs="Times New Roman"/>
          <w:lang w:val="ka-GE"/>
        </w:rPr>
        <w:t>----------------------------------------------------------------------------</w:t>
      </w:r>
      <w:r w:rsidR="00E45790">
        <w:rPr>
          <w:rFonts w:ascii="Sylfaen" w:eastAsia="Calibri" w:hAnsi="Sylfaen" w:cs="Times New Roman"/>
          <w:lang w:val="ka-GE"/>
        </w:rPr>
        <w:t>10</w:t>
      </w:r>
    </w:p>
    <w:p w:rsidR="00915CF2" w:rsidRPr="00DC7465" w:rsidRDefault="00915CF2" w:rsidP="00915CF2">
      <w:pPr>
        <w:spacing w:before="240" w:line="240" w:lineRule="auto"/>
        <w:ind w:left="-450" w:right="241"/>
        <w:contextualSpacing/>
        <w:jc w:val="both"/>
        <w:rPr>
          <w:rFonts w:ascii="Sylfaen" w:eastAsia="Calibri" w:hAnsi="Sylfaen" w:cs="Times New Roman"/>
          <w:lang w:val="ka-GE"/>
        </w:rPr>
      </w:pPr>
      <w:r w:rsidRPr="00DC7465">
        <w:rPr>
          <w:rFonts w:ascii="Sylfaen" w:eastAsia="Calibri" w:hAnsi="Sylfaen" w:cs="Times New Roman"/>
          <w:lang w:val="ka-GE"/>
        </w:rPr>
        <w:t>3.2.2. საპროექტო წარმადობა, ნედლეული, გამოყენებული საწვავი, სამუშაო რეჟიმი</w:t>
      </w:r>
      <w:r>
        <w:rPr>
          <w:rFonts w:ascii="Sylfaen" w:eastAsia="Calibri" w:hAnsi="Sylfaen" w:cs="Times New Roman"/>
          <w:lang w:val="ka-GE"/>
        </w:rPr>
        <w:t>------</w:t>
      </w:r>
      <w:r w:rsidR="00E45790">
        <w:rPr>
          <w:rFonts w:ascii="Sylfaen" w:eastAsia="Calibri" w:hAnsi="Sylfaen" w:cs="Times New Roman"/>
          <w:lang w:val="ka-GE"/>
        </w:rPr>
        <w:t>10</w:t>
      </w:r>
    </w:p>
    <w:p w:rsidR="00915CF2" w:rsidRPr="00DC7465" w:rsidRDefault="00915CF2" w:rsidP="00915CF2">
      <w:pPr>
        <w:spacing w:after="0" w:line="240" w:lineRule="auto"/>
        <w:ind w:left="-450"/>
        <w:jc w:val="both"/>
        <w:rPr>
          <w:rFonts w:ascii="Sylfaen" w:hAnsi="Sylfaen"/>
          <w:lang w:val="ka-GE"/>
        </w:rPr>
      </w:pPr>
      <w:r w:rsidRPr="00DC7465">
        <w:rPr>
          <w:rFonts w:ascii="Sylfaen" w:eastAsia="AcadNusx" w:hAnsi="Sylfaen" w:cs="AcadNusx"/>
          <w:color w:val="000000"/>
          <w:lang w:val="ka-GE"/>
        </w:rPr>
        <w:t>3.3. ტექნოლოგიური პროცესის აღწერა</w:t>
      </w:r>
      <w:r w:rsidRPr="00DC7465">
        <w:rPr>
          <w:rFonts w:ascii="Sylfaen" w:hAnsi="Sylfaen"/>
          <w:lang w:val="ka-GE"/>
        </w:rPr>
        <w:t xml:space="preserve">  </w:t>
      </w:r>
      <w:r>
        <w:rPr>
          <w:rFonts w:ascii="Sylfaen" w:hAnsi="Sylfaen"/>
          <w:lang w:val="ka-GE"/>
        </w:rPr>
        <w:t>----------------------------------------------------------</w:t>
      </w:r>
      <w:r w:rsidR="00E45790">
        <w:rPr>
          <w:rFonts w:ascii="Sylfaen" w:hAnsi="Sylfaen"/>
          <w:lang w:val="ka-GE"/>
        </w:rPr>
        <w:t>11</w:t>
      </w:r>
    </w:p>
    <w:p w:rsidR="00915CF2" w:rsidRDefault="00915CF2" w:rsidP="00915CF2">
      <w:pPr>
        <w:spacing w:after="0" w:line="240" w:lineRule="auto"/>
        <w:ind w:left="-450"/>
        <w:rPr>
          <w:rFonts w:ascii="Sylfaen" w:hAnsi="Sylfaen"/>
          <w:lang w:val="ka-GE"/>
        </w:rPr>
      </w:pPr>
      <w:r w:rsidRPr="00DC7465">
        <w:rPr>
          <w:rFonts w:ascii="Sylfaen" w:hAnsi="Sylfaen"/>
          <w:lang w:val="ka-GE"/>
        </w:rPr>
        <w:t>3.3.1. საწარმოს ინფრასტრუქტურა</w:t>
      </w:r>
      <w:r>
        <w:rPr>
          <w:rFonts w:ascii="Sylfaen" w:hAnsi="Sylfaen"/>
          <w:lang w:val="ka-GE"/>
        </w:rPr>
        <w:t>-------------------------------------------------------------------</w:t>
      </w:r>
      <w:r w:rsidR="00E45790">
        <w:rPr>
          <w:rFonts w:ascii="Sylfaen" w:hAnsi="Sylfaen"/>
          <w:lang w:val="ka-GE"/>
        </w:rPr>
        <w:t>11</w:t>
      </w:r>
    </w:p>
    <w:p w:rsidR="00915CF2" w:rsidRPr="00DC7465" w:rsidRDefault="00915CF2" w:rsidP="00915CF2">
      <w:pPr>
        <w:spacing w:after="0" w:line="240" w:lineRule="auto"/>
        <w:ind w:left="-450"/>
        <w:rPr>
          <w:rFonts w:ascii="Sylfaen" w:eastAsia="AcadNusx" w:hAnsi="Sylfaen" w:cs="AcadNusx"/>
          <w:color w:val="000000"/>
          <w:lang w:val="ka-GE"/>
        </w:rPr>
      </w:pPr>
      <w:r w:rsidRPr="00DC7465">
        <w:rPr>
          <w:rFonts w:ascii="Sylfaen" w:eastAsia="AcadNusx" w:hAnsi="Sylfaen" w:cs="AcadNusx"/>
          <w:color w:val="000000"/>
          <w:lang w:val="ka-GE"/>
        </w:rPr>
        <w:t>3.3.2. ტექნოლოგიური ციკლი</w:t>
      </w:r>
      <w:r>
        <w:rPr>
          <w:rFonts w:ascii="Sylfaen" w:eastAsia="AcadNusx" w:hAnsi="Sylfaen" w:cs="AcadNusx"/>
          <w:color w:val="000000"/>
          <w:lang w:val="ka-GE"/>
        </w:rPr>
        <w:t>-----------------------------------------------------------------------</w:t>
      </w:r>
      <w:r w:rsidR="00E45790">
        <w:rPr>
          <w:rFonts w:ascii="Sylfaen" w:eastAsia="AcadNusx" w:hAnsi="Sylfaen" w:cs="AcadNusx"/>
          <w:color w:val="000000"/>
          <w:lang w:val="ka-GE"/>
        </w:rPr>
        <w:t>12</w:t>
      </w:r>
    </w:p>
    <w:p w:rsidR="00915CF2" w:rsidRPr="00DC7465" w:rsidRDefault="00915CF2" w:rsidP="00915CF2">
      <w:pPr>
        <w:spacing w:after="0" w:line="240" w:lineRule="auto"/>
        <w:ind w:left="-450"/>
        <w:rPr>
          <w:rFonts w:ascii="Sylfaen" w:eastAsiaTheme="minorEastAsia" w:hAnsi="Sylfaen" w:cs="Sylfaen"/>
          <w:lang w:val="ka-GE"/>
        </w:rPr>
      </w:pPr>
      <w:r w:rsidRPr="00DC7465">
        <w:rPr>
          <w:rFonts w:ascii="Sylfaen" w:hAnsi="Sylfaen"/>
          <w:lang w:val="ka-GE"/>
        </w:rPr>
        <w:t>3.3.3.</w:t>
      </w:r>
      <w:r w:rsidRPr="00DC7465">
        <w:rPr>
          <w:rFonts w:ascii="Sylfaen" w:eastAsiaTheme="minorEastAsia" w:hAnsi="Sylfaen"/>
          <w:lang w:val="ka-GE"/>
        </w:rPr>
        <w:t>1.</w:t>
      </w:r>
      <w:r w:rsidRPr="00DC7465">
        <w:rPr>
          <w:rFonts w:ascii="Sylfaen" w:eastAsiaTheme="minorEastAsia" w:hAnsi="Sylfaen" w:cs="Sylfaen"/>
          <w:lang w:val="ka-GE"/>
        </w:rPr>
        <w:t>წყლის</w:t>
      </w:r>
      <w:r w:rsidRPr="00DC7465">
        <w:rPr>
          <w:rFonts w:ascii="Sylfaen" w:eastAsiaTheme="minorEastAsia" w:hAnsi="Sylfaen"/>
          <w:lang w:val="ka-GE"/>
        </w:rPr>
        <w:t xml:space="preserve"> </w:t>
      </w:r>
      <w:r w:rsidRPr="00DC7465">
        <w:rPr>
          <w:rFonts w:ascii="Sylfaen" w:eastAsiaTheme="minorEastAsia" w:hAnsi="Sylfaen" w:cs="Sylfaen"/>
          <w:lang w:val="ka-GE"/>
        </w:rPr>
        <w:t>გამოყენება</w:t>
      </w:r>
      <w:r>
        <w:rPr>
          <w:rFonts w:ascii="Sylfaen" w:eastAsiaTheme="minorEastAsia" w:hAnsi="Sylfaen" w:cs="Sylfaen"/>
          <w:lang w:val="ka-GE"/>
        </w:rPr>
        <w:t>----------------------------------------------------------------------------</w:t>
      </w:r>
      <w:r w:rsidR="00E45790">
        <w:rPr>
          <w:rFonts w:ascii="Sylfaen" w:eastAsiaTheme="minorEastAsia" w:hAnsi="Sylfaen" w:cs="Sylfaen"/>
          <w:lang w:val="ka-GE"/>
        </w:rPr>
        <w:t>14</w:t>
      </w:r>
    </w:p>
    <w:p w:rsidR="00915CF2" w:rsidRPr="00DC7465" w:rsidRDefault="00915CF2" w:rsidP="00915CF2">
      <w:pPr>
        <w:spacing w:after="0" w:line="240" w:lineRule="auto"/>
        <w:ind w:left="-450" w:right="241"/>
        <w:jc w:val="both"/>
        <w:rPr>
          <w:rFonts w:ascii="Sylfaen" w:eastAsiaTheme="minorEastAsia" w:hAnsi="Sylfaen"/>
          <w:lang w:val="ka-GE"/>
        </w:rPr>
      </w:pPr>
      <w:r w:rsidRPr="00DC7465">
        <w:rPr>
          <w:rFonts w:ascii="Sylfaen" w:hAnsi="Sylfaen"/>
          <w:lang w:val="ka-GE"/>
        </w:rPr>
        <w:t>3.3.3.</w:t>
      </w:r>
      <w:r w:rsidRPr="00DC7465">
        <w:rPr>
          <w:rFonts w:ascii="Sylfaen" w:eastAsiaTheme="minorEastAsia" w:hAnsi="Sylfaen" w:cs="Sylfaen"/>
          <w:lang w:val="ka-GE"/>
        </w:rPr>
        <w:t>წყლის</w:t>
      </w:r>
      <w:r w:rsidRPr="00DC7465">
        <w:rPr>
          <w:rFonts w:ascii="Sylfaen" w:eastAsiaTheme="minorEastAsia" w:hAnsi="Sylfaen"/>
          <w:lang w:val="ka-GE"/>
        </w:rPr>
        <w:t xml:space="preserve"> </w:t>
      </w:r>
      <w:r w:rsidRPr="00DC7465">
        <w:rPr>
          <w:rFonts w:ascii="Sylfaen" w:eastAsiaTheme="minorEastAsia" w:hAnsi="Sylfaen" w:cs="Sylfaen"/>
          <w:lang w:val="ka-GE"/>
        </w:rPr>
        <w:t>გამოყენება</w:t>
      </w:r>
      <w:r w:rsidRPr="00DC7465">
        <w:rPr>
          <w:rFonts w:ascii="Sylfaen" w:eastAsiaTheme="minorEastAsia" w:hAnsi="Sylfaen"/>
          <w:lang w:val="ka-GE"/>
        </w:rPr>
        <w:t xml:space="preserve"> </w:t>
      </w:r>
      <w:r w:rsidRPr="00DC7465">
        <w:rPr>
          <w:rFonts w:ascii="Sylfaen" w:eastAsiaTheme="minorEastAsia" w:hAnsi="Sylfaen" w:cs="Sylfaen"/>
          <w:lang w:val="ka-GE"/>
        </w:rPr>
        <w:t>და</w:t>
      </w:r>
      <w:r w:rsidRPr="00DC7465">
        <w:rPr>
          <w:rFonts w:ascii="Sylfaen" w:eastAsiaTheme="minorEastAsia" w:hAnsi="Sylfaen"/>
          <w:lang w:val="ka-GE"/>
        </w:rPr>
        <w:t xml:space="preserve"> </w:t>
      </w:r>
      <w:r w:rsidRPr="00DC7465">
        <w:rPr>
          <w:rFonts w:ascii="Sylfaen" w:eastAsiaTheme="minorEastAsia" w:hAnsi="Sylfaen" w:cs="Sylfaen"/>
          <w:lang w:val="ka-GE"/>
        </w:rPr>
        <w:t>ჩამდინარე</w:t>
      </w:r>
      <w:r w:rsidRPr="00DC7465">
        <w:rPr>
          <w:rFonts w:ascii="Sylfaen" w:eastAsiaTheme="minorEastAsia" w:hAnsi="Sylfaen"/>
          <w:lang w:val="ka-GE"/>
        </w:rPr>
        <w:t xml:space="preserve"> </w:t>
      </w:r>
      <w:r w:rsidRPr="00DC7465">
        <w:rPr>
          <w:rFonts w:ascii="Sylfaen" w:eastAsiaTheme="minorEastAsia" w:hAnsi="Sylfaen" w:cs="Sylfaen"/>
          <w:lang w:val="ka-GE"/>
        </w:rPr>
        <w:t>წყლების</w:t>
      </w:r>
      <w:r w:rsidRPr="00DC7465">
        <w:rPr>
          <w:rFonts w:ascii="Sylfaen" w:eastAsiaTheme="minorEastAsia" w:hAnsi="Sylfaen"/>
          <w:lang w:val="ka-GE"/>
        </w:rPr>
        <w:t xml:space="preserve"> </w:t>
      </w:r>
      <w:r w:rsidRPr="00DC7465">
        <w:rPr>
          <w:rFonts w:ascii="Sylfaen" w:eastAsiaTheme="minorEastAsia" w:hAnsi="Sylfaen" w:cs="Sylfaen"/>
          <w:lang w:val="ka-GE"/>
        </w:rPr>
        <w:t>არინება</w:t>
      </w:r>
      <w:r w:rsidRPr="00DC7465">
        <w:rPr>
          <w:rFonts w:ascii="Sylfaen" w:eastAsiaTheme="minorEastAsia" w:hAnsi="Sylfaen"/>
          <w:lang w:val="ka-GE"/>
        </w:rPr>
        <w:t xml:space="preserve">  </w:t>
      </w:r>
      <w:r>
        <w:rPr>
          <w:rFonts w:ascii="Sylfaen" w:eastAsiaTheme="minorEastAsia" w:hAnsi="Sylfaen"/>
          <w:lang w:val="ka-GE"/>
        </w:rPr>
        <w:t>--------------------------------------</w:t>
      </w:r>
      <w:r w:rsidR="00E45790">
        <w:rPr>
          <w:rFonts w:ascii="Sylfaen" w:eastAsiaTheme="minorEastAsia" w:hAnsi="Sylfaen"/>
          <w:lang w:val="ka-GE"/>
        </w:rPr>
        <w:t>14</w:t>
      </w:r>
    </w:p>
    <w:p w:rsidR="00915CF2" w:rsidRPr="00DC7465" w:rsidRDefault="00915CF2" w:rsidP="00915CF2">
      <w:pPr>
        <w:spacing w:after="0" w:line="240" w:lineRule="auto"/>
        <w:ind w:left="-450" w:right="140"/>
        <w:rPr>
          <w:rFonts w:ascii="Sylfaen" w:eastAsiaTheme="minorEastAsia" w:hAnsi="Sylfaen"/>
          <w:lang w:val="ka-GE"/>
        </w:rPr>
      </w:pPr>
      <w:r w:rsidRPr="00DC7465">
        <w:rPr>
          <w:rFonts w:ascii="Sylfaen" w:eastAsiaTheme="minorEastAsia" w:hAnsi="Sylfaen"/>
          <w:lang w:val="ka-GE"/>
        </w:rPr>
        <w:t>3.3. 4. ჩამდინარე წყლები</w:t>
      </w:r>
      <w:r>
        <w:rPr>
          <w:rFonts w:ascii="Sylfaen" w:eastAsiaTheme="minorEastAsia" w:hAnsi="Sylfaen"/>
          <w:lang w:val="ka-GE"/>
        </w:rPr>
        <w:t>----------------------------------------------------------------------------</w:t>
      </w:r>
      <w:r w:rsidR="00E45790">
        <w:rPr>
          <w:rFonts w:ascii="Sylfaen" w:eastAsiaTheme="minorEastAsia" w:hAnsi="Sylfaen"/>
          <w:lang w:val="ka-GE"/>
        </w:rPr>
        <w:t>14</w:t>
      </w:r>
    </w:p>
    <w:p w:rsidR="00915CF2" w:rsidRPr="00DC7465" w:rsidRDefault="00915CF2" w:rsidP="00915CF2">
      <w:pPr>
        <w:spacing w:after="0" w:line="240" w:lineRule="auto"/>
        <w:ind w:left="-450" w:right="140"/>
        <w:rPr>
          <w:rFonts w:ascii="Sylfaen" w:eastAsiaTheme="minorEastAsia" w:hAnsi="Sylfaen" w:cs="Sylfaen"/>
          <w:lang w:val="ka-GE"/>
        </w:rPr>
      </w:pPr>
      <w:r w:rsidRPr="00DC7465">
        <w:rPr>
          <w:rFonts w:ascii="Sylfaen" w:eastAsiaTheme="minorEastAsia" w:hAnsi="Sylfaen"/>
          <w:lang w:val="ka-GE"/>
        </w:rPr>
        <w:t xml:space="preserve">3.3.4.1. სამეურნეო-საყოფაცხოვრებო </w:t>
      </w:r>
      <w:r w:rsidRPr="00DC7465">
        <w:rPr>
          <w:rFonts w:ascii="Sylfaen" w:eastAsia="Times New Roman" w:hAnsi="Sylfaen" w:cs="Sylfaen"/>
          <w:lang w:val="ka-GE"/>
        </w:rPr>
        <w:t>ჩამდინარე წყლები</w:t>
      </w:r>
      <w:r w:rsidRPr="00DC7465">
        <w:rPr>
          <w:rFonts w:ascii="Sylfaen" w:eastAsiaTheme="minorEastAsia" w:hAnsi="Sylfaen" w:cs="Sylfaen"/>
          <w:lang w:val="ka-GE"/>
        </w:rPr>
        <w:t xml:space="preserve"> </w:t>
      </w:r>
      <w:r>
        <w:rPr>
          <w:rFonts w:ascii="Sylfaen" w:eastAsiaTheme="minorEastAsia" w:hAnsi="Sylfaen" w:cs="Sylfaen"/>
          <w:lang w:val="ka-GE"/>
        </w:rPr>
        <w:t>--------------------------------------</w:t>
      </w:r>
      <w:r w:rsidR="00E45790">
        <w:rPr>
          <w:rFonts w:ascii="Sylfaen" w:eastAsiaTheme="minorEastAsia" w:hAnsi="Sylfaen" w:cs="Sylfaen"/>
          <w:lang w:val="ka-GE"/>
        </w:rPr>
        <w:t>14</w:t>
      </w:r>
    </w:p>
    <w:p w:rsidR="00915CF2" w:rsidRPr="00DC7465" w:rsidRDefault="00915CF2" w:rsidP="00915CF2">
      <w:pPr>
        <w:spacing w:after="0" w:line="240" w:lineRule="auto"/>
        <w:ind w:left="-450" w:right="140"/>
        <w:rPr>
          <w:rFonts w:ascii="Sylfaen" w:eastAsiaTheme="minorEastAsia" w:hAnsi="Sylfaen"/>
          <w:lang w:val="ka-GE"/>
        </w:rPr>
      </w:pPr>
      <w:r w:rsidRPr="00DC7465">
        <w:rPr>
          <w:rFonts w:ascii="Sylfaen" w:eastAsiaTheme="minorEastAsia" w:hAnsi="Sylfaen"/>
          <w:lang w:val="ka-GE"/>
        </w:rPr>
        <w:t>3.3. 4. ჩამდინარე წყლები</w:t>
      </w:r>
      <w:r>
        <w:rPr>
          <w:rFonts w:ascii="Sylfaen" w:eastAsiaTheme="minorEastAsia" w:hAnsi="Sylfaen"/>
          <w:lang w:val="ka-GE"/>
        </w:rPr>
        <w:t>---------------------------------------------------------------------------</w:t>
      </w:r>
      <w:r w:rsidR="00E45790">
        <w:rPr>
          <w:rFonts w:ascii="Sylfaen" w:eastAsiaTheme="minorEastAsia" w:hAnsi="Sylfaen"/>
          <w:lang w:val="ka-GE"/>
        </w:rPr>
        <w:t>14</w:t>
      </w:r>
    </w:p>
    <w:p w:rsidR="00915CF2" w:rsidRPr="00DC7465" w:rsidRDefault="00915CF2" w:rsidP="00915CF2">
      <w:pPr>
        <w:spacing w:after="0" w:line="240" w:lineRule="auto"/>
        <w:ind w:left="-450" w:right="140"/>
        <w:rPr>
          <w:rFonts w:ascii="Sylfaen" w:eastAsiaTheme="minorEastAsia" w:hAnsi="Sylfaen" w:cs="Sylfaen"/>
          <w:lang w:val="ka-GE"/>
        </w:rPr>
      </w:pPr>
      <w:r w:rsidRPr="00DC7465">
        <w:rPr>
          <w:rFonts w:ascii="Sylfaen" w:eastAsiaTheme="minorEastAsia" w:hAnsi="Sylfaen"/>
          <w:lang w:val="ka-GE"/>
        </w:rPr>
        <w:t xml:space="preserve">3.3.4.1. სამეურნეო-საყოფაცხოვრებო </w:t>
      </w:r>
      <w:r w:rsidRPr="00DC7465">
        <w:rPr>
          <w:rFonts w:ascii="Sylfaen" w:eastAsia="Times New Roman" w:hAnsi="Sylfaen" w:cs="Sylfaen"/>
          <w:lang w:val="ka-GE"/>
        </w:rPr>
        <w:t>ჩამდინარე წყლები</w:t>
      </w:r>
      <w:r w:rsidRPr="00DC7465">
        <w:rPr>
          <w:rFonts w:ascii="Sylfaen" w:eastAsiaTheme="minorEastAsia" w:hAnsi="Sylfaen" w:cs="Sylfaen"/>
          <w:lang w:val="ka-GE"/>
        </w:rPr>
        <w:t xml:space="preserve"> </w:t>
      </w:r>
      <w:r>
        <w:rPr>
          <w:rFonts w:ascii="Sylfaen" w:eastAsiaTheme="minorEastAsia" w:hAnsi="Sylfaen" w:cs="Sylfaen"/>
          <w:lang w:val="ka-GE"/>
        </w:rPr>
        <w:t>---------------------------------------</w:t>
      </w:r>
      <w:r w:rsidR="00E45790">
        <w:rPr>
          <w:rFonts w:ascii="Sylfaen" w:eastAsiaTheme="minorEastAsia" w:hAnsi="Sylfaen" w:cs="Sylfaen"/>
          <w:lang w:val="ka-GE"/>
        </w:rPr>
        <w:t>14</w:t>
      </w:r>
    </w:p>
    <w:p w:rsidR="00915CF2" w:rsidRPr="00DC7465" w:rsidRDefault="00915CF2" w:rsidP="00915CF2">
      <w:pPr>
        <w:spacing w:after="0" w:line="240" w:lineRule="auto"/>
        <w:ind w:left="-450" w:right="140"/>
        <w:jc w:val="both"/>
        <w:rPr>
          <w:rFonts w:ascii="Sylfaen" w:eastAsiaTheme="minorEastAsia" w:hAnsi="Sylfaen"/>
          <w:lang w:val="ka-GE"/>
        </w:rPr>
      </w:pPr>
      <w:r w:rsidRPr="00DC7465">
        <w:rPr>
          <w:rFonts w:ascii="Sylfaen" w:eastAsiaTheme="minorEastAsia" w:hAnsi="Sylfaen"/>
          <w:lang w:val="ka-GE"/>
        </w:rPr>
        <w:t>3.3.4.3. სანიაღვრე წყლები</w:t>
      </w:r>
      <w:r>
        <w:rPr>
          <w:rFonts w:ascii="Sylfaen" w:eastAsiaTheme="minorEastAsia" w:hAnsi="Sylfaen"/>
          <w:lang w:val="ka-GE"/>
        </w:rPr>
        <w:t>--------------------------------------------------------------------------</w:t>
      </w:r>
      <w:r w:rsidR="00E45790">
        <w:rPr>
          <w:rFonts w:ascii="Sylfaen" w:eastAsiaTheme="minorEastAsia" w:hAnsi="Sylfaen"/>
          <w:lang w:val="ka-GE"/>
        </w:rPr>
        <w:t>14</w:t>
      </w:r>
    </w:p>
    <w:p w:rsidR="00915CF2" w:rsidRPr="005E24C3" w:rsidRDefault="00915CF2" w:rsidP="00915CF2">
      <w:pPr>
        <w:spacing w:after="0" w:line="240" w:lineRule="auto"/>
        <w:ind w:left="-450" w:right="329"/>
        <w:jc w:val="both"/>
        <w:rPr>
          <w:rFonts w:ascii="Sylfaen" w:hAnsi="Sylfaen"/>
          <w:lang w:val="ka-GE"/>
        </w:rPr>
      </w:pPr>
      <w:r w:rsidRPr="00DC7465">
        <w:rPr>
          <w:rFonts w:ascii="Sylfaen" w:hAnsi="Sylfaen"/>
          <w:lang w:val="ka-GE"/>
        </w:rPr>
        <w:t>4.</w:t>
      </w:r>
      <w:r w:rsidRPr="00DC7465">
        <w:rPr>
          <w:rFonts w:ascii="Sylfaen" w:hAnsi="Sylfaen"/>
        </w:rPr>
        <w:t xml:space="preserve"> გარემოს არსებული მდგომარეობის ანალიზი</w:t>
      </w:r>
      <w:r>
        <w:rPr>
          <w:rFonts w:ascii="Sylfaen" w:hAnsi="Sylfaen"/>
          <w:lang w:val="ka-GE"/>
        </w:rPr>
        <w:t>------------------------------------------------</w:t>
      </w:r>
      <w:r w:rsidR="00E45790">
        <w:rPr>
          <w:rFonts w:ascii="Sylfaen" w:hAnsi="Sylfaen"/>
          <w:lang w:val="ka-GE"/>
        </w:rPr>
        <w:t>15</w:t>
      </w:r>
    </w:p>
    <w:p w:rsidR="00915CF2" w:rsidRPr="005E24C3" w:rsidRDefault="00915CF2" w:rsidP="00915CF2">
      <w:pPr>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.1 ზოგადი მიმოხილვა</w:t>
      </w:r>
      <w:r>
        <w:rPr>
          <w:rFonts w:ascii="Sylfaen" w:hAnsi="Sylfaen" w:cs="Sylfaen"/>
          <w:color w:val="000000"/>
          <w:lang w:val="ka-GE"/>
        </w:rPr>
        <w:t>-------------------------------------------------------------------------------</w:t>
      </w:r>
      <w:r w:rsidR="00E45790">
        <w:rPr>
          <w:rFonts w:ascii="Sylfaen" w:hAnsi="Sylfaen" w:cs="Sylfaen"/>
          <w:color w:val="000000"/>
          <w:lang w:val="ka-GE"/>
        </w:rPr>
        <w:t>15</w:t>
      </w:r>
    </w:p>
    <w:p w:rsidR="00915CF2" w:rsidRPr="00E45790" w:rsidRDefault="00915CF2" w:rsidP="00915CF2">
      <w:pPr>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.2 ფიზიკური გარემო</w:t>
      </w:r>
      <w:r>
        <w:rPr>
          <w:rFonts w:ascii="Sylfaen" w:hAnsi="Sylfaen" w:cs="Sylfaen"/>
          <w:color w:val="000000"/>
          <w:lang w:val="ka-GE"/>
        </w:rPr>
        <w:t>---------------------------------------------------------------------------------</w:t>
      </w:r>
      <w:r w:rsidRPr="00DC7465">
        <w:rPr>
          <w:rFonts w:ascii="Sylfaen" w:hAnsi="Sylfaen" w:cs="Sylfaen"/>
          <w:color w:val="000000"/>
        </w:rPr>
        <w:t xml:space="preserve"> </w:t>
      </w:r>
      <w:r w:rsidR="00E45790">
        <w:rPr>
          <w:rFonts w:ascii="Sylfaen" w:hAnsi="Sylfaen" w:cs="Sylfaen"/>
          <w:color w:val="000000"/>
          <w:lang w:val="ka-GE"/>
        </w:rPr>
        <w:t>15</w:t>
      </w:r>
    </w:p>
    <w:p w:rsidR="00915CF2" w:rsidRPr="005E24C3" w:rsidRDefault="00915CF2" w:rsidP="00915CF2">
      <w:pPr>
        <w:autoSpaceDE w:val="0"/>
        <w:autoSpaceDN w:val="0"/>
        <w:adjustRightInd w:val="0"/>
        <w:spacing w:after="0" w:line="240" w:lineRule="auto"/>
        <w:ind w:left="-450"/>
        <w:jc w:val="both"/>
        <w:rPr>
          <w:rFonts w:ascii="Sylfaen" w:hAnsi="Sylfaen" w:cs="Sylfaen"/>
          <w:lang w:val="ka-GE"/>
        </w:rPr>
      </w:pPr>
      <w:r w:rsidRPr="00DC7465">
        <w:rPr>
          <w:rFonts w:ascii="Sylfaen" w:hAnsi="Sylfaen"/>
          <w:lang w:val="ka-GE"/>
        </w:rPr>
        <w:t>4</w:t>
      </w:r>
      <w:r w:rsidRPr="00DC7465">
        <w:rPr>
          <w:rFonts w:ascii="Sylfaen" w:hAnsi="Sylfaen"/>
        </w:rPr>
        <w:t>.2.1</w:t>
      </w:r>
      <w:r w:rsidRPr="00DC7465">
        <w:rPr>
          <w:rFonts w:ascii="Sylfaen" w:hAnsi="Sylfaen"/>
          <w:lang w:val="ka-GE"/>
        </w:rPr>
        <w:t>.</w:t>
      </w:r>
      <w:r w:rsidRPr="00DC7465">
        <w:rPr>
          <w:rFonts w:ascii="Sylfaen" w:hAnsi="Sylfaen"/>
        </w:rPr>
        <w:t xml:space="preserve"> </w:t>
      </w:r>
      <w:r w:rsidRPr="00DC7465">
        <w:rPr>
          <w:rFonts w:ascii="Sylfaen" w:hAnsi="Sylfaen" w:cs="Sylfaen"/>
        </w:rPr>
        <w:t>კლიმატი</w:t>
      </w:r>
      <w:r w:rsidRPr="00DC7465">
        <w:rPr>
          <w:rFonts w:ascii="Sylfaen" w:hAnsi="Sylfaen"/>
        </w:rPr>
        <w:t xml:space="preserve"> </w:t>
      </w:r>
      <w:r w:rsidRPr="00DC7465">
        <w:rPr>
          <w:rFonts w:ascii="Sylfaen" w:hAnsi="Sylfaen" w:cs="Sylfaen"/>
        </w:rPr>
        <w:t>და</w:t>
      </w:r>
      <w:r w:rsidRPr="00DC7465">
        <w:rPr>
          <w:rFonts w:ascii="Sylfaen" w:hAnsi="Sylfaen"/>
        </w:rPr>
        <w:t xml:space="preserve"> </w:t>
      </w:r>
      <w:r w:rsidRPr="00DC7465">
        <w:rPr>
          <w:rFonts w:ascii="Sylfaen" w:hAnsi="Sylfaen" w:cs="Sylfaen"/>
        </w:rPr>
        <w:t>მეტეოროლოგიური</w:t>
      </w:r>
      <w:r w:rsidRPr="00DC7465">
        <w:rPr>
          <w:rFonts w:ascii="Sylfaen" w:hAnsi="Sylfaen"/>
        </w:rPr>
        <w:t xml:space="preserve"> </w:t>
      </w:r>
      <w:r w:rsidRPr="00DC7465">
        <w:rPr>
          <w:rFonts w:ascii="Sylfaen" w:hAnsi="Sylfaen" w:cs="Sylfaen"/>
        </w:rPr>
        <w:t>პირობები</w:t>
      </w:r>
      <w:r>
        <w:rPr>
          <w:rFonts w:ascii="Sylfaen" w:hAnsi="Sylfaen" w:cs="Sylfaen"/>
          <w:lang w:val="ka-GE"/>
        </w:rPr>
        <w:t>-----------------------------------------------</w:t>
      </w:r>
      <w:r w:rsidR="00E45790">
        <w:rPr>
          <w:rFonts w:ascii="Sylfaen" w:hAnsi="Sylfaen" w:cs="Sylfaen"/>
          <w:lang w:val="ka-GE"/>
        </w:rPr>
        <w:t>15</w:t>
      </w:r>
    </w:p>
    <w:p w:rsidR="00915CF2" w:rsidRPr="00DC7465" w:rsidRDefault="00915CF2" w:rsidP="00915CF2">
      <w:pPr>
        <w:autoSpaceDE w:val="0"/>
        <w:autoSpaceDN w:val="0"/>
        <w:adjustRightInd w:val="0"/>
        <w:spacing w:after="0" w:line="240" w:lineRule="auto"/>
        <w:ind w:left="-450"/>
        <w:jc w:val="both"/>
        <w:rPr>
          <w:rFonts w:ascii="Sylfaen" w:eastAsia="Times New Roman" w:hAnsi="Sylfaen" w:cs="Times New Roman"/>
          <w:i/>
          <w:lang w:val="ka-GE"/>
        </w:rPr>
      </w:pPr>
      <w:r w:rsidRPr="00DC7465">
        <w:rPr>
          <w:rFonts w:ascii="Sylfaen" w:eastAsia="Times New Roman" w:hAnsi="Sylfaen" w:cs="Times New Roman"/>
          <w:lang w:val="ka-GE"/>
        </w:rPr>
        <w:t>4.2.2. ფონური კონცენტრაციები</w:t>
      </w:r>
      <w:r>
        <w:rPr>
          <w:rFonts w:ascii="Sylfaen" w:eastAsia="Times New Roman" w:hAnsi="Sylfaen" w:cs="Times New Roman"/>
          <w:lang w:val="ka-GE"/>
        </w:rPr>
        <w:t>-------------------------------------------------------------------</w:t>
      </w:r>
      <w:r w:rsidR="00E45790">
        <w:rPr>
          <w:rFonts w:ascii="Sylfaen" w:eastAsia="Times New Roman" w:hAnsi="Sylfaen" w:cs="Times New Roman"/>
          <w:lang w:val="ka-GE"/>
        </w:rPr>
        <w:t>17</w:t>
      </w:r>
    </w:p>
    <w:p w:rsidR="00915CF2" w:rsidRPr="00DC7465" w:rsidRDefault="00915CF2" w:rsidP="00915CF2">
      <w:pPr>
        <w:spacing w:after="0" w:line="240" w:lineRule="auto"/>
        <w:ind w:left="-450"/>
        <w:jc w:val="both"/>
        <w:rPr>
          <w:rFonts w:ascii="Sylfaen" w:eastAsia="Times New Roman" w:hAnsi="Sylfaen" w:cs="Times New Roman"/>
          <w:lang w:val="ka-GE"/>
        </w:rPr>
      </w:pPr>
      <w:r w:rsidRPr="00DC7465">
        <w:rPr>
          <w:rFonts w:ascii="Sylfaen" w:eastAsia="Times New Roman" w:hAnsi="Sylfaen" w:cs="Times New Roman"/>
          <w:lang w:val="ka-GE"/>
        </w:rPr>
        <w:t>4.2.2.1.</w:t>
      </w:r>
      <w:r w:rsidRPr="00DC7465">
        <w:rPr>
          <w:rFonts w:ascii="Sylfaen" w:eastAsia="Times New Roman" w:hAnsi="Sylfaen" w:cs="Times New Roman"/>
          <w:i/>
          <w:lang w:val="ka-GE"/>
        </w:rPr>
        <w:t xml:space="preserve"> </w:t>
      </w:r>
      <w:r w:rsidRPr="00DC7465">
        <w:rPr>
          <w:rFonts w:ascii="Sylfaen" w:eastAsia="Times New Roman" w:hAnsi="Sylfaen" w:cs="Times New Roman"/>
          <w:lang w:val="ka-GE"/>
        </w:rPr>
        <w:t>რადიაციული ფონის შეფასება</w:t>
      </w:r>
      <w:r>
        <w:rPr>
          <w:rFonts w:ascii="Sylfaen" w:eastAsia="Times New Roman" w:hAnsi="Sylfaen" w:cs="Times New Roman"/>
          <w:lang w:val="ka-GE"/>
        </w:rPr>
        <w:t>-----------------------------------------------------------</w:t>
      </w:r>
      <w:r w:rsidR="00E45790">
        <w:rPr>
          <w:rFonts w:ascii="Sylfaen" w:eastAsia="Times New Roman" w:hAnsi="Sylfaen" w:cs="Times New Roman"/>
          <w:lang w:val="ka-GE"/>
        </w:rPr>
        <w:t>17</w:t>
      </w:r>
    </w:p>
    <w:p w:rsidR="00915CF2" w:rsidRPr="00DC7465" w:rsidRDefault="00915CF2" w:rsidP="00915CF2">
      <w:pPr>
        <w:spacing w:after="0" w:line="240" w:lineRule="auto"/>
        <w:ind w:left="-450"/>
        <w:jc w:val="both"/>
        <w:rPr>
          <w:rFonts w:ascii="Sylfaen" w:eastAsia="Times New Roman" w:hAnsi="Sylfaen" w:cs="Sylfaen"/>
          <w:color w:val="000000"/>
          <w:lang w:val="ka-GE"/>
        </w:rPr>
      </w:pPr>
      <w:r w:rsidRPr="00DC7465">
        <w:rPr>
          <w:rFonts w:ascii="Sylfaen" w:eastAsia="Times New Roman" w:hAnsi="Sylfaen" w:cs="Times New Roman"/>
          <w:lang w:val="ka-GE"/>
        </w:rPr>
        <w:t>4</w:t>
      </w:r>
      <w:r>
        <w:rPr>
          <w:rFonts w:ascii="Sylfaen" w:eastAsia="Times New Roman" w:hAnsi="Sylfaen" w:cs="Times New Roman"/>
          <w:lang w:val="ka-GE"/>
        </w:rPr>
        <w:t>.2.2.2.</w:t>
      </w:r>
      <w:r w:rsidRPr="00DC7465">
        <w:rPr>
          <w:rFonts w:ascii="Sylfaen" w:eastAsia="Times New Roman" w:hAnsi="Sylfaen" w:cs="Times New Roman"/>
          <w:lang w:val="ka-GE"/>
        </w:rPr>
        <w:t>ხმაურის ფონური მდგომარეობა</w:t>
      </w:r>
      <w:r>
        <w:rPr>
          <w:rFonts w:ascii="Sylfaen" w:eastAsia="Times New Roman" w:hAnsi="Sylfaen" w:cs="Times New Roman"/>
          <w:lang w:val="ka-GE"/>
        </w:rPr>
        <w:t>----------------------------------------------------------</w:t>
      </w:r>
      <w:r w:rsidR="00E45790">
        <w:rPr>
          <w:rFonts w:ascii="Sylfaen" w:eastAsia="Times New Roman" w:hAnsi="Sylfaen" w:cs="Times New Roman"/>
          <w:lang w:val="ka-GE"/>
        </w:rPr>
        <w:t>18</w:t>
      </w:r>
    </w:p>
    <w:p w:rsidR="00915CF2" w:rsidRPr="005E24C3" w:rsidRDefault="00915CF2" w:rsidP="00915CF2">
      <w:pPr>
        <w:spacing w:after="0" w:line="240" w:lineRule="auto"/>
        <w:ind w:left="-450"/>
        <w:jc w:val="both"/>
        <w:rPr>
          <w:rFonts w:ascii="Sylfaen" w:eastAsia="Times New Roman" w:hAnsi="Sylfaen" w:cs="Sylfaen"/>
          <w:lang w:val="ka-GE"/>
        </w:rPr>
      </w:pPr>
      <w:r w:rsidRPr="00DC7465">
        <w:rPr>
          <w:rFonts w:ascii="Sylfaen" w:eastAsia="Times New Roman" w:hAnsi="Sylfaen" w:cs="Times New Roman"/>
          <w:lang w:val="ka-GE"/>
        </w:rPr>
        <w:t>4.2.2.3.</w:t>
      </w:r>
      <w:r w:rsidRPr="00DC7465">
        <w:rPr>
          <w:rFonts w:ascii="Sylfaen" w:eastAsia="Times New Roman" w:hAnsi="Sylfaen" w:cs="Sylfaen"/>
          <w:lang w:val="es-ES_tradnl"/>
        </w:rPr>
        <w:t>ელექტრომაგნიტური გამოსხივება</w:t>
      </w:r>
      <w:r>
        <w:rPr>
          <w:rFonts w:ascii="Sylfaen" w:eastAsia="Times New Roman" w:hAnsi="Sylfaen" w:cs="Sylfaen"/>
          <w:lang w:val="ka-GE"/>
        </w:rPr>
        <w:t>-------------------------------------------------------</w:t>
      </w:r>
      <w:r w:rsidR="00E45790">
        <w:rPr>
          <w:rFonts w:ascii="Sylfaen" w:eastAsia="Times New Roman" w:hAnsi="Sylfaen" w:cs="Sylfaen"/>
          <w:lang w:val="ka-GE"/>
        </w:rPr>
        <w:t>18</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lang w:val="ka-GE"/>
        </w:rPr>
        <w:t>4</w:t>
      </w:r>
      <w:r w:rsidRPr="00DC7465">
        <w:rPr>
          <w:rFonts w:ascii="Sylfaen" w:hAnsi="Sylfaen"/>
        </w:rPr>
        <w:t>.</w:t>
      </w:r>
      <w:r w:rsidRPr="00DC7465">
        <w:rPr>
          <w:rFonts w:ascii="Sylfaen" w:hAnsi="Sylfaen"/>
          <w:lang w:val="ka-GE"/>
        </w:rPr>
        <w:t>2</w:t>
      </w:r>
      <w:r w:rsidRPr="00DC7465">
        <w:rPr>
          <w:rFonts w:ascii="Sylfaen" w:hAnsi="Sylfaen"/>
        </w:rPr>
        <w:t>.</w:t>
      </w:r>
      <w:r w:rsidRPr="00DC7465">
        <w:rPr>
          <w:rFonts w:ascii="Sylfaen" w:hAnsi="Sylfaen"/>
          <w:lang w:val="ka-GE"/>
        </w:rPr>
        <w:t xml:space="preserve">3. </w:t>
      </w:r>
      <w:r w:rsidRPr="00DC7465">
        <w:rPr>
          <w:rFonts w:ascii="Sylfaen" w:hAnsi="Sylfaen" w:cs="Sylfaen"/>
          <w:color w:val="000000"/>
        </w:rPr>
        <w:t>გეომორფოლოგიური პირობები</w:t>
      </w:r>
      <w:r>
        <w:rPr>
          <w:rFonts w:ascii="Sylfaen" w:hAnsi="Sylfaen" w:cs="Sylfaen"/>
          <w:color w:val="000000"/>
          <w:lang w:val="ka-GE"/>
        </w:rPr>
        <w:t>-------------------------------------------------------------</w:t>
      </w:r>
      <w:r w:rsidR="00E45790">
        <w:rPr>
          <w:rFonts w:ascii="Sylfaen" w:hAnsi="Sylfaen" w:cs="Sylfaen"/>
          <w:color w:val="000000"/>
          <w:lang w:val="ka-GE"/>
        </w:rPr>
        <w:t>18</w:t>
      </w:r>
    </w:p>
    <w:p w:rsidR="00915CF2" w:rsidRPr="00DC7465" w:rsidRDefault="00915CF2" w:rsidP="00915CF2">
      <w:pPr>
        <w:spacing w:after="0" w:line="240" w:lineRule="auto"/>
        <w:ind w:left="-450"/>
        <w:rPr>
          <w:rFonts w:ascii="Sylfaen" w:hAnsi="Sylfaen" w:cs="Sylfaen"/>
          <w:color w:val="000000"/>
          <w:lang w:val="ka-GE"/>
        </w:rPr>
      </w:pPr>
      <w:r w:rsidRPr="00DC7465">
        <w:rPr>
          <w:rFonts w:ascii="Sylfaen" w:hAnsi="Sylfaen"/>
          <w:lang w:val="ka-GE"/>
        </w:rPr>
        <w:t>4</w:t>
      </w:r>
      <w:r w:rsidRPr="00DC7465">
        <w:rPr>
          <w:rFonts w:ascii="Sylfaen" w:hAnsi="Sylfaen"/>
        </w:rPr>
        <w:t>.</w:t>
      </w:r>
      <w:r w:rsidRPr="00DC7465">
        <w:rPr>
          <w:rFonts w:ascii="Sylfaen" w:hAnsi="Sylfaen"/>
          <w:lang w:val="ka-GE"/>
        </w:rPr>
        <w:t>2</w:t>
      </w:r>
      <w:r w:rsidRPr="00DC7465">
        <w:rPr>
          <w:rFonts w:ascii="Sylfaen" w:hAnsi="Sylfaen"/>
        </w:rPr>
        <w:t>.</w:t>
      </w:r>
      <w:r w:rsidRPr="00DC7465">
        <w:rPr>
          <w:rFonts w:ascii="Sylfaen" w:hAnsi="Sylfaen"/>
          <w:lang w:val="ka-GE"/>
        </w:rPr>
        <w:t>4.</w:t>
      </w:r>
      <w:r w:rsidRPr="00DC7465">
        <w:rPr>
          <w:rFonts w:ascii="Sylfaen" w:hAnsi="Sylfaen"/>
        </w:rPr>
        <w:t xml:space="preserve"> </w:t>
      </w:r>
      <w:r w:rsidRPr="00DC7465">
        <w:rPr>
          <w:rFonts w:ascii="Sylfaen" w:hAnsi="Sylfaen" w:cs="Sylfaen"/>
          <w:color w:val="000000"/>
          <w:lang w:val="ka-GE"/>
        </w:rPr>
        <w:t>გეოლოგიური პირობები</w:t>
      </w:r>
      <w:r>
        <w:rPr>
          <w:rFonts w:ascii="Sylfaen" w:hAnsi="Sylfaen" w:cs="Sylfaen"/>
          <w:color w:val="000000"/>
          <w:lang w:val="ka-GE"/>
        </w:rPr>
        <w:t>---------------------------------------------------------------------</w:t>
      </w:r>
      <w:r w:rsidR="00E45790">
        <w:rPr>
          <w:rFonts w:ascii="Sylfaen" w:hAnsi="Sylfaen" w:cs="Sylfaen"/>
          <w:color w:val="000000"/>
          <w:lang w:val="ka-GE"/>
        </w:rPr>
        <w:t>19</w:t>
      </w:r>
    </w:p>
    <w:p w:rsidR="00915CF2" w:rsidRPr="00DC7465" w:rsidRDefault="00915CF2" w:rsidP="00915CF2">
      <w:pPr>
        <w:autoSpaceDE w:val="0"/>
        <w:autoSpaceDN w:val="0"/>
        <w:adjustRightInd w:val="0"/>
        <w:spacing w:after="0" w:line="240" w:lineRule="auto"/>
        <w:ind w:left="-450"/>
        <w:jc w:val="both"/>
        <w:rPr>
          <w:rFonts w:ascii="Sylfaen" w:hAnsi="Sylfaen" w:cs="Sylfaen"/>
          <w:color w:val="222222"/>
          <w:lang w:val="ka-GE"/>
        </w:rPr>
      </w:pPr>
      <w:r w:rsidRPr="00DC7465">
        <w:rPr>
          <w:rFonts w:ascii="Sylfaen" w:hAnsi="Sylfaen"/>
          <w:lang w:val="ka-GE"/>
        </w:rPr>
        <w:t xml:space="preserve">4.2.5. </w:t>
      </w:r>
      <w:r w:rsidRPr="00DC7465">
        <w:rPr>
          <w:rFonts w:ascii="Sylfaen" w:hAnsi="Sylfaen" w:cs="Sylfaen"/>
          <w:lang w:val="ka-GE"/>
        </w:rPr>
        <w:t>სეისმური</w:t>
      </w:r>
      <w:r w:rsidRPr="00DC7465">
        <w:rPr>
          <w:rFonts w:ascii="Sylfaen" w:hAnsi="Sylfaen"/>
          <w:lang w:val="ka-GE"/>
        </w:rPr>
        <w:t xml:space="preserve"> </w:t>
      </w:r>
      <w:r w:rsidRPr="00DC7465">
        <w:rPr>
          <w:rFonts w:ascii="Sylfaen" w:hAnsi="Sylfaen" w:cs="Sylfaen"/>
          <w:lang w:val="ka-GE"/>
        </w:rPr>
        <w:t>პირობები</w:t>
      </w:r>
      <w:r>
        <w:rPr>
          <w:rFonts w:ascii="Sylfaen" w:hAnsi="Sylfaen" w:cs="Sylfaen"/>
          <w:lang w:val="ka-GE"/>
        </w:rPr>
        <w:t>-------------------------------------------------------------------------</w:t>
      </w:r>
      <w:r w:rsidR="00E45790">
        <w:rPr>
          <w:rFonts w:ascii="Sylfaen" w:hAnsi="Sylfaen" w:cs="Sylfaen"/>
          <w:lang w:val="ka-GE"/>
        </w:rPr>
        <w:t>19</w:t>
      </w:r>
    </w:p>
    <w:p w:rsidR="00915CF2" w:rsidRPr="00DC7465" w:rsidRDefault="00915CF2" w:rsidP="00915CF2">
      <w:pPr>
        <w:spacing w:after="0" w:line="240" w:lineRule="auto"/>
        <w:ind w:left="-450"/>
        <w:rPr>
          <w:rFonts w:ascii="Sylfaen" w:hAnsi="Sylfaen" w:cs="Sylfaen"/>
          <w:color w:val="000000"/>
          <w:lang w:val="ka-GE"/>
        </w:rPr>
      </w:pPr>
      <w:r w:rsidRPr="00DC7465">
        <w:rPr>
          <w:rFonts w:ascii="Sylfaen" w:hAnsi="Sylfaen"/>
          <w:lang w:val="ka-GE"/>
        </w:rPr>
        <w:t>4.2.6.</w:t>
      </w:r>
      <w:r w:rsidRPr="00DC7465">
        <w:rPr>
          <w:rFonts w:ascii="Sylfaen" w:hAnsi="Sylfaen" w:cs="Sylfaen"/>
          <w:color w:val="000000"/>
          <w:lang w:val="ka-GE"/>
        </w:rPr>
        <w:t xml:space="preserve">  ჰიდროგეოლოგიური პირობები</w:t>
      </w:r>
      <w:r>
        <w:rPr>
          <w:rFonts w:ascii="Sylfaen" w:hAnsi="Sylfaen" w:cs="Sylfaen"/>
          <w:color w:val="000000"/>
          <w:lang w:val="ka-GE"/>
        </w:rPr>
        <w:t>-------------------------------------------------------------</w:t>
      </w:r>
      <w:r w:rsidR="00E45790">
        <w:rPr>
          <w:rFonts w:ascii="Sylfaen" w:hAnsi="Sylfaen" w:cs="Sylfaen"/>
          <w:color w:val="000000"/>
          <w:lang w:val="ka-GE"/>
        </w:rPr>
        <w:t>19</w:t>
      </w:r>
    </w:p>
    <w:p w:rsidR="00915CF2" w:rsidRPr="00DC7465" w:rsidRDefault="00915CF2" w:rsidP="00915CF2">
      <w:pPr>
        <w:autoSpaceDE w:val="0"/>
        <w:autoSpaceDN w:val="0"/>
        <w:adjustRightInd w:val="0"/>
        <w:spacing w:after="0" w:line="240" w:lineRule="auto"/>
        <w:ind w:left="-450"/>
        <w:jc w:val="both"/>
        <w:rPr>
          <w:rFonts w:ascii="Sylfaen" w:hAnsi="Sylfaen" w:cs="Sylfaen"/>
          <w:color w:val="000000"/>
          <w:lang w:val="ka-GE"/>
        </w:rPr>
      </w:pPr>
      <w:r w:rsidRPr="00DC7465">
        <w:rPr>
          <w:rFonts w:ascii="Sylfaen" w:hAnsi="Sylfaen"/>
          <w:lang w:val="ka-GE"/>
        </w:rPr>
        <w:t>4.2.7.</w:t>
      </w:r>
      <w:r w:rsidRPr="00DC7465">
        <w:rPr>
          <w:rFonts w:ascii="Sylfaen" w:hAnsi="Sylfaen" w:cs="Sylfaen"/>
          <w:color w:val="000000"/>
          <w:lang w:val="ka-GE"/>
        </w:rPr>
        <w:t xml:space="preserve">  საინჟინრო გეოლოგიური პირობები</w:t>
      </w:r>
      <w:r>
        <w:rPr>
          <w:rFonts w:ascii="Sylfaen" w:hAnsi="Sylfaen" w:cs="Sylfaen"/>
          <w:color w:val="000000"/>
          <w:lang w:val="ka-GE"/>
        </w:rPr>
        <w:t>-------------------------------------------------------</w:t>
      </w:r>
      <w:r w:rsidR="00E45790">
        <w:rPr>
          <w:rFonts w:ascii="Sylfaen" w:hAnsi="Sylfaen" w:cs="Sylfaen"/>
          <w:color w:val="000000"/>
          <w:lang w:val="ka-GE"/>
        </w:rPr>
        <w:t>20</w:t>
      </w:r>
    </w:p>
    <w:p w:rsidR="00915CF2" w:rsidRPr="00DC7465" w:rsidRDefault="00915CF2" w:rsidP="00915CF2">
      <w:pPr>
        <w:autoSpaceDE w:val="0"/>
        <w:autoSpaceDN w:val="0"/>
        <w:adjustRightInd w:val="0"/>
        <w:spacing w:after="0" w:line="240" w:lineRule="auto"/>
        <w:ind w:left="-450" w:right="329"/>
        <w:jc w:val="both"/>
        <w:rPr>
          <w:rFonts w:ascii="Sylfaen" w:hAnsi="Sylfaen" w:cs="Sylfaen"/>
          <w:lang w:val="ka-GE"/>
        </w:rPr>
      </w:pPr>
      <w:r w:rsidRPr="00DC7465">
        <w:rPr>
          <w:rFonts w:ascii="Sylfaen" w:hAnsi="Sylfaen"/>
          <w:lang w:val="ka-GE"/>
        </w:rPr>
        <w:t>4.2.8.</w:t>
      </w:r>
      <w:r w:rsidRPr="00DC7465">
        <w:rPr>
          <w:rFonts w:ascii="Sylfaen" w:hAnsi="Sylfaen" w:cs="Sylfaen"/>
          <w:lang w:val="ka-GE"/>
        </w:rPr>
        <w:t>გეოლოგიური კვლევები</w:t>
      </w:r>
      <w:r>
        <w:rPr>
          <w:rFonts w:ascii="Sylfaen" w:hAnsi="Sylfaen" w:cs="Sylfaen"/>
          <w:lang w:val="ka-GE"/>
        </w:rPr>
        <w:t>----------------------------------------------------------------------</w:t>
      </w:r>
      <w:r w:rsidR="00E45790">
        <w:rPr>
          <w:rFonts w:ascii="Sylfaen" w:hAnsi="Sylfaen" w:cs="Sylfaen"/>
          <w:lang w:val="ka-GE"/>
        </w:rPr>
        <w:t>20</w:t>
      </w:r>
    </w:p>
    <w:p w:rsidR="00915CF2" w:rsidRPr="00DC7465"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2</w:t>
      </w:r>
      <w:r w:rsidRPr="00DC7465">
        <w:rPr>
          <w:rFonts w:ascii="Sylfaen" w:hAnsi="Sylfaen" w:cs="Sylfaen"/>
          <w:color w:val="000000"/>
        </w:rPr>
        <w:t>.</w:t>
      </w:r>
      <w:r w:rsidRPr="00DC7465">
        <w:rPr>
          <w:rFonts w:ascii="Sylfaen" w:hAnsi="Sylfaen" w:cs="Sylfaen"/>
          <w:color w:val="000000"/>
          <w:lang w:val="ka-GE"/>
        </w:rPr>
        <w:t xml:space="preserve">9. ჰიდროლოგია </w:t>
      </w:r>
      <w:r>
        <w:rPr>
          <w:rFonts w:ascii="Sylfaen" w:hAnsi="Sylfaen" w:cs="Sylfaen"/>
          <w:color w:val="000000"/>
          <w:lang w:val="ka-GE"/>
        </w:rPr>
        <w:t>------------------------------------------------------------------------------------</w:t>
      </w:r>
      <w:r w:rsidR="00E45790">
        <w:rPr>
          <w:rFonts w:ascii="Sylfaen" w:hAnsi="Sylfaen" w:cs="Sylfaen"/>
          <w:color w:val="000000"/>
          <w:lang w:val="ka-GE"/>
        </w:rPr>
        <w:t>21</w:t>
      </w:r>
    </w:p>
    <w:p w:rsidR="00915CF2" w:rsidRPr="00DC7465" w:rsidRDefault="00915CF2" w:rsidP="00915CF2">
      <w:pPr>
        <w:autoSpaceDE w:val="0"/>
        <w:autoSpaceDN w:val="0"/>
        <w:adjustRightInd w:val="0"/>
        <w:spacing w:after="0" w:line="240" w:lineRule="auto"/>
        <w:ind w:left="-990"/>
        <w:rPr>
          <w:rFonts w:ascii="Sylfaen" w:hAnsi="Sylfaen" w:cs="Sylfaen"/>
          <w:color w:val="000000"/>
          <w:lang w:val="ka-GE"/>
        </w:rPr>
      </w:pPr>
      <w:r w:rsidRPr="00DC7465">
        <w:rPr>
          <w:rFonts w:ascii="Sylfaen" w:hAnsi="Sylfaen" w:cs="Sylfaen"/>
          <w:color w:val="000000"/>
          <w:lang w:val="ka-GE"/>
        </w:rPr>
        <w:t xml:space="preserve">         4.2.10.  ნიადაგები და ლანდშაფტები</w:t>
      </w:r>
      <w:r>
        <w:rPr>
          <w:rFonts w:ascii="Sylfaen" w:hAnsi="Sylfaen" w:cs="Sylfaen"/>
          <w:color w:val="000000"/>
          <w:lang w:val="ka-GE"/>
        </w:rPr>
        <w:t>-----------------------------------------------------------------</w:t>
      </w:r>
      <w:r w:rsidRPr="00DC7465">
        <w:rPr>
          <w:rFonts w:ascii="Sylfaen" w:hAnsi="Sylfaen" w:cs="Sylfaen"/>
          <w:color w:val="000000"/>
          <w:lang w:val="ka-GE"/>
        </w:rPr>
        <w:t xml:space="preserve"> </w:t>
      </w:r>
      <w:r w:rsidR="00E45790">
        <w:rPr>
          <w:rFonts w:ascii="Sylfaen" w:hAnsi="Sylfaen" w:cs="Sylfaen"/>
          <w:color w:val="000000"/>
          <w:lang w:val="ka-GE"/>
        </w:rPr>
        <w:t>22</w:t>
      </w:r>
    </w:p>
    <w:p w:rsidR="00915CF2" w:rsidRPr="00DC7465" w:rsidRDefault="00915CF2" w:rsidP="00915CF2">
      <w:pPr>
        <w:autoSpaceDE w:val="0"/>
        <w:autoSpaceDN w:val="0"/>
        <w:adjustRightInd w:val="0"/>
        <w:spacing w:after="0" w:line="240" w:lineRule="auto"/>
        <w:ind w:left="-990"/>
        <w:rPr>
          <w:rFonts w:ascii="Sylfaen" w:hAnsi="Sylfaen" w:cs="Sylfaen"/>
          <w:color w:val="000000"/>
          <w:lang w:val="ka-GE"/>
        </w:rPr>
      </w:pPr>
      <w:r w:rsidRPr="00DC7465">
        <w:rPr>
          <w:rFonts w:ascii="Sylfaen" w:hAnsi="Sylfaen" w:cs="Sylfaen"/>
          <w:color w:val="000000"/>
          <w:lang w:val="ka-GE"/>
        </w:rPr>
        <w:t xml:space="preserve">          4.3. ბიოლოგიური გარემო </w:t>
      </w:r>
      <w:r>
        <w:rPr>
          <w:rFonts w:ascii="Sylfaen" w:hAnsi="Sylfaen" w:cs="Sylfaen"/>
          <w:color w:val="000000"/>
          <w:lang w:val="ka-GE"/>
        </w:rPr>
        <w:t>---------------------------------------------------------------------------</w:t>
      </w:r>
      <w:r w:rsidR="00E45790">
        <w:rPr>
          <w:rFonts w:ascii="Sylfaen" w:hAnsi="Sylfaen" w:cs="Sylfaen"/>
          <w:color w:val="000000"/>
          <w:lang w:val="ka-GE"/>
        </w:rPr>
        <w:t>22</w:t>
      </w:r>
    </w:p>
    <w:p w:rsidR="00915CF2" w:rsidRPr="00DC7465" w:rsidRDefault="00915CF2" w:rsidP="00915CF2">
      <w:pPr>
        <w:autoSpaceDE w:val="0"/>
        <w:autoSpaceDN w:val="0"/>
        <w:adjustRightInd w:val="0"/>
        <w:spacing w:after="0" w:line="240" w:lineRule="auto"/>
        <w:ind w:left="-990"/>
        <w:rPr>
          <w:rFonts w:ascii="Sylfaen" w:hAnsi="Sylfaen" w:cs="Sylfaen"/>
          <w:color w:val="000000"/>
          <w:lang w:val="ka-GE"/>
        </w:rPr>
      </w:pPr>
      <w:r w:rsidRPr="00DC7465">
        <w:rPr>
          <w:rFonts w:ascii="Sylfaen" w:hAnsi="Sylfaen" w:cs="Sylfaen"/>
          <w:color w:val="000000"/>
          <w:lang w:val="ka-GE"/>
        </w:rPr>
        <w:t xml:space="preserve">          4.3.1. ფლორა </w:t>
      </w:r>
      <w:r>
        <w:rPr>
          <w:rFonts w:ascii="Sylfaen" w:hAnsi="Sylfaen" w:cs="Sylfaen"/>
          <w:color w:val="000000"/>
          <w:lang w:val="ka-GE"/>
        </w:rPr>
        <w:t>-------------------------------------------------------------------------------------------</w:t>
      </w:r>
      <w:r w:rsidR="00E45790">
        <w:rPr>
          <w:rFonts w:ascii="Sylfaen" w:hAnsi="Sylfaen" w:cs="Sylfaen"/>
          <w:color w:val="000000"/>
          <w:lang w:val="ka-GE"/>
        </w:rPr>
        <w:t>22</w:t>
      </w:r>
    </w:p>
    <w:p w:rsidR="00915CF2" w:rsidRPr="005E24C3" w:rsidRDefault="00915CF2" w:rsidP="00915CF2">
      <w:pPr>
        <w:autoSpaceDE w:val="0"/>
        <w:autoSpaceDN w:val="0"/>
        <w:adjustRightInd w:val="0"/>
        <w:spacing w:after="0" w:line="240" w:lineRule="auto"/>
        <w:ind w:left="-990"/>
        <w:rPr>
          <w:rFonts w:ascii="Sylfaen" w:hAnsi="Sylfaen" w:cs="Sylfaen"/>
          <w:color w:val="000000"/>
          <w:lang w:val="ka-GE"/>
        </w:rPr>
      </w:pPr>
      <w:r w:rsidRPr="00DC7465">
        <w:rPr>
          <w:rFonts w:ascii="Sylfaen" w:hAnsi="Sylfaen" w:cs="Sylfaen"/>
          <w:color w:val="000000"/>
          <w:lang w:val="ka-GE"/>
        </w:rPr>
        <w:t xml:space="preserve">          4.3.2. </w:t>
      </w:r>
      <w:r w:rsidRPr="00DC7465">
        <w:rPr>
          <w:rFonts w:ascii="Sylfaen" w:hAnsi="Sylfaen" w:cs="Sylfaen"/>
          <w:color w:val="000000"/>
        </w:rPr>
        <w:t>ფაუნა</w:t>
      </w:r>
      <w:r>
        <w:rPr>
          <w:rFonts w:ascii="Sylfaen" w:hAnsi="Sylfaen" w:cs="Sylfaen"/>
          <w:color w:val="000000"/>
          <w:lang w:val="ka-GE"/>
        </w:rPr>
        <w:t>---------------------------------------------------------------------------------------------</w:t>
      </w:r>
      <w:r w:rsidR="00E45790">
        <w:rPr>
          <w:rFonts w:ascii="Sylfaen" w:hAnsi="Sylfaen" w:cs="Sylfaen"/>
          <w:color w:val="000000"/>
          <w:lang w:val="ka-GE"/>
        </w:rPr>
        <w:t>22</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 xml:space="preserve"> სოციალურ-ეკონომიკური გარემო </w:t>
      </w:r>
      <w:r>
        <w:rPr>
          <w:rFonts w:ascii="Sylfaen" w:hAnsi="Sylfaen" w:cs="Sylfaen"/>
          <w:color w:val="000000"/>
          <w:lang w:val="ka-GE"/>
        </w:rPr>
        <w:t>--------------------------------------------------------------</w:t>
      </w:r>
      <w:r w:rsidR="00E45790">
        <w:rPr>
          <w:rFonts w:ascii="Sylfaen" w:hAnsi="Sylfaen" w:cs="Sylfaen"/>
          <w:color w:val="000000"/>
          <w:lang w:val="ka-GE"/>
        </w:rPr>
        <w:t>22</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 xml:space="preserve">.1 მოსახლეობა </w:t>
      </w:r>
      <w:r>
        <w:rPr>
          <w:rFonts w:ascii="Sylfaen" w:hAnsi="Sylfaen" w:cs="Sylfaen"/>
          <w:color w:val="000000"/>
          <w:lang w:val="ka-GE"/>
        </w:rPr>
        <w:t>---------------------------------------------------------------------------------------</w:t>
      </w:r>
      <w:r w:rsidR="00E45790">
        <w:rPr>
          <w:rFonts w:ascii="Sylfaen" w:hAnsi="Sylfaen" w:cs="Sylfaen"/>
          <w:color w:val="000000"/>
          <w:lang w:val="ka-GE"/>
        </w:rPr>
        <w:t>22</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 xml:space="preserve">.2 ეკონომიკა </w:t>
      </w:r>
      <w:r>
        <w:rPr>
          <w:rFonts w:ascii="Sylfaen" w:hAnsi="Sylfaen" w:cs="Sylfaen"/>
          <w:color w:val="000000"/>
          <w:lang w:val="ka-GE"/>
        </w:rPr>
        <w:t>-----------------------------------------------------------------------------------------</w:t>
      </w:r>
      <w:r w:rsidR="00E45790">
        <w:rPr>
          <w:rFonts w:ascii="Sylfaen" w:hAnsi="Sylfaen" w:cs="Sylfaen"/>
          <w:color w:val="000000"/>
          <w:lang w:val="ka-GE"/>
        </w:rPr>
        <w:t>23</w:t>
      </w:r>
    </w:p>
    <w:p w:rsidR="00915CF2" w:rsidRPr="005E24C3" w:rsidRDefault="00915CF2" w:rsidP="00915CF2">
      <w:pPr>
        <w:autoSpaceDE w:val="0"/>
        <w:autoSpaceDN w:val="0"/>
        <w:adjustRightInd w:val="0"/>
        <w:spacing w:after="0" w:line="240" w:lineRule="auto"/>
        <w:ind w:left="-450"/>
        <w:jc w:val="both"/>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.3 სოფლის მეურნეობა</w:t>
      </w:r>
      <w:r>
        <w:rPr>
          <w:rFonts w:ascii="Sylfaen" w:hAnsi="Sylfaen" w:cs="Sylfaen"/>
          <w:color w:val="000000"/>
          <w:lang w:val="ka-GE"/>
        </w:rPr>
        <w:t>----------------------------------------------------------------------------</w:t>
      </w:r>
      <w:r w:rsidR="00E45790">
        <w:rPr>
          <w:rFonts w:ascii="Sylfaen" w:hAnsi="Sylfaen" w:cs="Sylfaen"/>
          <w:color w:val="000000"/>
          <w:lang w:val="ka-GE"/>
        </w:rPr>
        <w:t>23</w:t>
      </w:r>
    </w:p>
    <w:p w:rsidR="00915CF2" w:rsidRPr="005E24C3" w:rsidRDefault="00915CF2" w:rsidP="00915CF2">
      <w:pPr>
        <w:autoSpaceDE w:val="0"/>
        <w:autoSpaceDN w:val="0"/>
        <w:adjustRightInd w:val="0"/>
        <w:spacing w:after="0" w:line="240" w:lineRule="auto"/>
        <w:ind w:left="-450" w:right="329"/>
        <w:jc w:val="both"/>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 xml:space="preserve">.4 ტურიზმი </w:t>
      </w:r>
      <w:r>
        <w:rPr>
          <w:rFonts w:ascii="Sylfaen" w:hAnsi="Sylfaen" w:cs="Sylfaen"/>
          <w:color w:val="000000"/>
          <w:lang w:val="ka-GE"/>
        </w:rPr>
        <w:t>----------------------------------------------------------------------------------------</w:t>
      </w:r>
      <w:r w:rsidR="00E45790">
        <w:rPr>
          <w:rFonts w:ascii="Sylfaen" w:hAnsi="Sylfaen" w:cs="Sylfaen"/>
          <w:color w:val="000000"/>
          <w:lang w:val="ka-GE"/>
        </w:rPr>
        <w:t>24</w:t>
      </w:r>
    </w:p>
    <w:p w:rsidR="00915CF2" w:rsidRPr="00E45790"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4</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.5. საგზაო ინფრასტრუქტურა</w:t>
      </w:r>
      <w:r>
        <w:rPr>
          <w:rFonts w:ascii="Sylfaen" w:hAnsi="Sylfaen" w:cs="Sylfaen"/>
          <w:color w:val="000000"/>
          <w:lang w:val="ka-GE"/>
        </w:rPr>
        <w:t>----------------------------------------------------------------------</w:t>
      </w:r>
      <w:r w:rsidRPr="00DC7465">
        <w:rPr>
          <w:rFonts w:ascii="Sylfaen" w:hAnsi="Sylfaen" w:cs="Sylfaen"/>
          <w:color w:val="000000"/>
        </w:rPr>
        <w:t xml:space="preserve"> </w:t>
      </w:r>
      <w:r w:rsidR="00E45790">
        <w:rPr>
          <w:rFonts w:ascii="Sylfaen" w:hAnsi="Sylfaen" w:cs="Sylfaen"/>
          <w:color w:val="000000"/>
          <w:lang w:val="ka-GE"/>
        </w:rPr>
        <w:t>24</w:t>
      </w:r>
    </w:p>
    <w:p w:rsidR="00915CF2" w:rsidRPr="00DC7465" w:rsidRDefault="00915CF2" w:rsidP="00915CF2">
      <w:pPr>
        <w:tabs>
          <w:tab w:val="left" w:pos="9450"/>
        </w:tabs>
        <w:spacing w:after="0" w:line="240" w:lineRule="auto"/>
        <w:ind w:left="-450" w:right="9"/>
        <w:jc w:val="both"/>
        <w:rPr>
          <w:rFonts w:ascii="Sylfaen" w:hAnsi="Sylfaen" w:cs="Sylfaen"/>
          <w:color w:val="000000"/>
          <w:lang w:val="ka-GE"/>
        </w:rPr>
      </w:pPr>
      <w:r w:rsidRPr="00DC7465">
        <w:rPr>
          <w:rFonts w:ascii="Sylfaen" w:hAnsi="Sylfaen" w:cs="Sylfaen"/>
          <w:color w:val="000000"/>
          <w:lang w:val="ka-GE"/>
        </w:rPr>
        <w:t>5.1. ზემოქმედებები, რომლებიც ამოღებულია განხილვიდან</w:t>
      </w:r>
      <w:r>
        <w:rPr>
          <w:rFonts w:ascii="Sylfaen" w:hAnsi="Sylfaen" w:cs="Sylfaen"/>
          <w:color w:val="000000"/>
          <w:lang w:val="ka-GE"/>
        </w:rPr>
        <w:t>--------------------------------------</w:t>
      </w:r>
      <w:r w:rsidR="00E45790">
        <w:rPr>
          <w:rFonts w:ascii="Sylfaen" w:hAnsi="Sylfaen" w:cs="Sylfaen"/>
          <w:color w:val="000000"/>
          <w:lang w:val="ka-GE"/>
        </w:rPr>
        <w:t>25</w:t>
      </w:r>
    </w:p>
    <w:p w:rsidR="00915CF2" w:rsidRPr="00DC7465" w:rsidRDefault="00915CF2" w:rsidP="00915CF2">
      <w:pPr>
        <w:spacing w:after="0" w:line="240" w:lineRule="auto"/>
        <w:ind w:left="-450"/>
        <w:rPr>
          <w:rFonts w:ascii="Sylfaen" w:hAnsi="Sylfaen"/>
          <w:lang w:val="ka-GE"/>
        </w:rPr>
      </w:pPr>
      <w:r w:rsidRPr="00DC7465">
        <w:rPr>
          <w:rFonts w:ascii="Sylfaen" w:eastAsia="Times New Roman" w:hAnsi="Sylfaen" w:cs="Times New Roman"/>
          <w:lang w:val="ka-GE"/>
        </w:rPr>
        <w:t>5.2. ზემოქმედება ატმოსფერულ ჰაერზე</w:t>
      </w:r>
      <w:r>
        <w:rPr>
          <w:rFonts w:ascii="Sylfaen" w:eastAsia="Times New Roman" w:hAnsi="Sylfaen" w:cs="Times New Roman"/>
          <w:lang w:val="ka-GE"/>
        </w:rPr>
        <w:t>---------------------------------------------------------------</w:t>
      </w:r>
      <w:r w:rsidR="00E45790">
        <w:rPr>
          <w:rFonts w:ascii="Sylfaen" w:eastAsia="Times New Roman" w:hAnsi="Sylfaen" w:cs="Times New Roman"/>
          <w:lang w:val="ka-GE"/>
        </w:rPr>
        <w:t>26</w:t>
      </w:r>
    </w:p>
    <w:p w:rsidR="00915CF2" w:rsidRPr="00DC7465" w:rsidRDefault="00915CF2" w:rsidP="00915CF2">
      <w:pPr>
        <w:spacing w:after="0" w:line="240" w:lineRule="auto"/>
        <w:ind w:left="-450"/>
        <w:rPr>
          <w:rFonts w:ascii="Sylfaen" w:hAnsi="Sylfaen" w:cs="Sylfaen"/>
          <w:lang w:val="ka-GE"/>
        </w:rPr>
      </w:pPr>
      <w:r w:rsidRPr="00DC7465">
        <w:rPr>
          <w:rFonts w:ascii="Sylfaen" w:hAnsi="Sylfaen"/>
          <w:lang w:val="ka-GE"/>
        </w:rPr>
        <w:t xml:space="preserve">5.2.1. </w:t>
      </w:r>
      <w:r w:rsidRPr="00DC7465">
        <w:rPr>
          <w:rFonts w:ascii="Sylfaen" w:hAnsi="Sylfaen" w:cs="Sylfaen"/>
          <w:lang w:val="ka-GE"/>
        </w:rPr>
        <w:t>ატმოსფერულ</w:t>
      </w:r>
      <w:r w:rsidRPr="00DC7465">
        <w:rPr>
          <w:rFonts w:ascii="Sylfaen" w:hAnsi="Sylfaen"/>
          <w:lang w:val="ka-GE"/>
        </w:rPr>
        <w:t xml:space="preserve"> </w:t>
      </w:r>
      <w:r w:rsidRPr="00DC7465">
        <w:rPr>
          <w:rFonts w:ascii="Sylfaen" w:hAnsi="Sylfaen" w:cs="Sylfaen"/>
          <w:lang w:val="ka-GE"/>
        </w:rPr>
        <w:t>ჰაერში</w:t>
      </w:r>
      <w:r w:rsidRPr="00DC7465">
        <w:rPr>
          <w:rFonts w:ascii="Sylfaen" w:hAnsi="Sylfaen"/>
          <w:lang w:val="ka-GE"/>
        </w:rPr>
        <w:t xml:space="preserve"> </w:t>
      </w:r>
      <w:r w:rsidRPr="00DC7465">
        <w:rPr>
          <w:rFonts w:ascii="Sylfaen" w:hAnsi="Sylfaen" w:cs="Sylfaen"/>
          <w:lang w:val="ka-GE"/>
        </w:rPr>
        <w:t>გამოყოფილი</w:t>
      </w:r>
      <w:r w:rsidRPr="00DC7465">
        <w:rPr>
          <w:rFonts w:ascii="Sylfaen" w:hAnsi="Sylfaen"/>
          <w:lang w:val="ka-GE"/>
        </w:rPr>
        <w:t xml:space="preserve"> </w:t>
      </w:r>
      <w:r w:rsidRPr="00DC7465">
        <w:rPr>
          <w:rFonts w:ascii="Sylfaen" w:hAnsi="Sylfaen" w:cs="Sylfaen"/>
          <w:lang w:val="ka-GE"/>
        </w:rPr>
        <w:t>მავნე</w:t>
      </w:r>
      <w:r w:rsidRPr="00DC7465">
        <w:rPr>
          <w:rFonts w:ascii="Sylfaen" w:hAnsi="Sylfaen"/>
          <w:lang w:val="ka-GE"/>
        </w:rPr>
        <w:t xml:space="preserve"> </w:t>
      </w:r>
      <w:r w:rsidRPr="00DC7465">
        <w:rPr>
          <w:rFonts w:ascii="Sylfaen" w:hAnsi="Sylfaen" w:cs="Sylfaen"/>
          <w:lang w:val="ka-GE"/>
        </w:rPr>
        <w:t>ნივთიერებები</w:t>
      </w:r>
      <w:r w:rsidRPr="00DC7465">
        <w:rPr>
          <w:rFonts w:ascii="Sylfaen" w:hAnsi="Sylfaen"/>
          <w:lang w:val="ka-GE"/>
        </w:rPr>
        <w:t xml:space="preserve">, </w:t>
      </w:r>
      <w:r w:rsidRPr="00DC7465">
        <w:rPr>
          <w:rFonts w:ascii="Sylfaen" w:hAnsi="Sylfaen" w:cs="Sylfaen"/>
          <w:lang w:val="ka-GE"/>
        </w:rPr>
        <w:t>გაფრქვევის</w:t>
      </w:r>
      <w:r w:rsidRPr="00DC7465">
        <w:rPr>
          <w:rFonts w:ascii="Sylfaen" w:hAnsi="Sylfaen"/>
          <w:lang w:val="ka-GE"/>
        </w:rPr>
        <w:t xml:space="preserve"> </w:t>
      </w:r>
      <w:r w:rsidRPr="00DC7465">
        <w:rPr>
          <w:rFonts w:ascii="Sylfaen" w:hAnsi="Sylfaen" w:cs="Sylfaen"/>
          <w:lang w:val="ka-GE"/>
        </w:rPr>
        <w:t>წყაროები</w:t>
      </w:r>
      <w:r>
        <w:rPr>
          <w:rFonts w:ascii="Sylfaen" w:hAnsi="Sylfaen" w:cs="Sylfaen"/>
          <w:lang w:val="ka-GE"/>
        </w:rPr>
        <w:t>--------</w:t>
      </w:r>
      <w:r w:rsidR="00E45790">
        <w:rPr>
          <w:rFonts w:ascii="Sylfaen" w:hAnsi="Sylfaen" w:cs="Sylfaen"/>
          <w:lang w:val="ka-GE"/>
        </w:rPr>
        <w:t>26</w:t>
      </w:r>
    </w:p>
    <w:p w:rsidR="00915CF2" w:rsidRPr="00DC7465" w:rsidRDefault="00915CF2" w:rsidP="00915CF2">
      <w:pPr>
        <w:autoSpaceDE w:val="0"/>
        <w:autoSpaceDN w:val="0"/>
        <w:adjustRightInd w:val="0"/>
        <w:spacing w:after="0" w:line="240" w:lineRule="auto"/>
        <w:ind w:left="-450"/>
        <w:rPr>
          <w:rFonts w:ascii="Sylfaen" w:hAnsi="Sylfaen"/>
          <w:lang w:val="ka-GE"/>
        </w:rPr>
      </w:pPr>
      <w:r w:rsidRPr="00DC7465">
        <w:rPr>
          <w:rFonts w:ascii="Sylfaen" w:hAnsi="Sylfaen"/>
          <w:lang w:val="ka-GE"/>
        </w:rPr>
        <w:t>5.2.2.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hAnsi="Sylfaen"/>
          <w:lang w:val="ka-GE"/>
        </w:rPr>
        <w:t>-----------------------------------------------------------------------------</w:t>
      </w:r>
      <w:r w:rsidR="00E45790">
        <w:rPr>
          <w:rFonts w:ascii="Sylfaen" w:hAnsi="Sylfaen"/>
          <w:lang w:val="ka-GE"/>
        </w:rPr>
        <w:t>26</w:t>
      </w:r>
    </w:p>
    <w:p w:rsidR="0006442D" w:rsidRDefault="0006442D" w:rsidP="0006442D">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lastRenderedPageBreak/>
        <w:t xml:space="preserve"> </w:t>
      </w:r>
      <w:r w:rsidRPr="0006442D">
        <w:rPr>
          <w:rFonts w:ascii="Sylfaen" w:eastAsia="Times New Roman" w:hAnsi="Sylfaen" w:cs="Times New Roman"/>
          <w:lang w:val="ka-GE"/>
        </w:rPr>
        <w:t>5</w:t>
      </w:r>
      <w:r w:rsidRPr="0006442D">
        <w:rPr>
          <w:rFonts w:ascii="Sylfaen" w:eastAsia="Times New Roman" w:hAnsi="Sylfaen" w:cs="Times New Roman"/>
        </w:rPr>
        <w:t>.2</w:t>
      </w:r>
      <w:r w:rsidRPr="0006442D">
        <w:rPr>
          <w:rFonts w:ascii="Sylfaen" w:eastAsia="Times New Roman" w:hAnsi="Sylfaen" w:cs="Times New Roman"/>
          <w:lang w:val="ka-GE"/>
        </w:rPr>
        <w:t>.3</w:t>
      </w:r>
      <w:r>
        <w:rPr>
          <w:rFonts w:ascii="Sylfaen" w:eastAsia="Times New Roman" w:hAnsi="Sylfaen" w:cs="Times New Roman"/>
          <w:lang w:val="ka-GE"/>
        </w:rPr>
        <w:t>.</w:t>
      </w:r>
      <w:r w:rsidRPr="0006442D">
        <w:rPr>
          <w:rFonts w:ascii="Sylfaen" w:eastAsia="Times New Roman" w:hAnsi="Sylfaen" w:cs="Times New Roman"/>
          <w:lang w:val="ka-GE"/>
        </w:rPr>
        <w:t xml:space="preserve">ატმოსფერულ ჰაერში მავნე ნივთიერებათა გაბნევის ანგარიში, </w:t>
      </w:r>
    </w:p>
    <w:p w:rsidR="0006442D" w:rsidRPr="0006442D" w:rsidRDefault="0006442D" w:rsidP="0006442D">
      <w:pPr>
        <w:tabs>
          <w:tab w:val="left" w:pos="540"/>
        </w:tabs>
        <w:spacing w:after="0"/>
        <w:ind w:left="-540"/>
        <w:jc w:val="both"/>
        <w:rPr>
          <w:rFonts w:ascii="Sylfaen" w:eastAsia="Times New Roman" w:hAnsi="Sylfaen" w:cs="Times New Roman"/>
          <w:lang w:val="ka-GE"/>
        </w:rPr>
      </w:pPr>
      <w:r w:rsidRPr="0006442D">
        <w:rPr>
          <w:rFonts w:ascii="Sylfaen" w:eastAsia="Times New Roman" w:hAnsi="Sylfaen" w:cs="Times New Roman"/>
          <w:lang w:val="ka-GE"/>
        </w:rPr>
        <w:t>მიღებული შედეგები და ანალიზი</w:t>
      </w:r>
      <w:r>
        <w:rPr>
          <w:rFonts w:ascii="Sylfaen" w:eastAsia="Times New Roman" w:hAnsi="Sylfaen" w:cs="Times New Roman"/>
          <w:lang w:val="ka-GE"/>
        </w:rPr>
        <w:t>-------------------------------------------------------------------</w:t>
      </w:r>
      <w:r w:rsidR="00E45790">
        <w:rPr>
          <w:rFonts w:ascii="Sylfaen" w:eastAsia="Times New Roman" w:hAnsi="Sylfaen" w:cs="Times New Roman"/>
          <w:lang w:val="ka-GE"/>
        </w:rPr>
        <w:t>27</w:t>
      </w:r>
    </w:p>
    <w:p w:rsidR="00915CF2" w:rsidRDefault="00915CF2" w:rsidP="00915CF2">
      <w:pPr>
        <w:autoSpaceDE w:val="0"/>
        <w:autoSpaceDN w:val="0"/>
        <w:adjustRightInd w:val="0"/>
        <w:spacing w:after="0" w:line="240" w:lineRule="auto"/>
        <w:ind w:left="-450"/>
        <w:rPr>
          <w:rFonts w:ascii="Sylfaen" w:hAnsi="Sylfaen"/>
          <w:lang w:val="ka-GE"/>
        </w:rPr>
      </w:pPr>
      <w:r w:rsidRPr="00DC7465">
        <w:rPr>
          <w:rFonts w:ascii="Sylfaen" w:hAnsi="Sylfaen"/>
          <w:lang w:val="ka-GE"/>
        </w:rPr>
        <w:t>მახასიათებელი სიდიდეები</w:t>
      </w:r>
      <w:r>
        <w:rPr>
          <w:rFonts w:ascii="Sylfaen" w:hAnsi="Sylfaen"/>
          <w:lang w:val="ka-GE"/>
        </w:rPr>
        <w:t>------------------------------------------------------------------------------</w:t>
      </w:r>
      <w:r w:rsidR="00E45790">
        <w:rPr>
          <w:rFonts w:ascii="Sylfaen" w:hAnsi="Sylfaen"/>
          <w:lang w:val="ka-GE"/>
        </w:rPr>
        <w:t>27</w:t>
      </w:r>
    </w:p>
    <w:p w:rsidR="00DE5B90" w:rsidRPr="00DE5B90" w:rsidRDefault="00DE5B90" w:rsidP="00915CF2">
      <w:pPr>
        <w:autoSpaceDE w:val="0"/>
        <w:autoSpaceDN w:val="0"/>
        <w:adjustRightInd w:val="0"/>
        <w:spacing w:after="0" w:line="240" w:lineRule="auto"/>
        <w:ind w:left="-450"/>
        <w:rPr>
          <w:rFonts w:ascii="Sylfaen" w:hAnsi="Sylfaen"/>
          <w:lang w:val="ka-GE"/>
        </w:rPr>
      </w:pPr>
      <w:r w:rsidRPr="00DE5B90">
        <w:rPr>
          <w:rFonts w:ascii="Sylfaen" w:hAnsi="Sylfaen"/>
          <w:lang w:val="ka-GE"/>
        </w:rPr>
        <w:t>5</w:t>
      </w:r>
      <w:r w:rsidRPr="00DE5B90">
        <w:rPr>
          <w:rFonts w:ascii="Sylfaen" w:hAnsi="Sylfaen"/>
        </w:rPr>
        <w:t>.3 ხმაურის გავრცელება</w:t>
      </w:r>
      <w:r>
        <w:rPr>
          <w:rFonts w:ascii="Sylfaen" w:hAnsi="Sylfaen"/>
          <w:lang w:val="ka-GE"/>
        </w:rPr>
        <w:t>----------------------------------------------------------------------------</w:t>
      </w:r>
      <w:r w:rsidR="00E45790">
        <w:rPr>
          <w:rFonts w:ascii="Sylfaen" w:hAnsi="Sylfaen"/>
          <w:lang w:val="ka-GE"/>
        </w:rPr>
        <w:t>28</w:t>
      </w:r>
    </w:p>
    <w:p w:rsidR="00915CF2" w:rsidRDefault="00915CF2" w:rsidP="00915CF2">
      <w:pPr>
        <w:spacing w:after="0" w:line="240" w:lineRule="auto"/>
        <w:ind w:left="-450"/>
        <w:rPr>
          <w:rFonts w:ascii="Sylfaen" w:hAnsi="Sylfaen"/>
          <w:lang w:val="ka-GE"/>
        </w:rPr>
      </w:pPr>
      <w:r w:rsidRPr="00DC7465">
        <w:rPr>
          <w:rFonts w:ascii="Sylfaen" w:hAnsi="Sylfaen"/>
          <w:lang w:val="ka-GE"/>
        </w:rPr>
        <w:t>5</w:t>
      </w:r>
      <w:r w:rsidRPr="00DC7465">
        <w:rPr>
          <w:rFonts w:ascii="Sylfaen" w:hAnsi="Sylfaen"/>
        </w:rPr>
        <w:t>.4</w:t>
      </w:r>
      <w:r w:rsidRPr="00DC7465">
        <w:rPr>
          <w:rFonts w:ascii="Sylfaen" w:hAnsi="Sylfaen"/>
          <w:lang w:val="ka-GE"/>
        </w:rPr>
        <w:t xml:space="preserve">. </w:t>
      </w:r>
      <w:r w:rsidRPr="00DC7465">
        <w:rPr>
          <w:rFonts w:ascii="Sylfaen" w:hAnsi="Sylfaen"/>
        </w:rPr>
        <w:t xml:space="preserve"> ზემოქმედება ზედაპირულ </w:t>
      </w:r>
      <w:r w:rsidRPr="00DC7465">
        <w:rPr>
          <w:rFonts w:ascii="Sylfaen" w:hAnsi="Sylfaen"/>
          <w:lang w:val="ka-GE"/>
        </w:rPr>
        <w:t>და გრუნტის</w:t>
      </w:r>
      <w:r w:rsidRPr="00DC7465">
        <w:rPr>
          <w:rFonts w:ascii="Sylfaen" w:hAnsi="Sylfaen"/>
        </w:rPr>
        <w:t xml:space="preserve"> წყლებ</w:t>
      </w:r>
      <w:r w:rsidRPr="00DC7465">
        <w:rPr>
          <w:rFonts w:ascii="Sylfaen" w:hAnsi="Sylfaen"/>
          <w:lang w:val="ka-GE"/>
        </w:rPr>
        <w:t>ზე</w:t>
      </w:r>
      <w:r>
        <w:rPr>
          <w:rFonts w:ascii="Sylfaen" w:hAnsi="Sylfaen"/>
          <w:lang w:val="ka-GE"/>
        </w:rPr>
        <w:t>----------------------------------------------</w:t>
      </w:r>
      <w:r w:rsidR="00E45790">
        <w:rPr>
          <w:rFonts w:ascii="Sylfaen" w:hAnsi="Sylfaen"/>
          <w:lang w:val="ka-GE"/>
        </w:rPr>
        <w:t>29</w:t>
      </w:r>
    </w:p>
    <w:p w:rsidR="00915CF2" w:rsidRPr="00DC7465" w:rsidRDefault="00915CF2" w:rsidP="00915CF2">
      <w:pPr>
        <w:spacing w:after="0" w:line="240" w:lineRule="auto"/>
        <w:ind w:left="-450"/>
        <w:rPr>
          <w:rFonts w:ascii="Sylfaen" w:hAnsi="Sylfaen" w:cs="Sylfaen"/>
          <w:color w:val="000000"/>
          <w:lang w:val="ka-GE"/>
        </w:rPr>
      </w:pPr>
      <w:r w:rsidRPr="00DC7465">
        <w:rPr>
          <w:rFonts w:ascii="Sylfaen" w:hAnsi="Sylfaen" w:cs="Sylfaen"/>
          <w:color w:val="000000"/>
          <w:lang w:val="ka-GE"/>
        </w:rPr>
        <w:t>5.5. ნიადაგზე ზემოქმედება</w:t>
      </w:r>
      <w:r>
        <w:rPr>
          <w:rFonts w:ascii="Sylfaen" w:hAnsi="Sylfaen" w:cs="Sylfaen"/>
          <w:color w:val="000000"/>
          <w:lang w:val="ka-GE"/>
        </w:rPr>
        <w:t>------------------------------------------------------------------------------</w:t>
      </w:r>
      <w:r w:rsidR="00E45790">
        <w:rPr>
          <w:rFonts w:ascii="Sylfaen" w:hAnsi="Sylfaen" w:cs="Sylfaen"/>
          <w:color w:val="000000"/>
          <w:lang w:val="ka-GE"/>
        </w:rPr>
        <w:t>29</w:t>
      </w:r>
    </w:p>
    <w:p w:rsidR="00915CF2" w:rsidRPr="00DC7465" w:rsidRDefault="00915CF2" w:rsidP="00915CF2">
      <w:pPr>
        <w:autoSpaceDE w:val="0"/>
        <w:autoSpaceDN w:val="0"/>
        <w:adjustRightInd w:val="0"/>
        <w:spacing w:after="0" w:line="240" w:lineRule="auto"/>
        <w:ind w:left="-450" w:right="369"/>
        <w:rPr>
          <w:rFonts w:ascii="Sylfaen" w:hAnsi="Sylfaen" w:cs="Sylfaen"/>
          <w:color w:val="000000"/>
          <w:lang w:val="ka-GE"/>
        </w:rPr>
      </w:pPr>
      <w:r w:rsidRPr="00DC7465">
        <w:rPr>
          <w:rFonts w:ascii="Sylfaen" w:hAnsi="Sylfaen" w:cs="Sylfaen"/>
          <w:color w:val="000000"/>
          <w:lang w:val="ka-GE"/>
        </w:rPr>
        <w:t xml:space="preserve">5.6. ნარჩენების მართვა </w:t>
      </w:r>
      <w:r>
        <w:rPr>
          <w:rFonts w:ascii="Sylfaen" w:hAnsi="Sylfaen" w:cs="Sylfaen"/>
          <w:color w:val="000000"/>
          <w:lang w:val="ka-GE"/>
        </w:rPr>
        <w:t>----------------------------------------------------------------------------------</w:t>
      </w:r>
      <w:r w:rsidR="00E45790">
        <w:rPr>
          <w:rFonts w:ascii="Sylfaen" w:hAnsi="Sylfaen" w:cs="Sylfaen"/>
          <w:color w:val="000000"/>
          <w:lang w:val="ka-GE"/>
        </w:rPr>
        <w:t>30</w:t>
      </w:r>
    </w:p>
    <w:p w:rsidR="00915CF2" w:rsidRDefault="00915CF2" w:rsidP="00915CF2">
      <w:pPr>
        <w:spacing w:after="0" w:line="240" w:lineRule="auto"/>
        <w:ind w:left="-450"/>
        <w:jc w:val="both"/>
        <w:rPr>
          <w:rFonts w:ascii="Sylfaen" w:eastAsia="Times New Roman" w:hAnsi="Sylfaen" w:cs="Sylfaen"/>
          <w:lang w:val="ka-GE"/>
        </w:rPr>
      </w:pPr>
      <w:r w:rsidRPr="00DC7465">
        <w:rPr>
          <w:rFonts w:ascii="Sylfaen" w:eastAsia="Times New Roman" w:hAnsi="Sylfaen" w:cs="Times New Roman"/>
          <w:lang w:val="ka-GE"/>
        </w:rPr>
        <w:t>5.7.</w:t>
      </w:r>
      <w:r w:rsidRPr="00DC7465">
        <w:rPr>
          <w:rFonts w:ascii="Sylfaen" w:eastAsia="Times New Roman" w:hAnsi="Sylfaen" w:cs="Sylfaen"/>
          <w:lang w:val="ka-GE"/>
        </w:rPr>
        <w:t>ფაუნა და ფლორა</w:t>
      </w:r>
      <w:r>
        <w:rPr>
          <w:rFonts w:ascii="Sylfaen" w:eastAsia="Times New Roman" w:hAnsi="Sylfaen" w:cs="Sylfaen"/>
          <w:lang w:val="ka-GE"/>
        </w:rPr>
        <w:t>-----------------------------------------------------------------------------------</w:t>
      </w:r>
      <w:r w:rsidR="00E45790">
        <w:rPr>
          <w:rFonts w:ascii="Sylfaen" w:eastAsia="Times New Roman" w:hAnsi="Sylfaen" w:cs="Sylfaen"/>
          <w:lang w:val="ka-GE"/>
        </w:rPr>
        <w:t>30</w:t>
      </w:r>
    </w:p>
    <w:p w:rsidR="00915CF2" w:rsidRPr="005E24C3" w:rsidRDefault="00915CF2" w:rsidP="00915CF2">
      <w:pPr>
        <w:spacing w:after="0" w:line="240" w:lineRule="auto"/>
        <w:ind w:left="-450"/>
        <w:jc w:val="both"/>
        <w:rPr>
          <w:rFonts w:ascii="Sylfaen" w:eastAsia="Times New Roman" w:hAnsi="Sylfaen" w:cs="Arial"/>
          <w:bCs/>
          <w:iCs/>
          <w:lang w:val="ka-GE" w:eastAsia="ru-RU"/>
        </w:rPr>
      </w:pPr>
      <w:r w:rsidRPr="00DC7465">
        <w:rPr>
          <w:rFonts w:ascii="Sylfaen" w:eastAsia="Times New Roman" w:hAnsi="Sylfaen" w:cs="Arial"/>
          <w:bCs/>
          <w:iCs/>
          <w:color w:val="000000"/>
          <w:lang w:val="ka-GE" w:eastAsia="ru-RU"/>
        </w:rPr>
        <w:t>5.8.</w:t>
      </w:r>
      <w:r w:rsidRPr="00DC7465">
        <w:rPr>
          <w:rFonts w:ascii="Sylfaen" w:eastAsia="Times New Roman" w:hAnsi="Sylfaen" w:cs="Arial"/>
          <w:bCs/>
          <w:iCs/>
          <w:color w:val="000000"/>
          <w:lang w:val="ru-RU" w:eastAsia="ru-RU"/>
        </w:rPr>
        <w:t xml:space="preserve"> ზემოქმედება ვიზუალურ-ლანდშაფტურ გარემოზე</w:t>
      </w:r>
      <w:r>
        <w:rPr>
          <w:rFonts w:ascii="Sylfaen" w:eastAsia="Times New Roman" w:hAnsi="Sylfaen" w:cs="Arial"/>
          <w:bCs/>
          <w:iCs/>
          <w:color w:val="000000"/>
          <w:lang w:val="ka-GE" w:eastAsia="ru-RU"/>
        </w:rPr>
        <w:t>-------------------------------------------</w:t>
      </w:r>
      <w:r w:rsidR="00E45790">
        <w:rPr>
          <w:rFonts w:ascii="Sylfaen" w:eastAsia="Times New Roman" w:hAnsi="Sylfaen" w:cs="Arial"/>
          <w:bCs/>
          <w:iCs/>
          <w:color w:val="000000"/>
          <w:lang w:val="ka-GE" w:eastAsia="ru-RU"/>
        </w:rPr>
        <w:t>30</w:t>
      </w:r>
    </w:p>
    <w:p w:rsidR="00915CF2" w:rsidRPr="005E24C3" w:rsidRDefault="00915CF2" w:rsidP="00915CF2">
      <w:pPr>
        <w:spacing w:after="0" w:line="240" w:lineRule="auto"/>
        <w:ind w:left="-450"/>
        <w:jc w:val="both"/>
        <w:rPr>
          <w:rFonts w:ascii="Sylfaen" w:eastAsia="Times New Roman" w:hAnsi="Sylfaen" w:cs="Arial"/>
          <w:bCs/>
          <w:iCs/>
          <w:color w:val="000000"/>
          <w:lang w:val="ka-GE" w:eastAsia="ru-RU"/>
        </w:rPr>
      </w:pPr>
      <w:r w:rsidRPr="00DC7465">
        <w:rPr>
          <w:rFonts w:ascii="Sylfaen" w:eastAsia="Times New Roman" w:hAnsi="Sylfaen" w:cs="Arial"/>
          <w:bCs/>
          <w:iCs/>
          <w:color w:val="000000"/>
          <w:lang w:val="ka-GE" w:eastAsia="ru-RU"/>
        </w:rPr>
        <w:t xml:space="preserve">5.9. </w:t>
      </w:r>
      <w:r w:rsidRPr="00DC7465">
        <w:rPr>
          <w:rFonts w:ascii="Sylfaen" w:eastAsia="Times New Roman" w:hAnsi="Sylfaen" w:cs="Arial"/>
          <w:bCs/>
          <w:iCs/>
          <w:color w:val="000000"/>
          <w:lang w:val="ru-RU" w:eastAsia="ru-RU"/>
        </w:rPr>
        <w:t xml:space="preserve"> ზემოქმედება სატრანსპორტო ნაკადებზე</w:t>
      </w:r>
      <w:r>
        <w:rPr>
          <w:rFonts w:ascii="Sylfaen" w:eastAsia="Times New Roman" w:hAnsi="Sylfaen" w:cs="Arial"/>
          <w:bCs/>
          <w:iCs/>
          <w:color w:val="000000"/>
          <w:lang w:val="ka-GE" w:eastAsia="ru-RU"/>
        </w:rPr>
        <w:t>-------------------------------------------------------</w:t>
      </w:r>
      <w:r w:rsidR="00E45790">
        <w:rPr>
          <w:rFonts w:ascii="Sylfaen" w:eastAsia="Times New Roman" w:hAnsi="Sylfaen" w:cs="Arial"/>
          <w:bCs/>
          <w:iCs/>
          <w:color w:val="000000"/>
          <w:lang w:val="ka-GE" w:eastAsia="ru-RU"/>
        </w:rPr>
        <w:t>30</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5</w:t>
      </w:r>
      <w:r w:rsidRPr="00DC7465">
        <w:rPr>
          <w:rFonts w:ascii="Sylfaen" w:hAnsi="Sylfaen" w:cs="Sylfaen"/>
          <w:color w:val="000000"/>
        </w:rPr>
        <w:t>.</w:t>
      </w:r>
      <w:r w:rsidRPr="00DC7465">
        <w:rPr>
          <w:rFonts w:ascii="Sylfaen" w:hAnsi="Sylfaen" w:cs="Sylfaen"/>
          <w:color w:val="000000"/>
          <w:lang w:val="ka-GE"/>
        </w:rPr>
        <w:t>10.</w:t>
      </w:r>
      <w:r w:rsidRPr="00DC7465">
        <w:rPr>
          <w:rFonts w:ascii="Sylfaen" w:hAnsi="Sylfaen" w:cs="Sylfaen"/>
          <w:color w:val="000000"/>
        </w:rPr>
        <w:t xml:space="preserve"> ზემოქმედება სოციალურ - ეკონომიკურ გარემოზე</w:t>
      </w:r>
      <w:r>
        <w:rPr>
          <w:rFonts w:ascii="Sylfaen" w:hAnsi="Sylfaen" w:cs="Sylfaen"/>
          <w:color w:val="000000"/>
          <w:lang w:val="ka-GE"/>
        </w:rPr>
        <w:t>--------------------------------------------</w:t>
      </w:r>
      <w:r w:rsidR="00E45790">
        <w:rPr>
          <w:rFonts w:ascii="Sylfaen" w:hAnsi="Sylfaen" w:cs="Sylfaen"/>
          <w:color w:val="000000"/>
          <w:lang w:val="ka-GE"/>
        </w:rPr>
        <w:t>31</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5</w:t>
      </w:r>
      <w:r w:rsidRPr="00DC7465">
        <w:rPr>
          <w:rFonts w:ascii="Sylfaen" w:hAnsi="Sylfaen" w:cs="Sylfaen"/>
          <w:color w:val="000000"/>
        </w:rPr>
        <w:t>.</w:t>
      </w:r>
      <w:r w:rsidRPr="00DC7465">
        <w:rPr>
          <w:rFonts w:ascii="Sylfaen" w:hAnsi="Sylfaen" w:cs="Sylfaen"/>
          <w:color w:val="000000"/>
          <w:lang w:val="ka-GE"/>
        </w:rPr>
        <w:t>11.</w:t>
      </w:r>
      <w:r w:rsidRPr="00DC7465">
        <w:rPr>
          <w:rFonts w:ascii="Sylfaen" w:hAnsi="Sylfaen" w:cs="Sylfaen"/>
          <w:color w:val="000000"/>
        </w:rPr>
        <w:t xml:space="preserve"> ადამიანის ჯანმრთელობა და უსაფრთხოება</w:t>
      </w:r>
      <w:r>
        <w:rPr>
          <w:rFonts w:ascii="Sylfaen" w:hAnsi="Sylfaen" w:cs="Sylfaen"/>
          <w:color w:val="000000"/>
          <w:lang w:val="ka-GE"/>
        </w:rPr>
        <w:t>---------------------------------------------------</w:t>
      </w:r>
      <w:r w:rsidR="00E45790">
        <w:rPr>
          <w:rFonts w:ascii="Sylfaen" w:hAnsi="Sylfaen" w:cs="Sylfaen"/>
          <w:color w:val="000000"/>
          <w:lang w:val="ka-GE"/>
        </w:rPr>
        <w:t>31</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5</w:t>
      </w:r>
      <w:r w:rsidRPr="00DC7465">
        <w:rPr>
          <w:rFonts w:ascii="Sylfaen" w:hAnsi="Sylfaen" w:cs="Sylfaen"/>
          <w:color w:val="000000"/>
        </w:rPr>
        <w:t>.</w:t>
      </w:r>
      <w:r w:rsidRPr="00DC7465">
        <w:rPr>
          <w:rFonts w:ascii="Sylfaen" w:hAnsi="Sylfaen" w:cs="Sylfaen"/>
          <w:color w:val="000000"/>
          <w:lang w:val="ka-GE"/>
        </w:rPr>
        <w:t>12.</w:t>
      </w:r>
      <w:r w:rsidRPr="00DC7465">
        <w:rPr>
          <w:rFonts w:ascii="Sylfaen" w:hAnsi="Sylfaen" w:cs="Sylfaen"/>
          <w:color w:val="000000"/>
        </w:rPr>
        <w:t xml:space="preserve"> კუმულაციური ზემოქმედება </w:t>
      </w:r>
      <w:r>
        <w:rPr>
          <w:rFonts w:ascii="Sylfaen" w:hAnsi="Sylfaen" w:cs="Sylfaen"/>
          <w:color w:val="000000"/>
          <w:lang w:val="ka-GE"/>
        </w:rPr>
        <w:t>-------------------------------------------------------------------</w:t>
      </w:r>
      <w:r w:rsidR="00E45790">
        <w:rPr>
          <w:rFonts w:ascii="Sylfaen" w:hAnsi="Sylfaen" w:cs="Sylfaen"/>
          <w:color w:val="000000"/>
          <w:lang w:val="ka-GE"/>
        </w:rPr>
        <w:t>31</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6</w:t>
      </w:r>
      <w:r w:rsidRPr="00DC7465">
        <w:rPr>
          <w:rFonts w:ascii="Sylfaen" w:hAnsi="Sylfaen" w:cs="Sylfaen"/>
          <w:color w:val="000000"/>
        </w:rPr>
        <w:t xml:space="preserve">.ნარჩენების მართვის გეგმა </w:t>
      </w:r>
      <w:r>
        <w:rPr>
          <w:rFonts w:ascii="Sylfaen" w:hAnsi="Sylfaen" w:cs="Sylfaen"/>
          <w:color w:val="000000"/>
          <w:lang w:val="ka-GE"/>
        </w:rPr>
        <w:t>---------------------------------------------------------------------------</w:t>
      </w:r>
      <w:r w:rsidR="00E45790">
        <w:rPr>
          <w:rFonts w:ascii="Sylfaen" w:hAnsi="Sylfaen" w:cs="Sylfaen"/>
          <w:color w:val="000000"/>
          <w:lang w:val="ka-GE"/>
        </w:rPr>
        <w:t>31</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6</w:t>
      </w:r>
      <w:r w:rsidRPr="00DC7465">
        <w:rPr>
          <w:rFonts w:ascii="Sylfaen" w:hAnsi="Sylfaen" w:cs="Sylfaen"/>
          <w:color w:val="000000"/>
        </w:rPr>
        <w:t>.</w:t>
      </w:r>
      <w:r w:rsidRPr="00DC7465">
        <w:rPr>
          <w:rFonts w:ascii="Sylfaen" w:hAnsi="Sylfaen" w:cs="Sylfaen"/>
          <w:color w:val="000000"/>
          <w:lang w:val="ka-GE"/>
        </w:rPr>
        <w:t>1</w:t>
      </w:r>
      <w:r w:rsidRPr="00DC7465">
        <w:rPr>
          <w:rFonts w:ascii="Sylfaen" w:hAnsi="Sylfaen" w:cs="Sylfaen"/>
          <w:color w:val="000000"/>
        </w:rPr>
        <w:t xml:space="preserve">. შესავალი </w:t>
      </w:r>
      <w:r>
        <w:rPr>
          <w:rFonts w:ascii="Sylfaen" w:hAnsi="Sylfaen" w:cs="Sylfaen"/>
          <w:color w:val="000000"/>
          <w:lang w:val="ka-GE"/>
        </w:rPr>
        <w:t>--------------------------------------------------------------------------------------------</w:t>
      </w:r>
      <w:r w:rsidR="00E45790">
        <w:rPr>
          <w:rFonts w:ascii="Sylfaen" w:hAnsi="Sylfaen" w:cs="Sylfaen"/>
          <w:color w:val="000000"/>
          <w:lang w:val="ka-GE"/>
        </w:rPr>
        <w:t>32</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6</w:t>
      </w:r>
      <w:r w:rsidRPr="00DC7465">
        <w:rPr>
          <w:rFonts w:ascii="Sylfaen" w:hAnsi="Sylfaen" w:cs="Sylfaen"/>
          <w:color w:val="000000"/>
        </w:rPr>
        <w:t>.</w:t>
      </w:r>
      <w:r w:rsidRPr="00DC7465">
        <w:rPr>
          <w:rFonts w:ascii="Sylfaen" w:hAnsi="Sylfaen" w:cs="Sylfaen"/>
          <w:color w:val="000000"/>
          <w:lang w:val="ka-GE"/>
        </w:rPr>
        <w:t>2</w:t>
      </w:r>
      <w:r w:rsidRPr="00DC7465">
        <w:rPr>
          <w:rFonts w:ascii="Sylfaen" w:hAnsi="Sylfaen" w:cs="Sylfaen"/>
          <w:color w:val="000000"/>
        </w:rPr>
        <w:t>. საქმიანობის პროცესში წარმოქმნილი ნარჩენების მართვა</w:t>
      </w:r>
      <w:r>
        <w:rPr>
          <w:rFonts w:ascii="Sylfaen" w:hAnsi="Sylfaen" w:cs="Sylfaen"/>
          <w:color w:val="000000"/>
          <w:lang w:val="ka-GE"/>
        </w:rPr>
        <w:t>----------------------------------</w:t>
      </w:r>
      <w:r w:rsidR="00E45790">
        <w:rPr>
          <w:rFonts w:ascii="Sylfaen" w:hAnsi="Sylfaen" w:cs="Sylfaen"/>
          <w:color w:val="000000"/>
          <w:lang w:val="ka-GE"/>
        </w:rPr>
        <w:t>35</w:t>
      </w:r>
    </w:p>
    <w:p w:rsidR="00915CF2" w:rsidRPr="00DC7465" w:rsidRDefault="00915CF2" w:rsidP="00915CF2">
      <w:pPr>
        <w:spacing w:after="0" w:line="240" w:lineRule="auto"/>
        <w:ind w:left="-450"/>
        <w:jc w:val="both"/>
        <w:rPr>
          <w:rFonts w:ascii="Sylfaen" w:eastAsia="Times New Roman" w:hAnsi="Sylfaen" w:cs="Sylfaen"/>
          <w:lang w:val="ka-GE"/>
        </w:rPr>
      </w:pPr>
      <w:r w:rsidRPr="00DC7465">
        <w:rPr>
          <w:rFonts w:ascii="Sylfaen" w:eastAsia="Times New Roman" w:hAnsi="Sylfaen" w:cs="Sylfaen"/>
          <w:lang w:val="ka-GE"/>
        </w:rPr>
        <w:t>7. გარემოზე ზემოქმედების შემარბილებელი ღონისძიებები</w:t>
      </w:r>
      <w:r>
        <w:rPr>
          <w:rFonts w:ascii="Sylfaen" w:eastAsia="Times New Roman" w:hAnsi="Sylfaen" w:cs="Sylfaen"/>
          <w:lang w:val="ka-GE"/>
        </w:rPr>
        <w:t>-----------------------------------</w:t>
      </w:r>
      <w:r w:rsidR="00E45790">
        <w:rPr>
          <w:rFonts w:ascii="Sylfaen" w:eastAsia="Times New Roman" w:hAnsi="Sylfaen" w:cs="Sylfaen"/>
          <w:lang w:val="ka-GE"/>
        </w:rPr>
        <w:t>41</w:t>
      </w:r>
    </w:p>
    <w:p w:rsidR="00915CF2" w:rsidRPr="005E24C3" w:rsidRDefault="00915CF2" w:rsidP="00915CF2">
      <w:pPr>
        <w:spacing w:after="0" w:line="240" w:lineRule="auto"/>
        <w:ind w:left="-450"/>
        <w:rPr>
          <w:rFonts w:ascii="Sylfaen" w:eastAsia="Times New Roman" w:hAnsi="Sylfaen" w:cs="Sylfaen"/>
          <w:lang w:val="ka-GE"/>
        </w:rPr>
      </w:pPr>
      <w:r w:rsidRPr="00DC7465">
        <w:rPr>
          <w:rFonts w:ascii="Sylfaen" w:eastAsia="Times New Roman" w:hAnsi="Sylfaen" w:cs="Sylfaen"/>
          <w:lang w:val="ka-GE"/>
        </w:rPr>
        <w:t xml:space="preserve">8. </w:t>
      </w:r>
      <w:r w:rsidRPr="00DC7465">
        <w:rPr>
          <w:rFonts w:ascii="Sylfaen" w:eastAsia="Times New Roman" w:hAnsi="Sylfaen" w:cs="Sylfaen"/>
        </w:rPr>
        <w:t>ავარიულ</w:t>
      </w:r>
      <w:r w:rsidRPr="00DC7465">
        <w:rPr>
          <w:rFonts w:ascii="Sylfaen" w:eastAsia="Times New Roman" w:hAnsi="Sylfaen" w:cs="Sylfaen"/>
          <w:lang w:val="ka-GE"/>
        </w:rPr>
        <w:t xml:space="preserve"> </w:t>
      </w:r>
      <w:r w:rsidRPr="00DC7465">
        <w:rPr>
          <w:rFonts w:ascii="Sylfaen" w:eastAsia="Times New Roman" w:hAnsi="Sylfaen" w:cs="Sylfaen"/>
        </w:rPr>
        <w:t>სიტუაციებზე</w:t>
      </w:r>
      <w:r w:rsidRPr="00DC7465">
        <w:rPr>
          <w:rFonts w:ascii="Sylfaen" w:eastAsia="Times New Roman" w:hAnsi="Sylfaen" w:cs="Sylfaen"/>
          <w:lang w:val="ka-GE"/>
        </w:rPr>
        <w:t xml:space="preserve"> </w:t>
      </w:r>
      <w:r w:rsidRPr="00DC7465">
        <w:rPr>
          <w:rFonts w:ascii="Sylfaen" w:eastAsia="Times New Roman" w:hAnsi="Sylfaen" w:cs="Sylfaen"/>
        </w:rPr>
        <w:t>რეაგირების</w:t>
      </w:r>
      <w:r w:rsidRPr="00DC7465">
        <w:rPr>
          <w:rFonts w:ascii="Sylfaen" w:eastAsia="Times New Roman" w:hAnsi="Sylfaen" w:cs="Sylfaen"/>
          <w:lang w:val="ka-GE"/>
        </w:rPr>
        <w:t xml:space="preserve"> </w:t>
      </w:r>
      <w:r w:rsidRPr="00DC7465">
        <w:rPr>
          <w:rFonts w:ascii="Sylfaen" w:eastAsia="Times New Roman" w:hAnsi="Sylfaen" w:cs="Sylfaen"/>
        </w:rPr>
        <w:t>გეგმა</w:t>
      </w:r>
      <w:r>
        <w:rPr>
          <w:rFonts w:ascii="Sylfaen" w:eastAsia="Times New Roman" w:hAnsi="Sylfaen" w:cs="Sylfaen"/>
          <w:lang w:val="ka-GE"/>
        </w:rPr>
        <w:t>-------------------------------------------------------</w:t>
      </w:r>
      <w:r w:rsidR="00E45790">
        <w:rPr>
          <w:rFonts w:ascii="Sylfaen" w:eastAsia="Times New Roman" w:hAnsi="Sylfaen" w:cs="Sylfaen"/>
          <w:lang w:val="ka-GE"/>
        </w:rPr>
        <w:t>41</w:t>
      </w:r>
    </w:p>
    <w:p w:rsidR="00915CF2" w:rsidRPr="005E24C3" w:rsidRDefault="00915CF2" w:rsidP="00915CF2">
      <w:pPr>
        <w:spacing w:after="0" w:line="240" w:lineRule="auto"/>
        <w:ind w:left="-450"/>
        <w:rPr>
          <w:rFonts w:ascii="Sylfaen" w:eastAsia="Times New Roman" w:hAnsi="Sylfaen" w:cs="Arial"/>
          <w:bCs/>
          <w:iCs/>
          <w:color w:val="000000"/>
          <w:lang w:val="ka-GE" w:eastAsia="ru-RU"/>
        </w:rPr>
      </w:pPr>
      <w:r w:rsidRPr="00DC7465">
        <w:rPr>
          <w:rFonts w:ascii="Sylfaen" w:eastAsia="Times New Roman" w:hAnsi="Sylfaen" w:cs="Arial"/>
          <w:bCs/>
          <w:iCs/>
          <w:color w:val="000000"/>
          <w:lang w:val="ka-GE" w:eastAsia="ru-RU"/>
        </w:rPr>
        <w:t>8</w:t>
      </w:r>
      <w:r w:rsidRPr="00DC7465">
        <w:rPr>
          <w:rFonts w:ascii="Sylfaen" w:eastAsia="Times New Roman" w:hAnsi="Sylfaen" w:cs="Arial"/>
          <w:bCs/>
          <w:iCs/>
          <w:color w:val="000000"/>
          <w:lang w:val="ru-RU" w:eastAsia="ru-RU"/>
        </w:rPr>
        <w:t>.</w:t>
      </w:r>
      <w:r w:rsidRPr="00DC7465">
        <w:rPr>
          <w:rFonts w:ascii="Sylfaen" w:eastAsia="Times New Roman" w:hAnsi="Sylfaen" w:cs="Arial"/>
          <w:bCs/>
          <w:iCs/>
          <w:color w:val="000000"/>
          <w:lang w:val="ka-GE" w:eastAsia="ru-RU"/>
        </w:rPr>
        <w:t>1</w:t>
      </w:r>
      <w:r w:rsidRPr="00DC7465">
        <w:rPr>
          <w:rFonts w:ascii="Sylfaen" w:eastAsia="Times New Roman" w:hAnsi="Sylfaen" w:cs="Arial"/>
          <w:bCs/>
          <w:iCs/>
          <w:color w:val="000000"/>
          <w:lang w:val="ru-RU" w:eastAsia="ru-RU"/>
        </w:rPr>
        <w:t>. ავარიული შემთხვევების სახეები</w:t>
      </w:r>
      <w:r>
        <w:rPr>
          <w:rFonts w:ascii="Sylfaen" w:eastAsia="Times New Roman" w:hAnsi="Sylfaen" w:cs="Arial"/>
          <w:bCs/>
          <w:iCs/>
          <w:color w:val="000000"/>
          <w:lang w:val="ka-GE" w:eastAsia="ru-RU"/>
        </w:rPr>
        <w:t>---------------------------------------------------------------</w:t>
      </w:r>
      <w:r w:rsidR="00E45790">
        <w:rPr>
          <w:rFonts w:ascii="Sylfaen" w:eastAsia="Times New Roman" w:hAnsi="Sylfaen" w:cs="Arial"/>
          <w:bCs/>
          <w:iCs/>
          <w:color w:val="000000"/>
          <w:lang w:val="ka-GE" w:eastAsia="ru-RU"/>
        </w:rPr>
        <w:t>41</w:t>
      </w:r>
    </w:p>
    <w:p w:rsidR="00915CF2" w:rsidRPr="005E24C3" w:rsidRDefault="00915CF2" w:rsidP="00915CF2">
      <w:pPr>
        <w:spacing w:after="0" w:line="240" w:lineRule="auto"/>
        <w:ind w:left="-450"/>
        <w:rPr>
          <w:rFonts w:ascii="Sylfaen" w:eastAsia="Times New Roman" w:hAnsi="Sylfaen" w:cs="Arial"/>
          <w:bCs/>
          <w:lang w:val="ka-GE" w:eastAsia="ru-RU"/>
        </w:rPr>
      </w:pPr>
      <w:r w:rsidRPr="00DC7465">
        <w:rPr>
          <w:rFonts w:ascii="Sylfaen" w:eastAsia="Times New Roman" w:hAnsi="Sylfaen" w:cs="Arial"/>
          <w:bCs/>
          <w:lang w:val="ka-GE" w:eastAsia="ru-RU"/>
        </w:rPr>
        <w:t>8</w:t>
      </w:r>
      <w:r w:rsidRPr="00DC7465">
        <w:rPr>
          <w:rFonts w:ascii="Sylfaen" w:eastAsia="Times New Roman" w:hAnsi="Sylfaen" w:cs="Arial"/>
          <w:bCs/>
          <w:lang w:val="ru-RU" w:eastAsia="ru-RU"/>
        </w:rPr>
        <w:t>.</w:t>
      </w:r>
      <w:r w:rsidRPr="00DC7465">
        <w:rPr>
          <w:rFonts w:ascii="Sylfaen" w:eastAsia="Times New Roman" w:hAnsi="Sylfaen" w:cs="Arial"/>
          <w:bCs/>
          <w:lang w:val="ka-GE" w:eastAsia="ru-RU"/>
        </w:rPr>
        <w:t>1</w:t>
      </w:r>
      <w:r w:rsidRPr="00DC7465">
        <w:rPr>
          <w:rFonts w:ascii="Sylfaen" w:eastAsia="Times New Roman" w:hAnsi="Sylfaen" w:cs="Arial"/>
          <w:bCs/>
          <w:lang w:val="ru-RU" w:eastAsia="ru-RU"/>
        </w:rPr>
        <w:t>.1. დამაბინძურებელი ნივთიერებების ავარიული დაღვრა</w:t>
      </w:r>
      <w:r>
        <w:rPr>
          <w:rFonts w:ascii="Sylfaen" w:eastAsia="Times New Roman" w:hAnsi="Sylfaen" w:cs="Arial"/>
          <w:bCs/>
          <w:lang w:val="ka-GE" w:eastAsia="ru-RU"/>
        </w:rPr>
        <w:t>-----------------------------------</w:t>
      </w:r>
      <w:r w:rsidR="00E45790">
        <w:rPr>
          <w:rFonts w:ascii="Sylfaen" w:eastAsia="Times New Roman" w:hAnsi="Sylfaen" w:cs="Arial"/>
          <w:bCs/>
          <w:lang w:val="ka-GE" w:eastAsia="ru-RU"/>
        </w:rPr>
        <w:t>41</w:t>
      </w:r>
    </w:p>
    <w:p w:rsidR="00915CF2" w:rsidRPr="005E24C3" w:rsidRDefault="00915CF2" w:rsidP="00915CF2">
      <w:pPr>
        <w:spacing w:after="0" w:line="240" w:lineRule="auto"/>
        <w:ind w:left="-450"/>
        <w:rPr>
          <w:rFonts w:ascii="Sylfaen" w:eastAsia="Times New Roman" w:hAnsi="Sylfaen" w:cs="Arial"/>
          <w:bCs/>
          <w:lang w:val="ka-GE" w:eastAsia="ru-RU"/>
        </w:rPr>
      </w:pPr>
      <w:r w:rsidRPr="00DC7465">
        <w:rPr>
          <w:rFonts w:ascii="Sylfaen" w:eastAsia="Times New Roman" w:hAnsi="Sylfaen" w:cs="Arial"/>
          <w:bCs/>
          <w:lang w:val="ka-GE" w:eastAsia="ru-RU"/>
        </w:rPr>
        <w:t>8</w:t>
      </w:r>
      <w:r w:rsidRPr="00DC7465">
        <w:rPr>
          <w:rFonts w:ascii="Sylfaen" w:eastAsia="Times New Roman" w:hAnsi="Sylfaen" w:cs="Arial"/>
          <w:bCs/>
          <w:lang w:val="ru-RU" w:eastAsia="ru-RU"/>
        </w:rPr>
        <w:t>.</w:t>
      </w:r>
      <w:r w:rsidRPr="00DC7465">
        <w:rPr>
          <w:rFonts w:ascii="Sylfaen" w:eastAsia="Times New Roman" w:hAnsi="Sylfaen" w:cs="Arial"/>
          <w:bCs/>
          <w:lang w:val="ka-GE" w:eastAsia="ru-RU"/>
        </w:rPr>
        <w:t>1</w:t>
      </w:r>
      <w:r w:rsidRPr="00DC7465">
        <w:rPr>
          <w:rFonts w:ascii="Sylfaen" w:eastAsia="Times New Roman" w:hAnsi="Sylfaen" w:cs="Arial"/>
          <w:bCs/>
          <w:lang w:val="ru-RU" w:eastAsia="ru-RU"/>
        </w:rPr>
        <w:t>.2.ხანძარი</w:t>
      </w:r>
      <w:r>
        <w:rPr>
          <w:rFonts w:ascii="Sylfaen" w:eastAsia="Times New Roman" w:hAnsi="Sylfaen" w:cs="Arial"/>
          <w:bCs/>
          <w:lang w:val="ka-GE" w:eastAsia="ru-RU"/>
        </w:rPr>
        <w:t>--------------------------------------------------------------------------------------------</w:t>
      </w:r>
      <w:r w:rsidR="00E45790">
        <w:rPr>
          <w:rFonts w:ascii="Sylfaen" w:eastAsia="Times New Roman" w:hAnsi="Sylfaen" w:cs="Arial"/>
          <w:bCs/>
          <w:lang w:val="ka-GE" w:eastAsia="ru-RU"/>
        </w:rPr>
        <w:t>41</w:t>
      </w:r>
    </w:p>
    <w:p w:rsidR="00915CF2" w:rsidRPr="005E24C3" w:rsidRDefault="00915CF2" w:rsidP="00915CF2">
      <w:pPr>
        <w:spacing w:after="0" w:line="240" w:lineRule="auto"/>
        <w:ind w:left="-450"/>
        <w:rPr>
          <w:rFonts w:ascii="Sylfaen" w:eastAsia="Times New Roman" w:hAnsi="Sylfaen" w:cs="Arial"/>
          <w:bCs/>
          <w:lang w:val="ka-GE" w:eastAsia="ru-RU"/>
        </w:rPr>
      </w:pPr>
      <w:r w:rsidRPr="00DC7465">
        <w:rPr>
          <w:rFonts w:ascii="Sylfaen" w:eastAsia="Times New Roman" w:hAnsi="Sylfaen" w:cs="Arial"/>
          <w:bCs/>
          <w:lang w:val="ka-GE" w:eastAsia="ru-RU"/>
        </w:rPr>
        <w:t>8</w:t>
      </w:r>
      <w:r w:rsidRPr="00DC7465">
        <w:rPr>
          <w:rFonts w:ascii="Sylfaen" w:eastAsia="Times New Roman" w:hAnsi="Sylfaen" w:cs="Arial"/>
          <w:bCs/>
          <w:lang w:val="ru-RU" w:eastAsia="ru-RU"/>
        </w:rPr>
        <w:t>.</w:t>
      </w:r>
      <w:r w:rsidRPr="00DC7465">
        <w:rPr>
          <w:rFonts w:ascii="Sylfaen" w:eastAsia="Times New Roman" w:hAnsi="Sylfaen" w:cs="Arial"/>
          <w:bCs/>
          <w:lang w:val="ka-GE" w:eastAsia="ru-RU"/>
        </w:rPr>
        <w:t>1</w:t>
      </w:r>
      <w:r w:rsidRPr="00DC7465">
        <w:rPr>
          <w:rFonts w:ascii="Sylfaen" w:eastAsia="Times New Roman" w:hAnsi="Sylfaen" w:cs="Arial"/>
          <w:bCs/>
          <w:lang w:val="ru-RU" w:eastAsia="ru-RU"/>
        </w:rPr>
        <w:t>.3. საგზაო შემთხვევები</w:t>
      </w:r>
      <w:r>
        <w:rPr>
          <w:rFonts w:ascii="Sylfaen" w:eastAsia="Times New Roman" w:hAnsi="Sylfaen" w:cs="Arial"/>
          <w:bCs/>
          <w:lang w:val="ka-GE" w:eastAsia="ru-RU"/>
        </w:rPr>
        <w:t>----------------------------------------------------------------------------</w:t>
      </w:r>
      <w:r w:rsidR="00E45790">
        <w:rPr>
          <w:rFonts w:ascii="Sylfaen" w:eastAsia="Times New Roman" w:hAnsi="Sylfaen" w:cs="Arial"/>
          <w:bCs/>
          <w:lang w:val="ka-GE" w:eastAsia="ru-RU"/>
        </w:rPr>
        <w:t>42</w:t>
      </w:r>
    </w:p>
    <w:p w:rsidR="00915CF2" w:rsidRPr="005E24C3" w:rsidRDefault="00915CF2" w:rsidP="00915CF2">
      <w:pPr>
        <w:spacing w:after="0" w:line="240" w:lineRule="auto"/>
        <w:ind w:left="-450"/>
        <w:rPr>
          <w:rFonts w:ascii="Sylfaen" w:eastAsia="Times New Roman" w:hAnsi="Sylfaen" w:cs="Arial"/>
          <w:bCs/>
          <w:lang w:val="ka-GE" w:eastAsia="ru-RU"/>
        </w:rPr>
      </w:pPr>
      <w:r w:rsidRPr="00DC7465">
        <w:rPr>
          <w:rFonts w:ascii="Sylfaen" w:eastAsia="Times New Roman" w:hAnsi="Sylfaen" w:cs="Arial"/>
          <w:bCs/>
          <w:lang w:val="ka-GE" w:eastAsia="ru-RU"/>
        </w:rPr>
        <w:t>8</w:t>
      </w:r>
      <w:r w:rsidRPr="00DC7465">
        <w:rPr>
          <w:rFonts w:ascii="Sylfaen" w:eastAsia="Times New Roman" w:hAnsi="Sylfaen" w:cs="Arial"/>
          <w:bCs/>
          <w:lang w:val="ru-RU" w:eastAsia="ru-RU"/>
        </w:rPr>
        <w:t>.</w:t>
      </w:r>
      <w:r w:rsidRPr="00DC7465">
        <w:rPr>
          <w:rFonts w:ascii="Sylfaen" w:eastAsia="Times New Roman" w:hAnsi="Sylfaen" w:cs="Arial"/>
          <w:bCs/>
          <w:lang w:val="ka-GE" w:eastAsia="ru-RU"/>
        </w:rPr>
        <w:t>1</w:t>
      </w:r>
      <w:r w:rsidRPr="00DC7465">
        <w:rPr>
          <w:rFonts w:ascii="Sylfaen" w:eastAsia="Times New Roman" w:hAnsi="Sylfaen" w:cs="Arial"/>
          <w:bCs/>
          <w:lang w:val="ru-RU" w:eastAsia="ru-RU"/>
        </w:rPr>
        <w:t>.4.მუშახელის დაშავება</w:t>
      </w:r>
      <w:r>
        <w:rPr>
          <w:rFonts w:ascii="Sylfaen" w:eastAsia="Times New Roman" w:hAnsi="Sylfaen" w:cs="Arial"/>
          <w:bCs/>
          <w:lang w:val="ka-GE" w:eastAsia="ru-RU"/>
        </w:rPr>
        <w:t>----------------------------------------------------------------------------</w:t>
      </w:r>
      <w:r w:rsidR="00E45790">
        <w:rPr>
          <w:rFonts w:ascii="Sylfaen" w:eastAsia="Times New Roman" w:hAnsi="Sylfaen" w:cs="Arial"/>
          <w:bCs/>
          <w:lang w:val="ka-GE" w:eastAsia="ru-RU"/>
        </w:rPr>
        <w:t>42</w:t>
      </w:r>
    </w:p>
    <w:p w:rsidR="00915CF2" w:rsidRPr="005E24C3" w:rsidRDefault="00915CF2" w:rsidP="00915CF2">
      <w:pPr>
        <w:spacing w:after="0" w:line="240" w:lineRule="auto"/>
        <w:ind w:left="-450"/>
        <w:rPr>
          <w:rFonts w:ascii="Sylfaen" w:eastAsia="Times New Roman" w:hAnsi="Sylfaen" w:cs="Arial"/>
          <w:bCs/>
          <w:iCs/>
          <w:color w:val="000000"/>
          <w:lang w:val="ka-GE" w:eastAsia="ru-RU"/>
        </w:rPr>
      </w:pPr>
      <w:r w:rsidRPr="00DC7465">
        <w:rPr>
          <w:rFonts w:ascii="Sylfaen" w:eastAsia="Times New Roman" w:hAnsi="Sylfaen" w:cs="Arial"/>
          <w:bCs/>
          <w:iCs/>
          <w:color w:val="000000"/>
          <w:lang w:val="ka-GE" w:eastAsia="ru-RU"/>
        </w:rPr>
        <w:t>8</w:t>
      </w:r>
      <w:r w:rsidRPr="00DC7465">
        <w:rPr>
          <w:rFonts w:ascii="Sylfaen" w:eastAsia="Times New Roman" w:hAnsi="Sylfaen" w:cs="Arial"/>
          <w:bCs/>
          <w:iCs/>
          <w:color w:val="000000"/>
          <w:lang w:val="ru-RU" w:eastAsia="ru-RU"/>
        </w:rPr>
        <w:t>.</w:t>
      </w:r>
      <w:r w:rsidRPr="00DC7465">
        <w:rPr>
          <w:rFonts w:ascii="Sylfaen" w:eastAsia="Times New Roman" w:hAnsi="Sylfaen" w:cs="Arial"/>
          <w:bCs/>
          <w:iCs/>
          <w:color w:val="000000"/>
          <w:lang w:val="ka-GE" w:eastAsia="ru-RU"/>
        </w:rPr>
        <w:t>2</w:t>
      </w:r>
      <w:r w:rsidRPr="00DC7465">
        <w:rPr>
          <w:rFonts w:ascii="Sylfaen" w:eastAsia="Times New Roman" w:hAnsi="Sylfaen" w:cs="Arial"/>
          <w:bCs/>
          <w:iCs/>
          <w:color w:val="000000"/>
          <w:lang w:val="ru-RU" w:eastAsia="ru-RU"/>
        </w:rPr>
        <w:t>. ავარიული სიტუაციების წარმოქმნის ძირითადი პრევენციული ღონისძიებები</w:t>
      </w:r>
      <w:r>
        <w:rPr>
          <w:rFonts w:ascii="Sylfaen" w:eastAsia="Times New Roman" w:hAnsi="Sylfaen" w:cs="Arial"/>
          <w:bCs/>
          <w:iCs/>
          <w:color w:val="000000"/>
          <w:lang w:val="ka-GE" w:eastAsia="ru-RU"/>
        </w:rPr>
        <w:t>---------</w:t>
      </w:r>
      <w:r w:rsidR="00E45790">
        <w:rPr>
          <w:rFonts w:ascii="Sylfaen" w:eastAsia="Times New Roman" w:hAnsi="Sylfaen" w:cs="Arial"/>
          <w:bCs/>
          <w:iCs/>
          <w:color w:val="000000"/>
          <w:lang w:val="ka-GE" w:eastAsia="ru-RU"/>
        </w:rPr>
        <w:t>43</w:t>
      </w:r>
    </w:p>
    <w:p w:rsidR="00915CF2" w:rsidRPr="005E24C3" w:rsidRDefault="00915CF2" w:rsidP="00915CF2">
      <w:pPr>
        <w:spacing w:after="0" w:line="240" w:lineRule="auto"/>
        <w:ind w:left="-450"/>
        <w:rPr>
          <w:rFonts w:ascii="Sylfaen" w:eastAsia="Times New Roman" w:hAnsi="Sylfaen" w:cs="Arial"/>
          <w:bCs/>
          <w:iCs/>
          <w:color w:val="000000"/>
          <w:lang w:val="ka-GE" w:eastAsia="ru-RU"/>
        </w:rPr>
      </w:pPr>
      <w:r w:rsidRPr="00DC7465">
        <w:rPr>
          <w:rFonts w:ascii="Sylfaen" w:eastAsia="Times New Roman" w:hAnsi="Sylfaen" w:cs="Arial"/>
          <w:bCs/>
          <w:iCs/>
          <w:color w:val="000000"/>
          <w:lang w:val="ka-GE" w:eastAsia="ru-RU"/>
        </w:rPr>
        <w:t>8</w:t>
      </w:r>
      <w:r w:rsidRPr="00DC7465">
        <w:rPr>
          <w:rFonts w:ascii="Sylfaen" w:eastAsia="Times New Roman" w:hAnsi="Sylfaen" w:cs="Arial"/>
          <w:bCs/>
          <w:iCs/>
          <w:color w:val="000000"/>
          <w:lang w:val="ru-RU" w:eastAsia="ru-RU"/>
        </w:rPr>
        <w:t>.</w:t>
      </w:r>
      <w:r w:rsidRPr="00DC7465">
        <w:rPr>
          <w:rFonts w:ascii="Sylfaen" w:eastAsia="Times New Roman" w:hAnsi="Sylfaen" w:cs="Arial"/>
          <w:bCs/>
          <w:iCs/>
          <w:color w:val="000000"/>
          <w:lang w:val="ka-GE" w:eastAsia="ru-RU"/>
        </w:rPr>
        <w:t>3</w:t>
      </w:r>
      <w:r w:rsidRPr="00DC7465">
        <w:rPr>
          <w:rFonts w:ascii="Sylfaen" w:eastAsia="Times New Roman" w:hAnsi="Sylfaen" w:cs="Arial"/>
          <w:bCs/>
          <w:iCs/>
          <w:color w:val="000000"/>
          <w:lang w:val="ru-RU" w:eastAsia="ru-RU"/>
        </w:rPr>
        <w:t>. ინციდენტის სავარაუდო მასშტაბი</w:t>
      </w:r>
      <w:r>
        <w:rPr>
          <w:rFonts w:ascii="Sylfaen" w:eastAsia="Times New Roman" w:hAnsi="Sylfaen" w:cs="Arial"/>
          <w:bCs/>
          <w:iCs/>
          <w:color w:val="000000"/>
          <w:lang w:val="ka-GE" w:eastAsia="ru-RU"/>
        </w:rPr>
        <w:t>------------------------------------------------------------</w:t>
      </w:r>
      <w:r w:rsidR="00E45790">
        <w:rPr>
          <w:rFonts w:ascii="Sylfaen" w:eastAsia="Times New Roman" w:hAnsi="Sylfaen" w:cs="Arial"/>
          <w:bCs/>
          <w:iCs/>
          <w:color w:val="000000"/>
          <w:lang w:val="ka-GE" w:eastAsia="ru-RU"/>
        </w:rPr>
        <w:t>45</w:t>
      </w:r>
    </w:p>
    <w:p w:rsidR="00915CF2" w:rsidRPr="005E24C3" w:rsidRDefault="00915CF2" w:rsidP="00915CF2">
      <w:pPr>
        <w:autoSpaceDE w:val="0"/>
        <w:autoSpaceDN w:val="0"/>
        <w:adjustRightInd w:val="0"/>
        <w:spacing w:after="0" w:line="240" w:lineRule="auto"/>
        <w:ind w:left="-450"/>
        <w:rPr>
          <w:rFonts w:ascii="Sylfaen" w:hAnsi="Sylfaen" w:cs="Sylfaen"/>
          <w:color w:val="000000"/>
          <w:lang w:val="ka-GE"/>
        </w:rPr>
      </w:pPr>
      <w:r w:rsidRPr="00DC7465">
        <w:rPr>
          <w:rFonts w:ascii="Sylfaen" w:hAnsi="Sylfaen" w:cs="Sylfaen"/>
          <w:color w:val="000000"/>
          <w:lang w:val="ka-GE"/>
        </w:rPr>
        <w:t>8</w:t>
      </w:r>
      <w:r w:rsidRPr="00DC7465">
        <w:rPr>
          <w:rFonts w:ascii="Sylfaen" w:hAnsi="Sylfaen" w:cs="Sylfaen"/>
          <w:color w:val="000000"/>
        </w:rPr>
        <w:t>.</w:t>
      </w:r>
      <w:r w:rsidRPr="00DC7465">
        <w:rPr>
          <w:rFonts w:ascii="Sylfaen" w:hAnsi="Sylfaen" w:cs="Sylfaen"/>
          <w:color w:val="000000"/>
          <w:lang w:val="ka-GE"/>
        </w:rPr>
        <w:t>4.</w:t>
      </w:r>
      <w:r w:rsidRPr="00DC7465">
        <w:rPr>
          <w:rFonts w:ascii="Sylfaen" w:hAnsi="Sylfaen" w:cs="Sylfaen"/>
          <w:color w:val="000000"/>
        </w:rPr>
        <w:t xml:space="preserve"> შეტყობინების სქემა ავარიული სიტუაციის დროს</w:t>
      </w:r>
      <w:r>
        <w:rPr>
          <w:rFonts w:ascii="Sylfaen" w:hAnsi="Sylfaen" w:cs="Sylfaen"/>
          <w:color w:val="000000"/>
          <w:lang w:val="ka-GE"/>
        </w:rPr>
        <w:t>-------------------------------------------</w:t>
      </w:r>
      <w:r w:rsidR="00E45790">
        <w:rPr>
          <w:rFonts w:ascii="Sylfaen" w:hAnsi="Sylfaen" w:cs="Sylfaen"/>
          <w:color w:val="000000"/>
          <w:lang w:val="ka-GE"/>
        </w:rPr>
        <w:t>45</w:t>
      </w:r>
    </w:p>
    <w:p w:rsidR="00915CF2" w:rsidRPr="00F1639A" w:rsidRDefault="00915CF2" w:rsidP="00915CF2">
      <w:pPr>
        <w:autoSpaceDE w:val="0"/>
        <w:autoSpaceDN w:val="0"/>
        <w:adjustRightInd w:val="0"/>
        <w:spacing w:after="0" w:line="240" w:lineRule="auto"/>
        <w:ind w:left="-450"/>
        <w:rPr>
          <w:rFonts w:ascii="Sylfaen" w:hAnsi="Sylfaen" w:cs="Sylfaen"/>
          <w:color w:val="000000"/>
          <w:lang w:val="ka-GE"/>
        </w:rPr>
      </w:pPr>
      <w:r w:rsidRPr="00F1639A">
        <w:rPr>
          <w:rFonts w:ascii="Sylfaen" w:hAnsi="Sylfaen" w:cs="Sylfaen"/>
          <w:color w:val="000000"/>
          <w:lang w:val="ka-GE"/>
        </w:rPr>
        <w:t>9.</w:t>
      </w:r>
      <w:r w:rsidRPr="00F1639A">
        <w:rPr>
          <w:rFonts w:ascii="Sylfaen" w:hAnsi="Sylfaen" w:cs="Sylfaen"/>
          <w:color w:val="000000"/>
        </w:rPr>
        <w:t xml:space="preserve"> დასკვნები და რეკომენდაციები </w:t>
      </w:r>
      <w:r>
        <w:rPr>
          <w:rFonts w:ascii="Sylfaen" w:hAnsi="Sylfaen" w:cs="Sylfaen"/>
          <w:color w:val="000000"/>
          <w:lang w:val="ka-GE"/>
        </w:rPr>
        <w:t>----------------------------------------------------------------------</w:t>
      </w:r>
      <w:r w:rsidR="00E45790">
        <w:rPr>
          <w:rFonts w:ascii="Sylfaen" w:hAnsi="Sylfaen" w:cs="Sylfaen"/>
          <w:color w:val="000000"/>
          <w:lang w:val="ka-GE"/>
        </w:rPr>
        <w:t>45</w:t>
      </w:r>
      <w:bookmarkStart w:id="0" w:name="_GoBack"/>
      <w:bookmarkEnd w:id="0"/>
    </w:p>
    <w:p w:rsidR="00915CF2" w:rsidRPr="00DC7465" w:rsidRDefault="00915CF2" w:rsidP="00915CF2">
      <w:pPr>
        <w:autoSpaceDE w:val="0"/>
        <w:autoSpaceDN w:val="0"/>
        <w:adjustRightInd w:val="0"/>
        <w:spacing w:after="0" w:line="240" w:lineRule="auto"/>
        <w:ind w:left="-54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106172" w:rsidRDefault="00106172" w:rsidP="00106172">
      <w:pPr>
        <w:autoSpaceDE w:val="0"/>
        <w:autoSpaceDN w:val="0"/>
        <w:adjustRightInd w:val="0"/>
        <w:spacing w:after="0"/>
        <w:ind w:left="90"/>
        <w:rPr>
          <w:rFonts w:ascii="Sylfaen" w:hAnsi="Sylfaen" w:cs="Sylfaen"/>
          <w:color w:val="000000"/>
          <w:lang w:val="ka-GE"/>
        </w:rPr>
      </w:pPr>
    </w:p>
    <w:p w:rsidR="00C71E9D" w:rsidRDefault="00106172" w:rsidP="00C71E9D">
      <w:pPr>
        <w:autoSpaceDE w:val="0"/>
        <w:autoSpaceDN w:val="0"/>
        <w:adjustRightInd w:val="0"/>
        <w:spacing w:after="0"/>
        <w:ind w:left="90"/>
        <w:rPr>
          <w:rFonts w:ascii="Sylfaen" w:hAnsi="Sylfaen" w:cs="Sylfaen"/>
          <w:b/>
          <w:lang w:val="ka-GE"/>
        </w:rPr>
      </w:pPr>
      <w:r w:rsidRPr="00106172">
        <w:rPr>
          <w:rFonts w:ascii="Sylfaen" w:hAnsi="Sylfaen"/>
          <w:b/>
        </w:rPr>
        <w:lastRenderedPageBreak/>
        <w:t>1</w:t>
      </w:r>
      <w:r w:rsidRPr="00106172">
        <w:rPr>
          <w:rFonts w:ascii="Sylfaen" w:hAnsi="Sylfaen"/>
          <w:b/>
          <w:lang w:val="ka-GE"/>
        </w:rPr>
        <w:t>.</w:t>
      </w:r>
      <w:r w:rsidRPr="00106172">
        <w:rPr>
          <w:rFonts w:ascii="Sylfaen" w:hAnsi="Sylfaen"/>
          <w:b/>
        </w:rPr>
        <w:t xml:space="preserve"> </w:t>
      </w:r>
      <w:r w:rsidR="003A1A18">
        <w:rPr>
          <w:rFonts w:ascii="Sylfaen" w:hAnsi="Sylfaen" w:cs="Sylfaen"/>
          <w:b/>
          <w:lang w:val="ka-GE"/>
        </w:rPr>
        <w:t>შესავალი</w:t>
      </w:r>
    </w:p>
    <w:p w:rsidR="00106172" w:rsidRPr="00106172" w:rsidRDefault="00106172" w:rsidP="00913A60">
      <w:pPr>
        <w:autoSpaceDE w:val="0"/>
        <w:autoSpaceDN w:val="0"/>
        <w:adjustRightInd w:val="0"/>
        <w:spacing w:after="0"/>
        <w:ind w:left="-540"/>
        <w:jc w:val="both"/>
        <w:rPr>
          <w:rFonts w:ascii="Sylfaen" w:hAnsi="Sylfaen" w:cs="Sylfaen"/>
          <w:color w:val="000000"/>
          <w:lang w:val="ka-GE"/>
        </w:rPr>
      </w:pPr>
      <w:r w:rsidRPr="00106172">
        <w:rPr>
          <w:rFonts w:ascii="Sylfaen" w:hAnsi="Sylfaen" w:cs="Sylfaen"/>
        </w:rPr>
        <w:t>წინამდებარე</w:t>
      </w:r>
      <w:r w:rsidRPr="00106172">
        <w:rPr>
          <w:rFonts w:ascii="Sylfaen" w:hAnsi="Sylfaen"/>
        </w:rPr>
        <w:t xml:space="preserve"> </w:t>
      </w:r>
      <w:r w:rsidRPr="00106172">
        <w:rPr>
          <w:rFonts w:ascii="Sylfaen" w:hAnsi="Sylfaen" w:cs="Sylfaen"/>
        </w:rPr>
        <w:t>დოკუმენტი</w:t>
      </w:r>
      <w:r w:rsidRPr="00106172">
        <w:rPr>
          <w:rFonts w:ascii="Sylfaen" w:hAnsi="Sylfaen"/>
        </w:rPr>
        <w:t xml:space="preserve"> </w:t>
      </w:r>
      <w:r w:rsidRPr="00106172">
        <w:rPr>
          <w:rFonts w:ascii="Sylfaen" w:hAnsi="Sylfaen" w:cs="Sylfaen"/>
        </w:rPr>
        <w:t>წარმოადგენს</w:t>
      </w:r>
      <w:r w:rsidRPr="00106172">
        <w:rPr>
          <w:rFonts w:ascii="Sylfaen" w:hAnsi="Sylfaen"/>
        </w:rPr>
        <w:t xml:space="preserve"> </w:t>
      </w:r>
      <w:r w:rsidR="00C71E9D">
        <w:rPr>
          <w:rFonts w:ascii="Sylfaen" w:hAnsi="Sylfaen" w:cs="Sylfaen"/>
          <w:lang w:val="ka-GE"/>
        </w:rPr>
        <w:t>შპს</w:t>
      </w:r>
      <w:r w:rsidRPr="00106172">
        <w:rPr>
          <w:rFonts w:ascii="Sylfaen" w:hAnsi="Sylfaen" w:cs="Sylfaen"/>
        </w:rPr>
        <w:t xml:space="preserve"> „</w:t>
      </w:r>
      <w:r w:rsidR="00C71E9D">
        <w:rPr>
          <w:rFonts w:ascii="Sylfaen" w:hAnsi="Sylfaen" w:cs="Sylfaen"/>
          <w:lang w:val="ka-GE"/>
        </w:rPr>
        <w:t>სანშაინ</w:t>
      </w:r>
      <w:r w:rsidRPr="00106172">
        <w:rPr>
          <w:rFonts w:ascii="Sylfaen" w:hAnsi="Sylfaen" w:cs="Sylfaen"/>
        </w:rPr>
        <w:t>“</w:t>
      </w:r>
      <w:r w:rsidR="00C71E9D">
        <w:rPr>
          <w:rFonts w:ascii="Sylfaen" w:hAnsi="Sylfaen" w:cs="Sylfaen"/>
          <w:lang w:val="ka-GE"/>
        </w:rPr>
        <w:t>-ის</w:t>
      </w:r>
      <w:r w:rsidRPr="00106172">
        <w:rPr>
          <w:rFonts w:ascii="Sylfaen" w:hAnsi="Sylfaen" w:cs="Sylfaen"/>
          <w:lang w:val="ka-GE"/>
        </w:rPr>
        <w:t xml:space="preserve"> </w:t>
      </w:r>
      <w:r w:rsidR="00C71E9D">
        <w:rPr>
          <w:rFonts w:ascii="Sylfaen" w:hAnsi="Sylfaen" w:cs="Sylfaen"/>
        </w:rPr>
        <w:t>მეორადი ზეთების გადამამუშავებელი (ნარჩენების აღდგენა)</w:t>
      </w:r>
      <w:r w:rsidR="00C71E9D">
        <w:rPr>
          <w:rFonts w:ascii="Sylfaen" w:hAnsi="Sylfaen" w:cs="Sylfaen"/>
          <w:lang w:val="ka-GE"/>
        </w:rPr>
        <w:t xml:space="preserve"> </w:t>
      </w:r>
      <w:r w:rsidRPr="00106172">
        <w:rPr>
          <w:rFonts w:ascii="Sylfaen" w:hAnsi="Sylfaen" w:cs="Sylfaen"/>
          <w:lang w:val="ka-GE"/>
        </w:rPr>
        <w:t xml:space="preserve">  </w:t>
      </w:r>
      <w:r w:rsidRPr="00106172">
        <w:rPr>
          <w:rFonts w:ascii="Sylfaen" w:hAnsi="Sylfaen"/>
          <w:lang w:val="de-AT"/>
        </w:rPr>
        <w:t xml:space="preserve"> </w:t>
      </w:r>
      <w:r w:rsidRPr="00106172">
        <w:rPr>
          <w:rFonts w:ascii="Sylfaen" w:hAnsi="Sylfaen" w:cs="Sylfaen"/>
          <w:lang w:val="de-AT"/>
        </w:rPr>
        <w:t>საწარმო</w:t>
      </w:r>
      <w:r w:rsidRPr="00106172">
        <w:rPr>
          <w:rFonts w:ascii="Sylfaen" w:hAnsi="Sylfaen" w:cs="Sylfaen"/>
          <w:lang w:val="ka-GE"/>
        </w:rPr>
        <w:t xml:space="preserve">ს მოწყობისა და ექსპლუატაციის  პროექტის  </w:t>
      </w:r>
      <w:r w:rsidR="00E10436" w:rsidRPr="00E10436">
        <w:rPr>
          <w:rFonts w:ascii="Sylfaen" w:eastAsia="Sylfaen_PDF_Subset" w:hAnsi="Sylfaen" w:cs="Sylfaen_PDF_Subset"/>
        </w:rPr>
        <w:t>გარემოზე ზემოქმედების შეფასების ანგარიშის</w:t>
      </w:r>
      <w:r w:rsidR="00E10436" w:rsidRPr="00E10436">
        <w:rPr>
          <w:rFonts w:ascii="Sylfaen" w:eastAsia="Sylfaen_PDF_Subset" w:hAnsi="Sylfaen" w:cs="Sylfaen_PDF_Subset"/>
          <w:lang w:val="ka-GE"/>
        </w:rPr>
        <w:t xml:space="preserve"> </w:t>
      </w:r>
      <w:r w:rsidR="00E10436" w:rsidRPr="00E10436">
        <w:rPr>
          <w:rFonts w:ascii="Sylfaen" w:eastAsia="Sylfaen_PDF_Subset" w:hAnsi="Sylfaen" w:cs="Sylfaen_PDF_Subset"/>
        </w:rPr>
        <w:t>მოკლე აღწერა</w:t>
      </w:r>
      <w:r w:rsidR="00E10436" w:rsidRPr="00E10436">
        <w:rPr>
          <w:rFonts w:ascii="Sylfaen" w:eastAsia="Sylfaen_PDF_Subset" w:hAnsi="Sylfaen" w:cs="Sylfaen_PDF_Subset"/>
          <w:lang w:val="ka-GE"/>
        </w:rPr>
        <w:t xml:space="preserve">ს და </w:t>
      </w:r>
      <w:r w:rsidR="00E10436" w:rsidRPr="00E10436">
        <w:rPr>
          <w:rFonts w:ascii="Sylfaen" w:eastAsia="Sylfaen_PDF_Subset" w:hAnsi="Sylfaen" w:cs="Sylfaen_PDF_Subset"/>
        </w:rPr>
        <w:t xml:space="preserve"> მოიცავს ინფორმაციას დამგეგმავი</w:t>
      </w:r>
      <w:r w:rsidR="00E10436" w:rsidRPr="00E10436">
        <w:rPr>
          <w:rFonts w:ascii="Sylfaen" w:eastAsia="Sylfaen_PDF_Subset" w:hAnsi="Sylfaen" w:cs="Sylfaen_PDF_Subset"/>
          <w:lang w:val="ka-GE"/>
        </w:rPr>
        <w:t xml:space="preserve"> </w:t>
      </w:r>
      <w:r w:rsidR="00E10436" w:rsidRPr="00E10436">
        <w:rPr>
          <w:rFonts w:ascii="Sylfaen" w:eastAsia="Sylfaen_PDF_Subset" w:hAnsi="Sylfaen" w:cs="Sylfaen_PDF_Subset"/>
        </w:rPr>
        <w:t>საქმიანობის განმახორციელებლის, საქმიანობის</w:t>
      </w:r>
      <w:r w:rsidR="00E10436" w:rsidRPr="00E10436">
        <w:rPr>
          <w:rFonts w:ascii="Sylfaen" w:eastAsia="Sylfaen_PDF_Subset" w:hAnsi="Sylfaen" w:cs="Sylfaen_PDF_Subset"/>
          <w:lang w:val="ka-GE"/>
        </w:rPr>
        <w:t xml:space="preserve"> </w:t>
      </w:r>
      <w:r w:rsidR="00E10436" w:rsidRPr="00E10436">
        <w:rPr>
          <w:rFonts w:ascii="Sylfaen" w:eastAsia="Sylfaen_PDF_Subset" w:hAnsi="Sylfaen" w:cs="Sylfaen_PDF_Subset"/>
        </w:rPr>
        <w:t>განხორციელების ადგილის, გარემოზე/ადამიანის ჯანმრთელობაზე შესაძლო ზემოქმედების და</w:t>
      </w:r>
      <w:r w:rsidR="00E10436" w:rsidRPr="00E10436">
        <w:rPr>
          <w:rFonts w:ascii="Sylfaen" w:eastAsia="Sylfaen_PDF_Subset" w:hAnsi="Sylfaen" w:cs="Sylfaen_PDF_Subset"/>
          <w:lang w:val="ka-GE"/>
        </w:rPr>
        <w:t xml:space="preserve"> </w:t>
      </w:r>
      <w:r w:rsidR="00E10436" w:rsidRPr="00E10436">
        <w:rPr>
          <w:rFonts w:ascii="Sylfaen" w:eastAsia="Sylfaen_PDF_Subset" w:hAnsi="Sylfaen" w:cs="Sylfaen_PDF_Subset"/>
        </w:rPr>
        <w:t>ანგარიშით გათვალისწინებული სხვა საკითხების თაობაზე, შესრულებულია არატექნიკურ ენაზე და</w:t>
      </w:r>
      <w:r w:rsidR="00E10436" w:rsidRPr="00E10436">
        <w:rPr>
          <w:rFonts w:ascii="Sylfaen" w:eastAsia="Sylfaen_PDF_Subset" w:hAnsi="Sylfaen" w:cs="Sylfaen_PDF_Subset"/>
          <w:lang w:val="ka-GE"/>
        </w:rPr>
        <w:t xml:space="preserve"> </w:t>
      </w:r>
      <w:r w:rsidR="00E10436" w:rsidRPr="00E10436">
        <w:rPr>
          <w:rFonts w:ascii="Sylfaen" w:eastAsia="Sylfaen_PDF_Subset" w:hAnsi="Sylfaen" w:cs="Sylfaen_PDF_Subset"/>
        </w:rPr>
        <w:t>თან ერთვის გრაფიკული და საილუსტრაციო მასალები;</w:t>
      </w:r>
      <w:r w:rsidR="00E10436" w:rsidRPr="00E10436">
        <w:rPr>
          <w:rFonts w:ascii="Sylfaen" w:eastAsia="Sylfaen_PDF_Subset" w:hAnsi="Sylfaen" w:cs="Sylfaen_PDF_Subset"/>
          <w:lang w:val="ka-GE"/>
        </w:rPr>
        <w:t xml:space="preserve"> </w:t>
      </w:r>
    </w:p>
    <w:p w:rsidR="00106172" w:rsidRPr="00106172" w:rsidRDefault="00106172" w:rsidP="00913A60">
      <w:pPr>
        <w:autoSpaceDE w:val="0"/>
        <w:autoSpaceDN w:val="0"/>
        <w:adjustRightInd w:val="0"/>
        <w:spacing w:after="0" w:line="240" w:lineRule="auto"/>
        <w:ind w:left="-540" w:right="239"/>
        <w:jc w:val="both"/>
        <w:rPr>
          <w:rFonts w:ascii="Sylfaen" w:hAnsi="Sylfaen" w:cs="Sylfaen"/>
          <w:color w:val="000000"/>
          <w:lang w:val="ka-GE"/>
        </w:rPr>
      </w:pPr>
      <w:r w:rsidRPr="00106172">
        <w:rPr>
          <w:rFonts w:ascii="Sylfaen" w:hAnsi="Sylfaen" w:cs="Sylfaen"/>
          <w:color w:val="000000"/>
          <w:lang w:val="ka-GE"/>
        </w:rPr>
        <w:t xml:space="preserve">  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p>
    <w:p w:rsidR="00C71E9D" w:rsidRPr="00C71E9D" w:rsidRDefault="00913A60" w:rsidP="00C71E9D">
      <w:pPr>
        <w:spacing w:after="0"/>
        <w:ind w:left="-270"/>
        <w:jc w:val="both"/>
        <w:rPr>
          <w:rFonts w:ascii="Sylfaen" w:hAnsi="Sylfaen"/>
          <w:lang w:val="ka-GE"/>
        </w:rPr>
      </w:pPr>
      <w:r>
        <w:rPr>
          <w:rFonts w:ascii="Sylfaen" w:hAnsi="Sylfaen" w:cs="Sylfaen"/>
          <w:lang w:val="ka-GE"/>
        </w:rPr>
        <w:t xml:space="preserve">                   </w:t>
      </w:r>
      <w:r w:rsidR="00C71E9D" w:rsidRPr="00C71E9D">
        <w:rPr>
          <w:rFonts w:ascii="Sylfaen" w:hAnsi="Sylfaen" w:cs="Sylfaen"/>
        </w:rPr>
        <w:t>ცხრილი</w:t>
      </w:r>
      <w:r w:rsidR="00C71E9D" w:rsidRPr="00C71E9D">
        <w:rPr>
          <w:rFonts w:ascii="Sylfaen" w:hAnsi="Sylfaen"/>
        </w:rPr>
        <w:t xml:space="preserve"> 1.1.</w:t>
      </w:r>
    </w:p>
    <w:tbl>
      <w:tblPr>
        <w:tblStyle w:val="TableGrid15"/>
        <w:tblW w:w="0" w:type="auto"/>
        <w:tblInd w:w="642" w:type="dxa"/>
        <w:tblLook w:val="04A0" w:firstRow="1" w:lastRow="0" w:firstColumn="1" w:lastColumn="0" w:noHBand="0" w:noVBand="1"/>
      </w:tblPr>
      <w:tblGrid>
        <w:gridCol w:w="4623"/>
        <w:gridCol w:w="4640"/>
      </w:tblGrid>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cs="Sylfaen"/>
              </w:rPr>
              <w:t>საქმიანობის</w:t>
            </w:r>
            <w:r w:rsidRPr="00C71E9D">
              <w:rPr>
                <w:rFonts w:ascii="Sylfaen" w:hAnsi="Sylfaen"/>
              </w:rPr>
              <w:t xml:space="preserve"> </w:t>
            </w:r>
            <w:r w:rsidRPr="00C71E9D">
              <w:rPr>
                <w:rFonts w:ascii="Sylfaen" w:hAnsi="Sylfaen" w:cs="Sylfaen"/>
              </w:rPr>
              <w:t>განმხორციელებელი</w:t>
            </w:r>
            <w:r w:rsidRPr="00C71E9D">
              <w:rPr>
                <w:rFonts w:ascii="Sylfaen" w:hAnsi="Sylfaen"/>
              </w:rPr>
              <w:t xml:space="preserve"> </w:t>
            </w:r>
            <w:r w:rsidRPr="00C71E9D">
              <w:rPr>
                <w:rFonts w:ascii="Sylfaen" w:hAnsi="Sylfaen" w:cs="Sylfaen"/>
              </w:rPr>
              <w:t>კომპანია</w:t>
            </w:r>
          </w:p>
        </w:tc>
        <w:tc>
          <w:tcPr>
            <w:tcW w:w="4675" w:type="dxa"/>
          </w:tcPr>
          <w:p w:rsidR="00C71E9D" w:rsidRPr="00C71E9D" w:rsidRDefault="00C71E9D" w:rsidP="00C71E9D">
            <w:pPr>
              <w:jc w:val="both"/>
              <w:rPr>
                <w:rFonts w:ascii="Sylfaen" w:hAnsi="Sylfaen"/>
                <w:lang w:val="ka-GE"/>
              </w:rPr>
            </w:pPr>
            <w:r w:rsidRPr="00C71E9D">
              <w:rPr>
                <w:rFonts w:ascii="Sylfaen" w:hAnsi="Sylfaen"/>
                <w:lang w:val="ka-GE"/>
              </w:rPr>
              <w:t>შპს ,,სანშაინ“</w:t>
            </w:r>
          </w:p>
        </w:tc>
      </w:tr>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rPr>
              <w:t xml:space="preserve"> </w:t>
            </w:r>
            <w:r w:rsidRPr="00C71E9D">
              <w:rPr>
                <w:rFonts w:ascii="Sylfaen" w:hAnsi="Sylfaen" w:cs="Sylfaen"/>
              </w:rPr>
              <w:t>იურიდიული</w:t>
            </w:r>
            <w:r w:rsidRPr="00C71E9D">
              <w:rPr>
                <w:rFonts w:ascii="Sylfaen" w:hAnsi="Sylfaen"/>
              </w:rPr>
              <w:t xml:space="preserve"> </w:t>
            </w:r>
            <w:r w:rsidRPr="00C71E9D">
              <w:rPr>
                <w:rFonts w:ascii="Sylfaen" w:hAnsi="Sylfaen" w:cs="Sylfaen"/>
              </w:rPr>
              <w:t>მისამართი</w:t>
            </w:r>
          </w:p>
        </w:tc>
        <w:tc>
          <w:tcPr>
            <w:tcW w:w="4675" w:type="dxa"/>
          </w:tcPr>
          <w:p w:rsidR="00C71E9D" w:rsidRPr="00C71E9D" w:rsidRDefault="00C71E9D" w:rsidP="00C71E9D">
            <w:pPr>
              <w:jc w:val="both"/>
              <w:rPr>
                <w:rFonts w:ascii="Sylfaen" w:hAnsi="Sylfaen"/>
                <w:lang w:val="ka-GE"/>
              </w:rPr>
            </w:pPr>
          </w:p>
        </w:tc>
      </w:tr>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cs="Sylfaen"/>
              </w:rPr>
              <w:t>საქმიანობის</w:t>
            </w:r>
            <w:r w:rsidRPr="00C71E9D">
              <w:rPr>
                <w:rFonts w:ascii="Sylfaen" w:hAnsi="Sylfaen"/>
              </w:rPr>
              <w:t xml:space="preserve"> </w:t>
            </w:r>
            <w:r w:rsidRPr="00C71E9D">
              <w:rPr>
                <w:rFonts w:ascii="Sylfaen" w:hAnsi="Sylfaen" w:cs="Sylfaen"/>
              </w:rPr>
              <w:t>განხორციელების</w:t>
            </w:r>
            <w:r w:rsidRPr="00C71E9D">
              <w:rPr>
                <w:rFonts w:ascii="Sylfaen" w:hAnsi="Sylfaen"/>
              </w:rPr>
              <w:t xml:space="preserve"> </w:t>
            </w:r>
            <w:r w:rsidRPr="00C71E9D">
              <w:rPr>
                <w:rFonts w:ascii="Sylfaen" w:hAnsi="Sylfaen" w:cs="Sylfaen"/>
              </w:rPr>
              <w:t>ადგილის</w:t>
            </w:r>
            <w:r w:rsidRPr="00C71E9D">
              <w:rPr>
                <w:rFonts w:ascii="Sylfaen" w:hAnsi="Sylfaen"/>
              </w:rPr>
              <w:t xml:space="preserve"> </w:t>
            </w:r>
            <w:r w:rsidRPr="00C71E9D">
              <w:rPr>
                <w:rFonts w:ascii="Sylfaen" w:hAnsi="Sylfaen" w:cs="Sylfaen"/>
              </w:rPr>
              <w:t>მისამართი</w:t>
            </w:r>
            <w:r w:rsidRPr="00C71E9D">
              <w:rPr>
                <w:rFonts w:ascii="Sylfaen" w:hAnsi="Sylfaen"/>
              </w:rPr>
              <w:t xml:space="preserve"> </w:t>
            </w:r>
          </w:p>
        </w:tc>
        <w:tc>
          <w:tcPr>
            <w:tcW w:w="4675" w:type="dxa"/>
          </w:tcPr>
          <w:p w:rsidR="00C71E9D" w:rsidRPr="00C71E9D" w:rsidRDefault="00C71E9D" w:rsidP="00C71E9D">
            <w:pPr>
              <w:jc w:val="both"/>
              <w:rPr>
                <w:rFonts w:ascii="Sylfaen" w:hAnsi="Sylfaen"/>
                <w:lang w:val="ka-GE"/>
              </w:rPr>
            </w:pPr>
            <w:r w:rsidRPr="00C71E9D">
              <w:rPr>
                <w:rFonts w:ascii="Sylfaen" w:hAnsi="Sylfaen"/>
                <w:lang w:val="ka-GE"/>
              </w:rPr>
              <w:t>გარდაბანი, სოფ. კრწანისი</w:t>
            </w:r>
          </w:p>
        </w:tc>
      </w:tr>
      <w:tr w:rsidR="00C71E9D" w:rsidRPr="00C71E9D" w:rsidTr="00913A60">
        <w:tc>
          <w:tcPr>
            <w:tcW w:w="4675" w:type="dxa"/>
          </w:tcPr>
          <w:p w:rsidR="00C71E9D" w:rsidRPr="00C71E9D" w:rsidRDefault="00C71E9D" w:rsidP="00C71E9D">
            <w:pPr>
              <w:jc w:val="both"/>
              <w:rPr>
                <w:rFonts w:ascii="Sylfaen" w:hAnsi="Sylfaen" w:cs="Sylfaen"/>
              </w:rPr>
            </w:pPr>
            <w:r w:rsidRPr="00C71E9D">
              <w:rPr>
                <w:rFonts w:ascii="Sylfaen" w:hAnsi="Sylfaen" w:cs="Sylfaen"/>
              </w:rPr>
              <w:t>საქმიანობის</w:t>
            </w:r>
            <w:r w:rsidRPr="00C71E9D">
              <w:rPr>
                <w:rFonts w:ascii="Sylfaen" w:hAnsi="Sylfaen"/>
              </w:rPr>
              <w:t xml:space="preserve"> </w:t>
            </w:r>
            <w:r w:rsidRPr="00C71E9D">
              <w:rPr>
                <w:rFonts w:ascii="Sylfaen" w:hAnsi="Sylfaen" w:cs="Sylfaen"/>
              </w:rPr>
              <w:t>გან</w:t>
            </w:r>
            <w:r w:rsidRPr="00C71E9D">
              <w:rPr>
                <w:rFonts w:ascii="Sylfaen" w:hAnsi="Sylfaen" w:cs="Sylfaen"/>
                <w:lang w:val="ka-GE"/>
              </w:rPr>
              <w:t>მა</w:t>
            </w:r>
            <w:r w:rsidRPr="00C71E9D">
              <w:rPr>
                <w:rFonts w:ascii="Sylfaen" w:hAnsi="Sylfaen" w:cs="Sylfaen"/>
              </w:rPr>
              <w:t>ხორციელებ</w:t>
            </w:r>
            <w:r w:rsidRPr="00C71E9D">
              <w:rPr>
                <w:rFonts w:ascii="Sylfaen" w:hAnsi="Sylfaen" w:cs="Sylfaen"/>
                <w:lang w:val="ka-GE"/>
              </w:rPr>
              <w:t>ლ</w:t>
            </w:r>
            <w:r w:rsidRPr="00C71E9D">
              <w:rPr>
                <w:rFonts w:ascii="Sylfaen" w:hAnsi="Sylfaen" w:cs="Sylfaen"/>
              </w:rPr>
              <w:t>ის</w:t>
            </w:r>
            <w:r w:rsidRPr="00C71E9D">
              <w:rPr>
                <w:rFonts w:ascii="Sylfaen" w:hAnsi="Sylfaen"/>
              </w:rPr>
              <w:t xml:space="preserve"> </w:t>
            </w:r>
            <w:r w:rsidRPr="00C71E9D">
              <w:rPr>
                <w:rFonts w:ascii="Sylfaen" w:hAnsi="Sylfaen" w:cs="Sylfaen"/>
                <w:lang w:val="ka-GE"/>
              </w:rPr>
              <w:t xml:space="preserve">იურიდიული </w:t>
            </w:r>
            <w:r w:rsidRPr="00C71E9D">
              <w:rPr>
                <w:rFonts w:ascii="Sylfaen" w:hAnsi="Sylfaen"/>
              </w:rPr>
              <w:t xml:space="preserve"> </w:t>
            </w:r>
            <w:r w:rsidRPr="00C71E9D">
              <w:rPr>
                <w:rFonts w:ascii="Sylfaen" w:hAnsi="Sylfaen" w:cs="Sylfaen"/>
              </w:rPr>
              <w:t>მისამართი</w:t>
            </w:r>
          </w:p>
        </w:tc>
        <w:tc>
          <w:tcPr>
            <w:tcW w:w="4675" w:type="dxa"/>
          </w:tcPr>
          <w:p w:rsidR="00C71E9D" w:rsidRPr="00C71E9D" w:rsidRDefault="00C71E9D" w:rsidP="00C71E9D">
            <w:pPr>
              <w:autoSpaceDE w:val="0"/>
              <w:autoSpaceDN w:val="0"/>
              <w:adjustRightInd w:val="0"/>
              <w:rPr>
                <w:rFonts w:ascii="Sylfaen" w:hAnsi="Sylfaen"/>
                <w:lang w:val="ka-GE"/>
              </w:rPr>
            </w:pPr>
            <w:r w:rsidRPr="00C71E9D">
              <w:rPr>
                <w:rFonts w:ascii="Sylfaen" w:hAnsi="Sylfaen" w:cs="Sylfaen"/>
              </w:rPr>
              <w:t>ქ</w:t>
            </w:r>
            <w:r w:rsidRPr="00C71E9D">
              <w:rPr>
                <w:rFonts w:ascii="DejaVuSans" w:hAnsi="DejaVuSans" w:cs="DejaVuSans"/>
              </w:rPr>
              <w:t xml:space="preserve">. </w:t>
            </w:r>
            <w:r w:rsidRPr="00C71E9D">
              <w:rPr>
                <w:rFonts w:ascii="Sylfaen" w:hAnsi="Sylfaen" w:cs="Sylfaen"/>
              </w:rPr>
              <w:t>თბილისი</w:t>
            </w:r>
            <w:r w:rsidRPr="00C71E9D">
              <w:rPr>
                <w:rFonts w:ascii="DejaVuSans" w:hAnsi="DejaVuSans" w:cs="DejaVuSans"/>
              </w:rPr>
              <w:t xml:space="preserve">, </w:t>
            </w:r>
            <w:r w:rsidRPr="00C71E9D">
              <w:rPr>
                <w:rFonts w:ascii="Sylfaen" w:hAnsi="Sylfaen" w:cs="Sylfaen"/>
              </w:rPr>
              <w:t>მიხეილ</w:t>
            </w:r>
            <w:r w:rsidRPr="00C71E9D">
              <w:rPr>
                <w:rFonts w:ascii="Sylfaen" w:hAnsi="Sylfaen" w:cs="Sylfaen"/>
                <w:lang w:val="ka-GE"/>
              </w:rPr>
              <w:t xml:space="preserve"> </w:t>
            </w:r>
            <w:r w:rsidRPr="00C71E9D">
              <w:rPr>
                <w:rFonts w:ascii="Sylfaen" w:hAnsi="Sylfaen" w:cs="Sylfaen"/>
              </w:rPr>
              <w:t>გახოკიძის</w:t>
            </w:r>
            <w:r w:rsidRPr="00C71E9D">
              <w:rPr>
                <w:rFonts w:ascii="DejaVuSans" w:hAnsi="DejaVuSans" w:cs="DejaVuSans"/>
              </w:rPr>
              <w:t xml:space="preserve"> </w:t>
            </w:r>
            <w:r w:rsidRPr="00C71E9D">
              <w:rPr>
                <w:rFonts w:ascii="Sylfaen" w:hAnsi="Sylfaen" w:cs="Sylfaen"/>
              </w:rPr>
              <w:t>ქუჩა</w:t>
            </w:r>
            <w:r w:rsidRPr="00C71E9D">
              <w:rPr>
                <w:rFonts w:ascii="Sylfaen" w:hAnsi="Sylfaen" w:cs="DejaVuSans"/>
              </w:rPr>
              <w:t xml:space="preserve"> №49</w:t>
            </w:r>
          </w:p>
        </w:tc>
      </w:tr>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cs="Sylfaen"/>
              </w:rPr>
              <w:t>საქმიანობის</w:t>
            </w:r>
            <w:r w:rsidRPr="00C71E9D">
              <w:rPr>
                <w:rFonts w:ascii="Sylfaen" w:hAnsi="Sylfaen"/>
              </w:rPr>
              <w:t xml:space="preserve"> </w:t>
            </w:r>
            <w:r w:rsidRPr="00C71E9D">
              <w:rPr>
                <w:rFonts w:ascii="Sylfaen" w:hAnsi="Sylfaen" w:cs="Sylfaen"/>
              </w:rPr>
              <w:t>სახე</w:t>
            </w:r>
          </w:p>
        </w:tc>
        <w:tc>
          <w:tcPr>
            <w:tcW w:w="4675" w:type="dxa"/>
          </w:tcPr>
          <w:p w:rsidR="00C71E9D" w:rsidRPr="00C71E9D" w:rsidRDefault="00C71E9D" w:rsidP="00C71E9D">
            <w:pPr>
              <w:jc w:val="both"/>
              <w:rPr>
                <w:rFonts w:ascii="Sylfaen" w:hAnsi="Sylfaen"/>
                <w:lang w:val="ka-GE"/>
              </w:rPr>
            </w:pPr>
            <w:r w:rsidRPr="00C71E9D">
              <w:rPr>
                <w:rFonts w:ascii="Sylfaen" w:hAnsi="Sylfaen"/>
                <w:lang w:val="ka-GE"/>
              </w:rPr>
              <w:t>მეორადი ზეთების  გადამუშავება</w:t>
            </w:r>
          </w:p>
        </w:tc>
      </w:tr>
      <w:tr w:rsidR="00C71E9D" w:rsidRPr="00C71E9D" w:rsidTr="00913A60">
        <w:tc>
          <w:tcPr>
            <w:tcW w:w="9350" w:type="dxa"/>
            <w:gridSpan w:val="2"/>
          </w:tcPr>
          <w:p w:rsidR="00C71E9D" w:rsidRPr="00C71E9D" w:rsidRDefault="00C71E9D" w:rsidP="00C71E9D">
            <w:pPr>
              <w:jc w:val="both"/>
              <w:rPr>
                <w:rFonts w:ascii="Sylfaen" w:hAnsi="Sylfaen"/>
                <w:lang w:val="ka-GE"/>
              </w:rPr>
            </w:pPr>
            <w:r w:rsidRPr="00C71E9D">
              <w:rPr>
                <w:rFonts w:ascii="Sylfaen" w:hAnsi="Sylfaen" w:cs="Sylfaen"/>
              </w:rPr>
              <w:t>საკონტაქტო</w:t>
            </w:r>
            <w:r w:rsidRPr="00C71E9D">
              <w:rPr>
                <w:rFonts w:ascii="Sylfaen" w:hAnsi="Sylfaen"/>
              </w:rPr>
              <w:t xml:space="preserve"> </w:t>
            </w:r>
            <w:r w:rsidRPr="00C71E9D">
              <w:rPr>
                <w:rFonts w:ascii="Sylfaen" w:hAnsi="Sylfaen" w:cs="Sylfaen"/>
              </w:rPr>
              <w:t>მონაცემები</w:t>
            </w:r>
          </w:p>
        </w:tc>
      </w:tr>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cs="Sylfaen"/>
              </w:rPr>
              <w:t>საიდენტიფიკაციო</w:t>
            </w:r>
            <w:r w:rsidRPr="00C71E9D">
              <w:rPr>
                <w:rFonts w:ascii="Sylfaen" w:hAnsi="Sylfaen"/>
              </w:rPr>
              <w:t xml:space="preserve"> </w:t>
            </w:r>
            <w:r w:rsidRPr="00C71E9D">
              <w:rPr>
                <w:rFonts w:ascii="Sylfaen" w:hAnsi="Sylfaen" w:cs="Sylfaen"/>
              </w:rPr>
              <w:t>კოდი</w:t>
            </w:r>
          </w:p>
        </w:tc>
        <w:tc>
          <w:tcPr>
            <w:tcW w:w="4675" w:type="dxa"/>
          </w:tcPr>
          <w:p w:rsidR="00C71E9D" w:rsidRPr="00C71E9D" w:rsidRDefault="00C71E9D" w:rsidP="00C71E9D">
            <w:pPr>
              <w:jc w:val="both"/>
              <w:rPr>
                <w:rFonts w:ascii="Sylfaen" w:hAnsi="Sylfaen"/>
                <w:lang w:val="ka-GE"/>
              </w:rPr>
            </w:pPr>
            <w:r w:rsidRPr="00C71E9D">
              <w:rPr>
                <w:rFonts w:ascii="Sylfaen" w:hAnsi="Sylfaen" w:cs="DejaVuSans"/>
              </w:rPr>
              <w:t>406249457</w:t>
            </w:r>
          </w:p>
        </w:tc>
      </w:tr>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cs="Sylfaen"/>
              </w:rPr>
              <w:t>ელექტრონული</w:t>
            </w:r>
            <w:r w:rsidRPr="00C71E9D">
              <w:rPr>
                <w:rFonts w:ascii="Sylfaen" w:hAnsi="Sylfaen"/>
              </w:rPr>
              <w:t xml:space="preserve"> </w:t>
            </w:r>
            <w:r w:rsidRPr="00C71E9D">
              <w:rPr>
                <w:rFonts w:ascii="Sylfaen" w:hAnsi="Sylfaen" w:cs="Sylfaen"/>
              </w:rPr>
              <w:t>ფოსტა</w:t>
            </w:r>
          </w:p>
        </w:tc>
        <w:tc>
          <w:tcPr>
            <w:tcW w:w="4675" w:type="dxa"/>
          </w:tcPr>
          <w:p w:rsidR="00C71E9D" w:rsidRPr="00C71E9D" w:rsidRDefault="00C71E9D" w:rsidP="00C71E9D">
            <w:pPr>
              <w:jc w:val="both"/>
              <w:rPr>
                <w:rFonts w:ascii="Sylfaen" w:hAnsi="Sylfaen"/>
                <w:lang w:val="ka-GE"/>
              </w:rPr>
            </w:pPr>
            <w:r w:rsidRPr="00C71E9D">
              <w:rPr>
                <w:rFonts w:ascii="Sylfaen" w:hAnsi="Sylfaen" w:cs="DejaVuSans"/>
              </w:rPr>
              <w:t>keyvanghasemzade@gmail.com</w:t>
            </w:r>
          </w:p>
        </w:tc>
      </w:tr>
      <w:tr w:rsidR="00C71E9D" w:rsidRPr="00C71E9D" w:rsidTr="00913A60">
        <w:tc>
          <w:tcPr>
            <w:tcW w:w="4675" w:type="dxa"/>
          </w:tcPr>
          <w:p w:rsidR="00C71E9D" w:rsidRPr="00C71E9D" w:rsidRDefault="00C71E9D" w:rsidP="00C71E9D">
            <w:pPr>
              <w:jc w:val="both"/>
              <w:rPr>
                <w:rFonts w:ascii="Sylfaen" w:hAnsi="Sylfaen"/>
                <w:lang w:val="ka-GE"/>
              </w:rPr>
            </w:pPr>
            <w:r w:rsidRPr="00C71E9D">
              <w:rPr>
                <w:rFonts w:ascii="Sylfaen" w:hAnsi="Sylfaen" w:cs="Sylfaen"/>
              </w:rPr>
              <w:t>საკონტაქტო</w:t>
            </w:r>
            <w:r w:rsidRPr="00C71E9D">
              <w:rPr>
                <w:rFonts w:ascii="Sylfaen" w:hAnsi="Sylfaen"/>
              </w:rPr>
              <w:t xml:space="preserve"> </w:t>
            </w:r>
            <w:r w:rsidRPr="00C71E9D">
              <w:rPr>
                <w:rFonts w:ascii="Sylfaen" w:hAnsi="Sylfaen" w:cs="Sylfaen"/>
              </w:rPr>
              <w:t>პირი</w:t>
            </w:r>
          </w:p>
        </w:tc>
        <w:tc>
          <w:tcPr>
            <w:tcW w:w="4675" w:type="dxa"/>
          </w:tcPr>
          <w:p w:rsidR="00C71E9D" w:rsidRPr="00C71E9D" w:rsidRDefault="00C71E9D" w:rsidP="00C71E9D">
            <w:pPr>
              <w:jc w:val="both"/>
              <w:rPr>
                <w:rFonts w:ascii="Sylfaen" w:hAnsi="Sylfaen"/>
                <w:lang w:val="ka-GE"/>
              </w:rPr>
            </w:pPr>
            <w:r w:rsidRPr="00C71E9D">
              <w:rPr>
                <w:rFonts w:ascii="Sylfaen" w:hAnsi="Sylfaen" w:cs="Sylfaen"/>
                <w:lang w:val="ka-GE"/>
              </w:rPr>
              <w:t>დავუდ თავაზოჰი</w:t>
            </w:r>
          </w:p>
        </w:tc>
      </w:tr>
      <w:tr w:rsidR="00C71E9D" w:rsidRPr="00C71E9D" w:rsidTr="00913A60">
        <w:tc>
          <w:tcPr>
            <w:tcW w:w="4675" w:type="dxa"/>
          </w:tcPr>
          <w:p w:rsidR="00C71E9D" w:rsidRPr="00C71E9D" w:rsidRDefault="00C71E9D" w:rsidP="00C71E9D">
            <w:pPr>
              <w:jc w:val="both"/>
              <w:rPr>
                <w:rFonts w:ascii="Sylfaen" w:hAnsi="Sylfaen" w:cs="Sylfaen"/>
              </w:rPr>
            </w:pPr>
            <w:r w:rsidRPr="00C71E9D">
              <w:rPr>
                <w:rFonts w:ascii="Sylfaen" w:hAnsi="Sylfaen" w:cs="Sylfaen"/>
              </w:rPr>
              <w:t>საკონტაქტო</w:t>
            </w:r>
            <w:r w:rsidRPr="00C71E9D">
              <w:rPr>
                <w:rFonts w:ascii="Sylfaen" w:hAnsi="Sylfaen"/>
              </w:rPr>
              <w:t xml:space="preserve"> </w:t>
            </w:r>
            <w:r w:rsidRPr="00C71E9D">
              <w:rPr>
                <w:rFonts w:ascii="Sylfaen" w:hAnsi="Sylfaen" w:cs="Sylfaen"/>
              </w:rPr>
              <w:t>ტელეფონი</w:t>
            </w:r>
          </w:p>
        </w:tc>
        <w:tc>
          <w:tcPr>
            <w:tcW w:w="4675" w:type="dxa"/>
          </w:tcPr>
          <w:p w:rsidR="00C71E9D" w:rsidRPr="00C71E9D" w:rsidRDefault="00C71E9D" w:rsidP="00C71E9D">
            <w:pPr>
              <w:jc w:val="both"/>
              <w:rPr>
                <w:rFonts w:ascii="Sylfaen" w:hAnsi="Sylfaen"/>
                <w:lang w:val="ka-GE"/>
              </w:rPr>
            </w:pPr>
            <w:r w:rsidRPr="00C71E9D">
              <w:rPr>
                <w:rFonts w:ascii="Sylfaen" w:hAnsi="Sylfaen"/>
                <w:lang w:val="ka-GE"/>
              </w:rPr>
              <w:t>551136966</w:t>
            </w:r>
          </w:p>
        </w:tc>
      </w:tr>
      <w:tr w:rsidR="00C71E9D" w:rsidRPr="00C71E9D" w:rsidTr="00913A60">
        <w:tc>
          <w:tcPr>
            <w:tcW w:w="4675" w:type="dxa"/>
          </w:tcPr>
          <w:p w:rsidR="00C71E9D" w:rsidRPr="00C71E9D" w:rsidRDefault="00C71E9D" w:rsidP="00C71E9D">
            <w:pPr>
              <w:jc w:val="both"/>
              <w:rPr>
                <w:rFonts w:ascii="Sylfaen" w:eastAsiaTheme="minorEastAsia" w:hAnsi="Sylfaen" w:cs="Sylfaen"/>
                <w:lang w:val="ka-GE"/>
              </w:rPr>
            </w:pPr>
            <w:r w:rsidRPr="00C71E9D">
              <w:rPr>
                <w:rFonts w:ascii="Sylfaen" w:eastAsiaTheme="minorEastAsia" w:hAnsi="Sylfaen" w:cs="Sylfaen"/>
                <w:lang w:val="ka-GE"/>
              </w:rPr>
              <w:t>საკონსულტაციო ფირმა</w:t>
            </w:r>
          </w:p>
        </w:tc>
        <w:tc>
          <w:tcPr>
            <w:tcW w:w="4675" w:type="dxa"/>
          </w:tcPr>
          <w:p w:rsidR="00C71E9D" w:rsidRPr="00C71E9D" w:rsidRDefault="00C71E9D" w:rsidP="00C71E9D">
            <w:pPr>
              <w:jc w:val="both"/>
              <w:rPr>
                <w:rFonts w:ascii="Sylfaen" w:eastAsiaTheme="minorEastAsia" w:hAnsi="Sylfaen"/>
                <w:lang w:val="ka-GE"/>
              </w:rPr>
            </w:pPr>
            <w:r w:rsidRPr="00C71E9D">
              <w:rPr>
                <w:rFonts w:ascii="Sylfaen" w:eastAsiaTheme="minorEastAsia" w:hAnsi="Sylfaen"/>
                <w:lang w:val="ka-GE"/>
              </w:rPr>
              <w:t>შ.პ.ს.  ,,BS Group”</w:t>
            </w:r>
          </w:p>
        </w:tc>
      </w:tr>
      <w:tr w:rsidR="00C71E9D" w:rsidRPr="00C71E9D" w:rsidTr="00913A60">
        <w:tc>
          <w:tcPr>
            <w:tcW w:w="4675" w:type="dxa"/>
          </w:tcPr>
          <w:p w:rsidR="00C71E9D" w:rsidRPr="00C71E9D" w:rsidRDefault="00C71E9D" w:rsidP="00C71E9D">
            <w:pPr>
              <w:jc w:val="both"/>
              <w:rPr>
                <w:rFonts w:ascii="Sylfaen" w:eastAsiaTheme="minorEastAsia" w:hAnsi="Sylfaen" w:cs="Sylfaen"/>
                <w:lang w:val="ka-GE"/>
              </w:rPr>
            </w:pPr>
            <w:r w:rsidRPr="00C71E9D">
              <w:rPr>
                <w:rFonts w:ascii="Sylfaen" w:eastAsiaTheme="minorEastAsia" w:hAnsi="Sylfaen" w:cs="Sylfaen"/>
                <w:lang w:val="ka-GE"/>
              </w:rPr>
              <w:t>დირექტორი</w:t>
            </w:r>
          </w:p>
        </w:tc>
        <w:tc>
          <w:tcPr>
            <w:tcW w:w="4675" w:type="dxa"/>
          </w:tcPr>
          <w:p w:rsidR="00C71E9D" w:rsidRPr="00C71E9D" w:rsidRDefault="00C71E9D" w:rsidP="00C71E9D">
            <w:pPr>
              <w:jc w:val="both"/>
              <w:rPr>
                <w:rFonts w:ascii="Sylfaen" w:eastAsiaTheme="minorEastAsia" w:hAnsi="Sylfaen"/>
                <w:lang w:val="ka-GE"/>
              </w:rPr>
            </w:pPr>
            <w:r w:rsidRPr="00C71E9D">
              <w:rPr>
                <w:rFonts w:ascii="Sylfaen" w:eastAsiaTheme="minorEastAsia" w:hAnsi="Sylfaen"/>
                <w:lang w:val="ka-GE"/>
              </w:rPr>
              <w:t>ნინო კობახიძე</w:t>
            </w:r>
          </w:p>
        </w:tc>
      </w:tr>
      <w:tr w:rsidR="00C71E9D" w:rsidRPr="00C71E9D" w:rsidTr="00913A60">
        <w:tc>
          <w:tcPr>
            <w:tcW w:w="4675" w:type="dxa"/>
          </w:tcPr>
          <w:p w:rsidR="00C71E9D" w:rsidRPr="00C71E9D" w:rsidRDefault="00C71E9D" w:rsidP="00C71E9D">
            <w:pPr>
              <w:jc w:val="both"/>
              <w:rPr>
                <w:rFonts w:ascii="Sylfaen" w:eastAsiaTheme="minorEastAsia" w:hAnsi="Sylfaen" w:cs="Sylfaen"/>
                <w:lang w:val="ka-GE"/>
              </w:rPr>
            </w:pPr>
            <w:r w:rsidRPr="00C71E9D">
              <w:rPr>
                <w:rFonts w:ascii="Sylfaen" w:eastAsiaTheme="minorEastAsia" w:hAnsi="Sylfaen" w:cs="Sylfaen"/>
                <w:lang w:val="ka-GE"/>
              </w:rPr>
              <w:t>მისამართი</w:t>
            </w:r>
          </w:p>
        </w:tc>
        <w:tc>
          <w:tcPr>
            <w:tcW w:w="4675" w:type="dxa"/>
          </w:tcPr>
          <w:p w:rsidR="00C71E9D" w:rsidRPr="00C71E9D" w:rsidRDefault="00C71E9D" w:rsidP="00C71E9D">
            <w:pPr>
              <w:jc w:val="both"/>
              <w:rPr>
                <w:rFonts w:ascii="Sylfaen" w:eastAsiaTheme="minorEastAsia" w:hAnsi="Sylfaen"/>
                <w:lang w:val="ka-GE"/>
              </w:rPr>
            </w:pPr>
            <w:r w:rsidRPr="00C71E9D">
              <w:rPr>
                <w:rFonts w:ascii="Sylfaen" w:eastAsiaTheme="minorEastAsia" w:hAnsi="Sylfaen"/>
                <w:lang w:val="ka-GE"/>
              </w:rPr>
              <w:t>ქ. გორი, ძმები რომელაშვილების ქ.N159</w:t>
            </w:r>
          </w:p>
        </w:tc>
      </w:tr>
      <w:tr w:rsidR="00C71E9D" w:rsidRPr="00C71E9D" w:rsidTr="00913A60">
        <w:tc>
          <w:tcPr>
            <w:tcW w:w="4675" w:type="dxa"/>
          </w:tcPr>
          <w:p w:rsidR="00C71E9D" w:rsidRPr="00C71E9D" w:rsidRDefault="00C71E9D" w:rsidP="00C71E9D">
            <w:pPr>
              <w:jc w:val="both"/>
              <w:rPr>
                <w:rFonts w:ascii="Sylfaen" w:eastAsiaTheme="minorEastAsia" w:hAnsi="Sylfaen" w:cs="Sylfaen"/>
                <w:lang w:val="ka-GE"/>
              </w:rPr>
            </w:pPr>
            <w:r w:rsidRPr="00C71E9D">
              <w:rPr>
                <w:rFonts w:ascii="Sylfaen" w:eastAsiaTheme="minorEastAsia" w:hAnsi="Sylfaen" w:cs="Sylfaen"/>
                <w:lang w:val="ka-GE"/>
              </w:rPr>
              <w:t>საკონტაქტო ტელეფონი</w:t>
            </w:r>
          </w:p>
        </w:tc>
        <w:tc>
          <w:tcPr>
            <w:tcW w:w="4675" w:type="dxa"/>
          </w:tcPr>
          <w:p w:rsidR="00C71E9D" w:rsidRPr="00C71E9D" w:rsidRDefault="00C71E9D" w:rsidP="00C71E9D">
            <w:pPr>
              <w:jc w:val="both"/>
              <w:rPr>
                <w:rFonts w:ascii="Sylfaen" w:eastAsiaTheme="minorEastAsia" w:hAnsi="Sylfaen"/>
                <w:lang w:val="ka-GE"/>
              </w:rPr>
            </w:pPr>
            <w:r w:rsidRPr="00C71E9D">
              <w:rPr>
                <w:rFonts w:ascii="Sylfaen" w:eastAsiaTheme="minorEastAsia" w:hAnsi="Sylfaen"/>
                <w:lang w:val="ka-GE"/>
              </w:rPr>
              <w:t>5 99 70 80 55</w:t>
            </w:r>
          </w:p>
        </w:tc>
      </w:tr>
      <w:tr w:rsidR="00C71E9D" w:rsidRPr="00C71E9D" w:rsidTr="00913A60">
        <w:tc>
          <w:tcPr>
            <w:tcW w:w="4675" w:type="dxa"/>
          </w:tcPr>
          <w:p w:rsidR="00C71E9D" w:rsidRPr="00C71E9D" w:rsidRDefault="00C71E9D" w:rsidP="00C71E9D">
            <w:pPr>
              <w:jc w:val="both"/>
              <w:rPr>
                <w:rFonts w:ascii="Sylfaen" w:eastAsiaTheme="minorEastAsia" w:hAnsi="Sylfaen" w:cs="Sylfaen"/>
                <w:lang w:val="ka-GE"/>
              </w:rPr>
            </w:pPr>
            <w:r w:rsidRPr="00C71E9D">
              <w:rPr>
                <w:rFonts w:ascii="Sylfaen" w:eastAsiaTheme="minorEastAsia" w:hAnsi="Sylfaen" w:cs="Sylfaen"/>
                <w:lang w:val="ka-GE"/>
              </w:rPr>
              <w:t>ელექტრონული ფოსტა</w:t>
            </w:r>
          </w:p>
        </w:tc>
        <w:tc>
          <w:tcPr>
            <w:tcW w:w="4675" w:type="dxa"/>
          </w:tcPr>
          <w:p w:rsidR="00C71E9D" w:rsidRPr="00C71E9D" w:rsidRDefault="00C71E9D" w:rsidP="00C71E9D">
            <w:pPr>
              <w:jc w:val="both"/>
              <w:rPr>
                <w:rFonts w:ascii="Sylfaen" w:eastAsiaTheme="minorEastAsia" w:hAnsi="Sylfaen"/>
              </w:rPr>
            </w:pPr>
            <w:r w:rsidRPr="00C71E9D">
              <w:rPr>
                <w:rFonts w:ascii="Sylfaen" w:eastAsiaTheme="minorEastAsia" w:hAnsi="Sylfaen"/>
              </w:rPr>
              <w:t>Makich62@mail.ru</w:t>
            </w:r>
          </w:p>
        </w:tc>
      </w:tr>
    </w:tbl>
    <w:p w:rsidR="00C71E9D" w:rsidRPr="00C71E9D" w:rsidRDefault="00C71E9D" w:rsidP="00106172">
      <w:pPr>
        <w:spacing w:after="0"/>
        <w:ind w:left="-630" w:right="239"/>
        <w:jc w:val="both"/>
        <w:rPr>
          <w:rFonts w:ascii="Sylfaen" w:hAnsi="Sylfaen" w:cs="Sylfaen"/>
          <w:sz w:val="20"/>
          <w:szCs w:val="20"/>
          <w:lang w:val="ka-GE"/>
        </w:rPr>
      </w:pPr>
    </w:p>
    <w:p w:rsidR="003A1A18" w:rsidRDefault="00913A60" w:rsidP="003A1A18">
      <w:pPr>
        <w:autoSpaceDE w:val="0"/>
        <w:autoSpaceDN w:val="0"/>
        <w:adjustRightInd w:val="0"/>
        <w:spacing w:after="0"/>
        <w:ind w:left="90"/>
        <w:rPr>
          <w:rFonts w:ascii="Sylfaen" w:hAnsi="Sylfaen" w:cs="Sylfaen"/>
          <w:b/>
          <w:lang w:val="ka-GE"/>
        </w:rPr>
      </w:pPr>
      <w:r>
        <w:rPr>
          <w:rFonts w:ascii="Sylfaen" w:hAnsi="Sylfaen"/>
          <w:b/>
          <w:lang w:val="ka-GE"/>
        </w:rPr>
        <w:t xml:space="preserve">       </w:t>
      </w:r>
      <w:r w:rsidR="003A1A18">
        <w:rPr>
          <w:rFonts w:ascii="Sylfaen" w:hAnsi="Sylfaen"/>
          <w:b/>
          <w:lang w:val="ka-GE"/>
        </w:rPr>
        <w:t>2</w:t>
      </w:r>
      <w:r w:rsidR="003A1A18" w:rsidRPr="00106172">
        <w:rPr>
          <w:rFonts w:ascii="Sylfaen" w:hAnsi="Sylfaen"/>
          <w:b/>
          <w:lang w:val="ka-GE"/>
        </w:rPr>
        <w:t>.</w:t>
      </w:r>
      <w:r w:rsidR="003A1A18" w:rsidRPr="00106172">
        <w:rPr>
          <w:rFonts w:ascii="Sylfaen" w:hAnsi="Sylfaen"/>
          <w:b/>
        </w:rPr>
        <w:t xml:space="preserve"> </w:t>
      </w:r>
      <w:r w:rsidR="003A1A18" w:rsidRPr="00106172">
        <w:rPr>
          <w:rFonts w:ascii="Sylfaen" w:hAnsi="Sylfaen" w:cs="Sylfaen"/>
          <w:b/>
        </w:rPr>
        <w:t>საწარმოს</w:t>
      </w:r>
      <w:r w:rsidR="003A1A18" w:rsidRPr="00106172">
        <w:rPr>
          <w:rFonts w:ascii="Sylfaen" w:hAnsi="Sylfaen"/>
          <w:b/>
        </w:rPr>
        <w:t xml:space="preserve"> </w:t>
      </w:r>
      <w:r w:rsidR="003A1A18" w:rsidRPr="00106172">
        <w:rPr>
          <w:rFonts w:ascii="Sylfaen" w:hAnsi="Sylfaen" w:cs="Sylfaen"/>
          <w:b/>
        </w:rPr>
        <w:t>ფუნქციონირების</w:t>
      </w:r>
      <w:r w:rsidR="003A1A18" w:rsidRPr="00106172">
        <w:rPr>
          <w:rFonts w:ascii="Sylfaen" w:hAnsi="Sylfaen"/>
          <w:b/>
        </w:rPr>
        <w:t xml:space="preserve"> </w:t>
      </w:r>
      <w:r w:rsidR="003A1A18" w:rsidRPr="00106172">
        <w:rPr>
          <w:rFonts w:ascii="Sylfaen" w:hAnsi="Sylfaen" w:cs="Sylfaen"/>
          <w:b/>
        </w:rPr>
        <w:t>საფუძვლები</w:t>
      </w:r>
    </w:p>
    <w:p w:rsidR="00C71E9D" w:rsidRPr="00C71E9D" w:rsidRDefault="00913A60" w:rsidP="00913A60">
      <w:pPr>
        <w:tabs>
          <w:tab w:val="left" w:pos="0"/>
        </w:tabs>
        <w:spacing w:after="0"/>
        <w:ind w:left="-450" w:hanging="990"/>
        <w:jc w:val="both"/>
        <w:rPr>
          <w:rFonts w:ascii="Sylfaen" w:hAnsi="Sylfaen"/>
          <w:lang w:val="ka-GE"/>
        </w:rPr>
      </w:pPr>
      <w:r>
        <w:rPr>
          <w:rFonts w:ascii="Sylfaen" w:hAnsi="Sylfaen" w:cs="Sylfaen"/>
          <w:lang w:val="ka-GE"/>
        </w:rPr>
        <w:t xml:space="preserve">                 </w:t>
      </w:r>
      <w:r w:rsidR="00C71E9D" w:rsidRPr="00C71E9D">
        <w:rPr>
          <w:rFonts w:ascii="Sylfaen" w:hAnsi="Sylfaen"/>
        </w:rPr>
        <w:t xml:space="preserve"> </w:t>
      </w:r>
      <w:r w:rsidR="00C71E9D" w:rsidRPr="00C71E9D">
        <w:rPr>
          <w:rFonts w:ascii="Sylfaen" w:eastAsia="Times New Roman" w:hAnsi="Sylfaen" w:cs="Times New Roman"/>
          <w:lang w:val="ka-GE"/>
        </w:rPr>
        <w:t xml:space="preserve">შპს </w:t>
      </w:r>
      <w:r w:rsidR="00C71E9D" w:rsidRPr="00C71E9D">
        <w:rPr>
          <w:rFonts w:ascii="Sylfaen" w:hAnsi="Sylfaen" w:cs="DejaVuSans"/>
          <w:lang w:val="ka-GE"/>
        </w:rPr>
        <w:t>,,</w:t>
      </w:r>
      <w:r w:rsidR="00C71E9D" w:rsidRPr="00C71E9D">
        <w:rPr>
          <w:rFonts w:ascii="Sylfaen" w:hAnsi="Sylfaen" w:cs="Sylfaen"/>
          <w:lang w:val="ka-GE"/>
        </w:rPr>
        <w:t>სანშაინ“</w:t>
      </w:r>
      <w:r w:rsidR="00C71E9D" w:rsidRPr="00C71E9D">
        <w:rPr>
          <w:rFonts w:ascii="Sylfaen" w:hAnsi="Sylfaen"/>
          <w:lang w:val="ka-GE"/>
        </w:rPr>
        <w:t xml:space="preserve">-ის </w:t>
      </w:r>
      <w:r w:rsidR="00C71E9D" w:rsidRPr="00C71E9D">
        <w:rPr>
          <w:rFonts w:ascii="Sylfaen" w:hAnsi="Sylfaen" w:cs="Sylfaen"/>
          <w:lang w:val="ka-GE"/>
        </w:rPr>
        <w:t xml:space="preserve">მეორადი ზეთების გადამუშავების </w:t>
      </w:r>
      <w:r w:rsidR="00C71E9D" w:rsidRPr="00C71E9D">
        <w:rPr>
          <w:rFonts w:ascii="Sylfaen" w:hAnsi="Sylfaen"/>
          <w:lang w:val="de-AT"/>
        </w:rPr>
        <w:t xml:space="preserve"> </w:t>
      </w:r>
      <w:r w:rsidR="00C71E9D" w:rsidRPr="00C71E9D">
        <w:rPr>
          <w:rFonts w:ascii="Sylfaen" w:hAnsi="Sylfaen" w:cs="Sylfaen"/>
          <w:lang w:val="de-AT"/>
        </w:rPr>
        <w:t>საწარმო</w:t>
      </w:r>
      <w:r w:rsidR="00C71E9D" w:rsidRPr="00C71E9D">
        <w:rPr>
          <w:rFonts w:ascii="Sylfaen" w:hAnsi="Sylfaen" w:cs="Sylfaen"/>
          <w:lang w:val="ka-GE"/>
        </w:rPr>
        <w:t>ს მოწყობისა და ექსპლუატაციის</w:t>
      </w:r>
      <w:r>
        <w:rPr>
          <w:rFonts w:ascii="Sylfaen" w:hAnsi="Sylfaen" w:cs="Sylfaen"/>
          <w:lang w:val="ka-GE"/>
        </w:rPr>
        <w:t xml:space="preserve"> </w:t>
      </w:r>
      <w:r w:rsidR="00C71E9D" w:rsidRPr="00C71E9D">
        <w:rPr>
          <w:rFonts w:ascii="Sylfaen" w:hAnsi="Sylfaen" w:cs="Sylfaen"/>
          <w:lang w:val="ka-GE"/>
        </w:rPr>
        <w:t xml:space="preserve">პროექტის  გარემოზე ზემოქმედების შეფასების </w:t>
      </w:r>
      <w:r w:rsidR="00C71E9D" w:rsidRPr="00C71E9D">
        <w:rPr>
          <w:rFonts w:ascii="Sylfaen" w:hAnsi="Sylfaen"/>
        </w:rPr>
        <w:t xml:space="preserve"> </w:t>
      </w:r>
      <w:r w:rsidR="00C71E9D" w:rsidRPr="00C71E9D">
        <w:rPr>
          <w:rFonts w:ascii="Sylfaen" w:hAnsi="Sylfaen" w:cs="Sylfaen"/>
        </w:rPr>
        <w:t>ანგარიშს</w:t>
      </w:r>
      <w:r w:rsidR="00C71E9D" w:rsidRPr="00C71E9D">
        <w:rPr>
          <w:rFonts w:ascii="Sylfaen" w:hAnsi="Sylfaen"/>
          <w:lang w:val="ka-GE"/>
        </w:rPr>
        <w:t xml:space="preserve">, </w:t>
      </w:r>
      <w:r w:rsidR="00C71E9D" w:rsidRPr="00C71E9D">
        <w:rPr>
          <w:rFonts w:ascii="Sylfaen" w:hAnsi="Sylfaen" w:cs="Sylfaen"/>
          <w:lang w:val="ka-GE"/>
        </w:rPr>
        <w:t xml:space="preserve">რომლის </w:t>
      </w:r>
      <w:r w:rsidR="00C71E9D" w:rsidRPr="00C71E9D">
        <w:rPr>
          <w:rFonts w:ascii="Sylfaen" w:hAnsi="Sylfaen" w:cs="Sylfaen"/>
        </w:rPr>
        <w:t>მომზადებას</w:t>
      </w:r>
      <w:r w:rsidR="00C71E9D" w:rsidRPr="00C71E9D">
        <w:rPr>
          <w:rFonts w:ascii="Sylfaen" w:hAnsi="Sylfaen"/>
        </w:rPr>
        <w:t xml:space="preserve"> </w:t>
      </w:r>
      <w:r w:rsidR="00C71E9D" w:rsidRPr="00C71E9D">
        <w:rPr>
          <w:rFonts w:ascii="Sylfaen" w:hAnsi="Sylfaen" w:cs="Sylfaen"/>
        </w:rPr>
        <w:t>წინ</w:t>
      </w:r>
      <w:r w:rsidR="00C71E9D" w:rsidRPr="00C71E9D">
        <w:rPr>
          <w:rFonts w:ascii="Sylfaen" w:hAnsi="Sylfaen" w:cs="Sylfaen"/>
          <w:lang w:val="ka-GE"/>
        </w:rPr>
        <w:t>ა ეტაპზე</w:t>
      </w:r>
      <w:r w:rsidR="00C71E9D" w:rsidRPr="00C71E9D">
        <w:rPr>
          <w:rFonts w:ascii="Sylfaen" w:hAnsi="Sylfaen"/>
        </w:rPr>
        <w:t xml:space="preserve"> </w:t>
      </w:r>
      <w:r w:rsidR="00C71E9D" w:rsidRPr="00B8560F">
        <w:rPr>
          <w:rFonts w:ascii="Sylfaen" w:hAnsi="Sylfaen" w:cs="Sylfaen"/>
          <w:lang w:val="ka-GE"/>
        </w:rPr>
        <w:t>გარემოზე  საქართველოს გარემოს დაცვისა და სოფლის მეურნეობის სამინისტროში(შემდგომში სამინისტრო)</w:t>
      </w:r>
      <w:r w:rsidR="00C71E9D" w:rsidRPr="00C71E9D">
        <w:rPr>
          <w:rFonts w:ascii="Sylfaen" w:eastAsia="Times New Roman" w:hAnsi="Sylfaen" w:cs="Times New Roman"/>
          <w:lang w:val="ka-GE"/>
        </w:rPr>
        <w:t xml:space="preserve">შპს </w:t>
      </w:r>
      <w:r w:rsidR="00C71E9D" w:rsidRPr="00C71E9D">
        <w:rPr>
          <w:rFonts w:ascii="Sylfaen" w:hAnsi="Sylfaen" w:cs="DejaVuSans"/>
          <w:lang w:val="ka-GE"/>
        </w:rPr>
        <w:t>,,</w:t>
      </w:r>
      <w:r w:rsidR="00C71E9D" w:rsidRPr="00C71E9D">
        <w:rPr>
          <w:rFonts w:ascii="Sylfaen" w:hAnsi="Sylfaen" w:cs="Sylfaen"/>
          <w:lang w:val="ka-GE"/>
        </w:rPr>
        <w:t>სანშაინ“</w:t>
      </w:r>
      <w:r w:rsidR="00C71E9D" w:rsidRPr="00C71E9D">
        <w:rPr>
          <w:rFonts w:ascii="Sylfaen" w:hAnsi="Sylfaen"/>
          <w:lang w:val="ka-GE"/>
        </w:rPr>
        <w:t xml:space="preserve">-მა </w:t>
      </w:r>
      <w:r w:rsidR="00C71E9D" w:rsidRPr="00C71E9D">
        <w:rPr>
          <w:rFonts w:ascii="Sylfaen" w:hAnsi="Sylfaen" w:cs="Sylfaen"/>
        </w:rPr>
        <w:t>გაიარ</w:t>
      </w:r>
      <w:r w:rsidR="00C71E9D" w:rsidRPr="00C71E9D">
        <w:rPr>
          <w:rFonts w:ascii="Sylfaen" w:hAnsi="Sylfaen" w:cs="Sylfaen"/>
          <w:lang w:val="ka-GE"/>
        </w:rPr>
        <w:t>ა</w:t>
      </w:r>
      <w:r w:rsidR="00C71E9D" w:rsidRPr="00C71E9D">
        <w:rPr>
          <w:rFonts w:ascii="Sylfaen" w:hAnsi="Sylfaen"/>
        </w:rPr>
        <w:t xml:space="preserve"> </w:t>
      </w:r>
      <w:r w:rsidR="00C71E9D" w:rsidRPr="00C71E9D">
        <w:rPr>
          <w:rFonts w:ascii="Sylfaen" w:hAnsi="Sylfaen" w:cs="Sylfaen"/>
        </w:rPr>
        <w:t>სკოპინგის</w:t>
      </w:r>
      <w:r w:rsidR="00C71E9D" w:rsidRPr="00C71E9D">
        <w:rPr>
          <w:rFonts w:ascii="Sylfaen" w:hAnsi="Sylfaen"/>
        </w:rPr>
        <w:t xml:space="preserve"> </w:t>
      </w:r>
      <w:r w:rsidR="00C71E9D" w:rsidRPr="00C71E9D">
        <w:rPr>
          <w:rFonts w:ascii="Sylfaen" w:hAnsi="Sylfaen" w:cs="Sylfaen"/>
        </w:rPr>
        <w:t>პროცედურა</w:t>
      </w:r>
      <w:r w:rsidR="00C71E9D" w:rsidRPr="00C71E9D">
        <w:rPr>
          <w:rFonts w:ascii="Sylfaen" w:hAnsi="Sylfaen"/>
          <w:lang w:val="ka-GE"/>
        </w:rPr>
        <w:t>.</w:t>
      </w:r>
      <w:r w:rsidR="00C71E9D" w:rsidRPr="00C71E9D">
        <w:rPr>
          <w:rFonts w:ascii="Sylfaen" w:hAnsi="Sylfaen"/>
        </w:rPr>
        <w:t xml:space="preserve"> </w:t>
      </w:r>
      <w:r w:rsidR="00C71E9D" w:rsidRPr="00C71E9D">
        <w:rPr>
          <w:rFonts w:ascii="Sylfaen" w:hAnsi="Sylfaen"/>
          <w:lang w:val="ka-GE"/>
        </w:rPr>
        <w:t xml:space="preserve"> მინისტრის ბრძანება </w:t>
      </w:r>
      <w:r w:rsidR="00C71E9D" w:rsidRPr="00C71E9D">
        <w:rPr>
          <w:rFonts w:ascii="Sylfaen" w:hAnsi="Sylfaen" w:cs="Sylfaen"/>
        </w:rPr>
        <w:t>N 2-</w:t>
      </w:r>
      <w:r w:rsidR="00C71E9D" w:rsidRPr="00C71E9D">
        <w:rPr>
          <w:rFonts w:ascii="Sylfaen" w:hAnsi="Sylfaen" w:cs="Sylfaen"/>
          <w:lang w:val="ka-GE"/>
        </w:rPr>
        <w:t>1071, 08</w:t>
      </w:r>
      <w:r w:rsidR="00C71E9D" w:rsidRPr="00C71E9D">
        <w:rPr>
          <w:rFonts w:ascii="Sylfaen" w:hAnsi="Sylfaen" w:cs="Sylfaen"/>
        </w:rPr>
        <w:t>/</w:t>
      </w:r>
      <w:r w:rsidR="00C71E9D" w:rsidRPr="00C71E9D">
        <w:rPr>
          <w:rFonts w:ascii="Sylfaen" w:hAnsi="Sylfaen" w:cs="Sylfaen"/>
          <w:lang w:val="ka-GE"/>
        </w:rPr>
        <w:t>11</w:t>
      </w:r>
      <w:r w:rsidR="00C71E9D" w:rsidRPr="00C71E9D">
        <w:rPr>
          <w:rFonts w:ascii="Sylfaen" w:hAnsi="Sylfaen" w:cs="Sylfaen"/>
        </w:rPr>
        <w:t>/2019</w:t>
      </w:r>
      <w:r w:rsidR="00C71E9D" w:rsidRPr="00C71E9D">
        <w:rPr>
          <w:rFonts w:ascii="Sylfaen" w:hAnsi="Sylfaen" w:cs="Sylfaen"/>
          <w:lang w:val="ka-GE"/>
        </w:rPr>
        <w:t xml:space="preserve">-ით    </w:t>
      </w:r>
      <w:r w:rsidR="00C71E9D" w:rsidRPr="00C71E9D">
        <w:rPr>
          <w:rFonts w:ascii="Sylfaen" w:hAnsi="Sylfaen" w:cs="Sylfaen"/>
        </w:rPr>
        <w:t>შპს ,,</w:t>
      </w:r>
      <w:r w:rsidR="00C71E9D" w:rsidRPr="00C71E9D">
        <w:rPr>
          <w:rFonts w:ascii="Sylfaen" w:hAnsi="Sylfaen" w:cs="Sylfaen"/>
          <w:lang w:val="ka-GE"/>
        </w:rPr>
        <w:t>სანშაინ</w:t>
      </w:r>
      <w:r w:rsidR="00C71E9D" w:rsidRPr="00C71E9D">
        <w:rPr>
          <w:rFonts w:ascii="Sylfaen" w:hAnsi="Sylfaen" w:cs="Sylfaen"/>
        </w:rPr>
        <w:t>“</w:t>
      </w:r>
      <w:r w:rsidR="00C71E9D" w:rsidRPr="00C71E9D">
        <w:rPr>
          <w:rFonts w:ascii="Sylfaen" w:hAnsi="Sylfaen" w:cs="Sylfaen"/>
          <w:lang w:val="ka-GE"/>
        </w:rPr>
        <w:t xml:space="preserve"> </w:t>
      </w:r>
      <w:r w:rsidR="00C71E9D" w:rsidRPr="00C71E9D">
        <w:rPr>
          <w:rFonts w:ascii="Sylfaen" w:hAnsi="Sylfaen" w:cs="Sylfaen"/>
        </w:rPr>
        <w:t>ვალდებულია</w:t>
      </w:r>
      <w:r w:rsidR="00C71E9D" w:rsidRPr="00C71E9D">
        <w:rPr>
          <w:rFonts w:ascii="Sylfaen" w:hAnsi="Sylfaen"/>
        </w:rPr>
        <w:t xml:space="preserve"> </w:t>
      </w:r>
      <w:r w:rsidR="00C71E9D" w:rsidRPr="00C71E9D">
        <w:rPr>
          <w:rFonts w:ascii="Sylfaen" w:hAnsi="Sylfaen" w:cs="Sylfaen"/>
        </w:rPr>
        <w:t>გზშ</w:t>
      </w:r>
      <w:r w:rsidR="00C71E9D" w:rsidRPr="00C71E9D">
        <w:rPr>
          <w:rFonts w:ascii="Sylfaen" w:hAnsi="Sylfaen"/>
        </w:rPr>
        <w:t>-</w:t>
      </w:r>
      <w:r w:rsidR="00C71E9D" w:rsidRPr="00C71E9D">
        <w:rPr>
          <w:rFonts w:ascii="Sylfaen" w:hAnsi="Sylfaen" w:cs="Sylfaen"/>
        </w:rPr>
        <w:t>ის</w:t>
      </w:r>
      <w:r w:rsidR="00C71E9D" w:rsidRPr="00C71E9D">
        <w:rPr>
          <w:rFonts w:ascii="Sylfaen" w:hAnsi="Sylfaen"/>
        </w:rPr>
        <w:t xml:space="preserve"> </w:t>
      </w:r>
      <w:r w:rsidR="00C71E9D" w:rsidRPr="00C71E9D">
        <w:rPr>
          <w:rFonts w:ascii="Sylfaen" w:hAnsi="Sylfaen" w:cs="Sylfaen"/>
        </w:rPr>
        <w:t>ანგარიშის</w:t>
      </w:r>
      <w:r w:rsidR="00C71E9D" w:rsidRPr="00C71E9D">
        <w:rPr>
          <w:rFonts w:ascii="Sylfaen" w:hAnsi="Sylfaen"/>
        </w:rPr>
        <w:t xml:space="preserve"> </w:t>
      </w:r>
      <w:r w:rsidR="00C71E9D" w:rsidRPr="00C71E9D">
        <w:rPr>
          <w:rFonts w:ascii="Sylfaen" w:hAnsi="Sylfaen" w:cs="Sylfaen"/>
        </w:rPr>
        <w:t>მომზადება</w:t>
      </w:r>
      <w:r w:rsidR="00C71E9D" w:rsidRPr="00C71E9D">
        <w:rPr>
          <w:rFonts w:ascii="Sylfaen" w:hAnsi="Sylfaen"/>
        </w:rPr>
        <w:t xml:space="preserve"> </w:t>
      </w:r>
      <w:r w:rsidR="00C71E9D" w:rsidRPr="00C71E9D">
        <w:rPr>
          <w:rFonts w:ascii="Sylfaen" w:hAnsi="Sylfaen" w:cs="Sylfaen"/>
        </w:rPr>
        <w:t>უზრუნველყოს</w:t>
      </w:r>
      <w:r w:rsidR="00C71E9D" w:rsidRPr="00C71E9D">
        <w:rPr>
          <w:rFonts w:ascii="Sylfaen" w:hAnsi="Sylfaen"/>
        </w:rPr>
        <w:t xml:space="preserve"> #</w:t>
      </w:r>
      <w:r w:rsidR="00C71E9D" w:rsidRPr="00C71E9D">
        <w:rPr>
          <w:rFonts w:ascii="Sylfaen" w:hAnsi="Sylfaen"/>
          <w:lang w:val="ka-GE"/>
        </w:rPr>
        <w:t>104, 28</w:t>
      </w:r>
      <w:r w:rsidR="00C71E9D" w:rsidRPr="00C71E9D">
        <w:rPr>
          <w:rFonts w:ascii="Sylfaen" w:hAnsi="Sylfaen"/>
        </w:rPr>
        <w:t>.</w:t>
      </w:r>
      <w:r w:rsidR="00C71E9D" w:rsidRPr="00C71E9D">
        <w:rPr>
          <w:rFonts w:ascii="Sylfaen" w:hAnsi="Sylfaen"/>
          <w:lang w:val="ka-GE"/>
        </w:rPr>
        <w:t>10</w:t>
      </w:r>
      <w:r w:rsidR="00C71E9D" w:rsidRPr="00C71E9D">
        <w:rPr>
          <w:rFonts w:ascii="Sylfaen" w:hAnsi="Sylfaen"/>
        </w:rPr>
        <w:t>.2019</w:t>
      </w:r>
      <w:r w:rsidR="00C71E9D" w:rsidRPr="00C71E9D">
        <w:rPr>
          <w:rFonts w:ascii="Sylfaen" w:hAnsi="Sylfaen" w:cs="Sylfaen"/>
        </w:rPr>
        <w:t>წ</w:t>
      </w:r>
      <w:r w:rsidR="00C71E9D" w:rsidRPr="00C71E9D">
        <w:rPr>
          <w:rFonts w:ascii="Sylfaen" w:hAnsi="Sylfaen"/>
        </w:rPr>
        <w:t xml:space="preserve"> </w:t>
      </w:r>
      <w:r w:rsidR="00C71E9D" w:rsidRPr="00C71E9D">
        <w:rPr>
          <w:rFonts w:ascii="Sylfaen" w:hAnsi="Sylfaen" w:cs="Sylfaen"/>
        </w:rPr>
        <w:t>სკოპინგის</w:t>
      </w:r>
      <w:r w:rsidR="00C71E9D" w:rsidRPr="00C71E9D">
        <w:rPr>
          <w:rFonts w:ascii="Sylfaen" w:hAnsi="Sylfaen"/>
        </w:rPr>
        <w:t xml:space="preserve"> </w:t>
      </w:r>
      <w:r w:rsidR="00C71E9D" w:rsidRPr="00C71E9D">
        <w:rPr>
          <w:rFonts w:ascii="Sylfaen" w:hAnsi="Sylfaen" w:cs="Sylfaen"/>
        </w:rPr>
        <w:t>დასკვნის</w:t>
      </w:r>
      <w:r w:rsidR="00C71E9D" w:rsidRPr="00C71E9D">
        <w:rPr>
          <w:rFonts w:ascii="Sylfaen" w:hAnsi="Sylfaen"/>
        </w:rPr>
        <w:t xml:space="preserve"> </w:t>
      </w:r>
      <w:r w:rsidR="00C71E9D" w:rsidRPr="00C71E9D">
        <w:rPr>
          <w:rFonts w:ascii="Sylfaen" w:hAnsi="Sylfaen" w:cs="Sylfaen"/>
        </w:rPr>
        <w:t>შესაბამისად</w:t>
      </w:r>
      <w:r w:rsidR="00C71E9D" w:rsidRPr="00C71E9D">
        <w:rPr>
          <w:rFonts w:ascii="Sylfaen" w:hAnsi="Sylfaen" w:cs="Sylfaen"/>
          <w:lang w:val="ka-GE"/>
        </w:rPr>
        <w:t xml:space="preserve">. </w:t>
      </w:r>
      <w:r w:rsidR="00C71E9D" w:rsidRPr="00C71E9D">
        <w:rPr>
          <w:rFonts w:ascii="Sylfaen" w:hAnsi="Sylfaen"/>
        </w:rPr>
        <w:t xml:space="preserve"> აღნიშნული სკოპინგის დასკვნის საფუძველზე მომზადებული იქნა გარემოზე ზემოქმედების შეფასების (გზშ) ანგარიში.</w:t>
      </w:r>
    </w:p>
    <w:p w:rsidR="00C71E9D" w:rsidRPr="00C71E9D" w:rsidRDefault="00C71E9D" w:rsidP="00C71E9D">
      <w:pPr>
        <w:tabs>
          <w:tab w:val="left" w:pos="0"/>
        </w:tabs>
        <w:autoSpaceDE w:val="0"/>
        <w:autoSpaceDN w:val="0"/>
        <w:adjustRightInd w:val="0"/>
        <w:spacing w:after="0"/>
        <w:ind w:left="-270"/>
        <w:rPr>
          <w:rFonts w:ascii="Sylfaen" w:hAnsi="Sylfaen" w:cs="Sylfaen"/>
          <w:b/>
          <w:lang w:val="ka-GE"/>
        </w:rPr>
      </w:pPr>
    </w:p>
    <w:p w:rsidR="00106172" w:rsidRPr="0040361D" w:rsidRDefault="00913A60" w:rsidP="003A1A18">
      <w:pPr>
        <w:spacing w:after="0"/>
        <w:ind w:left="90"/>
        <w:rPr>
          <w:rFonts w:ascii="Sylfaen" w:hAnsi="Sylfaen"/>
          <w:b/>
          <w:lang w:val="ka-GE"/>
        </w:rPr>
      </w:pPr>
      <w:r>
        <w:rPr>
          <w:rFonts w:ascii="Sylfaen" w:hAnsi="Sylfaen" w:cs="Sylfaen"/>
          <w:lang w:val="ka-GE"/>
        </w:rPr>
        <w:t xml:space="preserve">         </w:t>
      </w:r>
      <w:r w:rsidR="007E78BA" w:rsidRPr="007E78BA">
        <w:rPr>
          <w:rFonts w:ascii="Sylfaen" w:hAnsi="Sylfaen"/>
          <w:b/>
        </w:rPr>
        <w:t>3</w:t>
      </w:r>
      <w:r w:rsidR="007E78BA" w:rsidRPr="007E78BA">
        <w:rPr>
          <w:rFonts w:ascii="Sylfaen" w:hAnsi="Sylfaen"/>
          <w:b/>
          <w:lang w:val="ka-GE"/>
        </w:rPr>
        <w:t>.</w:t>
      </w:r>
      <w:r w:rsidR="007E78BA" w:rsidRPr="007E78BA">
        <w:rPr>
          <w:rFonts w:ascii="Sylfaen" w:hAnsi="Sylfaen"/>
          <w:b/>
        </w:rPr>
        <w:t xml:space="preserve"> </w:t>
      </w:r>
      <w:r w:rsidR="0040361D">
        <w:rPr>
          <w:rFonts w:ascii="Sylfaen" w:hAnsi="Sylfaen"/>
          <w:b/>
          <w:lang w:val="ka-GE"/>
        </w:rPr>
        <w:t>პროექტის აღწერა</w:t>
      </w:r>
    </w:p>
    <w:p w:rsidR="00913A60" w:rsidRPr="00913A60" w:rsidRDefault="00913A60" w:rsidP="00913A60">
      <w:pPr>
        <w:spacing w:after="0"/>
        <w:ind w:left="-450" w:right="329"/>
        <w:jc w:val="both"/>
        <w:rPr>
          <w:rFonts w:ascii="Sylfaen" w:eastAsia="Times New Roman" w:hAnsi="Sylfaen" w:cs="Times New Roman"/>
          <w:lang w:val="ka-GE"/>
        </w:rPr>
      </w:pPr>
      <w:r w:rsidRPr="00913A60">
        <w:rPr>
          <w:rFonts w:ascii="Sylfaen" w:hAnsi="Sylfaen"/>
          <w:lang w:val="ka-GE"/>
        </w:rPr>
        <w:t xml:space="preserve">შპს ,,სანშაინ“-ის ზეთის გადამამუშავებელი საწარმოს  </w:t>
      </w:r>
      <w:r w:rsidRPr="00913A60">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დაშორებულია 7,6 კმ-ით. ტერიტორიიდან </w:t>
      </w:r>
      <w:r w:rsidRPr="00913A60">
        <w:rPr>
          <w:rFonts w:ascii="Sylfaen" w:eastAsia="Times New Roman" w:hAnsi="Sylfaen" w:cs="Times New Roman"/>
          <w:lang w:val="ka-GE"/>
        </w:rPr>
        <w:lastRenderedPageBreak/>
        <w:t xml:space="preserve">აღმოსავლეთით მდებარე მდინარე მტკვრამდე უმოკლესი მანძილი შეადგენს  1,8კმ.-ს, ხოლო  კუმისის წყალსაცავმდე - 5,8კმ.-ს. ტერიტორია </w:t>
      </w:r>
      <w:r w:rsidRPr="00913A60">
        <w:rPr>
          <w:rFonts w:ascii="Sylfaen" w:eastAsia="Times New Roman" w:hAnsi="Sylfaen" w:cs="Sylfaen"/>
          <w:color w:val="000000"/>
        </w:rPr>
        <w:t>თბილისი</w:t>
      </w:r>
      <w:r w:rsidRPr="00913A60">
        <w:rPr>
          <w:rFonts w:ascii="Arial" w:eastAsia="Times New Roman" w:hAnsi="Arial" w:cs="Arial"/>
          <w:color w:val="000000"/>
        </w:rPr>
        <w:t xml:space="preserve"> - </w:t>
      </w:r>
      <w:r w:rsidRPr="00913A60">
        <w:rPr>
          <w:rFonts w:ascii="Sylfaen" w:eastAsia="Times New Roman" w:hAnsi="Sylfaen" w:cs="Sylfaen"/>
          <w:color w:val="000000"/>
        </w:rPr>
        <w:t>წითელი</w:t>
      </w:r>
      <w:r w:rsidRPr="00913A60">
        <w:rPr>
          <w:rFonts w:ascii="Arial" w:eastAsia="Times New Roman" w:hAnsi="Arial" w:cs="Arial"/>
          <w:color w:val="000000"/>
        </w:rPr>
        <w:t xml:space="preserve"> </w:t>
      </w:r>
      <w:r w:rsidRPr="00913A60">
        <w:rPr>
          <w:rFonts w:ascii="Sylfaen" w:eastAsia="Times New Roman" w:hAnsi="Sylfaen" w:cs="Sylfaen"/>
          <w:color w:val="000000"/>
        </w:rPr>
        <w:t>ხიდი</w:t>
      </w:r>
      <w:r w:rsidRPr="00913A60">
        <w:rPr>
          <w:rFonts w:ascii="Sylfaen" w:eastAsia="Times New Roman" w:hAnsi="Sylfaen" w:cs="Sylfaen"/>
          <w:color w:val="000000"/>
          <w:lang w:val="ka-GE"/>
        </w:rPr>
        <w:t xml:space="preserve"> საერთაშორისო მნიშვნელობის გზიდან დაშორებულია</w:t>
      </w:r>
      <w:r w:rsidRPr="00913A60">
        <w:rPr>
          <w:rFonts w:ascii="Sylfaen" w:eastAsia="Times New Roman" w:hAnsi="Sylfaen" w:cs="Sylfaen"/>
          <w:color w:val="000000"/>
          <w:sz w:val="21"/>
          <w:szCs w:val="21"/>
        </w:rPr>
        <w:t xml:space="preserve"> </w:t>
      </w:r>
      <w:r w:rsidRPr="00913A60">
        <w:rPr>
          <w:rFonts w:ascii="Sylfaen" w:eastAsia="Times New Roman" w:hAnsi="Sylfaen" w:cs="Sylfaen"/>
          <w:color w:val="000000"/>
        </w:rPr>
        <w:t>1,2</w:t>
      </w:r>
      <w:r w:rsidRPr="00913A60">
        <w:rPr>
          <w:rFonts w:ascii="Sylfaen" w:eastAsia="Times New Roman" w:hAnsi="Sylfaen" w:cs="Sylfaen"/>
          <w:color w:val="000000"/>
          <w:lang w:val="ka-GE"/>
        </w:rPr>
        <w:t xml:space="preserve">კმ-ით. </w:t>
      </w:r>
      <w:r w:rsidRPr="00913A60">
        <w:rPr>
          <w:rFonts w:ascii="Sylfaen" w:hAnsi="Sylfaen"/>
          <w:lang w:val="ka-GE"/>
        </w:rPr>
        <w:t xml:space="preserve">თბილისი-წითელი ხიდი საავტომობილო ტრასასა და სოფ. კრწანისის დამაკავშირებელი მოასფალტებული გზიდან საწარმომდე უმოკლესი მანძილი შეადგენს 150მ-ს. უშუალოდ საწარმომდე მისასვლელი გზა წარმოადგენს დატკეპნილი გრუნტის გზას.(დანართი 2.3.) </w:t>
      </w:r>
    </w:p>
    <w:p w:rsidR="00913A60" w:rsidRPr="00913A60" w:rsidRDefault="00913A60" w:rsidP="00913A60">
      <w:pPr>
        <w:spacing w:after="0"/>
        <w:ind w:left="-450" w:right="329"/>
        <w:jc w:val="both"/>
        <w:rPr>
          <w:rFonts w:ascii="Sylfaen" w:eastAsia="Times New Roman" w:hAnsi="Sylfaen" w:cs="Times New Roman"/>
          <w:lang w:val="ka-GE"/>
        </w:rPr>
      </w:pPr>
      <w:r w:rsidRPr="00913A60">
        <w:rPr>
          <w:rFonts w:ascii="Sylfaen" w:eastAsia="Times New Roman" w:hAnsi="Sylfaen" w:cs="Times New Roman"/>
          <w:lang w:val="ka-GE"/>
        </w:rPr>
        <w:t xml:space="preserve">   უახლოესი დასახლებული პუნქტი - სოფ. მთისძირი, მდებარეობს საწარმოდან სამხრეთ-დასავლეთით, მისგან </w:t>
      </w:r>
      <w:r w:rsidRPr="00913A60">
        <w:rPr>
          <w:rFonts w:ascii="Sylfaen" w:eastAsia="Times New Roman" w:hAnsi="Sylfaen" w:cs="Times New Roman"/>
        </w:rPr>
        <w:t>732</w:t>
      </w:r>
      <w:r w:rsidRPr="00913A60">
        <w:rPr>
          <w:rFonts w:ascii="Sylfaen" w:eastAsia="Times New Roman" w:hAnsi="Sylfaen" w:cs="Times New Roman"/>
          <w:lang w:val="ka-GE"/>
        </w:rPr>
        <w:t xml:space="preserve"> მეტრ მანძილში. ტერიტორიიდან სამხრეთით, საწარმოს მიმდებრედ(ს/კ 81.04.18.037) ფუნქციონირებს ასფალტის მწარმოებელი საწარმო - შპს ,,ბელგიური ჯგუფი“,  სამხრეთ-აღმოსავლეთით, საწარმოდან 220 მეტრის დაშორებით -  სოკოს მწარმოებელი საწარმო შპს ,,თეთრი ქუდი“, ხოლო სამხრეთით 260 მეტრ მანძილში -სააქციო საზოგადოება ,,საქართველოს ნავთობისა და გაზის კორპორაცია“. </w:t>
      </w:r>
    </w:p>
    <w:p w:rsidR="00913A60" w:rsidRPr="00913A60" w:rsidRDefault="00913A60" w:rsidP="00913A60">
      <w:pPr>
        <w:spacing w:after="0"/>
        <w:ind w:left="-450" w:right="329"/>
        <w:jc w:val="both"/>
        <w:rPr>
          <w:rFonts w:ascii="Sylfaen" w:eastAsia="Times New Roman" w:hAnsi="Sylfaen" w:cs="Times New Roman"/>
          <w:lang w:val="ka-GE"/>
        </w:rPr>
      </w:pPr>
      <w:r w:rsidRPr="00913A60">
        <w:rPr>
          <w:rFonts w:ascii="Sylfaen" w:eastAsia="Times New Roman" w:hAnsi="Sylfaen" w:cs="Times New Roman"/>
          <w:lang w:val="ka-GE"/>
        </w:rPr>
        <w:t xml:space="preserve">  ტერიტორია წარმოადგენს არასასოფლო-სამეურნეო დანიშნულების ნაკვეთს და კერძო საკუთრებაშია.  მესაკუთრესთან ურთიერთობა რეგულირდება იჯარის ხელშეკრულებით. </w:t>
      </w:r>
    </w:p>
    <w:p w:rsidR="00913A60" w:rsidRPr="00913A60" w:rsidRDefault="00913A60" w:rsidP="00913A60">
      <w:pPr>
        <w:spacing w:after="0"/>
        <w:ind w:left="-450" w:right="329"/>
        <w:jc w:val="both"/>
        <w:rPr>
          <w:rFonts w:ascii="Sylfaen" w:hAnsi="Sylfaen"/>
          <w:lang w:val="ka-GE"/>
        </w:rPr>
      </w:pPr>
      <w:r w:rsidRPr="00913A60">
        <w:rPr>
          <w:rFonts w:ascii="Sylfaen" w:eastAsia="Times New Roman" w:hAnsi="Sylfaen" w:cs="Times New Roman"/>
          <w:lang w:val="ka-GE"/>
        </w:rPr>
        <w:t xml:space="preserve">   ტერიტორია შემოღობილია მავთულბადით, მისი საერთო ფართობი შეადგენს  1500კვ.მ.-ს(ს/კ 81.04.18.043). </w:t>
      </w:r>
      <w:r w:rsidRPr="00913A60">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წარმოდგენილი არ არის.</w:t>
      </w:r>
      <w:r w:rsidRPr="00913A60">
        <w:rPr>
          <w:rFonts w:ascii="Sylfaen" w:hAnsi="Sylfaen"/>
          <w:lang w:val="ka-GE"/>
        </w:rPr>
        <w:t xml:space="preserve">   </w:t>
      </w:r>
    </w:p>
    <w:p w:rsidR="00913A60" w:rsidRPr="00913A60" w:rsidRDefault="00913A60" w:rsidP="00913A60">
      <w:pPr>
        <w:spacing w:after="0"/>
        <w:ind w:left="-630" w:right="329"/>
        <w:jc w:val="both"/>
        <w:rPr>
          <w:rFonts w:ascii="Sylfaen" w:hAnsi="Sylfaen"/>
          <w:lang w:val="ka-GE"/>
        </w:rPr>
      </w:pPr>
      <w:r w:rsidRPr="00913A60">
        <w:rPr>
          <w:rFonts w:ascii="Sylfaen" w:eastAsia="Times New Roman" w:hAnsi="Sylfaen" w:cs="Sylfaen"/>
          <w:lang w:val="ka-GE"/>
        </w:rPr>
        <w:t xml:space="preserve">       </w:t>
      </w:r>
      <w:r w:rsidRPr="00913A60">
        <w:rPr>
          <w:rFonts w:ascii="Sylfaen" w:eastAsia="Times New Roman" w:hAnsi="Sylfaen" w:cs="Sylfaen"/>
        </w:rPr>
        <w:t>საპროექტო</w:t>
      </w:r>
      <w:r w:rsidRPr="00913A60">
        <w:rPr>
          <w:rFonts w:ascii="Sylfaen" w:eastAsia="Times New Roman" w:hAnsi="Sylfaen" w:cs="Times New Roman"/>
        </w:rPr>
        <w:t xml:space="preserve"> </w:t>
      </w:r>
      <w:r w:rsidRPr="00913A60">
        <w:rPr>
          <w:rFonts w:ascii="Sylfaen" w:eastAsia="Times New Roman" w:hAnsi="Sylfaen" w:cs="Sylfaen"/>
        </w:rPr>
        <w:t>ტერიტორიის</w:t>
      </w:r>
      <w:r w:rsidRPr="00913A60">
        <w:rPr>
          <w:rFonts w:ascii="Sylfaen" w:eastAsia="Times New Roman" w:hAnsi="Sylfaen" w:cs="Times New Roman"/>
        </w:rPr>
        <w:t xml:space="preserve"> </w:t>
      </w:r>
      <w:r w:rsidRPr="00913A60">
        <w:rPr>
          <w:rFonts w:ascii="Sylfaen" w:eastAsia="Times New Roman" w:hAnsi="Sylfaen" w:cs="Sylfaen"/>
        </w:rPr>
        <w:t>მიახლოებითი</w:t>
      </w:r>
      <w:r w:rsidRPr="00913A60">
        <w:rPr>
          <w:rFonts w:ascii="Sylfaen" w:eastAsia="Times New Roman" w:hAnsi="Sylfaen" w:cs="Times New Roman"/>
        </w:rPr>
        <w:t xml:space="preserve"> GPS </w:t>
      </w:r>
      <w:r w:rsidRPr="00913A60">
        <w:rPr>
          <w:rFonts w:ascii="Sylfaen" w:eastAsia="Times New Roman" w:hAnsi="Sylfaen" w:cs="Sylfaen"/>
        </w:rPr>
        <w:t>კოორდინატები</w:t>
      </w:r>
      <w:r w:rsidRPr="00913A60">
        <w:rPr>
          <w:rFonts w:ascii="Sylfaen" w:eastAsia="Times New Roman" w:hAnsi="Sylfaen" w:cs="Times New Roman"/>
        </w:rPr>
        <w:t xml:space="preserve"> </w:t>
      </w:r>
      <w:r w:rsidRPr="00913A60">
        <w:rPr>
          <w:rFonts w:ascii="Sylfaen" w:eastAsia="Times New Roman" w:hAnsi="Sylfaen" w:cs="Sylfaen"/>
        </w:rPr>
        <w:t>მოცემულია</w:t>
      </w:r>
      <w:r w:rsidRPr="00913A60">
        <w:rPr>
          <w:rFonts w:ascii="Sylfaen" w:eastAsia="Times New Roman" w:hAnsi="Sylfaen" w:cs="Times New Roman"/>
        </w:rPr>
        <w:t xml:space="preserve"> </w:t>
      </w:r>
      <w:r w:rsidRPr="00913A60">
        <w:rPr>
          <w:rFonts w:ascii="Sylfaen" w:eastAsia="Times New Roman" w:hAnsi="Sylfaen" w:cs="Sylfaen"/>
        </w:rPr>
        <w:t>ცხრილში</w:t>
      </w:r>
      <w:r w:rsidRPr="00913A60">
        <w:rPr>
          <w:rFonts w:ascii="Sylfaen" w:eastAsia="Times New Roman" w:hAnsi="Sylfaen" w:cs="Times New Roman"/>
        </w:rPr>
        <w:t xml:space="preserve"> </w:t>
      </w:r>
      <w:r w:rsidRPr="00913A60">
        <w:rPr>
          <w:rFonts w:ascii="Sylfaen" w:eastAsia="Times New Roman" w:hAnsi="Sylfaen" w:cs="Times New Roman"/>
          <w:lang w:val="ka-GE"/>
        </w:rPr>
        <w:t>3</w:t>
      </w:r>
      <w:r w:rsidRPr="00913A60">
        <w:rPr>
          <w:rFonts w:ascii="Sylfaen" w:eastAsia="Times New Roman" w:hAnsi="Sylfaen" w:cs="Times New Roman"/>
        </w:rPr>
        <w:t>.1.</w:t>
      </w:r>
    </w:p>
    <w:p w:rsidR="00913A60" w:rsidRPr="00913A60" w:rsidRDefault="00913A60" w:rsidP="00913A60">
      <w:pPr>
        <w:spacing w:after="0"/>
        <w:jc w:val="both"/>
        <w:rPr>
          <w:rFonts w:ascii="Sylfaen" w:eastAsia="Times New Roman" w:hAnsi="Sylfaen" w:cs="Sylfaen"/>
          <w:lang w:val="ka-GE"/>
        </w:rPr>
      </w:pPr>
    </w:p>
    <w:p w:rsidR="00913A60" w:rsidRPr="00913A60" w:rsidRDefault="00913A60" w:rsidP="00913A60">
      <w:pPr>
        <w:spacing w:after="0"/>
        <w:jc w:val="both"/>
        <w:rPr>
          <w:rFonts w:ascii="Sylfaen" w:eastAsia="Times New Roman" w:hAnsi="Sylfaen" w:cs="Sylfaen"/>
          <w:lang w:val="ka-GE"/>
        </w:rPr>
      </w:pPr>
      <w:r w:rsidRPr="00913A60">
        <w:rPr>
          <w:rFonts w:ascii="Sylfaen" w:eastAsia="Times New Roman" w:hAnsi="Sylfaen" w:cs="Sylfaen"/>
        </w:rPr>
        <w:t xml:space="preserve">     </w:t>
      </w:r>
    </w:p>
    <w:p w:rsidR="00913A60" w:rsidRPr="00913A60" w:rsidRDefault="00913A60" w:rsidP="00913A60">
      <w:pPr>
        <w:spacing w:after="0"/>
        <w:jc w:val="both"/>
        <w:rPr>
          <w:rFonts w:ascii="Sylfaen" w:eastAsia="Times New Roman" w:hAnsi="Sylfaen" w:cs="Sylfaen"/>
          <w:lang w:val="ka-GE"/>
        </w:rPr>
      </w:pPr>
    </w:p>
    <w:p w:rsidR="00913A60" w:rsidRPr="00913A60" w:rsidRDefault="00913A60" w:rsidP="00913A60">
      <w:pPr>
        <w:spacing w:after="0"/>
        <w:jc w:val="both"/>
        <w:rPr>
          <w:rFonts w:ascii="Sylfaen" w:eastAsia="Times New Roman" w:hAnsi="Sylfaen" w:cs="Sylfaen"/>
          <w:lang w:val="ka-GE"/>
        </w:rPr>
      </w:pPr>
    </w:p>
    <w:p w:rsidR="00913A60" w:rsidRPr="00913A60" w:rsidRDefault="00913A60" w:rsidP="00913A60">
      <w:pPr>
        <w:spacing w:after="0"/>
        <w:jc w:val="both"/>
        <w:rPr>
          <w:rFonts w:ascii="Sylfaen" w:eastAsia="Times New Roman" w:hAnsi="Sylfaen" w:cs="Sylfaen"/>
          <w:lang w:val="ka-GE"/>
        </w:rPr>
      </w:pPr>
      <w:r w:rsidRPr="00913A60">
        <w:rPr>
          <w:rFonts w:ascii="Sylfaen" w:eastAsia="Times New Roman" w:hAnsi="Sylfaen" w:cs="Sylfaen"/>
          <w:lang w:val="ka-GE"/>
        </w:rPr>
        <w:t xml:space="preserve">        </w:t>
      </w:r>
    </w:p>
    <w:p w:rsidR="00913A60" w:rsidRPr="00913A60" w:rsidRDefault="00913A60" w:rsidP="00913A60">
      <w:pPr>
        <w:spacing w:after="0"/>
        <w:jc w:val="both"/>
        <w:rPr>
          <w:rFonts w:ascii="Sylfaen" w:eastAsia="Times New Roman" w:hAnsi="Sylfaen" w:cs="Sylfaen"/>
        </w:rPr>
      </w:pPr>
    </w:p>
    <w:p w:rsidR="00913A60" w:rsidRPr="00913A60" w:rsidRDefault="00913A60" w:rsidP="00913A60">
      <w:pPr>
        <w:spacing w:after="0"/>
        <w:jc w:val="both"/>
        <w:rPr>
          <w:rFonts w:ascii="Sylfaen" w:eastAsia="Times New Roman" w:hAnsi="Sylfaen" w:cs="Sylfaen"/>
        </w:rPr>
      </w:pPr>
    </w:p>
    <w:p w:rsidR="00913A60" w:rsidRPr="00913A60" w:rsidRDefault="00913A60" w:rsidP="00913A60">
      <w:pPr>
        <w:spacing w:after="0"/>
        <w:jc w:val="both"/>
        <w:rPr>
          <w:rFonts w:ascii="Sylfaen" w:eastAsia="Times New Roman" w:hAnsi="Sylfaen" w:cs="Times New Roman"/>
        </w:rPr>
      </w:pPr>
      <w:r w:rsidRPr="00913A60">
        <w:rPr>
          <w:rFonts w:ascii="Sylfaen" w:eastAsia="Times New Roman" w:hAnsi="Sylfaen" w:cs="Sylfaen"/>
          <w:lang w:val="ka-GE"/>
        </w:rPr>
        <w:t xml:space="preserve"> </w:t>
      </w:r>
      <w:r w:rsidRPr="00913A60">
        <w:rPr>
          <w:rFonts w:ascii="Sylfaen" w:eastAsia="Times New Roman" w:hAnsi="Sylfaen" w:cs="Sylfaen"/>
        </w:rPr>
        <w:t>ცხრილი</w:t>
      </w:r>
      <w:r w:rsidRPr="00913A60">
        <w:rPr>
          <w:rFonts w:ascii="Sylfaen" w:eastAsia="Times New Roman" w:hAnsi="Sylfaen" w:cs="Times New Roman"/>
        </w:rPr>
        <w:t xml:space="preserve"> </w:t>
      </w:r>
      <w:r w:rsidRPr="00913A60">
        <w:rPr>
          <w:rFonts w:ascii="Sylfaen" w:eastAsia="Times New Roman" w:hAnsi="Sylfaen" w:cs="Times New Roman"/>
          <w:lang w:val="ka-GE"/>
        </w:rPr>
        <w:t>3</w:t>
      </w:r>
      <w:r w:rsidRPr="00913A60">
        <w:rPr>
          <w:rFonts w:ascii="Sylfaen" w:eastAsia="Times New Roman" w:hAnsi="Sylfaen" w:cs="Times New Roman"/>
        </w:rPr>
        <w:t>.1.</w:t>
      </w:r>
    </w:p>
    <w:tbl>
      <w:tblPr>
        <w:tblStyle w:val="TableGrid16"/>
        <w:tblW w:w="0" w:type="auto"/>
        <w:tblInd w:w="2477" w:type="dxa"/>
        <w:tblLook w:val="04A0" w:firstRow="1" w:lastRow="0" w:firstColumn="1" w:lastColumn="0" w:noHBand="0" w:noVBand="1"/>
      </w:tblPr>
      <w:tblGrid>
        <w:gridCol w:w="2263"/>
        <w:gridCol w:w="2127"/>
      </w:tblGrid>
      <w:tr w:rsidR="00913A60" w:rsidRPr="00913A60" w:rsidTr="00913A60">
        <w:trPr>
          <w:trHeight w:val="107"/>
        </w:trPr>
        <w:tc>
          <w:tcPr>
            <w:tcW w:w="2263"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w:t>
            </w:r>
            <w:r w:rsidRPr="00913A60">
              <w:rPr>
                <w:rFonts w:eastAsia="Times New Roman" w:cs="Times New Roman"/>
              </w:rPr>
              <w:t>X</w:t>
            </w:r>
            <w:r w:rsidRPr="00913A60">
              <w:rPr>
                <w:rFonts w:eastAsia="Times New Roman" w:cs="Times New Roman"/>
                <w:lang w:val="ka-GE"/>
              </w:rPr>
              <w:t xml:space="preserve">  </w:t>
            </w:r>
          </w:p>
        </w:tc>
        <w:tc>
          <w:tcPr>
            <w:tcW w:w="2127" w:type="dxa"/>
          </w:tcPr>
          <w:p w:rsidR="00913A60" w:rsidRPr="00913A60" w:rsidRDefault="00913A60" w:rsidP="00913A60">
            <w:pPr>
              <w:jc w:val="both"/>
              <w:rPr>
                <w:rFonts w:eastAsia="Times New Roman" w:cs="Times New Roman"/>
              </w:rPr>
            </w:pPr>
            <w:r w:rsidRPr="00913A60">
              <w:rPr>
                <w:rFonts w:eastAsia="Times New Roman" w:cs="Times New Roman"/>
              </w:rPr>
              <w:t xml:space="preserve">               Y</w:t>
            </w:r>
          </w:p>
        </w:tc>
      </w:tr>
      <w:tr w:rsidR="00913A60" w:rsidRPr="00913A60" w:rsidTr="00913A60">
        <w:tc>
          <w:tcPr>
            <w:tcW w:w="2263" w:type="dxa"/>
          </w:tcPr>
          <w:p w:rsidR="00913A60" w:rsidRPr="00913A60" w:rsidRDefault="00913A60" w:rsidP="00913A60">
            <w:pPr>
              <w:jc w:val="both"/>
              <w:rPr>
                <w:rFonts w:eastAsia="Times New Roman" w:cs="Times New Roman"/>
                <w:lang w:val="ka-GE"/>
              </w:rPr>
            </w:pPr>
            <w:r w:rsidRPr="00913A60">
              <w:rPr>
                <w:rFonts w:eastAsia="Times New Roman" w:cs="Times New Roman"/>
              </w:rPr>
              <w:t xml:space="preserve">           </w:t>
            </w:r>
            <w:r w:rsidRPr="00913A60">
              <w:rPr>
                <w:rFonts w:eastAsia="Times New Roman" w:cs="Times New Roman"/>
                <w:lang w:val="ka-GE"/>
              </w:rPr>
              <w:t>5001662</w:t>
            </w:r>
          </w:p>
        </w:tc>
        <w:tc>
          <w:tcPr>
            <w:tcW w:w="2127" w:type="dxa"/>
          </w:tcPr>
          <w:p w:rsidR="00913A60" w:rsidRPr="00913A60" w:rsidRDefault="00913A60" w:rsidP="00913A60">
            <w:pPr>
              <w:jc w:val="both"/>
              <w:rPr>
                <w:rFonts w:eastAsia="Times New Roman" w:cs="Times New Roman"/>
                <w:lang w:val="ka-GE"/>
              </w:rPr>
            </w:pPr>
            <w:r w:rsidRPr="00913A60">
              <w:rPr>
                <w:rFonts w:eastAsia="Times New Roman" w:cs="Times New Roman"/>
              </w:rPr>
              <w:t xml:space="preserve">          </w:t>
            </w:r>
            <w:r w:rsidRPr="00913A60">
              <w:rPr>
                <w:rFonts w:eastAsia="Times New Roman" w:cs="Times New Roman"/>
                <w:lang w:val="ka-GE"/>
              </w:rPr>
              <w:t>5099694</w:t>
            </w:r>
          </w:p>
        </w:tc>
      </w:tr>
      <w:tr w:rsidR="00913A60" w:rsidRPr="00913A60" w:rsidTr="00913A60">
        <w:tc>
          <w:tcPr>
            <w:tcW w:w="2263"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5001648</w:t>
            </w:r>
          </w:p>
        </w:tc>
        <w:tc>
          <w:tcPr>
            <w:tcW w:w="2127"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5099719</w:t>
            </w:r>
          </w:p>
        </w:tc>
      </w:tr>
      <w:tr w:rsidR="00913A60" w:rsidRPr="00913A60" w:rsidTr="00913A60">
        <w:tc>
          <w:tcPr>
            <w:tcW w:w="2263"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5001727</w:t>
            </w:r>
          </w:p>
        </w:tc>
        <w:tc>
          <w:tcPr>
            <w:tcW w:w="2127"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5099753</w:t>
            </w:r>
          </w:p>
        </w:tc>
      </w:tr>
      <w:tr w:rsidR="00913A60" w:rsidRPr="00913A60" w:rsidTr="00913A60">
        <w:tc>
          <w:tcPr>
            <w:tcW w:w="2263"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5001736</w:t>
            </w:r>
          </w:p>
        </w:tc>
        <w:tc>
          <w:tcPr>
            <w:tcW w:w="2127" w:type="dxa"/>
          </w:tcPr>
          <w:p w:rsidR="00913A60" w:rsidRPr="00913A60" w:rsidRDefault="00913A60" w:rsidP="00913A60">
            <w:pPr>
              <w:jc w:val="both"/>
              <w:rPr>
                <w:rFonts w:eastAsia="Times New Roman" w:cs="Times New Roman"/>
                <w:lang w:val="ka-GE"/>
              </w:rPr>
            </w:pPr>
            <w:r w:rsidRPr="00913A60">
              <w:rPr>
                <w:rFonts w:eastAsia="Times New Roman" w:cs="Times New Roman"/>
                <w:lang w:val="ka-GE"/>
              </w:rPr>
              <w:t xml:space="preserve">          5099725</w:t>
            </w:r>
          </w:p>
        </w:tc>
      </w:tr>
    </w:tbl>
    <w:p w:rsidR="00913A60" w:rsidRPr="00913A60" w:rsidRDefault="00913A60" w:rsidP="00913A60">
      <w:pPr>
        <w:jc w:val="both"/>
        <w:rPr>
          <w:rFonts w:ascii="Sylfaen" w:eastAsia="Times New Roman" w:hAnsi="Sylfaen" w:cs="Times New Roman"/>
          <w:lang w:val="ka-GE"/>
        </w:rPr>
      </w:pPr>
    </w:p>
    <w:p w:rsidR="00913A60" w:rsidRPr="00913A60" w:rsidRDefault="00913A60" w:rsidP="00913A60">
      <w:pPr>
        <w:ind w:left="-630"/>
        <w:jc w:val="both"/>
        <w:rPr>
          <w:rFonts w:ascii="Sylfaen" w:eastAsia="Times New Roman" w:hAnsi="Sylfaen" w:cs="Times New Roman"/>
          <w:lang w:val="ka-GE"/>
        </w:rPr>
      </w:pPr>
      <w:r w:rsidRPr="00913A60">
        <w:rPr>
          <w:rFonts w:ascii="Sylfaen" w:eastAsia="Times New Roman" w:hAnsi="Sylfaen" w:cs="Times New Roman"/>
          <w:lang w:val="ka-GE"/>
        </w:rPr>
        <w:t>დანართებზე 3.1; 3.2; 3.3 და 3.4-ზე -ზე წარმოდგენილია</w:t>
      </w:r>
      <w:r w:rsidRPr="00913A60">
        <w:rPr>
          <w:rFonts w:ascii="Sylfaen" w:eastAsia="Times New Roman" w:hAnsi="Sylfaen" w:cs="Times New Roman"/>
        </w:rPr>
        <w:t xml:space="preserve"> საწარმოს კუთვნილი ტერიტორიის სიტუაციური რუკა-სქემა</w:t>
      </w:r>
      <w:r w:rsidRPr="00913A60">
        <w:rPr>
          <w:rFonts w:ascii="Sylfaen" w:eastAsia="Times New Roman" w:hAnsi="Sylfaen" w:cs="Times New Roman"/>
          <w:lang w:val="ka-GE"/>
        </w:rPr>
        <w:t xml:space="preserve"> მანძილის მითითებით, საკადასტრო ნახაზი,  საწარმომდე მისასვლელი გზა და გენ-გეგმა ინფრასტრუქტურული ობიექტების დატანით.</w:t>
      </w:r>
    </w:p>
    <w:p w:rsidR="00913A60" w:rsidRPr="00913A60" w:rsidRDefault="00913A60" w:rsidP="00913A60">
      <w:pPr>
        <w:spacing w:after="0"/>
        <w:ind w:left="-630" w:right="329"/>
        <w:jc w:val="both"/>
        <w:rPr>
          <w:rFonts w:ascii="Sylfaen" w:eastAsia="Times New Roman" w:hAnsi="Sylfaen" w:cs="Times New Roman"/>
          <w:lang w:val="ka-GE"/>
        </w:rPr>
      </w:pPr>
    </w:p>
    <w:p w:rsidR="00913A60" w:rsidRPr="00913A60" w:rsidRDefault="00913A60" w:rsidP="00913A60">
      <w:pPr>
        <w:autoSpaceDE w:val="0"/>
        <w:autoSpaceDN w:val="0"/>
        <w:adjustRightInd w:val="0"/>
        <w:spacing w:after="0" w:line="240" w:lineRule="auto"/>
        <w:ind w:left="-450"/>
        <w:jc w:val="both"/>
        <w:rPr>
          <w:rFonts w:ascii="Sylfaen" w:hAnsi="Sylfaen" w:cs="Sylfaen"/>
          <w:b/>
          <w:color w:val="000000"/>
          <w:lang w:val="ka-GE"/>
        </w:r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sectPr w:rsidR="00913A60" w:rsidRPr="00913A60">
          <w:footerReference w:type="default" r:id="rId10"/>
          <w:pgSz w:w="12240" w:h="15840"/>
          <w:pgMar w:top="1134" w:right="850" w:bottom="1134" w:left="1701" w:header="720" w:footer="720" w:gutter="0"/>
          <w:cols w:space="720"/>
          <w:docGrid w:linePitch="360"/>
        </w:sect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r w:rsidRPr="00913A60">
        <w:rPr>
          <w:rFonts w:ascii="Sylfaen" w:hAnsi="Sylfaen"/>
          <w:lang w:val="ka-GE"/>
        </w:rPr>
        <w:lastRenderedPageBreak/>
        <w:t xml:space="preserve">                   დანართი 3.1.</w:t>
      </w: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180" w:right="239"/>
        <w:jc w:val="both"/>
        <w:rPr>
          <w:rFonts w:ascii="Sylfaen" w:hAnsi="Sylfaen"/>
          <w:lang w:val="ka-GE"/>
        </w:rPr>
      </w:pPr>
      <w:r w:rsidRPr="00913A60">
        <w:rPr>
          <w:rFonts w:ascii="Sylfaen" w:hAnsi="Sylfaen"/>
          <w:noProof/>
        </w:rPr>
        <w:object w:dxaOrig="10369" w:dyaOrig="6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1.3pt;height:385.65pt" o:ole="">
            <v:imagedata r:id="rId11" o:title=""/>
          </v:shape>
          <o:OLEObject Type="Embed" ProgID="AcroExch.Document.DC" ShapeID="_x0000_i1025" DrawAspect="Content" ObjectID="_1654392975" r:id="rId12"/>
        </w:object>
      </w: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sectPr w:rsidR="00913A60" w:rsidRPr="00913A60" w:rsidSect="00913A60">
          <w:pgSz w:w="15840" w:h="12240" w:orient="landscape"/>
          <w:pgMar w:top="850" w:right="1138" w:bottom="1699" w:left="1138" w:header="720" w:footer="720" w:gutter="0"/>
          <w:cols w:space="720"/>
          <w:docGrid w:linePitch="360"/>
        </w:sectPr>
      </w:pP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r w:rsidRPr="00913A60">
        <w:rPr>
          <w:rFonts w:ascii="Sylfaen" w:hAnsi="Sylfaen"/>
          <w:lang w:val="ka-GE"/>
        </w:rPr>
        <w:lastRenderedPageBreak/>
        <w:t>დანართი 3.2.</w:t>
      </w:r>
    </w:p>
    <w:p w:rsidR="00913A60" w:rsidRPr="00913A60" w:rsidRDefault="00913A60" w:rsidP="00913A60">
      <w:pPr>
        <w:autoSpaceDE w:val="0"/>
        <w:autoSpaceDN w:val="0"/>
        <w:adjustRightInd w:val="0"/>
        <w:spacing w:after="0" w:line="240" w:lineRule="auto"/>
        <w:ind w:left="-63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r w:rsidRPr="00913A60">
        <w:rPr>
          <w:rFonts w:ascii="Sylfaen" w:hAnsi="Sylfaen"/>
          <w:lang w:val="ka-GE"/>
        </w:rPr>
        <w:object w:dxaOrig="7140" w:dyaOrig="10104">
          <v:shape id="_x0000_i1026" type="#_x0000_t75" style="width:413.7pt;height:585.75pt" o:ole="">
            <v:imagedata r:id="rId13" o:title=""/>
          </v:shape>
          <o:OLEObject Type="Embed" ProgID="AcroExch.Document.DC" ShapeID="_x0000_i1026" DrawAspect="Content" ObjectID="_1654392976" r:id="rId14"/>
        </w:object>
      </w: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sectPr w:rsidR="00913A60" w:rsidRPr="00913A60" w:rsidSect="00913A60">
          <w:pgSz w:w="12240" w:h="15840"/>
          <w:pgMar w:top="1138" w:right="850" w:bottom="1138" w:left="1699" w:header="720" w:footer="720" w:gutter="0"/>
          <w:cols w:space="720"/>
          <w:docGrid w:linePitch="360"/>
        </w:sect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r w:rsidRPr="00913A60">
        <w:rPr>
          <w:rFonts w:ascii="Sylfaen" w:hAnsi="Sylfaen"/>
          <w:lang w:val="ka-GE"/>
        </w:rPr>
        <w:lastRenderedPageBreak/>
        <w:t>დანართი3.3.</w:t>
      </w: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r w:rsidRPr="00913A60">
        <w:rPr>
          <w:rFonts w:ascii="Calibri" w:eastAsia="Times New Roman" w:hAnsi="Calibri" w:cs="Times New Roman"/>
          <w:noProof/>
        </w:rPr>
        <w:drawing>
          <wp:inline distT="0" distB="0" distL="0" distR="0" wp14:anchorId="187B275D" wp14:editId="47A1E1AB">
            <wp:extent cx="8789714" cy="42930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89852" cy="4293097"/>
                    </a:xfrm>
                    <a:prstGeom prst="rect">
                      <a:avLst/>
                    </a:prstGeom>
                    <a:noFill/>
                    <a:ln>
                      <a:noFill/>
                    </a:ln>
                  </pic:spPr>
                </pic:pic>
              </a:graphicData>
            </a:graphic>
          </wp:inline>
        </w:drawing>
      </w: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sectPr w:rsidR="00913A60" w:rsidRPr="00913A60" w:rsidSect="00913A60">
          <w:pgSz w:w="15840" w:h="12240" w:orient="landscape"/>
          <w:pgMar w:top="850" w:right="1138" w:bottom="1699" w:left="1138" w:header="720" w:footer="720" w:gutter="0"/>
          <w:cols w:space="720"/>
          <w:docGrid w:linePitch="360"/>
        </w:sect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r w:rsidRPr="00913A60">
        <w:rPr>
          <w:rFonts w:ascii="Sylfaen" w:hAnsi="Sylfaen"/>
          <w:lang w:val="ka-GE"/>
        </w:rPr>
        <w:lastRenderedPageBreak/>
        <w:t>დანართი3.4.</w:t>
      </w: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pPr>
    </w:p>
    <w:p w:rsidR="00913A60" w:rsidRPr="00913A60" w:rsidRDefault="00913A60" w:rsidP="00913A60">
      <w:pPr>
        <w:autoSpaceDE w:val="0"/>
        <w:autoSpaceDN w:val="0"/>
        <w:adjustRightInd w:val="0"/>
        <w:spacing w:after="0" w:line="240" w:lineRule="auto"/>
        <w:ind w:left="-90" w:right="239"/>
        <w:jc w:val="both"/>
        <w:rPr>
          <w:rFonts w:ascii="Sylfaen" w:hAnsi="Sylfaen"/>
          <w:lang w:val="ka-GE"/>
        </w:rPr>
        <w:sectPr w:rsidR="00913A60" w:rsidRPr="00913A60" w:rsidSect="00913A60">
          <w:pgSz w:w="15840" w:h="12240" w:orient="landscape"/>
          <w:pgMar w:top="850" w:right="1138" w:bottom="1699" w:left="1138" w:header="720" w:footer="720" w:gutter="0"/>
          <w:cols w:space="720"/>
          <w:docGrid w:linePitch="360"/>
        </w:sectPr>
      </w:pPr>
      <w:r w:rsidRPr="00913A60">
        <w:rPr>
          <w:noProof/>
        </w:rPr>
        <w:drawing>
          <wp:inline distT="0" distB="0" distL="0" distR="0" wp14:anchorId="285B3085" wp14:editId="4D611829">
            <wp:extent cx="8737200" cy="4998203"/>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48168" cy="5004477"/>
                    </a:xfrm>
                    <a:prstGeom prst="rect">
                      <a:avLst/>
                    </a:prstGeom>
                    <a:noFill/>
                    <a:ln>
                      <a:noFill/>
                    </a:ln>
                  </pic:spPr>
                </pic:pic>
              </a:graphicData>
            </a:graphic>
          </wp:inline>
        </w:drawing>
      </w:r>
    </w:p>
    <w:p w:rsidR="00913A60" w:rsidRPr="00913A60" w:rsidRDefault="00913A60" w:rsidP="00913A60">
      <w:pPr>
        <w:spacing w:after="160" w:line="240" w:lineRule="auto"/>
        <w:ind w:left="-450" w:right="241"/>
        <w:contextualSpacing/>
        <w:rPr>
          <w:rFonts w:ascii="Sylfaen" w:eastAsia="Calibri" w:hAnsi="Sylfaen" w:cs="Times New Roman"/>
          <w:b/>
          <w:lang w:val="ka-GE"/>
        </w:rPr>
      </w:pPr>
      <w:r>
        <w:rPr>
          <w:rFonts w:ascii="Sylfaen" w:hAnsi="Sylfaen"/>
          <w:lang w:val="ka-GE"/>
        </w:rPr>
        <w:lastRenderedPageBreak/>
        <w:t xml:space="preserve">              </w:t>
      </w:r>
      <w:r w:rsidRPr="00913A60">
        <w:rPr>
          <w:rFonts w:ascii="Sylfaen" w:eastAsia="Calibri" w:hAnsi="Sylfaen" w:cs="Sylfaen"/>
          <w:b/>
          <w:lang w:val="ka-GE"/>
        </w:rPr>
        <w:t xml:space="preserve">3.2 დაგეგმილი </w:t>
      </w:r>
      <w:r w:rsidRPr="00913A60">
        <w:rPr>
          <w:rFonts w:ascii="Calibri" w:eastAsia="Calibri" w:hAnsi="Calibri" w:cs="Times New Roman"/>
          <w:b/>
          <w:lang w:val="ka-GE"/>
        </w:rPr>
        <w:t xml:space="preserve"> </w:t>
      </w:r>
      <w:r w:rsidRPr="00913A60">
        <w:rPr>
          <w:rFonts w:ascii="Sylfaen" w:eastAsia="Calibri" w:hAnsi="Sylfaen" w:cs="Sylfaen"/>
          <w:b/>
          <w:lang w:val="ka-GE"/>
        </w:rPr>
        <w:t>საქმიანობის</w:t>
      </w:r>
      <w:r w:rsidRPr="00913A60">
        <w:rPr>
          <w:rFonts w:ascii="Calibri" w:eastAsia="Calibri" w:hAnsi="Calibri" w:cs="Times New Roman"/>
          <w:b/>
          <w:lang w:val="ka-GE"/>
        </w:rPr>
        <w:t xml:space="preserve"> </w:t>
      </w:r>
      <w:r w:rsidRPr="00913A60">
        <w:rPr>
          <w:rFonts w:ascii="Sylfaen" w:eastAsia="Calibri" w:hAnsi="Sylfaen" w:cs="Sylfaen"/>
          <w:b/>
          <w:lang w:val="ka-GE"/>
        </w:rPr>
        <w:t>აღწერა</w:t>
      </w:r>
      <w:r w:rsidRPr="00913A60">
        <w:rPr>
          <w:rFonts w:ascii="Calibri" w:eastAsia="Calibri" w:hAnsi="Calibri" w:cs="Times New Roman"/>
          <w:b/>
          <w:lang w:val="ka-GE"/>
        </w:rPr>
        <w:t xml:space="preserve"> </w:t>
      </w:r>
    </w:p>
    <w:p w:rsidR="00913A60" w:rsidRPr="00913A60" w:rsidRDefault="00913A60" w:rsidP="00913A60">
      <w:pPr>
        <w:spacing w:after="0" w:line="240" w:lineRule="auto"/>
        <w:ind w:left="360" w:right="241"/>
        <w:contextualSpacing/>
        <w:rPr>
          <w:rFonts w:ascii="Sylfaen" w:eastAsia="Calibri" w:hAnsi="Sylfaen" w:cs="Times New Roman"/>
          <w:b/>
          <w:lang w:val="ka-GE"/>
        </w:rPr>
      </w:pPr>
      <w:r w:rsidRPr="00913A60">
        <w:rPr>
          <w:rFonts w:ascii="Sylfaen" w:eastAsia="Calibri" w:hAnsi="Sylfaen" w:cs="Times New Roman"/>
          <w:b/>
          <w:lang w:val="ka-GE"/>
        </w:rPr>
        <w:t>3.2.1 ზოგადი დახასიათება</w:t>
      </w:r>
    </w:p>
    <w:p w:rsidR="00913A60" w:rsidRPr="00913A60" w:rsidRDefault="00913A60" w:rsidP="00913A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360"/>
        <w:jc w:val="both"/>
        <w:rPr>
          <w:rFonts w:ascii="Sylfaen" w:eastAsiaTheme="minorEastAsia" w:hAnsi="Sylfaen"/>
          <w:lang w:val="ka-GE"/>
        </w:rPr>
      </w:pPr>
      <w:r w:rsidRPr="00913A60">
        <w:rPr>
          <w:rFonts w:ascii="Sylfaen" w:eastAsiaTheme="minorEastAsia" w:hAnsi="Sylfaen"/>
          <w:lang w:val="ka-GE"/>
        </w:rPr>
        <w:t xml:space="preserve">     საწარმოს პროფილია მოტორის, ინდუსტრიული, ტურბინის, კომპრესორების, ჰიდრავლიკური,  სინთეტიკური და ნახევრად სინთეტიკური ზეთების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საწარმოს ტერიტორიიდან გატანა - რეალიზაცია. ზეთების  გადამუშავება წარმოებს ვაკუუმური დისტილაციით და  აბსორბენტის გამოყენებით. აბსორბენტად გამოყენებული იქნება ბენტონიტური თიხა. საწარმო დაკომპლექტებულია თანამედროვე ტექნოლოგიური დანადგარებით, ხოლო პროცესი მთლიანად ავტომატიზირებულია. </w:t>
      </w:r>
    </w:p>
    <w:p w:rsidR="00913A60" w:rsidRPr="00913A60" w:rsidRDefault="00913A60" w:rsidP="00913A60">
      <w:pPr>
        <w:spacing w:line="240" w:lineRule="auto"/>
        <w:ind w:left="360" w:right="241"/>
        <w:contextualSpacing/>
        <w:jc w:val="both"/>
        <w:rPr>
          <w:rFonts w:ascii="Sylfaen" w:eastAsia="Calibri" w:hAnsi="Sylfaen" w:cs="Times New Roman"/>
          <w:b/>
          <w:lang w:val="ka-GE"/>
        </w:rPr>
      </w:pPr>
      <w:r w:rsidRPr="00913A60">
        <w:rPr>
          <w:rFonts w:ascii="Sylfaen" w:eastAsia="Calibri" w:hAnsi="Sylfaen" w:cs="Times New Roman"/>
          <w:b/>
          <w:lang w:val="ka-GE"/>
        </w:rPr>
        <w:t>3.2.2. საპროექტო წარმადობა, ნედლეული, გამოყენებული საწვავი, სამუშაო რეჟიმი</w:t>
      </w:r>
    </w:p>
    <w:p w:rsidR="00913A60" w:rsidRPr="00913A60" w:rsidRDefault="00913A60" w:rsidP="00913A60">
      <w:pPr>
        <w:spacing w:after="0" w:line="240" w:lineRule="auto"/>
        <w:ind w:left="360" w:right="241"/>
        <w:contextualSpacing/>
        <w:jc w:val="both"/>
        <w:rPr>
          <w:rFonts w:ascii="Sylfaen" w:hAnsi="Sylfaen"/>
          <w:lang w:val="ka-GE"/>
        </w:rPr>
      </w:pPr>
      <w:r w:rsidRPr="00913A60">
        <w:rPr>
          <w:rFonts w:ascii="Sylfaen" w:hAnsi="Sylfaen"/>
          <w:lang w:val="ka-GE"/>
        </w:rPr>
        <w:t xml:space="preserve"> საწარმოს მაქსიმალური დაგეგმილი სიმძლავრე შეადგენს 7000ტონა/წელს გადასამუშავებულ ნედლეულს. გადამუშავების მიზნით ძირითადად მიღებული ნარჩენი ზეთების  ჩამონათვალი შემდეგია:</w:t>
      </w:r>
    </w:p>
    <w:p w:rsidR="00913A60" w:rsidRPr="00913A60" w:rsidRDefault="00913A60" w:rsidP="00913A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360"/>
        <w:jc w:val="both"/>
        <w:rPr>
          <w:rFonts w:ascii="Sylfaen" w:eastAsia="Times New Roman" w:hAnsi="Sylfaen" w:cs="Sylfaen"/>
          <w:lang w:val="ka-GE"/>
        </w:rPr>
      </w:pPr>
      <w:r w:rsidRPr="00913A60">
        <w:rPr>
          <w:rFonts w:ascii="Sylfaen" w:eastAsia="Times New Roman" w:hAnsi="Sylfaen" w:cs="Sylfaen"/>
          <w:lang w:val="ka-GE"/>
        </w:rPr>
        <w:t xml:space="preserve">130109* მინერალური ქლორირებული ჰიდრავლიკური ზეთები; </w:t>
      </w:r>
    </w:p>
    <w:p w:rsidR="00913A60" w:rsidRPr="00913A60" w:rsidRDefault="00913A60" w:rsidP="00913A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360"/>
        <w:jc w:val="both"/>
        <w:rPr>
          <w:rFonts w:ascii="Sylfaen" w:eastAsia="Times New Roman" w:hAnsi="Sylfaen" w:cs="Sylfaen"/>
          <w:lang w:val="ka-GE"/>
        </w:rPr>
      </w:pPr>
      <w:r w:rsidRPr="00913A60">
        <w:rPr>
          <w:rFonts w:ascii="Sylfaen" w:eastAsia="Times New Roman" w:hAnsi="Sylfaen" w:cs="Sylfaen"/>
          <w:lang w:val="ka-GE"/>
        </w:rPr>
        <w:t xml:space="preserve">13 0110 * მინერალური არაქლორირებული ჰიდრავლიკური ზეთები; </w:t>
      </w:r>
    </w:p>
    <w:p w:rsidR="00913A60" w:rsidRPr="00913A60" w:rsidRDefault="00913A60" w:rsidP="00913A60">
      <w:pPr>
        <w:autoSpaceDE w:val="0"/>
        <w:autoSpaceDN w:val="0"/>
        <w:adjustRightInd w:val="0"/>
        <w:spacing w:after="0"/>
        <w:ind w:left="360"/>
        <w:jc w:val="both"/>
        <w:rPr>
          <w:rFonts w:ascii="Sylfaen" w:eastAsia="Times New Roman" w:hAnsi="Sylfaen" w:cs="Sylfaen"/>
          <w:lang w:val="ka-GE"/>
        </w:rPr>
      </w:pPr>
      <w:r w:rsidRPr="00913A60">
        <w:rPr>
          <w:rFonts w:ascii="Sylfaen" w:eastAsia="Times New Roman" w:hAnsi="Sylfaen" w:cs="Sylfaen"/>
          <w:lang w:val="ka-GE"/>
        </w:rPr>
        <w:t>13 0111 *სინთეზური ჰიდრავლიკური ზეთები;</w:t>
      </w:r>
    </w:p>
    <w:p w:rsidR="00913A60" w:rsidRPr="00913A60" w:rsidRDefault="00913A60" w:rsidP="00913A60">
      <w:pPr>
        <w:autoSpaceDE w:val="0"/>
        <w:autoSpaceDN w:val="0"/>
        <w:adjustRightInd w:val="0"/>
        <w:spacing w:after="0"/>
        <w:ind w:left="360"/>
        <w:jc w:val="both"/>
        <w:rPr>
          <w:rFonts w:ascii="Sylfaen" w:eastAsia="Times New Roman" w:hAnsi="Sylfaen" w:cs="Sylfaen"/>
          <w:lang w:val="ka-GE"/>
        </w:rPr>
      </w:pPr>
      <w:r w:rsidRPr="00913A60">
        <w:rPr>
          <w:rFonts w:ascii="Sylfaen" w:eastAsia="Times New Roman" w:hAnsi="Sylfaen" w:cs="Sylfaen"/>
          <w:lang w:val="ka-GE"/>
        </w:rPr>
        <w:t>13 02 05* 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p w:rsidR="00913A60" w:rsidRPr="00913A60" w:rsidRDefault="00913A60" w:rsidP="00913A60">
      <w:pPr>
        <w:autoSpaceDE w:val="0"/>
        <w:autoSpaceDN w:val="0"/>
        <w:adjustRightInd w:val="0"/>
        <w:spacing w:after="0"/>
        <w:ind w:left="360"/>
        <w:jc w:val="both"/>
        <w:rPr>
          <w:rFonts w:ascii="Sylfaen" w:eastAsia="Times New Roman" w:hAnsi="Sylfaen" w:cs="Times New Roman"/>
          <w:color w:val="000000"/>
          <w:lang w:val="ka-GE"/>
        </w:rPr>
      </w:pPr>
      <w:r w:rsidRPr="00913A60">
        <w:rPr>
          <w:rFonts w:ascii="Sylfaen" w:eastAsia="Times New Roman" w:hAnsi="Sylfaen" w:cs="Times New Roman"/>
          <w:color w:val="000000"/>
          <w:lang w:val="ka-GE"/>
        </w:rPr>
        <w:t>13 02 06* ძრავისა და კბილანური გადაცემის კოლოფის სინთეტიკური ზეთები და სხვა ზეთოვანი ლუბრიკანტები;</w:t>
      </w:r>
    </w:p>
    <w:p w:rsidR="00913A60" w:rsidRPr="00913A60" w:rsidRDefault="00913A60" w:rsidP="00913A60">
      <w:pPr>
        <w:spacing w:after="0" w:line="240" w:lineRule="auto"/>
        <w:ind w:left="360" w:right="241"/>
        <w:contextualSpacing/>
        <w:jc w:val="both"/>
        <w:rPr>
          <w:rFonts w:ascii="Sylfaen" w:hAnsi="Sylfaen"/>
          <w:lang w:val="ka-GE"/>
        </w:rPr>
      </w:pPr>
      <w:r w:rsidRPr="00913A60">
        <w:rPr>
          <w:rFonts w:ascii="Sylfaen" w:eastAsia="Times New Roman" w:hAnsi="Sylfaen" w:cs="Times New Roman"/>
          <w:color w:val="000000"/>
          <w:lang w:val="ka-GE"/>
        </w:rPr>
        <w:t>13 03 06* საიზოლაციო და თბოგადამცემი მინერალური ქლორირებული ზეთები, რომლებსაც არ ვხვდებით 13 03 01 პუნქტში;</w:t>
      </w:r>
    </w:p>
    <w:p w:rsidR="00913A60" w:rsidRPr="00913A60" w:rsidRDefault="00913A60" w:rsidP="00913A60">
      <w:pPr>
        <w:spacing w:after="0" w:line="240" w:lineRule="auto"/>
        <w:ind w:left="360" w:right="241"/>
        <w:contextualSpacing/>
        <w:jc w:val="both"/>
        <w:rPr>
          <w:rFonts w:ascii="Sylfaen" w:hAnsi="Sylfaen"/>
          <w:lang w:val="ka-GE"/>
        </w:rPr>
      </w:pPr>
      <w:r w:rsidRPr="00913A60">
        <w:rPr>
          <w:rFonts w:ascii="Sylfaen" w:hAnsi="Sylfaen"/>
          <w:lang w:val="ka-GE"/>
        </w:rPr>
        <w:t xml:space="preserve"> მიღებულ პროდუქტებს წარმოადგენს აღდგენილი ზეთები ჰიდრავლიკური და მანქანის ზეთების სახით, რომელთა მაქსიმალური რაოდენობა ტოლია 5800ტონა/წელის. მიღებული პროდუქტის ხარიხობრივი მაჩვენებლების დადგენა მოხდება საწარმოსთან არსებულ ლაბორატორიაში, რაც აისახება შესაბამის დოკუმენტაციაში. გამოყენებული ბენტონიტური თიხის მაქსიმალური რაოდენობა შეადგენს 1500 ტონა/წელს. საბოლოო პროდუქციის გაცემა მოხდება პოლიეთილენის ან ლითონის  2 ლიტრი და 4 ლიტრი ტევადობის ტარით  ან 200 ლიტრი ტევადობის  კასრებით.</w:t>
      </w:r>
    </w:p>
    <w:p w:rsidR="00913A60" w:rsidRPr="00913A60" w:rsidRDefault="00913A60" w:rsidP="00913A60">
      <w:pPr>
        <w:spacing w:after="0" w:line="240" w:lineRule="auto"/>
        <w:ind w:left="360" w:right="241"/>
        <w:jc w:val="both"/>
        <w:rPr>
          <w:rFonts w:ascii="Sylfaen" w:eastAsiaTheme="minorEastAsia" w:hAnsi="Sylfaen"/>
          <w:lang w:val="ka-GE"/>
        </w:rPr>
      </w:pPr>
      <w:r w:rsidRPr="00913A60">
        <w:rPr>
          <w:rFonts w:ascii="Sylfaen" w:eastAsiaTheme="minorEastAsia" w:hAnsi="Sylfaen"/>
          <w:lang w:val="ka-GE"/>
        </w:rPr>
        <w:t xml:space="preserve">  ნედლეულის(მეორადი ზეთი) მოპოვება მოხდება ადგილობრივ ბაზარზე.  ბენტონიტური თიხა შესყიდული იქნება როგორც ადგილობრივ, ასევე უცხოეთის სამომხმარებლო ბაზარზე.</w:t>
      </w:r>
    </w:p>
    <w:p w:rsidR="00913A60" w:rsidRPr="00913A60" w:rsidRDefault="00913A60" w:rsidP="00913A60">
      <w:pPr>
        <w:spacing w:after="0" w:line="240" w:lineRule="auto"/>
        <w:ind w:left="360" w:right="241"/>
        <w:jc w:val="both"/>
        <w:rPr>
          <w:rFonts w:ascii="Sylfaen" w:hAnsi="Sylfaen"/>
          <w:lang w:val="ka-GE"/>
        </w:rPr>
      </w:pPr>
      <w:r w:rsidRPr="00913A60">
        <w:rPr>
          <w:rFonts w:ascii="Sylfaen" w:hAnsi="Sylfaen"/>
          <w:lang w:val="ka-GE"/>
        </w:rPr>
        <w:t xml:space="preserve">  რეაქტორში, თავდაპირველად მოხდება დიზელის წვა, რომელიც გაგრძელდება ბუნებრივი აირით, რომელთან ერთად საწვავად გამოყენებული იქნება ზეთების დისტილირების პირველ ეტაპზე წარმოქმნილი ე.წ. ტექნოლოგიური გაზები, ძირითადად პროპანის სახით.   დიზელის  მაქსიმალური წლიური რაოდენობაა  220ტონა, ბუნებრივი აირის - 80000კუბ.მ/წელი, ხოლო ტექნოლოგიური გაზების 700 კუბ.მ. ბუნებრივი აირის და ელექტროენერგიის მიწოდება მოხდება საწარმოს მიმდებარედ არსებული ასფალტის მწარმოებელი საწარმოდან, ხოლო დიზელის საწვავი შემოტანილი იქნება ავტოტრანსპორტით და ჩაისხმევა ტერიტორიაზე განთავსებულ დიზელის რეზერვუარში, ტევადობით 5000 ლიტრი.</w:t>
      </w:r>
    </w:p>
    <w:p w:rsidR="00913A60" w:rsidRPr="00913A60" w:rsidRDefault="00913A60" w:rsidP="00913A60">
      <w:pPr>
        <w:spacing w:after="0" w:line="240" w:lineRule="auto"/>
        <w:ind w:left="360" w:right="241"/>
        <w:jc w:val="both"/>
        <w:rPr>
          <w:rFonts w:ascii="Sylfaen" w:hAnsi="Sylfaen"/>
          <w:lang w:val="ka-GE"/>
        </w:rPr>
      </w:pPr>
      <w:r w:rsidRPr="00913A60">
        <w:rPr>
          <w:rFonts w:ascii="Sylfaen" w:hAnsi="Sylfaen"/>
          <w:lang w:val="ka-GE"/>
        </w:rPr>
        <w:t xml:space="preserve">  საწარმოს სამუშაო რეჟიმი შეადგენს წლიურად 280 სამუშაო დღეს, 24 საათიანი რეჟიმით, დასაქმებული იქნება 15 ადამიანი.</w:t>
      </w:r>
    </w:p>
    <w:p w:rsidR="00913A60" w:rsidRPr="00913A60" w:rsidRDefault="00913A60" w:rsidP="00913A60">
      <w:pPr>
        <w:spacing w:after="0" w:line="240" w:lineRule="auto"/>
        <w:ind w:left="360" w:right="241"/>
        <w:jc w:val="both"/>
        <w:rPr>
          <w:rFonts w:ascii="Sylfaen" w:hAnsi="Sylfaen"/>
          <w:lang w:val="ka-GE"/>
        </w:rPr>
      </w:pPr>
    </w:p>
    <w:p w:rsidR="00913A60" w:rsidRPr="00913A60" w:rsidRDefault="00913A60" w:rsidP="00913A60">
      <w:pPr>
        <w:spacing w:after="0" w:line="240" w:lineRule="auto"/>
        <w:ind w:left="360" w:right="241"/>
        <w:jc w:val="both"/>
        <w:rPr>
          <w:rFonts w:ascii="Sylfaen" w:hAnsi="Sylfaen"/>
          <w:lang w:val="ka-GE"/>
        </w:rPr>
      </w:pPr>
    </w:p>
    <w:p w:rsidR="00913A60" w:rsidRPr="00913A60" w:rsidRDefault="00913A60" w:rsidP="00913A60">
      <w:pPr>
        <w:spacing w:after="0" w:line="240" w:lineRule="auto"/>
        <w:ind w:left="360" w:right="241"/>
        <w:jc w:val="both"/>
        <w:rPr>
          <w:rFonts w:ascii="Sylfaen" w:hAnsi="Sylfaen"/>
          <w:lang w:val="ka-GE"/>
        </w:rPr>
      </w:pPr>
    </w:p>
    <w:p w:rsidR="00913A60" w:rsidRPr="00913A60" w:rsidRDefault="00913A60" w:rsidP="00913A60">
      <w:pPr>
        <w:spacing w:after="0" w:line="240" w:lineRule="auto"/>
        <w:ind w:left="360" w:right="241"/>
        <w:jc w:val="both"/>
        <w:rPr>
          <w:rFonts w:ascii="Sylfaen" w:hAnsi="Sylfaen"/>
          <w:lang w:val="ka-GE"/>
        </w:rPr>
      </w:pPr>
    </w:p>
    <w:p w:rsidR="00913A60" w:rsidRPr="00913A60" w:rsidRDefault="00913A60" w:rsidP="00913A60">
      <w:pPr>
        <w:spacing w:after="0"/>
        <w:ind w:left="360"/>
        <w:jc w:val="both"/>
        <w:rPr>
          <w:rFonts w:ascii="Sylfaen" w:hAnsi="Sylfaen"/>
          <w:b/>
          <w:lang w:val="ka-GE"/>
        </w:rPr>
      </w:pPr>
      <w:r w:rsidRPr="00913A60">
        <w:rPr>
          <w:rFonts w:ascii="Sylfaen" w:hAnsi="Sylfaen"/>
          <w:lang w:val="ka-GE"/>
        </w:rPr>
        <w:lastRenderedPageBreak/>
        <w:t xml:space="preserve">  </w:t>
      </w:r>
      <w:r w:rsidRPr="00913A60">
        <w:rPr>
          <w:rFonts w:ascii="Sylfaen" w:eastAsia="AcadNusx" w:hAnsi="Sylfaen" w:cs="AcadNusx"/>
          <w:b/>
          <w:color w:val="000000"/>
          <w:lang w:val="ka-GE"/>
        </w:rPr>
        <w:t>3.3. ტექნოლოგიური პროცესის აღწერა</w:t>
      </w:r>
      <w:r w:rsidRPr="00913A60">
        <w:rPr>
          <w:rFonts w:ascii="Sylfaen" w:hAnsi="Sylfaen"/>
          <w:b/>
          <w:lang w:val="ka-GE"/>
        </w:rPr>
        <w:t xml:space="preserve">  </w:t>
      </w:r>
    </w:p>
    <w:p w:rsidR="00913A60" w:rsidRPr="00913A60" w:rsidRDefault="00913A60" w:rsidP="00913A60">
      <w:pPr>
        <w:spacing w:after="0"/>
        <w:ind w:left="360"/>
        <w:jc w:val="both"/>
        <w:rPr>
          <w:rFonts w:ascii="Sylfaen" w:hAnsi="Sylfaen"/>
          <w:b/>
          <w:lang w:val="ka-GE"/>
        </w:rPr>
      </w:pPr>
      <w:r w:rsidRPr="00913A60">
        <w:rPr>
          <w:rFonts w:ascii="Sylfaen" w:hAnsi="Sylfaen"/>
          <w:b/>
          <w:lang w:val="ka-GE"/>
        </w:rPr>
        <w:t>3.3.1. საწარმოს ინფრასტრუქტურა</w:t>
      </w:r>
    </w:p>
    <w:p w:rsidR="00913A60" w:rsidRPr="00913A60" w:rsidRDefault="00913A60" w:rsidP="00913A60">
      <w:pPr>
        <w:spacing w:after="0"/>
        <w:ind w:left="360"/>
        <w:jc w:val="both"/>
        <w:rPr>
          <w:rFonts w:ascii="Sylfaen" w:hAnsi="Sylfaen"/>
          <w:lang w:val="ka-GE"/>
        </w:rPr>
      </w:pPr>
      <w:r w:rsidRPr="00913A60">
        <w:rPr>
          <w:rFonts w:ascii="Sylfaen" w:hAnsi="Sylfaen"/>
          <w:lang w:val="ka-GE"/>
        </w:rPr>
        <w:t>ინფრასტრუქტურის შემადგენელი ნაწილები შემდეგია:</w:t>
      </w:r>
    </w:p>
    <w:p w:rsidR="00913A60" w:rsidRPr="00913A60" w:rsidRDefault="00913A60" w:rsidP="00913A60">
      <w:pPr>
        <w:spacing w:after="0"/>
        <w:ind w:left="360"/>
        <w:jc w:val="both"/>
        <w:rPr>
          <w:rFonts w:ascii="Sylfaen" w:hAnsi="Sylfaen"/>
          <w:lang w:val="ka-GE"/>
        </w:rPr>
      </w:pPr>
      <w:r w:rsidRPr="00913A60">
        <w:rPr>
          <w:rFonts w:ascii="Sylfaen" w:hAnsi="Sylfaen"/>
          <w:lang w:val="ka-GE"/>
        </w:rPr>
        <w:t>1. რეაქტორი - 1 ცალი, 15კუბ.მ. მოცულობის უჟანგავი ლითონის მასალისაგან დამზადებული ცილინდრული ფორმის ვერტიკალური ჭურჭელი, რომელიც  ჩაისმევა ტენგაუმტარ პერანგში, ხოლო გარე ზედაპირი შელესილი იქნება ცემენტის ხსნარით. რეაქტორში საწვავის წვის პროდუქტების გაფრქვევის მილის GIS კოორდინატები: X – 494261;Y – 4604241.</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2. შემრევი -  15 კუბ.მ. მოცულობის უჟანგავი ლითონის მასალისაგან დამზადებული ცილინდრული ფორმის ვერტიკალური ჭურჭელი  - ხდება ზეთის მორევა მიქსერის საშუალებით ბენტონიტურ თიხასთან ერთად. GIS კოორდინატები: X – 494257; Y – 4604239. </w:t>
      </w:r>
    </w:p>
    <w:p w:rsidR="00913A60" w:rsidRPr="00913A60" w:rsidRDefault="00913A60" w:rsidP="00913A60">
      <w:pPr>
        <w:spacing w:after="0"/>
        <w:ind w:left="360"/>
        <w:jc w:val="both"/>
        <w:rPr>
          <w:rFonts w:ascii="Sylfaen" w:hAnsi="Sylfaen"/>
          <w:lang w:val="ka-GE"/>
        </w:rPr>
      </w:pPr>
      <w:r w:rsidRPr="00913A60">
        <w:rPr>
          <w:rFonts w:ascii="Sylfaen" w:hAnsi="Sylfaen"/>
          <w:lang w:val="ka-GE"/>
        </w:rPr>
        <w:t>3. პირველი ფილტრი - ცილინდრული ფორმის ლითონის ვერტიკალური ჭურჭელი, სადაც ადგილი აქვს ზეთის მექანიკური მინარევებისაგან გაწმენდას;</w:t>
      </w:r>
    </w:p>
    <w:p w:rsidR="00913A60" w:rsidRPr="00913A60" w:rsidRDefault="00913A60" w:rsidP="00913A60">
      <w:pPr>
        <w:spacing w:after="0"/>
        <w:ind w:left="360"/>
        <w:jc w:val="both"/>
        <w:rPr>
          <w:rFonts w:ascii="Sylfaen" w:hAnsi="Sylfaen"/>
          <w:lang w:val="ka-GE"/>
        </w:rPr>
      </w:pPr>
      <w:r w:rsidRPr="00913A60">
        <w:rPr>
          <w:rFonts w:ascii="Sylfaen" w:hAnsi="Sylfaen"/>
          <w:lang w:val="ka-GE"/>
        </w:rPr>
        <w:t>4. კონდენსატორი - ცილინდრული ფორმის ვერტიკალური ჭურჭელი, სადაც ჩილერში გაცივებული წყლის ცირკულაციის ხარჯზე ადგილი აქვს ზეთის ორთქლის კონდენსირებას;</w:t>
      </w:r>
    </w:p>
    <w:p w:rsidR="00913A60" w:rsidRPr="00913A60" w:rsidRDefault="00913A60" w:rsidP="00913A60">
      <w:pPr>
        <w:spacing w:after="0"/>
        <w:ind w:left="360"/>
        <w:jc w:val="both"/>
        <w:rPr>
          <w:rFonts w:ascii="Sylfaen" w:hAnsi="Sylfaen"/>
          <w:lang w:val="ka-GE"/>
        </w:rPr>
      </w:pPr>
      <w:r w:rsidRPr="00913A60">
        <w:rPr>
          <w:rFonts w:ascii="Sylfaen" w:hAnsi="Sylfaen"/>
          <w:lang w:val="ka-GE"/>
        </w:rPr>
        <w:t>5. ზეთის გამაგრილებელი - ცილინდრული ფორმის ვერტიკალური ჭურჭელი, სადაც მეორადი ზეთის(ნედლეულის) მეორე ავზში არსებული ზეთის ცირკულაციის ხარჯზე ადგილი აქვს კონდანსატორში წარმოქმნილი თხევად აგრეგატულ მდგომარეობაში არსებული ზეთის გაგრილებას;</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6. პირველი მიმღები რეზერვუარი - 30 კუბ.მ მოცულობის ცილინდრული ფორმის ვერტიკალური ჭურჭელი, სადაც ზეთის დაყოვნების ხარჯზე ადგილი აქვს ზეთის გაგრილებას; </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7. მეორე მიმღები რეზერვუარი - 30 კუბ.მ მოცულობის ცილინდრული ფორმის ვერტიკალური ჭურჭელი, სადაც ზეთის დაყოვნების ხარჯზე ადგილი აქვს ზეთის გაგრილებას; </w:t>
      </w:r>
    </w:p>
    <w:p w:rsidR="00913A60" w:rsidRPr="00913A60" w:rsidRDefault="00913A60" w:rsidP="00913A60">
      <w:pPr>
        <w:spacing w:after="0"/>
        <w:ind w:left="360"/>
        <w:jc w:val="both"/>
        <w:rPr>
          <w:rFonts w:ascii="Sylfaen" w:hAnsi="Sylfaen"/>
          <w:lang w:val="ka-GE"/>
        </w:rPr>
      </w:pPr>
      <w:r w:rsidRPr="00913A60">
        <w:rPr>
          <w:rFonts w:ascii="Sylfaen" w:hAnsi="Sylfaen"/>
          <w:lang w:val="ka-GE"/>
        </w:rPr>
        <w:t>8. ვაკუუმ-ტუმბო - წარმადობით 20000ლ/სთ – 1 ცალი;</w:t>
      </w:r>
    </w:p>
    <w:p w:rsidR="00913A60" w:rsidRPr="00913A60" w:rsidRDefault="00913A60" w:rsidP="00913A60">
      <w:pPr>
        <w:spacing w:after="0"/>
        <w:ind w:left="360"/>
        <w:jc w:val="both"/>
        <w:rPr>
          <w:rFonts w:ascii="Sylfaen" w:hAnsi="Sylfaen"/>
          <w:lang w:val="ka-GE"/>
        </w:rPr>
      </w:pPr>
      <w:r w:rsidRPr="00913A60">
        <w:rPr>
          <w:rFonts w:ascii="Sylfaen" w:hAnsi="Sylfaen"/>
          <w:lang w:val="ka-GE"/>
        </w:rPr>
        <w:t>9. ჩილერი - წყლის გამაცივებელი დანადგარი,  შედგება წყლის რეზერვუარისა(ტევადობით 8000ლიტრი) და მძლავრი ვენტილატორისაგან, რომლის მოქმედებაში მოყვანით ადგილი აქვს წყლის გაცივებას;</w:t>
      </w:r>
    </w:p>
    <w:p w:rsidR="00913A60" w:rsidRPr="00913A60" w:rsidRDefault="00913A60" w:rsidP="00913A60">
      <w:pPr>
        <w:spacing w:after="0"/>
        <w:ind w:left="360"/>
        <w:jc w:val="both"/>
        <w:rPr>
          <w:rFonts w:ascii="Sylfaen" w:hAnsi="Sylfaen"/>
          <w:lang w:val="ka-GE"/>
        </w:rPr>
      </w:pPr>
      <w:r w:rsidRPr="00913A60">
        <w:rPr>
          <w:rFonts w:ascii="Sylfaen" w:hAnsi="Sylfaen"/>
          <w:lang w:val="ka-GE"/>
        </w:rPr>
        <w:t>10. რეზერვუარი ნიადაგისათვის - ცილინდრული ფორმის ვერტიკალური ჭურჭელი, სადაც ჩაიტვირთება ბენტონიტური თიხა;</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11. მეორე ფილტრი - მექანიკური ფილტრი, </w:t>
      </w:r>
      <w:r w:rsidRPr="00913A60">
        <w:rPr>
          <w:rFonts w:ascii="Sylfaen" w:eastAsiaTheme="minorEastAsia" w:hAnsi="Sylfaen"/>
          <w:lang w:val="ka-GE"/>
        </w:rPr>
        <w:t>სადაც ზეთი/თიხა ნარევს გამოეყოფა ზეთით დაბინძურებული თიხა;</w:t>
      </w:r>
    </w:p>
    <w:p w:rsidR="00913A60" w:rsidRPr="00913A60" w:rsidRDefault="00913A60" w:rsidP="00913A60">
      <w:pPr>
        <w:spacing w:after="0"/>
        <w:ind w:left="360"/>
        <w:contextualSpacing/>
        <w:jc w:val="both"/>
        <w:rPr>
          <w:rFonts w:ascii="Sylfaen" w:hAnsi="Sylfaen"/>
          <w:lang w:val="ka-GE"/>
        </w:rPr>
      </w:pPr>
      <w:r w:rsidRPr="00913A60">
        <w:rPr>
          <w:rFonts w:ascii="Sylfaen" w:hAnsi="Sylfaen"/>
          <w:lang w:val="ka-GE"/>
        </w:rPr>
        <w:t>12. მეორადი ზეთის(ნედლეულის) პირველი ავზი -  ნედლეულის მიღება-შენახვისათვის განკუთვნილი ლითონის ვერტიკალური ცისტერნა,  მოცულობით   30კუბ.მ. GIS კოორდინატები: X – 494254; Y – 4604232.</w:t>
      </w:r>
    </w:p>
    <w:p w:rsidR="00913A60" w:rsidRPr="00913A60" w:rsidRDefault="00913A60" w:rsidP="00913A60">
      <w:pPr>
        <w:spacing w:after="0"/>
        <w:ind w:left="360" w:hanging="270"/>
        <w:contextualSpacing/>
        <w:jc w:val="both"/>
        <w:rPr>
          <w:rFonts w:ascii="Sylfaen" w:hAnsi="Sylfaen"/>
          <w:lang w:val="ka-GE"/>
        </w:rPr>
      </w:pPr>
      <w:r w:rsidRPr="00913A60">
        <w:rPr>
          <w:rFonts w:ascii="Sylfaen" w:hAnsi="Sylfaen"/>
          <w:lang w:val="ka-GE"/>
        </w:rPr>
        <w:t xml:space="preserve">    13. მეორადი ზეთის(ნედლეულის) მეორე ავზი -  ნედლეულის მიღება-შენახვისათვის განკუთვნილი   ლითონის ვერტიკალური ცისტერნა,  მოცულობით   30კუბ.მ. X – 494257; Y – 4604233.</w:t>
      </w:r>
    </w:p>
    <w:p w:rsidR="00913A60" w:rsidRPr="00913A60" w:rsidRDefault="00913A60" w:rsidP="00913A60">
      <w:pPr>
        <w:spacing w:after="0"/>
        <w:ind w:left="360"/>
        <w:contextualSpacing/>
        <w:jc w:val="both"/>
        <w:rPr>
          <w:rFonts w:ascii="Sylfaen" w:hAnsi="Sylfaen"/>
          <w:lang w:val="ka-GE"/>
        </w:rPr>
      </w:pPr>
      <w:r w:rsidRPr="00913A60">
        <w:rPr>
          <w:rFonts w:ascii="Sylfaen" w:hAnsi="Sylfaen"/>
          <w:lang w:val="ka-GE"/>
        </w:rPr>
        <w:t>14. გაწმენდილი ზეთის ავზი - მზა პროდუქციის მიღება-შენახვისათვის განკუთვნილი ლითონის ვერტიკალური ცისტერნა,  მოცულობით  30კუბ.მ. X – 494255; Y – 4604228.</w:t>
      </w:r>
    </w:p>
    <w:p w:rsidR="00913A60" w:rsidRPr="00913A60" w:rsidRDefault="00913A60" w:rsidP="00913A60">
      <w:pPr>
        <w:spacing w:after="0"/>
        <w:ind w:left="360" w:hanging="270"/>
        <w:contextualSpacing/>
        <w:jc w:val="both"/>
        <w:rPr>
          <w:rFonts w:ascii="Sylfaen" w:hAnsi="Sylfaen"/>
          <w:lang w:val="ka-GE"/>
        </w:rPr>
      </w:pPr>
      <w:r w:rsidRPr="00913A60">
        <w:rPr>
          <w:rFonts w:ascii="Sylfaen" w:hAnsi="Sylfaen"/>
          <w:lang w:val="ka-GE"/>
        </w:rPr>
        <w:t xml:space="preserve">    15. გაწმენდილი ზეთის ავზი - მზა პროდუქციის მიღება-შენახვისათვის განკუთვნილი ლითონის ვერტიკალური ცისტერნა,  მოცულობით  30კუბ.მ. X – 494259; Y – 4604229.</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    16. საწყობი - დახურული საწყობი მიღებული საბოლოო პროდუქტის დროებითი განთავსებისათვის;</w:t>
      </w:r>
    </w:p>
    <w:p w:rsidR="00913A60" w:rsidRPr="00913A60" w:rsidRDefault="00913A60" w:rsidP="00913A60">
      <w:pPr>
        <w:spacing w:after="0"/>
        <w:ind w:left="360" w:hanging="360"/>
        <w:jc w:val="both"/>
        <w:rPr>
          <w:rFonts w:ascii="Sylfaen" w:hAnsi="Sylfaen"/>
          <w:lang w:val="ka-GE"/>
        </w:rPr>
      </w:pPr>
      <w:r w:rsidRPr="00913A60">
        <w:rPr>
          <w:rFonts w:ascii="Sylfaen" w:hAnsi="Sylfaen"/>
          <w:lang w:val="ka-GE"/>
        </w:rPr>
        <w:lastRenderedPageBreak/>
        <w:t xml:space="preserve">     17. საწყობი - ბეტონის ზედაპირის დახურული საწყობი, ფართობით 36კვ.მ, სადაც ადგილი აქვს მიღებული გაწმენდილი ზეთის ჩამოსხმას შესაბამის ტარაში. X – 494249; Y – 4604236.</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     18. რეაქტორთან მისასვლელი კიბე</w:t>
      </w:r>
    </w:p>
    <w:p w:rsidR="00913A60" w:rsidRPr="00913A60" w:rsidRDefault="00913A60" w:rsidP="00913A60">
      <w:pPr>
        <w:spacing w:after="0"/>
        <w:ind w:left="360" w:hanging="360"/>
        <w:jc w:val="both"/>
        <w:rPr>
          <w:rFonts w:ascii="Sylfaen" w:hAnsi="Sylfaen"/>
          <w:lang w:val="ka-GE"/>
        </w:rPr>
      </w:pPr>
      <w:r w:rsidRPr="00913A60">
        <w:rPr>
          <w:rFonts w:ascii="Sylfaen" w:hAnsi="Sylfaen"/>
          <w:lang w:val="ka-GE"/>
        </w:rPr>
        <w:t xml:space="preserve">     19. ლაბორატორია და მზა პროდუქციის საწყობი, ფართობით 100კვ.მ, - ბეტონის ზედაპირის მქონე დახურული ნაგებობა, სადაც ადგილი აქვს მიღებული ნედლეულის და საბოლოო პროდუქციის ხარისხობრივი მაჩვენებლების განსაზღვრას, ხოლო ცალკე გამოყოფილ დახურულ სათავსში მოხდება საბოლოო პროდუქციის დასაწყობება-გაცემა;</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     20. დაცვის ჯიხური, ფართობით 5,4კვ.მ; </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     21. ოფისი, ფართობით 21კვ.მ;</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     22. ჰიგიენური კვანძი;</w:t>
      </w:r>
    </w:p>
    <w:p w:rsidR="00913A60" w:rsidRPr="00913A60" w:rsidRDefault="00913A60" w:rsidP="00913A60">
      <w:pPr>
        <w:spacing w:after="0"/>
        <w:ind w:left="360" w:hanging="360"/>
        <w:jc w:val="both"/>
        <w:rPr>
          <w:rFonts w:ascii="Sylfaen" w:hAnsi="Sylfaen"/>
          <w:lang w:val="ka-GE"/>
        </w:rPr>
      </w:pPr>
      <w:r w:rsidRPr="00913A60">
        <w:rPr>
          <w:rFonts w:ascii="Sylfaen" w:hAnsi="Sylfaen"/>
          <w:lang w:val="ka-GE"/>
        </w:rPr>
        <w:t xml:space="preserve">     23. წყლის ავზი - 1500-2000 ლიტრი ტევადობის წყლის რეზერვუარი - წყლის გამოყენება მოხდება ჰიგიენური მიზნებით;</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     24. მომსახურე პერსონალის ოთახი, ფართობით 17კვ.მ, </w:t>
      </w:r>
    </w:p>
    <w:p w:rsidR="00913A60" w:rsidRPr="00913A60" w:rsidRDefault="00913A60" w:rsidP="00913A60">
      <w:pPr>
        <w:spacing w:after="0"/>
        <w:ind w:left="360"/>
        <w:jc w:val="both"/>
        <w:rPr>
          <w:rFonts w:ascii="Sylfaen" w:hAnsi="Sylfaen"/>
          <w:lang w:val="ka-GE"/>
        </w:rPr>
      </w:pPr>
      <w:r w:rsidRPr="00913A60">
        <w:rPr>
          <w:rFonts w:ascii="Sylfaen" w:hAnsi="Sylfaen"/>
          <w:lang w:val="ka-GE"/>
        </w:rPr>
        <w:t>25. ნარჩენების კონტეინერი - დახურული ნაგებობა, ფართობით 36კვ.მ, სადაც თითოეული სახის ნარჩენისათვის გამოყოფილი იქნება შესაბამისი ფართობი;</w:t>
      </w:r>
    </w:p>
    <w:p w:rsidR="00913A60" w:rsidRPr="00913A60" w:rsidRDefault="00913A60" w:rsidP="00913A60">
      <w:pPr>
        <w:spacing w:after="0"/>
        <w:ind w:left="360" w:hanging="360"/>
        <w:jc w:val="both"/>
        <w:rPr>
          <w:rFonts w:ascii="Sylfaen" w:hAnsi="Sylfaen"/>
          <w:lang w:val="ka-GE"/>
        </w:rPr>
      </w:pPr>
      <w:r w:rsidRPr="00913A60">
        <w:rPr>
          <w:rFonts w:ascii="Sylfaen" w:hAnsi="Sylfaen"/>
          <w:lang w:val="ka-GE"/>
        </w:rPr>
        <w:t xml:space="preserve">     26. მეორადი ზეთის მიმღები ორმო - მეორადი ზეთის მიმღები ავზის წინ არსებული ორმო, სადაც მოხდება  მეორადი ზეთის ჩასხმა თვითდინებით - აღნიშნული ორმოდან მოხდება ზეთის ჩატვირთვა მეორადი ზეთის რეზერვუარებში ვაკუუმ-ტუმბოს მოქმედებაში მოყვანით;</w:t>
      </w:r>
    </w:p>
    <w:p w:rsidR="00913A60" w:rsidRPr="00913A60" w:rsidRDefault="00913A60" w:rsidP="00913A60">
      <w:pPr>
        <w:spacing w:after="0"/>
        <w:ind w:left="360" w:hanging="360"/>
        <w:jc w:val="both"/>
        <w:rPr>
          <w:rFonts w:ascii="Sylfaen" w:hAnsi="Sylfaen"/>
          <w:lang w:val="ka-GE"/>
        </w:rPr>
      </w:pPr>
      <w:r w:rsidRPr="00913A60">
        <w:rPr>
          <w:rFonts w:ascii="Sylfaen" w:hAnsi="Sylfaen"/>
          <w:lang w:val="ka-GE"/>
        </w:rPr>
        <w:t xml:space="preserve">     27. დიზელის საწვავის რეზერვუარი - 5000 ლიტრი ტევადობის ლითონის რეზერვუარი. X – 494266; Y – 4604239. </w:t>
      </w:r>
    </w:p>
    <w:p w:rsidR="00913A60" w:rsidRPr="00913A60" w:rsidRDefault="00913A60" w:rsidP="00913A60">
      <w:pPr>
        <w:spacing w:after="0"/>
        <w:ind w:left="360" w:hanging="360"/>
        <w:jc w:val="both"/>
        <w:rPr>
          <w:rFonts w:ascii="Sylfaen" w:hAnsi="Sylfaen"/>
          <w:lang w:val="ka-GE"/>
        </w:rPr>
      </w:pPr>
      <w:r w:rsidRPr="00913A60">
        <w:rPr>
          <w:rFonts w:ascii="Sylfaen" w:hAnsi="Sylfaen"/>
          <w:lang w:val="ka-GE"/>
        </w:rPr>
        <w:t xml:space="preserve">         ნედლეულის და პროდუქციის მიღება-შენახვისათვის განკუთვნილი რეზერვუარები განთავსდება ღია ტერიტრიაზე, დაბეტონებულ ზედაპირზე, რომელიც დაფარული იქნება ებოქსიდის ტენშეუღწევადი მასალით. </w:t>
      </w:r>
    </w:p>
    <w:p w:rsidR="00913A60" w:rsidRPr="00913A60" w:rsidRDefault="00913A60" w:rsidP="00913A60">
      <w:pPr>
        <w:spacing w:after="0" w:line="240" w:lineRule="auto"/>
        <w:ind w:left="360" w:right="241"/>
        <w:jc w:val="both"/>
        <w:rPr>
          <w:rFonts w:ascii="Sylfaen" w:eastAsia="AcadNusx" w:hAnsi="Sylfaen" w:cs="AcadNusx"/>
          <w:b/>
          <w:color w:val="000000"/>
          <w:lang w:val="ka-GE"/>
        </w:rPr>
      </w:pPr>
      <w:r w:rsidRPr="00913A60">
        <w:rPr>
          <w:rFonts w:ascii="Sylfaen" w:eastAsia="AcadNusx" w:hAnsi="Sylfaen" w:cs="AcadNusx"/>
          <w:b/>
          <w:color w:val="000000"/>
          <w:lang w:val="ka-GE"/>
        </w:rPr>
        <w:t xml:space="preserve">    3.3.2. ტექნოლოგიური ციკლი</w:t>
      </w:r>
    </w:p>
    <w:p w:rsidR="00913A60" w:rsidRPr="00913A60" w:rsidRDefault="00913A60" w:rsidP="00913A60">
      <w:pPr>
        <w:spacing w:after="0"/>
        <w:ind w:left="360"/>
        <w:jc w:val="both"/>
        <w:rPr>
          <w:rFonts w:ascii="Sylfaen" w:hAnsi="Sylfaen"/>
          <w:lang w:val="ka-GE"/>
        </w:rPr>
      </w:pPr>
      <w:r w:rsidRPr="00913A60">
        <w:rPr>
          <w:rFonts w:ascii="Sylfaen" w:hAnsi="Sylfaen"/>
          <w:lang w:val="ka-GE"/>
        </w:rPr>
        <w:t xml:space="preserve">ტექნოლოგიური დანადგარების შემადგენელი ნაწილებია ერთმანეთთან ლითონის მიწისზედა და მიწისქვეშა მილებით დაკავშირებული რეზერვუარები, მილებზე დამონტაჟებული ონკანებით. ნედლეულის და საბოლოო პროდუქტის მიღება და ტრანსპორტირება ხორციელდება აღნიშნული ჩაკეტილი სისტემის ბოლოს მილებით დაკავშირებული ვაკუუმ ტუმბოს მოქმედებაში მოყვანით, ხოლო ზეთის ტრანსპორტირების მიმართულებას უზრუნველყოფს შესაბამისი ონკანების მოქმედებაში მოყვანა(გაღება/დაკეტვა). </w:t>
      </w:r>
    </w:p>
    <w:p w:rsidR="00913A60" w:rsidRPr="00913A60" w:rsidRDefault="00913A60" w:rsidP="00913A60">
      <w:pPr>
        <w:spacing w:after="0" w:line="240" w:lineRule="auto"/>
        <w:ind w:left="360" w:right="241"/>
        <w:jc w:val="both"/>
        <w:rPr>
          <w:rFonts w:ascii="Sylfaen" w:hAnsi="Sylfaen"/>
          <w:lang w:val="ka-GE"/>
        </w:rPr>
      </w:pPr>
      <w:r w:rsidRPr="00913A60">
        <w:rPr>
          <w:rFonts w:ascii="Sylfaen" w:hAnsi="Sylfaen"/>
          <w:lang w:val="ka-GE"/>
        </w:rPr>
        <w:t xml:space="preserve">  ნარჩენი ზეთების ტერიტორიაზე  შემოტანა განხორციელდება  ავტოცისტერნებით, საიდანაც მოხდება ზეთის მცირე რაოდენობის აღება ლაბორატორიული კვლევის ჩატარების მიზნით საწარმოს კუთვნილ ექსპრეს ლაბორატორიაში - მიღებული მონაცემების მიხედვით დადგინდება ტექნოლოგიური ციკლის მიმდინარეობის პარამეტრები დანამატების გამოყენების მიმართულებით. </w:t>
      </w:r>
    </w:p>
    <w:p w:rsidR="00913A60" w:rsidRPr="00913A60" w:rsidRDefault="00913A60" w:rsidP="00913A60">
      <w:pPr>
        <w:spacing w:after="0" w:line="240" w:lineRule="auto"/>
        <w:ind w:left="360" w:right="241"/>
        <w:jc w:val="both"/>
        <w:rPr>
          <w:rFonts w:ascii="Sylfaen" w:hAnsi="Sylfaen"/>
          <w:lang w:val="ka-GE"/>
        </w:rPr>
      </w:pPr>
      <w:r w:rsidRPr="00913A60">
        <w:rPr>
          <w:rFonts w:ascii="Sylfaen" w:hAnsi="Sylfaen"/>
          <w:lang w:val="ka-GE"/>
        </w:rPr>
        <w:t xml:space="preserve">  ავტოცისტერნებიდან მეორადი ზეთი თვითდინებით ჩაისხმევა ნედლეულის მიმღები რეზერვუარების წინ არსებულ ნედლეულის მიმღებ ორმოში, საიდანაც - ვაკუუმური ტუმბოს საშუალებით ჩაიტვირთება ნედლეულის მიღება-შენახვისათვის განკუთვნილი რეზერვუარებში - მეორადი ზეთის ავზებში. 15 კუბ.მ. მოცულობის რეაქტორს ზეთი მიეწოდება ერთი რეზერვუარიდან, ხოლო მეორე რეზერვუარში არსებული ზეთი გამოყენებული იქნება ცხელი ზეთის გაგრილების მიზნით, ამასთან რეზერვუარები ერთმანეთთან დაკავშირებულია ონკანიანი მილით, რაც საშუალებას იძლევა  საჭირობის შემთხვევაში მასში არსებული ზეთი გამოყენებული იქნეს რეაქტორში. რეაქტორში ერთი ციკლის წარმართვისათვის საჭირო ზეთის მაქსიმალური </w:t>
      </w:r>
      <w:r w:rsidRPr="00913A60">
        <w:rPr>
          <w:rFonts w:ascii="Sylfaen" w:hAnsi="Sylfaen"/>
          <w:lang w:val="ka-GE"/>
        </w:rPr>
        <w:lastRenderedPageBreak/>
        <w:t>რაოდენობა შეადგენს რეაქტორის მოცულობის 65-70%-ს. საწარმოს მიერ მოხდება ორის სახის ზეთის წარმოება - ჰიდრავლიკური და მანქანის ზეთების. აღნიშნული ზეთების მიღების ოპტიმალური ტემპერატურა შეადგენს 350</w:t>
      </w:r>
      <w:r w:rsidRPr="00913A60">
        <w:rPr>
          <w:rFonts w:ascii="Sylfaen" w:hAnsi="Sylfaen"/>
          <w:vertAlign w:val="superscript"/>
          <w:lang w:val="ka-GE"/>
        </w:rPr>
        <w:t>0</w:t>
      </w:r>
      <w:r w:rsidRPr="00913A60">
        <w:rPr>
          <w:rFonts w:ascii="Sylfaen" w:hAnsi="Sylfaen"/>
          <w:lang w:val="ka-GE"/>
        </w:rPr>
        <w:t xml:space="preserve">С-ს. ორივე სახის ზეთის ტექნოლოგიურ ციკლში აბსორმენტად გამოყენებული იქნება ბენტონიტური თიხა, ხოლო მიღებული პროდუქტებისათვის ხარისხობრივი მაჩვენებლების გაუმჯობესების მიზნით ზოგიერთ შემთხვევაში დანამატებად გამოყენებული იქნება თხევადი აირი, მაქსიმალური წლიური რაოდენობით 0,5 ტონა, რომელიც საწარმოში შემოტანილი იქნება თხევადი აირის ბალონებით და სპირტის ნაირსახეობა - გერანოილი, მაქსიმალური წლიური რაოდენობით 200 ლიტრი,  რომელიც შემოტანილი იქნება დახურული ტარით. შენახვა მოხდება ლაბორატორიასთან არსებულ საწყობში. </w:t>
      </w:r>
    </w:p>
    <w:p w:rsidR="00913A60" w:rsidRPr="00913A60" w:rsidRDefault="00913A60" w:rsidP="00913A60">
      <w:pPr>
        <w:spacing w:after="0" w:line="240" w:lineRule="auto"/>
        <w:ind w:left="360" w:right="241"/>
        <w:jc w:val="both"/>
        <w:rPr>
          <w:rFonts w:ascii="Sylfaen" w:hAnsi="Sylfaen"/>
          <w:lang w:val="ka-GE"/>
        </w:rPr>
      </w:pPr>
      <w:r w:rsidRPr="00913A60">
        <w:rPr>
          <w:rFonts w:ascii="Sylfaen" w:hAnsi="Sylfaen"/>
          <w:lang w:val="ka-GE"/>
        </w:rPr>
        <w:t xml:space="preserve">   ზეთის ტემპერატურის 100-120</w:t>
      </w:r>
      <w:r w:rsidRPr="00913A60">
        <w:rPr>
          <w:rFonts w:ascii="Sylfaen" w:hAnsi="Sylfaen"/>
          <w:vertAlign w:val="superscript"/>
          <w:lang w:val="ka-GE"/>
        </w:rPr>
        <w:t>0</w:t>
      </w:r>
      <w:r w:rsidRPr="00913A60">
        <w:rPr>
          <w:rFonts w:ascii="Sylfaen" w:hAnsi="Sylfaen"/>
          <w:lang w:val="ka-GE"/>
        </w:rPr>
        <w:t>C-მდე მიყვანისთანავე მოხდება სპეციალური ონკანის გაღება და წარმოქმნილი წყლის(ნედლეულში წყლის რაოდენობა შეიძლება შეადგენდეს 1%-ს)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გამაგრილებელ რეზერვუარში - ჩილერში, სადაც მასში გაცივებული წყლის ცირკულაციის ხარჯზე მოხდება წყლის ორთქლის კონდენსირება. მიღებული წყალი ჩაედინება ჩილერთან დაკავშირებულ წყლის რეზერვუარში. ტემპერატურული რეჟიმის 120-150</w:t>
      </w:r>
      <w:r w:rsidRPr="00913A60">
        <w:rPr>
          <w:rFonts w:ascii="Sylfaen" w:hAnsi="Sylfaen"/>
          <w:vertAlign w:val="superscript"/>
          <w:lang w:val="ka-GE"/>
        </w:rPr>
        <w:t>0</w:t>
      </w:r>
      <w:r w:rsidRPr="00913A60">
        <w:rPr>
          <w:rFonts w:ascii="Sylfaen" w:hAnsi="Sylfaen"/>
          <w:lang w:val="ka-GE"/>
        </w:rPr>
        <w:t>C-ის პირობებში ადგილი აქვს ე.წ. ტექნოლოგიური გაზების გამოყოფას(ძირითადად პროპანის სახით), რომელიც შესაბამისი მილების გავლით გაიხსნება რეაქტორის საწვავის წვის კამერაში და მოხდება ბუნებრივ აირთან ერთად წვა. რეაქტორში 150</w:t>
      </w:r>
      <w:r w:rsidRPr="00913A60">
        <w:rPr>
          <w:rFonts w:ascii="Sylfaen" w:hAnsi="Sylfaen"/>
          <w:vertAlign w:val="superscript"/>
          <w:lang w:val="ka-GE"/>
        </w:rPr>
        <w:t>0</w:t>
      </w:r>
      <w:r w:rsidRPr="00913A60">
        <w:rPr>
          <w:rFonts w:ascii="Sylfaen" w:hAnsi="Sylfaen"/>
          <w:lang w:val="ka-GE"/>
        </w:rPr>
        <w:t>C ტემპერატურის პირობებში იწყება ზეთის ორთქლის წარმოქმნა, რომელიც გაივლის კონდენსატორში, სადაც ჩილერში ვენტილატორით გაცივებული წყლის (რომელიც მოძრაობს კონდენსატორის კედლებზე არსებულ მილებში) ცირკულაციის ხარჯზე ახდენს ზეთის კონდენსირებას  და მიღებული თხევად აგრეგატულ მდგომარეობაში არსებული ზეთი ჩაედინება ზეთის გამაგრილებელში, სადაც ზეთის გაგრილება ხდება ნედლეულის მიმღები რეზერვუარში არსებული ზეთის(რომელიც მოძრაობს გამაგრილებლის კედლებზე არსებულ მილებში) ცირკულაციის ხარჯზე. გაგრილებული ზეთი ჩაისხმევა  ზეთის პირველ და მეორე მიმღებ რეზერვუარებში. აღნიშნულ რეზერვუარებში ადგილი აქვს ზეთის დაყოვნებას, ვიდრე ზეთის ტემპერატურა არ მიაღწევს 100-120</w:t>
      </w:r>
      <w:r w:rsidRPr="00913A60">
        <w:rPr>
          <w:rFonts w:ascii="Sylfaen" w:hAnsi="Sylfaen"/>
          <w:vertAlign w:val="superscript"/>
          <w:lang w:val="ka-GE"/>
        </w:rPr>
        <w:t>0</w:t>
      </w:r>
      <w:r w:rsidRPr="00913A60">
        <w:rPr>
          <w:rFonts w:ascii="Sylfaen" w:hAnsi="Sylfaen"/>
          <w:lang w:val="ka-GE"/>
        </w:rPr>
        <w:t xml:space="preserve">C -ს, რის შემდგომ ზეთი გადაიტვირთება ე.წ. შემრევ რეზერვუარში.  აღნიშნულ რეზერვუარში ადგილი აქვს ბენტონიტური თიხის და დანამატების შერევას ზეთში სპეციალური მიქსერის მოქმედებაში მოყვანით. პროცესის ბოლო ეტაპზე შემრევშიდან მოხდება მიღებული ზეთის ნიმუშის აღება ლაბორატორიული   კვლევის ჩატარების მიზნით, რის შემდგომ ნარევს შესაძლებელია დაემატოს დანამატები, რომელთა რაოდენობა დამოკიდებულია მისაღები პროდუქტის ხარისხობრივ მაჩვენებლებზე. მიღებული მასა გადაადგილდება მექანიკურ ფილტრში(მარგი ქმედების კოეფიციენტი შეადგენს 82,00%-ს), სადაც თიხა მოცილდება ზეთს. ფილტრში მიღებული ზეთით დაბინძურებული თიხა გატანილი იქნება ტერიტორიიდან და დასაწყობდება სპეციალურ კონტეინერებში ამისათვის გამოყოფილ სპეციალურ დახურულ საწყობში(დანართი 3.4.№25). გაფილტრული ზეთი  წარმოადგენს საბოლოო პროდუქტს, რომელიც გადაიქაჩება გაწმენდილი ზეთის რეზერვუარებში. აღნიშნული რეზერვუარები მილებით დაკავშირებულია საწყობთან, სადაც ხდება ზეთის ჩამოსხმა შესაბამის ტარაში. მიღებული პროდუქტი დროებით განთავსდება აღნიშნულ საწყობში, რომელიც შემდგომ დასაწყობდება ლაბორატორიასთან არსებულ საწყობში, ხოლო საწყობიდან გაიცემა მომხმარებელზე. </w:t>
      </w:r>
    </w:p>
    <w:p w:rsidR="00913A60" w:rsidRPr="00913A60" w:rsidRDefault="00913A60" w:rsidP="00913A60">
      <w:pPr>
        <w:spacing w:after="0" w:line="240" w:lineRule="auto"/>
        <w:ind w:left="360" w:right="241"/>
        <w:jc w:val="both"/>
        <w:rPr>
          <w:rFonts w:ascii="Sylfaen" w:hAnsi="Sylfaen"/>
          <w:lang w:val="ka-GE"/>
        </w:rPr>
      </w:pPr>
      <w:r w:rsidRPr="00913A60">
        <w:rPr>
          <w:rFonts w:ascii="Sylfaen" w:hAnsi="Sylfaen"/>
          <w:lang w:val="ka-GE"/>
        </w:rPr>
        <w:t xml:space="preserve">   რეაქტორში 350</w:t>
      </w:r>
      <w:r w:rsidRPr="00913A60">
        <w:rPr>
          <w:rFonts w:ascii="Sylfaen" w:hAnsi="Sylfaen"/>
          <w:vertAlign w:val="superscript"/>
          <w:lang w:val="ka-GE"/>
        </w:rPr>
        <w:t>0</w:t>
      </w:r>
      <w:r w:rsidRPr="00913A60">
        <w:rPr>
          <w:rFonts w:ascii="Sylfaen" w:hAnsi="Sylfaen"/>
          <w:lang w:val="ka-GE"/>
        </w:rPr>
        <w:t xml:space="preserve">C ტემპერატურის მიღწევისას შეწყდება საწვავის მიწოდება. რეაქტორში ზეთის გაცხელების პროცესი გრძელდება 4 საათის განმავლობაში, საიდანაც 1 საათის განმავლობაში ადგილი აქვს დიზელის, ხოლო 3 საათის განმავლობაში ბუნებრივი აირის და ტექნოლოგიური გაზების წვას. რეაქტორში საწვავის მიწოდების შეწყვეტის შემდგომ იწყება რეაქტორის გაგრილება, რომლის პარალელურად მიმდინარეობს ზეთის გადამუშავების  ზემოთ აღწერილი პროცესი.   </w:t>
      </w:r>
    </w:p>
    <w:p w:rsidR="00913A60" w:rsidRPr="00913A60" w:rsidRDefault="00913A60" w:rsidP="00913A60">
      <w:pPr>
        <w:spacing w:after="0"/>
        <w:ind w:left="360" w:right="241"/>
        <w:jc w:val="both"/>
        <w:rPr>
          <w:rFonts w:ascii="Sylfaen" w:hAnsi="Sylfaen"/>
          <w:lang w:val="ka-GE"/>
        </w:rPr>
      </w:pPr>
      <w:r w:rsidRPr="00913A60">
        <w:rPr>
          <w:rFonts w:ascii="Sylfaen" w:hAnsi="Sylfaen"/>
          <w:lang w:val="ka-GE"/>
        </w:rPr>
        <w:lastRenderedPageBreak/>
        <w:t xml:space="preserve">   ზეთის გადამუშავების პროცესს შეიძლება მიეცეს უწყვეტი ხასიათი, კერძოდ, ერთი ციკლის ხანგრძლივობის გათვალისწინებით შესაძლებელია  24 საათიანი სამუშაო რეჟიმის შემთხვევაში  მაქსიმუმ 3 ციკლის  შესრულება.</w:t>
      </w:r>
    </w:p>
    <w:p w:rsidR="00913A60" w:rsidRPr="00913A60" w:rsidRDefault="00913A60" w:rsidP="00913A60">
      <w:pPr>
        <w:spacing w:after="0"/>
        <w:ind w:left="360" w:right="241"/>
        <w:jc w:val="both"/>
        <w:rPr>
          <w:rFonts w:ascii="Sylfaen" w:eastAsiaTheme="minorEastAsia" w:hAnsi="Sylfaen"/>
          <w:b/>
          <w:lang w:val="ka-GE"/>
        </w:rPr>
      </w:pPr>
      <w:r w:rsidRPr="00913A60">
        <w:rPr>
          <w:rFonts w:ascii="Sylfaen" w:hAnsi="Sylfaen"/>
          <w:b/>
          <w:lang w:val="ka-GE"/>
        </w:rPr>
        <w:t>3.3.3.</w:t>
      </w:r>
      <w:r w:rsidRPr="00913A60">
        <w:rPr>
          <w:rFonts w:ascii="Sylfaen" w:eastAsiaTheme="minorEastAsia" w:hAnsi="Sylfaen" w:cs="Sylfaen"/>
          <w:b/>
          <w:lang w:val="ka-GE"/>
        </w:rPr>
        <w:t>წყლის</w:t>
      </w:r>
      <w:r w:rsidRPr="00913A60">
        <w:rPr>
          <w:rFonts w:ascii="Sylfaen" w:eastAsiaTheme="minorEastAsia" w:hAnsi="Sylfaen"/>
          <w:b/>
          <w:lang w:val="ka-GE"/>
        </w:rPr>
        <w:t xml:space="preserve"> </w:t>
      </w:r>
      <w:r w:rsidRPr="00913A60">
        <w:rPr>
          <w:rFonts w:ascii="Sylfaen" w:eastAsiaTheme="minorEastAsia" w:hAnsi="Sylfaen" w:cs="Sylfaen"/>
          <w:b/>
          <w:lang w:val="ka-GE"/>
        </w:rPr>
        <w:t>გამოყენება</w:t>
      </w:r>
      <w:r w:rsidRPr="00913A60">
        <w:rPr>
          <w:rFonts w:ascii="Sylfaen" w:eastAsiaTheme="minorEastAsia" w:hAnsi="Sylfaen"/>
          <w:b/>
          <w:lang w:val="ka-GE"/>
        </w:rPr>
        <w:t xml:space="preserve"> </w:t>
      </w:r>
      <w:r w:rsidRPr="00913A60">
        <w:rPr>
          <w:rFonts w:ascii="Sylfaen" w:eastAsiaTheme="minorEastAsia" w:hAnsi="Sylfaen" w:cs="Sylfaen"/>
          <w:b/>
          <w:lang w:val="ka-GE"/>
        </w:rPr>
        <w:t>და</w:t>
      </w:r>
      <w:r w:rsidRPr="00913A60">
        <w:rPr>
          <w:rFonts w:ascii="Sylfaen" w:eastAsiaTheme="minorEastAsia" w:hAnsi="Sylfaen"/>
          <w:b/>
          <w:lang w:val="ka-GE"/>
        </w:rPr>
        <w:t xml:space="preserve"> </w:t>
      </w:r>
      <w:r w:rsidRPr="00913A60">
        <w:rPr>
          <w:rFonts w:ascii="Sylfaen" w:eastAsiaTheme="minorEastAsia" w:hAnsi="Sylfaen" w:cs="Sylfaen"/>
          <w:b/>
          <w:lang w:val="ka-GE"/>
        </w:rPr>
        <w:t>ჩამდინარე</w:t>
      </w:r>
      <w:r w:rsidRPr="00913A60">
        <w:rPr>
          <w:rFonts w:ascii="Sylfaen" w:eastAsiaTheme="minorEastAsia" w:hAnsi="Sylfaen"/>
          <w:b/>
          <w:lang w:val="ka-GE"/>
        </w:rPr>
        <w:t xml:space="preserve"> </w:t>
      </w:r>
      <w:r w:rsidRPr="00913A60">
        <w:rPr>
          <w:rFonts w:ascii="Sylfaen" w:eastAsiaTheme="minorEastAsia" w:hAnsi="Sylfaen" w:cs="Sylfaen"/>
          <w:b/>
          <w:lang w:val="ka-GE"/>
        </w:rPr>
        <w:t>წყლების</w:t>
      </w:r>
      <w:r w:rsidRPr="00913A60">
        <w:rPr>
          <w:rFonts w:ascii="Sylfaen" w:eastAsiaTheme="minorEastAsia" w:hAnsi="Sylfaen"/>
          <w:b/>
          <w:lang w:val="ka-GE"/>
        </w:rPr>
        <w:t xml:space="preserve"> </w:t>
      </w:r>
      <w:r w:rsidRPr="00913A60">
        <w:rPr>
          <w:rFonts w:ascii="Sylfaen" w:eastAsiaTheme="minorEastAsia" w:hAnsi="Sylfaen" w:cs="Sylfaen"/>
          <w:b/>
          <w:lang w:val="ka-GE"/>
        </w:rPr>
        <w:t>არინება</w:t>
      </w:r>
      <w:r w:rsidRPr="00913A60">
        <w:rPr>
          <w:rFonts w:ascii="Sylfaen" w:eastAsiaTheme="minorEastAsia" w:hAnsi="Sylfaen"/>
          <w:b/>
          <w:lang w:val="ka-GE"/>
        </w:rPr>
        <w:t xml:space="preserve">  </w:t>
      </w:r>
    </w:p>
    <w:p w:rsidR="00913A60" w:rsidRPr="00913A60" w:rsidRDefault="00913A60" w:rsidP="00913A60">
      <w:pPr>
        <w:spacing w:after="0"/>
        <w:ind w:left="360" w:right="140"/>
        <w:jc w:val="both"/>
        <w:rPr>
          <w:rFonts w:ascii="Sylfaen" w:eastAsiaTheme="minorEastAsia" w:hAnsi="Sylfaen"/>
          <w:b/>
          <w:lang w:val="ka-GE"/>
        </w:rPr>
      </w:pPr>
      <w:r w:rsidRPr="00913A60">
        <w:rPr>
          <w:rFonts w:ascii="Sylfaen" w:hAnsi="Sylfaen"/>
          <w:b/>
          <w:lang w:val="ka-GE"/>
        </w:rPr>
        <w:t>3.3.3.</w:t>
      </w:r>
      <w:r w:rsidRPr="00913A60">
        <w:rPr>
          <w:rFonts w:ascii="Sylfaen" w:eastAsiaTheme="minorEastAsia" w:hAnsi="Sylfaen"/>
          <w:b/>
          <w:lang w:val="ka-GE"/>
        </w:rPr>
        <w:t>1.</w:t>
      </w:r>
      <w:r w:rsidRPr="00913A60">
        <w:rPr>
          <w:rFonts w:ascii="Sylfaen" w:eastAsiaTheme="minorEastAsia" w:hAnsi="Sylfaen" w:cs="Sylfaen"/>
          <w:b/>
          <w:lang w:val="ka-GE"/>
        </w:rPr>
        <w:t>წყლის</w:t>
      </w:r>
      <w:r w:rsidRPr="00913A60">
        <w:rPr>
          <w:rFonts w:ascii="Sylfaen" w:eastAsiaTheme="minorEastAsia" w:hAnsi="Sylfaen"/>
          <w:b/>
          <w:lang w:val="ka-GE"/>
        </w:rPr>
        <w:t xml:space="preserve"> </w:t>
      </w:r>
      <w:r w:rsidRPr="00913A60">
        <w:rPr>
          <w:rFonts w:ascii="Sylfaen" w:eastAsiaTheme="minorEastAsia" w:hAnsi="Sylfaen" w:cs="Sylfaen"/>
          <w:b/>
          <w:lang w:val="ka-GE"/>
        </w:rPr>
        <w:t>გამოყენება</w:t>
      </w:r>
    </w:p>
    <w:p w:rsidR="00913A60" w:rsidRPr="00913A60" w:rsidRDefault="00913A60" w:rsidP="00913A60">
      <w:pPr>
        <w:spacing w:after="0"/>
        <w:ind w:left="360" w:right="140"/>
        <w:rPr>
          <w:rFonts w:ascii="Sylfaen" w:eastAsiaTheme="minorEastAsia" w:hAnsi="Sylfaen"/>
          <w:lang w:val="ka-GE"/>
        </w:rPr>
      </w:pPr>
      <w:r w:rsidRPr="00913A60">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913A60" w:rsidRPr="00913A60" w:rsidRDefault="00913A60" w:rsidP="00913A60">
      <w:pPr>
        <w:spacing w:after="0"/>
        <w:ind w:left="360" w:right="140"/>
        <w:rPr>
          <w:rFonts w:ascii="Sylfaen" w:eastAsiaTheme="minorEastAsia" w:hAnsi="Sylfaen"/>
          <w:lang w:val="ka-GE"/>
        </w:rPr>
      </w:pPr>
      <w:r w:rsidRPr="00913A60">
        <w:rPr>
          <w:rFonts w:ascii="Sylfaen" w:eastAsiaTheme="minorEastAsia" w:hAnsi="Sylfaen"/>
          <w:lang w:val="ka-GE"/>
        </w:rPr>
        <w:t>1. ტექნოლოგიურ ციკლში</w:t>
      </w:r>
    </w:p>
    <w:p w:rsidR="00913A60" w:rsidRPr="00913A60" w:rsidRDefault="00913A60" w:rsidP="00913A60">
      <w:pPr>
        <w:spacing w:after="0"/>
        <w:ind w:left="360" w:right="140"/>
        <w:rPr>
          <w:rFonts w:ascii="Sylfaen" w:eastAsiaTheme="minorEastAsia" w:hAnsi="Sylfaen"/>
          <w:lang w:val="ka-GE"/>
        </w:rPr>
      </w:pPr>
      <w:r w:rsidRPr="00913A60">
        <w:rPr>
          <w:rFonts w:ascii="Sylfaen" w:hAnsi="Sylfaen" w:cs="Times New Roman"/>
          <w:lang w:val="ka-GE"/>
        </w:rPr>
        <w:t xml:space="preserve">2. </w:t>
      </w:r>
      <w:r w:rsidRPr="00913A60">
        <w:rPr>
          <w:rFonts w:ascii="Sylfaen" w:eastAsiaTheme="minorEastAsia" w:hAnsi="Sylfaen"/>
          <w:lang w:val="ka-GE"/>
        </w:rPr>
        <w:t>სასმელ-სამეურნეო დანიშნულებით</w:t>
      </w:r>
    </w:p>
    <w:p w:rsidR="00913A60" w:rsidRPr="00913A60" w:rsidRDefault="00913A60" w:rsidP="00913A60">
      <w:pPr>
        <w:spacing w:after="0"/>
        <w:ind w:left="360" w:right="140"/>
        <w:rPr>
          <w:rFonts w:ascii="Sylfaen" w:eastAsiaTheme="minorEastAsia" w:hAnsi="Sylfaen"/>
          <w:b/>
          <w:lang w:val="ka-GE"/>
        </w:rPr>
      </w:pPr>
      <w:r w:rsidRPr="00913A60">
        <w:rPr>
          <w:rFonts w:ascii="Sylfaen" w:eastAsiaTheme="minorEastAsia" w:hAnsi="Sylfaen"/>
          <w:b/>
          <w:lang w:val="ka-GE"/>
        </w:rPr>
        <w:t xml:space="preserve">  3.3.3.2. წყლის გამოყენება ტექნოლოგიურ ციკლში</w:t>
      </w:r>
    </w:p>
    <w:p w:rsidR="00913A60" w:rsidRPr="00913A60" w:rsidRDefault="00913A60" w:rsidP="00913A60">
      <w:pPr>
        <w:spacing w:after="0"/>
        <w:ind w:left="360" w:right="140"/>
        <w:jc w:val="both"/>
        <w:rPr>
          <w:rFonts w:ascii="Sylfaen" w:eastAsiaTheme="minorEastAsia" w:hAnsi="Sylfaen"/>
          <w:lang w:val="ka-GE"/>
        </w:rPr>
      </w:pPr>
      <w:r w:rsidRPr="00913A60">
        <w:rPr>
          <w:rFonts w:ascii="Sylfaen" w:eastAsiaTheme="minorEastAsia" w:hAnsi="Sylfaen"/>
          <w:lang w:val="ka-GE"/>
        </w:rPr>
        <w:t xml:space="preserve"> ტექნოლოგიურ ციკლში წყალი გამოიყენება ზეთის გაგრილების  მიზნით, რისთვისაც გამოყენებული იქნება წყლის ბრუნვის ცირკულაციური სისტემა, რასაც უზრუნველყოფს  ჩილერთან არსებული 8 კუბ.მ. მოცულობის რეზერვუარში მუდმივად არსებული წყალი. რეზერვუარის შევსება განხორციელდება რეაქტორში ზეთის გაცხელების პროცესში აორთქლებული და შემდგომ კონდენსირებული წყლის ხარჯზე.  წყლის შემოტანა მოხდება ავტოცისტერნით. ტექნოლოგიურ ციკლში წყლის დანაკლისის შემთხვევაში ასევე დამატებული იქნება ავტოცისტერნებით შემოტანილი წყალი.</w:t>
      </w:r>
    </w:p>
    <w:p w:rsidR="00913A60" w:rsidRPr="00913A60" w:rsidRDefault="00913A60" w:rsidP="00913A60">
      <w:pPr>
        <w:spacing w:after="0"/>
        <w:ind w:left="360" w:right="140"/>
        <w:jc w:val="both"/>
        <w:rPr>
          <w:rFonts w:ascii="Sylfaen" w:eastAsiaTheme="minorEastAsia" w:hAnsi="Sylfaen"/>
          <w:b/>
          <w:lang w:val="ka-GE"/>
        </w:rPr>
      </w:pPr>
      <w:r w:rsidRPr="00913A60">
        <w:rPr>
          <w:rFonts w:ascii="Sylfaen" w:eastAsiaTheme="minorEastAsia" w:hAnsi="Sylfaen"/>
          <w:b/>
          <w:lang w:val="ka-GE"/>
        </w:rPr>
        <w:t>3.3.3.3.  წყლის გამოყენება სასმელ-სამეურნეო მიზნით</w:t>
      </w:r>
    </w:p>
    <w:p w:rsidR="00913A60" w:rsidRPr="00913A60" w:rsidRDefault="00913A60" w:rsidP="00913A60">
      <w:pPr>
        <w:tabs>
          <w:tab w:val="left" w:pos="9072"/>
        </w:tabs>
        <w:spacing w:after="0"/>
        <w:ind w:left="360" w:right="151"/>
        <w:jc w:val="both"/>
        <w:rPr>
          <w:rFonts w:ascii="Sylfaen" w:hAnsi="Sylfaen" w:cs="Times New Roman"/>
          <w:lang w:val="ka-GE"/>
        </w:rPr>
      </w:pPr>
      <w:r w:rsidRPr="00913A60">
        <w:rPr>
          <w:rFonts w:ascii="Sylfaen" w:hAnsi="Sylfaen" w:cs="Times New Roman"/>
          <w:lang w:val="ka-GE"/>
        </w:rPr>
        <w:t xml:space="preserve"> სასმელ-საყოფაცხოვრებო მიზნით წყალი შემოტანილი იქნება ავტოცისტერნებით და დაგროვდება რეზერვუარში(დანართი 3.4.)</w:t>
      </w:r>
      <w:r w:rsidRPr="00913A60">
        <w:rPr>
          <w:rFonts w:ascii="Sylfaen" w:eastAsiaTheme="minorEastAsia" w:hAnsi="Sylfaen"/>
          <w:lang w:val="ka-GE"/>
        </w:rPr>
        <w:t xml:space="preserve">. </w:t>
      </w:r>
      <w:r w:rsidRPr="00913A60">
        <w:rPr>
          <w:rFonts w:ascii="Sylfaen" w:hAnsi="Sylfaen" w:cs="Times New Roman"/>
          <w:lang w:val="ka-GE"/>
        </w:rPr>
        <w:t xml:space="preserve">მოხმარებული წყლის რაოდენობა დამოკიდებულია დასაქმებულ მუშა-მოსამსახურეთა რაოდენობაზე. საწარმოს ხელმძღვანელობა გეგმავს პირველ ეტაპზე  15 ადამიანის დასაქმებას. ამ მიზნით მოეწყობა რეზერვუარი (დანართი 3.4). </w:t>
      </w:r>
    </w:p>
    <w:p w:rsidR="00913A60" w:rsidRPr="00913A60" w:rsidRDefault="00913A60" w:rsidP="00913A60">
      <w:pPr>
        <w:tabs>
          <w:tab w:val="left" w:pos="9072"/>
        </w:tabs>
        <w:spacing w:after="0"/>
        <w:ind w:left="360" w:right="151"/>
        <w:jc w:val="both"/>
        <w:rPr>
          <w:rFonts w:ascii="Sylfaen" w:eastAsia="Times New Roman" w:hAnsi="Sylfaen" w:cs="Times New Roman"/>
          <w:lang w:val="ka-GE"/>
        </w:rPr>
      </w:pPr>
      <w:r w:rsidRPr="00913A60">
        <w:rPr>
          <w:rFonts w:ascii="Sylfaen" w:hAnsi="Sylfaen" w:cs="Times New Roman"/>
          <w:lang w:val="ka-GE"/>
        </w:rPr>
        <w:t xml:space="preserve">   </w:t>
      </w:r>
      <w:r w:rsidRPr="00913A60">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913A60">
        <w:rPr>
          <w:rFonts w:ascii="Sylfaen" w:eastAsia="Times New Roman" w:hAnsi="Sylfaen" w:cs="Times New Roman"/>
          <w:lang w:val="ka-GE"/>
        </w:rPr>
        <w:t>:</w:t>
      </w:r>
    </w:p>
    <w:p w:rsidR="00913A60" w:rsidRPr="00913A60" w:rsidRDefault="00913A60" w:rsidP="00913A60">
      <w:pPr>
        <w:tabs>
          <w:tab w:val="left" w:pos="9072"/>
        </w:tabs>
        <w:spacing w:after="0"/>
        <w:ind w:left="360" w:right="151"/>
        <w:jc w:val="both"/>
        <w:rPr>
          <w:rFonts w:ascii="Sylfaen" w:eastAsia="Times New Roman" w:hAnsi="Sylfaen" w:cs="Sylfaen"/>
          <w:lang w:val="ka-GE"/>
        </w:rPr>
      </w:pPr>
      <w:r w:rsidRPr="00913A60">
        <w:rPr>
          <w:rFonts w:ascii="Sylfaen" w:eastAsia="Times New Roman" w:hAnsi="Sylfaen" w:cs="Times New Roman"/>
          <w:lang w:val="ka-GE"/>
        </w:rPr>
        <w:t xml:space="preserve">          Q = (15 </w:t>
      </w:r>
      <w:r w:rsidRPr="00913A60">
        <w:rPr>
          <w:rFonts w:ascii="Sylfaen" w:eastAsia="Calibri" w:hAnsi="Sylfaen" w:cs="Times New Roman"/>
          <w:lang w:val="de-DE"/>
        </w:rPr>
        <w:t>x</w:t>
      </w:r>
      <w:r w:rsidRPr="00913A60">
        <w:rPr>
          <w:rFonts w:ascii="Sylfaen" w:eastAsia="Times New Roman" w:hAnsi="Sylfaen" w:cs="Times New Roman"/>
          <w:lang w:val="ka-GE"/>
        </w:rPr>
        <w:t xml:space="preserve"> 0.045) = 0,675</w:t>
      </w:r>
      <w:r w:rsidRPr="00913A60">
        <w:rPr>
          <w:rFonts w:ascii="Sylfaen" w:eastAsia="Times New Roman" w:hAnsi="Sylfaen" w:cs="Sylfaen"/>
          <w:lang w:val="ka-GE"/>
        </w:rPr>
        <w:t>მ</w:t>
      </w:r>
      <w:r w:rsidRPr="00913A60">
        <w:rPr>
          <w:rFonts w:ascii="Sylfaen" w:eastAsia="Times New Roman" w:hAnsi="Sylfaen" w:cs="Times New Roman"/>
          <w:vertAlign w:val="superscript"/>
          <w:lang w:val="ka-GE"/>
        </w:rPr>
        <w:t>3</w:t>
      </w:r>
      <w:r w:rsidRPr="00913A60">
        <w:rPr>
          <w:rFonts w:ascii="Sylfaen" w:eastAsia="Times New Roman" w:hAnsi="Sylfaen" w:cs="Times New Roman"/>
          <w:lang w:val="ka-GE"/>
        </w:rPr>
        <w:t>/</w:t>
      </w:r>
      <w:r w:rsidRPr="00913A60">
        <w:rPr>
          <w:rFonts w:ascii="Sylfaen" w:eastAsia="Times New Roman" w:hAnsi="Sylfaen" w:cs="Sylfaen"/>
          <w:lang w:val="ka-GE"/>
        </w:rPr>
        <w:t>დღ</w:t>
      </w:r>
      <w:r w:rsidRPr="00913A60">
        <w:rPr>
          <w:rFonts w:ascii="Sylfaen" w:eastAsia="Times New Roman" w:hAnsi="Sylfaen" w:cs="Times New Roman"/>
          <w:lang w:val="ka-GE"/>
        </w:rPr>
        <w:t xml:space="preserve">, </w:t>
      </w:r>
      <w:r w:rsidRPr="00913A60">
        <w:rPr>
          <w:rFonts w:ascii="Sylfaen" w:eastAsia="Times New Roman" w:hAnsi="Sylfaen" w:cs="Sylfaen"/>
          <w:lang w:val="ka-GE"/>
        </w:rPr>
        <w:t>ხოლო წლიური რაოდენობა -</w:t>
      </w:r>
      <w:r w:rsidRPr="00913A60">
        <w:rPr>
          <w:rFonts w:ascii="Sylfaen" w:eastAsia="Times New Roman" w:hAnsi="Sylfaen" w:cs="Times New Roman"/>
          <w:lang w:val="ka-GE"/>
        </w:rPr>
        <w:t>0,675</w:t>
      </w:r>
      <w:r w:rsidRPr="00913A60">
        <w:rPr>
          <w:rFonts w:ascii="Sylfaen" w:eastAsia="Times New Roman" w:hAnsi="Sylfaen" w:cs="Sylfaen"/>
          <w:lang w:val="ka-GE"/>
        </w:rPr>
        <w:t>მ</w:t>
      </w:r>
      <w:r w:rsidRPr="00913A60">
        <w:rPr>
          <w:rFonts w:ascii="Sylfaen" w:eastAsia="Times New Roman" w:hAnsi="Sylfaen" w:cs="Times New Roman"/>
          <w:vertAlign w:val="superscript"/>
          <w:lang w:val="ka-GE"/>
        </w:rPr>
        <w:t>3</w:t>
      </w:r>
      <w:r w:rsidRPr="00913A60">
        <w:rPr>
          <w:rFonts w:ascii="Sylfaen" w:eastAsia="Times New Roman" w:hAnsi="Sylfaen" w:cs="Times New Roman"/>
          <w:lang w:val="ka-GE"/>
        </w:rPr>
        <w:t xml:space="preserve"> x 280 =189,0</w:t>
      </w:r>
      <w:r w:rsidRPr="00913A60">
        <w:rPr>
          <w:rFonts w:ascii="Sylfaen" w:eastAsia="Times New Roman" w:hAnsi="Sylfaen" w:cs="Sylfaen"/>
          <w:lang w:val="ka-GE"/>
        </w:rPr>
        <w:t>მ</w:t>
      </w:r>
      <w:r w:rsidRPr="00913A60">
        <w:rPr>
          <w:rFonts w:ascii="Sylfaen" w:eastAsia="Times New Roman" w:hAnsi="Sylfaen" w:cs="Times New Roman"/>
          <w:vertAlign w:val="superscript"/>
          <w:lang w:val="ka-GE"/>
        </w:rPr>
        <w:t>3</w:t>
      </w:r>
      <w:r w:rsidRPr="00913A60">
        <w:rPr>
          <w:rFonts w:ascii="Sylfaen" w:eastAsia="Times New Roman" w:hAnsi="Sylfaen" w:cs="Times New Roman"/>
          <w:lang w:val="ka-GE"/>
        </w:rPr>
        <w:t>/</w:t>
      </w:r>
      <w:r w:rsidRPr="00913A60">
        <w:rPr>
          <w:rFonts w:ascii="Sylfaen" w:eastAsia="Times New Roman" w:hAnsi="Sylfaen" w:cs="Sylfaen"/>
          <w:lang w:val="ka-GE"/>
        </w:rPr>
        <w:t>წელ</w:t>
      </w:r>
    </w:p>
    <w:p w:rsidR="00913A60" w:rsidRPr="00913A60" w:rsidRDefault="00913A60" w:rsidP="00913A60">
      <w:pPr>
        <w:tabs>
          <w:tab w:val="left" w:pos="9072"/>
        </w:tabs>
        <w:spacing w:after="0"/>
        <w:ind w:left="360" w:right="151"/>
        <w:jc w:val="both"/>
        <w:rPr>
          <w:rFonts w:ascii="Sylfaen" w:eastAsia="Times New Roman" w:hAnsi="Sylfaen" w:cs="Sylfaen"/>
          <w:lang w:val="ka-GE"/>
        </w:rPr>
      </w:pPr>
      <w:r w:rsidRPr="00913A60">
        <w:rPr>
          <w:rFonts w:ascii="Sylfaen" w:eastAsia="Times New Roman" w:hAnsi="Sylfaen" w:cs="Sylfaen"/>
          <w:lang w:val="ka-GE"/>
        </w:rPr>
        <w:t xml:space="preserve">  </w:t>
      </w:r>
      <w:r w:rsidRPr="00913A60">
        <w:rPr>
          <w:rFonts w:ascii="Sylfaen" w:hAnsi="Sylfaen" w:cs="Times New Roman"/>
          <w:lang w:val="ka-GE"/>
        </w:rPr>
        <w:t xml:space="preserve">რეზერვუარი </w:t>
      </w:r>
      <w:r w:rsidRPr="00913A60">
        <w:rPr>
          <w:rFonts w:ascii="Sylfaen" w:eastAsia="Times New Roman" w:hAnsi="Sylfaen" w:cs="Sylfaen"/>
          <w:lang w:val="ka-GE"/>
        </w:rPr>
        <w:t xml:space="preserve">პერიოდულად შეივსება ავტოცისტრნიდან. </w:t>
      </w:r>
    </w:p>
    <w:p w:rsidR="00913A60" w:rsidRPr="00913A60" w:rsidRDefault="00913A60" w:rsidP="00913A60">
      <w:pPr>
        <w:spacing w:after="0"/>
        <w:ind w:left="360" w:right="140"/>
        <w:rPr>
          <w:rFonts w:ascii="Sylfaen" w:eastAsiaTheme="minorEastAsia" w:hAnsi="Sylfaen"/>
          <w:b/>
          <w:lang w:val="ka-GE"/>
        </w:rPr>
      </w:pPr>
      <w:r w:rsidRPr="00913A60">
        <w:rPr>
          <w:rFonts w:ascii="Sylfaen" w:eastAsiaTheme="minorEastAsia" w:hAnsi="Sylfaen"/>
          <w:b/>
          <w:lang w:val="ka-GE"/>
        </w:rPr>
        <w:t xml:space="preserve">      3.3. 4. ჩამდინარე წყლები</w:t>
      </w:r>
    </w:p>
    <w:p w:rsidR="00913A60" w:rsidRPr="00913A60" w:rsidRDefault="00913A60" w:rsidP="00913A60">
      <w:pPr>
        <w:spacing w:after="0"/>
        <w:ind w:left="360" w:right="140"/>
        <w:rPr>
          <w:rFonts w:ascii="Sylfaen" w:eastAsiaTheme="minorEastAsia" w:hAnsi="Sylfaen" w:cs="Sylfaen"/>
          <w:lang w:val="ka-GE"/>
        </w:rPr>
      </w:pPr>
      <w:r w:rsidRPr="00913A60">
        <w:rPr>
          <w:rFonts w:ascii="Sylfaen" w:eastAsiaTheme="minorEastAsia" w:hAnsi="Sylfaen"/>
          <w:b/>
          <w:lang w:val="ka-GE"/>
        </w:rPr>
        <w:t xml:space="preserve">    3.3.4.1. სამეურნეო-საყოფაცხოვრებო </w:t>
      </w:r>
      <w:r w:rsidRPr="00913A60">
        <w:rPr>
          <w:rFonts w:ascii="Sylfaen" w:eastAsia="Times New Roman" w:hAnsi="Sylfaen" w:cs="Sylfaen"/>
          <w:b/>
          <w:lang w:val="ka-GE"/>
        </w:rPr>
        <w:t>ჩამდინარე წყლები</w:t>
      </w:r>
      <w:r w:rsidRPr="00913A60">
        <w:rPr>
          <w:rFonts w:ascii="Sylfaen" w:eastAsiaTheme="minorEastAsia" w:hAnsi="Sylfaen" w:cs="Sylfaen"/>
          <w:lang w:val="ka-GE"/>
        </w:rPr>
        <w:t xml:space="preserve"> </w:t>
      </w:r>
    </w:p>
    <w:p w:rsidR="00913A60" w:rsidRPr="00913A60" w:rsidRDefault="00913A60" w:rsidP="00913A60">
      <w:pPr>
        <w:spacing w:after="0"/>
        <w:ind w:left="360" w:right="329"/>
        <w:jc w:val="both"/>
        <w:rPr>
          <w:rFonts w:ascii="Sylfaen" w:eastAsia="Times New Roman" w:hAnsi="Sylfaen" w:cs="Times New Roman"/>
          <w:lang w:val="ka-GE"/>
        </w:rPr>
      </w:pPr>
      <w:r w:rsidRPr="00913A60">
        <w:rPr>
          <w:rFonts w:ascii="Sylfaen" w:eastAsia="Times New Roman" w:hAnsi="Sylfaen" w:cs="Sylfaen"/>
          <w:lang w:val="ka-GE"/>
        </w:rPr>
        <w:t xml:space="preserve">   საწარმოს ფუნქციონირებისას ადგილი ექნება სამეურნეო-საყოფაცხოვრებო ჩამდინარე წყლების წარმოქმნას.</w:t>
      </w:r>
    </w:p>
    <w:p w:rsidR="00913A60" w:rsidRPr="00913A60" w:rsidRDefault="00913A60" w:rsidP="00913A60">
      <w:pPr>
        <w:spacing w:after="0"/>
        <w:ind w:left="360" w:right="419"/>
        <w:jc w:val="both"/>
        <w:rPr>
          <w:rFonts w:ascii="Sylfaen" w:eastAsia="Times New Roman" w:hAnsi="Sylfaen" w:cs="Times New Roman"/>
          <w:lang w:val="ka-GE"/>
        </w:rPr>
      </w:pPr>
      <w:r w:rsidRPr="00913A60">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913A60">
        <w:rPr>
          <w:rFonts w:ascii="Sylfaen" w:eastAsia="Times New Roman" w:hAnsi="Sylfaen" w:cs="Times New Roman"/>
          <w:lang w:val="ka-GE"/>
        </w:rPr>
        <w:t xml:space="preserve"> 90%-</w:t>
      </w:r>
      <w:r w:rsidRPr="00913A60">
        <w:rPr>
          <w:rFonts w:ascii="Sylfaen" w:eastAsia="Times New Roman" w:hAnsi="Sylfaen" w:cs="Sylfaen"/>
          <w:lang w:val="ka-GE"/>
        </w:rPr>
        <w:t>ს</w:t>
      </w:r>
      <w:r w:rsidRPr="00913A60">
        <w:rPr>
          <w:rFonts w:ascii="Sylfaen" w:eastAsia="Times New Roman" w:hAnsi="Sylfaen" w:cs="Times New Roman"/>
          <w:lang w:val="ka-GE"/>
        </w:rPr>
        <w:t xml:space="preserve">, </w:t>
      </w:r>
      <w:r w:rsidRPr="00913A60">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913A60">
        <w:rPr>
          <w:rFonts w:ascii="Sylfaen" w:eastAsia="Times New Roman" w:hAnsi="Sylfaen" w:cs="Times New Roman"/>
          <w:lang w:val="ka-GE"/>
        </w:rPr>
        <w:t>:</w:t>
      </w:r>
    </w:p>
    <w:p w:rsidR="00913A60" w:rsidRPr="00913A60" w:rsidRDefault="00913A60" w:rsidP="00913A60">
      <w:pPr>
        <w:spacing w:after="0"/>
        <w:ind w:left="360" w:right="419"/>
        <w:rPr>
          <w:rFonts w:ascii="Sylfaen" w:eastAsia="Times New Roman" w:hAnsi="Sylfaen" w:cs="Sylfaen"/>
          <w:lang w:val="ka-GE"/>
        </w:rPr>
      </w:pPr>
      <w:r w:rsidRPr="00913A60">
        <w:rPr>
          <w:rFonts w:ascii="Sylfaen" w:eastAsia="Times New Roman" w:hAnsi="Sylfaen" w:cs="Times New Roman"/>
          <w:lang w:val="ka-GE"/>
        </w:rPr>
        <w:t xml:space="preserve">   წლიური ხარჯი - 189 x 0.9 = 170 </w:t>
      </w:r>
      <w:r w:rsidRPr="00913A60">
        <w:rPr>
          <w:rFonts w:ascii="Sylfaen" w:eastAsia="Times New Roman" w:hAnsi="Sylfaen" w:cs="Sylfaen"/>
          <w:lang w:val="ka-GE"/>
        </w:rPr>
        <w:t>მ</w:t>
      </w:r>
      <w:r w:rsidRPr="00913A60">
        <w:rPr>
          <w:rFonts w:ascii="Sylfaen" w:eastAsia="Times New Roman" w:hAnsi="Sylfaen" w:cs="Times New Roman"/>
          <w:vertAlign w:val="superscript"/>
          <w:lang w:val="ka-GE"/>
        </w:rPr>
        <w:t>3</w:t>
      </w:r>
      <w:r w:rsidRPr="00913A60">
        <w:rPr>
          <w:rFonts w:ascii="Sylfaen" w:eastAsia="Times New Roman" w:hAnsi="Sylfaen" w:cs="Times New Roman"/>
          <w:lang w:val="ka-GE"/>
        </w:rPr>
        <w:t>/</w:t>
      </w:r>
      <w:r w:rsidRPr="00913A60">
        <w:rPr>
          <w:rFonts w:ascii="Sylfaen" w:eastAsia="Times New Roman" w:hAnsi="Sylfaen" w:cs="Sylfaen"/>
          <w:lang w:val="ka-GE"/>
        </w:rPr>
        <w:t>წელ</w:t>
      </w:r>
      <w:r w:rsidRPr="00913A60">
        <w:rPr>
          <w:rFonts w:ascii="Sylfaen" w:eastAsia="Times New Roman" w:hAnsi="Sylfaen" w:cs="Times New Roman"/>
          <w:lang w:val="ka-GE"/>
        </w:rPr>
        <w:t>.</w:t>
      </w:r>
      <w:r w:rsidRPr="00913A60">
        <w:rPr>
          <w:rFonts w:ascii="Sylfaen" w:eastAsia="Times New Roman" w:hAnsi="Sylfaen" w:cs="Sylfaen"/>
          <w:lang w:val="ka-GE"/>
        </w:rPr>
        <w:t xml:space="preserve"> </w:t>
      </w:r>
    </w:p>
    <w:p w:rsidR="00913A60" w:rsidRPr="00913A60" w:rsidRDefault="00913A60" w:rsidP="00913A60">
      <w:pPr>
        <w:spacing w:after="0"/>
        <w:ind w:left="360" w:right="419"/>
        <w:jc w:val="both"/>
        <w:rPr>
          <w:rFonts w:ascii="Sylfaen" w:eastAsia="Times New Roman" w:hAnsi="Sylfaen" w:cs="Sylfaen"/>
          <w:lang w:val="ka-GE"/>
        </w:rPr>
      </w:pPr>
      <w:r w:rsidRPr="00913A60">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ზომებით სიგრძე-4მ, სიგანე 2მ, სიღრმე - 2მ., რომელიც მოეწყობა ოფისის მიმდებარედ(დანართი 3.4). პერიოდულად დაიცლება სპეც. ტექნიკის საშუალებით.</w:t>
      </w:r>
    </w:p>
    <w:p w:rsidR="00913A60" w:rsidRPr="00913A60" w:rsidRDefault="00913A60" w:rsidP="00913A60">
      <w:pPr>
        <w:spacing w:after="0"/>
        <w:ind w:left="360" w:right="140"/>
        <w:rPr>
          <w:rFonts w:ascii="Times New Roman" w:eastAsia="Times New Roman" w:hAnsi="Times New Roman" w:cs="Times New Roman"/>
          <w:lang w:val="ka-GE"/>
        </w:rPr>
      </w:pPr>
      <w:r w:rsidRPr="00913A60">
        <w:rPr>
          <w:rFonts w:ascii="Sylfaen" w:eastAsiaTheme="minorEastAsia" w:hAnsi="Sylfaen" w:cs="Sylfaen"/>
          <w:lang w:val="ka-GE"/>
        </w:rPr>
        <w:t xml:space="preserve"> </w:t>
      </w:r>
      <w:r w:rsidRPr="00913A60">
        <w:rPr>
          <w:rFonts w:ascii="Sylfaen" w:eastAsiaTheme="minorEastAsia" w:hAnsi="Sylfaen"/>
          <w:b/>
          <w:lang w:val="ka-GE"/>
        </w:rPr>
        <w:t xml:space="preserve">3.3.4.2.  </w:t>
      </w:r>
      <w:r w:rsidRPr="00913A60">
        <w:rPr>
          <w:rFonts w:ascii="Sylfaen" w:eastAsia="Times New Roman" w:hAnsi="Sylfaen" w:cs="Sylfaen"/>
          <w:b/>
          <w:lang w:val="ka-GE"/>
        </w:rPr>
        <w:t>საწარმოო  ჩამდინარე წყლები</w:t>
      </w:r>
    </w:p>
    <w:p w:rsidR="00913A60" w:rsidRPr="00913A60" w:rsidRDefault="00913A60" w:rsidP="00913A60">
      <w:pPr>
        <w:spacing w:after="0"/>
        <w:ind w:left="360" w:right="140"/>
        <w:jc w:val="both"/>
        <w:rPr>
          <w:rFonts w:ascii="Sylfaen" w:eastAsiaTheme="minorEastAsia" w:hAnsi="Sylfaen"/>
          <w:b/>
          <w:lang w:val="ka-GE"/>
        </w:rPr>
      </w:pPr>
      <w:r w:rsidRPr="00913A60">
        <w:rPr>
          <w:rFonts w:ascii="Sylfaen" w:eastAsia="Times New Roman" w:hAnsi="Sylfaen" w:cs="Sylfaen"/>
          <w:lang w:val="ka-GE"/>
        </w:rPr>
        <w:t xml:space="preserve">   საწარმოო-ჩამდინარე წყლის წარმოქმნას ადგილი არ ექნება.</w:t>
      </w:r>
    </w:p>
    <w:p w:rsidR="00913A60" w:rsidRPr="00913A60" w:rsidRDefault="00913A60" w:rsidP="00913A60">
      <w:pPr>
        <w:spacing w:after="0"/>
        <w:ind w:left="360" w:right="140"/>
        <w:jc w:val="both"/>
        <w:rPr>
          <w:rFonts w:ascii="Sylfaen" w:eastAsiaTheme="minorEastAsia" w:hAnsi="Sylfaen"/>
          <w:b/>
          <w:lang w:val="ka-GE"/>
        </w:rPr>
      </w:pPr>
      <w:r w:rsidRPr="00913A60">
        <w:rPr>
          <w:rFonts w:ascii="Sylfaen" w:eastAsiaTheme="minorEastAsia" w:hAnsi="Sylfaen"/>
          <w:b/>
          <w:lang w:val="ka-GE"/>
        </w:rPr>
        <w:t>3.3.4.3. სანიაღვრე წყლები</w:t>
      </w:r>
    </w:p>
    <w:p w:rsidR="00913A60" w:rsidRPr="00913A60" w:rsidRDefault="00913A60" w:rsidP="00913A60">
      <w:pPr>
        <w:spacing w:after="0"/>
        <w:ind w:left="360" w:right="140"/>
        <w:jc w:val="both"/>
        <w:rPr>
          <w:rFonts w:ascii="Sylfaen" w:hAnsi="Sylfaen"/>
          <w:lang w:val="ka-GE"/>
        </w:rPr>
      </w:pPr>
      <w:r w:rsidRPr="00913A60">
        <w:rPr>
          <w:rFonts w:ascii="Sylfaen" w:eastAsiaTheme="minorEastAsia" w:hAnsi="Sylfaen"/>
          <w:lang w:val="ka-GE"/>
        </w:rPr>
        <w:t xml:space="preserve">  დაგეგმილი საქმიანობით გამოწვეული სანიაღვრე წყლების დაბინძურების თავიდან აცილების ღონისძიებები  განხილული იქნება წინამდებარე დოკუმენტის შემდგომ პარაგრაფებში. </w:t>
      </w:r>
    </w:p>
    <w:p w:rsidR="007E78BA" w:rsidRDefault="007E78BA" w:rsidP="003A1A18">
      <w:pPr>
        <w:ind w:left="-630"/>
        <w:rPr>
          <w:rFonts w:ascii="Sylfaen" w:hAnsi="Sylfaen"/>
          <w:lang w:val="ka-GE"/>
        </w:rPr>
        <w:sectPr w:rsidR="007E78BA" w:rsidSect="00C71E9D">
          <w:footerReference w:type="default" r:id="rId17"/>
          <w:pgSz w:w="12240" w:h="15840"/>
          <w:pgMar w:top="1134" w:right="850" w:bottom="1134" w:left="810" w:header="720" w:footer="720" w:gutter="0"/>
          <w:cols w:space="720"/>
          <w:docGrid w:linePitch="360"/>
        </w:sectPr>
      </w:pPr>
    </w:p>
    <w:p w:rsidR="00913A60" w:rsidRPr="00913A60" w:rsidRDefault="00913A60" w:rsidP="00913A60">
      <w:pPr>
        <w:spacing w:after="0"/>
        <w:ind w:left="-450" w:right="329" w:hanging="360"/>
        <w:jc w:val="both"/>
        <w:rPr>
          <w:rFonts w:ascii="Sylfaen" w:hAnsi="Sylfaen"/>
          <w:b/>
          <w:lang w:val="ka-GE"/>
        </w:rPr>
      </w:pPr>
      <w:r w:rsidRPr="00913A60">
        <w:rPr>
          <w:rFonts w:ascii="Sylfaen" w:eastAsiaTheme="minorEastAsia" w:hAnsi="Sylfaen" w:cs="Sylfaen"/>
          <w:lang w:val="ka-GE"/>
        </w:rPr>
        <w:lastRenderedPageBreak/>
        <w:t xml:space="preserve">          </w:t>
      </w:r>
      <w:r w:rsidR="00130132">
        <w:rPr>
          <w:rFonts w:ascii="Sylfaen" w:hAnsi="Sylfaen"/>
          <w:b/>
          <w:lang w:val="ka-GE"/>
        </w:rPr>
        <w:t>4</w:t>
      </w:r>
      <w:r w:rsidRPr="00913A60">
        <w:rPr>
          <w:rFonts w:ascii="Sylfaen" w:hAnsi="Sylfaen"/>
          <w:b/>
          <w:lang w:val="ka-GE"/>
        </w:rPr>
        <w:t>.</w:t>
      </w:r>
      <w:r w:rsidRPr="00913A60">
        <w:rPr>
          <w:rFonts w:ascii="Sylfaen" w:hAnsi="Sylfaen"/>
          <w:b/>
        </w:rPr>
        <w:t xml:space="preserve"> გარემოს არსებული მდგომარეობის ანალიზი</w:t>
      </w:r>
    </w:p>
    <w:p w:rsidR="00913A60" w:rsidRPr="00913A60" w:rsidRDefault="00130132" w:rsidP="00913A60">
      <w:pPr>
        <w:autoSpaceDE w:val="0"/>
        <w:autoSpaceDN w:val="0"/>
        <w:adjustRightInd w:val="0"/>
        <w:spacing w:after="0" w:line="240" w:lineRule="auto"/>
        <w:ind w:left="-450" w:right="239"/>
        <w:jc w:val="both"/>
        <w:rPr>
          <w:rFonts w:ascii="Sylfaen" w:hAnsi="Sylfaen" w:cs="Sylfaen"/>
          <w:b/>
          <w:color w:val="000000"/>
          <w:lang w:val="ka-GE"/>
        </w:rPr>
      </w:pPr>
      <w:r>
        <w:rPr>
          <w:rFonts w:ascii="Sylfaen" w:hAnsi="Sylfaen" w:cs="Sylfaen"/>
          <w:b/>
          <w:color w:val="000000"/>
          <w:lang w:val="ka-GE"/>
        </w:rPr>
        <w:t>4</w:t>
      </w:r>
      <w:r w:rsidR="00913A60" w:rsidRPr="00913A60">
        <w:rPr>
          <w:rFonts w:ascii="Sylfaen" w:hAnsi="Sylfaen" w:cs="Sylfaen"/>
          <w:b/>
          <w:color w:val="000000"/>
        </w:rPr>
        <w:t xml:space="preserve">.1 ზოგადი მიმოხილვა </w:t>
      </w:r>
    </w:p>
    <w:p w:rsidR="00913A60" w:rsidRPr="00913A60" w:rsidRDefault="00913A60" w:rsidP="00913A60">
      <w:pPr>
        <w:autoSpaceDE w:val="0"/>
        <w:autoSpaceDN w:val="0"/>
        <w:adjustRightInd w:val="0"/>
        <w:spacing w:after="0" w:line="240" w:lineRule="auto"/>
        <w:ind w:left="-450" w:right="239"/>
        <w:jc w:val="both"/>
        <w:rPr>
          <w:rFonts w:ascii="Sylfaen" w:hAnsi="Sylfaen" w:cs="Sylfaen"/>
          <w:color w:val="000000"/>
        </w:rPr>
      </w:pPr>
      <w:r w:rsidRPr="00913A60">
        <w:rPr>
          <w:rFonts w:ascii="Sylfaen" w:hAnsi="Sylfaen" w:cs="Sylfaen"/>
          <w:color w:val="000000"/>
        </w:rPr>
        <w:t xml:space="preserve">საკვლევი რაიონი - გარდაბნის მუნიციპალიტეტი ადმინისტრაციულად ქვემო ქართლის რეგიონს მიეკუთვნება. რეგიონი ტერიტორიის ფართობი 6,528 კვ. კმ-ია, რაც საქართველოს მთლიანი ტერიტორიის 10 %-ია. </w:t>
      </w:r>
    </w:p>
    <w:p w:rsidR="00913A60" w:rsidRPr="00913A60" w:rsidRDefault="00913A60" w:rsidP="00913A60">
      <w:pPr>
        <w:spacing w:after="0" w:line="240" w:lineRule="auto"/>
        <w:ind w:left="-450" w:right="239"/>
        <w:jc w:val="both"/>
        <w:rPr>
          <w:rFonts w:ascii="Sylfaen" w:hAnsi="Sylfaen"/>
          <w:lang w:val="ka-GE"/>
        </w:rPr>
      </w:pPr>
      <w:r w:rsidRPr="00913A60">
        <w:rPr>
          <w:rFonts w:ascii="Sylfaen" w:hAnsi="Sylfaen" w:cs="Sylfaen"/>
        </w:rPr>
        <w:t>ქვემო</w:t>
      </w:r>
      <w:r w:rsidRPr="00913A60">
        <w:rPr>
          <w:rFonts w:ascii="Sylfaen" w:hAnsi="Sylfaen"/>
        </w:rPr>
        <w:t xml:space="preserve"> </w:t>
      </w:r>
      <w:r w:rsidRPr="00913A60">
        <w:rPr>
          <w:rFonts w:ascii="Sylfaen" w:hAnsi="Sylfaen" w:cs="Sylfaen"/>
        </w:rPr>
        <w:t>ქართლის</w:t>
      </w:r>
      <w:r w:rsidRPr="00913A60">
        <w:rPr>
          <w:rFonts w:ascii="Sylfaen" w:hAnsi="Sylfaen"/>
        </w:rPr>
        <w:t xml:space="preserve"> </w:t>
      </w:r>
      <w:r w:rsidRPr="00913A60">
        <w:rPr>
          <w:rFonts w:ascii="Sylfaen" w:hAnsi="Sylfaen" w:cs="Sylfaen"/>
        </w:rPr>
        <w:t>ადმინისტრაციულ</w:t>
      </w:r>
      <w:r w:rsidRPr="00913A60">
        <w:rPr>
          <w:rFonts w:ascii="Sylfaen" w:hAnsi="Sylfaen"/>
        </w:rPr>
        <w:t>-</w:t>
      </w:r>
      <w:r w:rsidRPr="00913A60">
        <w:rPr>
          <w:rFonts w:ascii="Sylfaen" w:hAnsi="Sylfaen" w:cs="Sylfaen"/>
        </w:rPr>
        <w:t>ტერიტორიული</w:t>
      </w:r>
      <w:r w:rsidRPr="00913A60">
        <w:rPr>
          <w:rFonts w:ascii="Sylfaen" w:hAnsi="Sylfaen"/>
        </w:rPr>
        <w:t xml:space="preserve"> </w:t>
      </w:r>
      <w:r w:rsidRPr="00913A60">
        <w:rPr>
          <w:rFonts w:ascii="Sylfaen" w:hAnsi="Sylfaen" w:cs="Sylfaen"/>
        </w:rPr>
        <w:t>ერთეულებია</w:t>
      </w:r>
      <w:r w:rsidRPr="00913A60">
        <w:rPr>
          <w:rFonts w:ascii="Sylfaen" w:hAnsi="Sylfaen"/>
        </w:rPr>
        <w:t xml:space="preserve">: </w:t>
      </w:r>
      <w:r w:rsidRPr="00913A60">
        <w:rPr>
          <w:rFonts w:ascii="Sylfaen" w:hAnsi="Sylfaen" w:cs="Sylfaen"/>
        </w:rPr>
        <w:t>რუსთავი</w:t>
      </w:r>
      <w:r w:rsidRPr="00913A60">
        <w:rPr>
          <w:rFonts w:ascii="Sylfaen" w:hAnsi="Sylfaen"/>
        </w:rPr>
        <w:t xml:space="preserve">, </w:t>
      </w:r>
      <w:r w:rsidRPr="00913A60">
        <w:rPr>
          <w:rFonts w:ascii="Sylfaen" w:hAnsi="Sylfaen" w:cs="Sylfaen"/>
        </w:rPr>
        <w:t>ბოლნისი</w:t>
      </w:r>
      <w:r w:rsidRPr="00913A60">
        <w:rPr>
          <w:rFonts w:ascii="Sylfaen" w:hAnsi="Sylfaen"/>
        </w:rPr>
        <w:t xml:space="preserve">, </w:t>
      </w:r>
      <w:r w:rsidRPr="00913A60">
        <w:rPr>
          <w:rFonts w:ascii="Sylfaen" w:hAnsi="Sylfaen" w:cs="Sylfaen"/>
        </w:rPr>
        <w:t>გარდაბანი</w:t>
      </w:r>
      <w:r w:rsidRPr="00913A60">
        <w:rPr>
          <w:rFonts w:ascii="Sylfaen" w:hAnsi="Sylfaen"/>
        </w:rPr>
        <w:t xml:space="preserve">, </w:t>
      </w:r>
      <w:r w:rsidRPr="00913A60">
        <w:rPr>
          <w:rFonts w:ascii="Sylfaen" w:hAnsi="Sylfaen" w:cs="Sylfaen"/>
        </w:rPr>
        <w:t>დმანისი</w:t>
      </w:r>
      <w:r w:rsidRPr="00913A60">
        <w:rPr>
          <w:rFonts w:ascii="Sylfaen" w:hAnsi="Sylfaen"/>
        </w:rPr>
        <w:t xml:space="preserve">, </w:t>
      </w:r>
      <w:r w:rsidRPr="00913A60">
        <w:rPr>
          <w:rFonts w:ascii="Sylfaen" w:hAnsi="Sylfaen" w:cs="Sylfaen"/>
        </w:rPr>
        <w:t>თეთრი</w:t>
      </w:r>
      <w:r w:rsidRPr="00913A60">
        <w:rPr>
          <w:rFonts w:ascii="Sylfaen" w:hAnsi="Sylfaen"/>
        </w:rPr>
        <w:t xml:space="preserve"> </w:t>
      </w:r>
      <w:r w:rsidRPr="00913A60">
        <w:rPr>
          <w:rFonts w:ascii="Sylfaen" w:hAnsi="Sylfaen" w:cs="Sylfaen"/>
        </w:rPr>
        <w:t>წყარო</w:t>
      </w:r>
      <w:r w:rsidRPr="00913A60">
        <w:rPr>
          <w:rFonts w:ascii="Sylfaen" w:hAnsi="Sylfaen"/>
        </w:rPr>
        <w:t xml:space="preserve">, </w:t>
      </w:r>
      <w:r w:rsidRPr="00913A60">
        <w:rPr>
          <w:rFonts w:ascii="Sylfaen" w:hAnsi="Sylfaen" w:cs="Sylfaen"/>
        </w:rPr>
        <w:t>მარნეულის</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წალკის</w:t>
      </w:r>
      <w:r w:rsidRPr="00913A60">
        <w:rPr>
          <w:rFonts w:ascii="Sylfaen" w:hAnsi="Sylfaen"/>
        </w:rPr>
        <w:t xml:space="preserve"> </w:t>
      </w:r>
      <w:r w:rsidRPr="00913A60">
        <w:rPr>
          <w:rFonts w:ascii="Sylfaen" w:hAnsi="Sylfaen" w:cs="Sylfaen"/>
        </w:rPr>
        <w:t>მუნიციპალიტეტები</w:t>
      </w:r>
      <w:r w:rsidRPr="00913A60">
        <w:rPr>
          <w:rFonts w:ascii="Sylfaen" w:hAnsi="Sylfaen"/>
          <w:lang w:val="ka-GE"/>
        </w:rPr>
        <w:t>.</w:t>
      </w:r>
      <w:r w:rsidRPr="00913A60">
        <w:rPr>
          <w:rFonts w:ascii="Sylfaen" w:hAnsi="Sylfaen"/>
        </w:rPr>
        <w:t xml:space="preserve"> </w:t>
      </w:r>
      <w:r w:rsidRPr="00913A60">
        <w:rPr>
          <w:rFonts w:ascii="Sylfaen" w:hAnsi="Sylfaen" w:cs="Sylfaen"/>
        </w:rPr>
        <w:t>მხარეში</w:t>
      </w:r>
      <w:r w:rsidRPr="00913A60">
        <w:rPr>
          <w:rFonts w:ascii="Sylfaen" w:hAnsi="Sylfaen"/>
        </w:rPr>
        <w:t xml:space="preserve"> 353 </w:t>
      </w:r>
      <w:r w:rsidRPr="00913A60">
        <w:rPr>
          <w:rFonts w:ascii="Sylfaen" w:hAnsi="Sylfaen" w:cs="Sylfaen"/>
        </w:rPr>
        <w:t>დასახლებული</w:t>
      </w:r>
      <w:r w:rsidRPr="00913A60">
        <w:rPr>
          <w:rFonts w:ascii="Sylfaen" w:hAnsi="Sylfaen"/>
        </w:rPr>
        <w:t xml:space="preserve"> </w:t>
      </w:r>
      <w:r w:rsidRPr="00913A60">
        <w:rPr>
          <w:rFonts w:ascii="Sylfaen" w:hAnsi="Sylfaen" w:cs="Sylfaen"/>
        </w:rPr>
        <w:t>პუნქტია</w:t>
      </w:r>
      <w:r w:rsidRPr="00913A60">
        <w:rPr>
          <w:rFonts w:ascii="Sylfaen" w:hAnsi="Sylfaen"/>
        </w:rPr>
        <w:t xml:space="preserve">, </w:t>
      </w:r>
      <w:r w:rsidRPr="00913A60">
        <w:rPr>
          <w:rFonts w:ascii="Sylfaen" w:hAnsi="Sylfaen" w:cs="Sylfaen"/>
        </w:rPr>
        <w:t>მათ</w:t>
      </w:r>
      <w:r w:rsidRPr="00913A60">
        <w:rPr>
          <w:rFonts w:ascii="Sylfaen" w:hAnsi="Sylfaen"/>
        </w:rPr>
        <w:t xml:space="preserve"> </w:t>
      </w:r>
      <w:r w:rsidRPr="00913A60">
        <w:rPr>
          <w:rFonts w:ascii="Sylfaen" w:hAnsi="Sylfaen" w:cs="Sylfaen"/>
        </w:rPr>
        <w:t>შორის</w:t>
      </w:r>
      <w:r w:rsidRPr="00913A60">
        <w:rPr>
          <w:rFonts w:ascii="Sylfaen" w:hAnsi="Sylfaen"/>
        </w:rPr>
        <w:t xml:space="preserve"> 7 </w:t>
      </w:r>
      <w:r w:rsidRPr="00913A60">
        <w:rPr>
          <w:rFonts w:ascii="Sylfaen" w:hAnsi="Sylfaen" w:cs="Sylfaen"/>
        </w:rPr>
        <w:t>ქალაქი</w:t>
      </w:r>
      <w:r w:rsidRPr="00913A60">
        <w:rPr>
          <w:rFonts w:ascii="Sylfaen" w:hAnsi="Sylfaen"/>
        </w:rPr>
        <w:t xml:space="preserve">, 8 </w:t>
      </w:r>
      <w:r w:rsidRPr="00913A60">
        <w:rPr>
          <w:rFonts w:ascii="Sylfaen" w:hAnsi="Sylfaen" w:cs="Sylfaen"/>
        </w:rPr>
        <w:t>დაბა</w:t>
      </w:r>
      <w:r w:rsidRPr="00913A60">
        <w:rPr>
          <w:rFonts w:ascii="Sylfaen" w:hAnsi="Sylfaen"/>
        </w:rPr>
        <w:t xml:space="preserve"> </w:t>
      </w:r>
      <w:r w:rsidRPr="00913A60">
        <w:rPr>
          <w:rFonts w:ascii="Sylfaen" w:hAnsi="Sylfaen" w:cs="Sylfaen"/>
        </w:rPr>
        <w:t>და</w:t>
      </w:r>
      <w:r w:rsidRPr="00913A60">
        <w:rPr>
          <w:rFonts w:ascii="Sylfaen" w:hAnsi="Sylfaen"/>
        </w:rPr>
        <w:t xml:space="preserve"> 338 </w:t>
      </w:r>
      <w:r w:rsidRPr="00913A60">
        <w:rPr>
          <w:rFonts w:ascii="Sylfaen" w:hAnsi="Sylfaen" w:cs="Sylfaen"/>
        </w:rPr>
        <w:t>სოფელი</w:t>
      </w:r>
      <w:r w:rsidRPr="00913A60">
        <w:rPr>
          <w:rFonts w:ascii="Sylfaen" w:hAnsi="Sylfaen"/>
        </w:rPr>
        <w:t xml:space="preserve">. </w:t>
      </w:r>
      <w:r w:rsidRPr="00913A60">
        <w:rPr>
          <w:rFonts w:ascii="Sylfaen" w:hAnsi="Sylfaen" w:cs="Sylfaen"/>
        </w:rPr>
        <w:t>ადმინისტრაციული</w:t>
      </w:r>
      <w:r w:rsidRPr="00913A60">
        <w:rPr>
          <w:rFonts w:ascii="Sylfaen" w:hAnsi="Sylfaen"/>
        </w:rPr>
        <w:t xml:space="preserve"> </w:t>
      </w:r>
      <w:r w:rsidRPr="00913A60">
        <w:rPr>
          <w:rFonts w:ascii="Sylfaen" w:hAnsi="Sylfaen" w:cs="Sylfaen"/>
        </w:rPr>
        <w:t>ცენტრია</w:t>
      </w:r>
      <w:r w:rsidRPr="00913A60">
        <w:rPr>
          <w:rFonts w:ascii="Sylfaen" w:hAnsi="Sylfaen"/>
        </w:rPr>
        <w:t xml:space="preserve"> – </w:t>
      </w:r>
      <w:r w:rsidRPr="00913A60">
        <w:rPr>
          <w:rFonts w:ascii="Sylfaen" w:hAnsi="Sylfaen" w:cs="Sylfaen"/>
        </w:rPr>
        <w:t>ქ</w:t>
      </w:r>
      <w:r w:rsidRPr="00913A60">
        <w:rPr>
          <w:rFonts w:ascii="Sylfaen" w:hAnsi="Sylfaen"/>
        </w:rPr>
        <w:t xml:space="preserve">. </w:t>
      </w:r>
      <w:r w:rsidRPr="00913A60">
        <w:rPr>
          <w:rFonts w:ascii="Sylfaen" w:hAnsi="Sylfaen" w:cs="Sylfaen"/>
        </w:rPr>
        <w:t>რუსთავი</w:t>
      </w:r>
      <w:r w:rsidRPr="00913A60">
        <w:rPr>
          <w:rFonts w:ascii="Sylfaen" w:hAnsi="Sylfaen"/>
        </w:rPr>
        <w:t xml:space="preserve"> (</w:t>
      </w:r>
      <w:r w:rsidRPr="00913A60">
        <w:rPr>
          <w:rFonts w:ascii="Sylfaen" w:hAnsi="Sylfaen" w:cs="Sylfaen"/>
        </w:rPr>
        <w:t>თბილისიდან</w:t>
      </w:r>
      <w:r w:rsidRPr="00913A60">
        <w:rPr>
          <w:rFonts w:ascii="Sylfaen" w:hAnsi="Sylfaen"/>
        </w:rPr>
        <w:t xml:space="preserve"> 35 </w:t>
      </w:r>
      <w:r w:rsidRPr="00913A60">
        <w:rPr>
          <w:rFonts w:ascii="Sylfaen" w:hAnsi="Sylfaen" w:cs="Sylfaen"/>
        </w:rPr>
        <w:t>კმ</w:t>
      </w:r>
      <w:r w:rsidRPr="00913A60">
        <w:rPr>
          <w:rFonts w:ascii="Sylfaen" w:hAnsi="Sylfaen"/>
        </w:rPr>
        <w:t xml:space="preserve"> </w:t>
      </w:r>
      <w:r w:rsidRPr="00913A60">
        <w:rPr>
          <w:rFonts w:ascii="Sylfaen" w:hAnsi="Sylfaen" w:cs="Sylfaen"/>
        </w:rPr>
        <w:t>მანძილის</w:t>
      </w:r>
      <w:r w:rsidRPr="00913A60">
        <w:rPr>
          <w:rFonts w:ascii="Sylfaen" w:hAnsi="Sylfaen"/>
        </w:rPr>
        <w:t xml:space="preserve"> </w:t>
      </w:r>
      <w:r w:rsidRPr="00913A60">
        <w:rPr>
          <w:rFonts w:ascii="Sylfaen" w:hAnsi="Sylfaen" w:cs="Sylfaen"/>
        </w:rPr>
        <w:t>დაშორებით</w:t>
      </w:r>
      <w:r w:rsidRPr="00913A60">
        <w:rPr>
          <w:rFonts w:ascii="Sylfaen" w:hAnsi="Sylfaen"/>
        </w:rPr>
        <w:t>).</w:t>
      </w:r>
    </w:p>
    <w:p w:rsidR="00913A60" w:rsidRPr="00913A60" w:rsidRDefault="00913A60" w:rsidP="00913A60">
      <w:pPr>
        <w:spacing w:after="0" w:line="240" w:lineRule="auto"/>
        <w:ind w:left="-450" w:right="239"/>
        <w:jc w:val="both"/>
        <w:rPr>
          <w:rFonts w:ascii="Sylfaen" w:hAnsi="Sylfaen" w:cs="Sylfaen"/>
          <w:lang w:val="ka-GE"/>
        </w:rPr>
      </w:pPr>
      <w:r w:rsidRPr="00913A60">
        <w:rPr>
          <w:rFonts w:ascii="Sylfaen" w:hAnsi="Sylfaen" w:cs="Sylfaen"/>
        </w:rPr>
        <w:t>გარდაბნის</w:t>
      </w:r>
      <w:r w:rsidRPr="00913A60">
        <w:rPr>
          <w:rFonts w:ascii="Sylfaen" w:hAnsi="Sylfaen"/>
        </w:rPr>
        <w:t xml:space="preserve"> </w:t>
      </w:r>
      <w:r w:rsidRPr="00913A60">
        <w:rPr>
          <w:rFonts w:ascii="Sylfaen" w:hAnsi="Sylfaen" w:cs="Sylfaen"/>
        </w:rPr>
        <w:t>მუნიციპალიტეტს</w:t>
      </w:r>
      <w:r w:rsidRPr="00913A60">
        <w:rPr>
          <w:rFonts w:ascii="Sylfaen" w:hAnsi="Sylfaen"/>
        </w:rPr>
        <w:t xml:space="preserve"> </w:t>
      </w:r>
      <w:r w:rsidRPr="00913A60">
        <w:rPr>
          <w:rFonts w:ascii="Sylfaen" w:hAnsi="Sylfaen" w:cs="Sylfaen"/>
        </w:rPr>
        <w:t>ესაზღვრება</w:t>
      </w:r>
      <w:r w:rsidRPr="00913A60">
        <w:rPr>
          <w:rFonts w:ascii="Sylfaen" w:hAnsi="Sylfaen"/>
        </w:rPr>
        <w:t xml:space="preserve"> </w:t>
      </w:r>
      <w:r w:rsidRPr="00913A60">
        <w:rPr>
          <w:rFonts w:ascii="Sylfaen" w:hAnsi="Sylfaen" w:cs="Sylfaen"/>
        </w:rPr>
        <w:t>ჩრდილოეთით</w:t>
      </w:r>
      <w:r w:rsidRPr="00913A60">
        <w:rPr>
          <w:rFonts w:ascii="Sylfaen" w:hAnsi="Sylfaen"/>
        </w:rPr>
        <w:t xml:space="preserve"> </w:t>
      </w:r>
      <w:r w:rsidRPr="00913A60">
        <w:rPr>
          <w:rFonts w:ascii="Sylfaen" w:hAnsi="Sylfaen" w:cs="Sylfaen"/>
        </w:rPr>
        <w:t>მცხეთის</w:t>
      </w:r>
      <w:r w:rsidRPr="00913A60">
        <w:rPr>
          <w:rFonts w:ascii="Sylfaen" w:hAnsi="Sylfaen"/>
        </w:rPr>
        <w:t xml:space="preserve">, </w:t>
      </w:r>
      <w:r w:rsidRPr="00913A60">
        <w:rPr>
          <w:rFonts w:ascii="Sylfaen" w:hAnsi="Sylfaen" w:cs="Sylfaen"/>
        </w:rPr>
        <w:t>აღმოსავლეთით</w:t>
      </w:r>
      <w:r w:rsidRPr="00913A60">
        <w:rPr>
          <w:rFonts w:ascii="Sylfaen" w:hAnsi="Sylfaen"/>
        </w:rPr>
        <w:t xml:space="preserve"> </w:t>
      </w:r>
      <w:r w:rsidRPr="00913A60">
        <w:rPr>
          <w:rFonts w:ascii="Sylfaen" w:hAnsi="Sylfaen" w:cs="Sylfaen"/>
        </w:rPr>
        <w:t>საგარეჯოს</w:t>
      </w:r>
      <w:r w:rsidRPr="00913A60">
        <w:rPr>
          <w:rFonts w:ascii="Sylfaen" w:hAnsi="Sylfaen"/>
        </w:rPr>
        <w:t xml:space="preserve">, </w:t>
      </w:r>
      <w:r w:rsidRPr="00913A60">
        <w:rPr>
          <w:rFonts w:ascii="Sylfaen" w:hAnsi="Sylfaen" w:cs="Sylfaen"/>
        </w:rPr>
        <w:t>დასავლეთით</w:t>
      </w:r>
      <w:r w:rsidRPr="00913A60">
        <w:rPr>
          <w:rFonts w:ascii="Sylfaen" w:hAnsi="Sylfaen"/>
        </w:rPr>
        <w:t xml:space="preserve"> </w:t>
      </w:r>
      <w:r w:rsidRPr="00913A60">
        <w:rPr>
          <w:rFonts w:ascii="Sylfaen" w:hAnsi="Sylfaen" w:cs="Sylfaen"/>
        </w:rPr>
        <w:t>თეთრიწყაროს</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მარნეულის</w:t>
      </w:r>
      <w:r w:rsidRPr="00913A60">
        <w:rPr>
          <w:rFonts w:ascii="Sylfaen" w:hAnsi="Sylfaen"/>
        </w:rPr>
        <w:t xml:space="preserve"> </w:t>
      </w:r>
      <w:r w:rsidRPr="00913A60">
        <w:rPr>
          <w:rFonts w:ascii="Sylfaen" w:hAnsi="Sylfaen" w:cs="Sylfaen"/>
        </w:rPr>
        <w:t>მუნიციპალიტეტები</w:t>
      </w:r>
      <w:r w:rsidRPr="00913A60">
        <w:rPr>
          <w:rFonts w:ascii="Sylfaen" w:hAnsi="Sylfaen"/>
        </w:rPr>
        <w:t xml:space="preserve">, </w:t>
      </w:r>
      <w:r w:rsidRPr="00913A60">
        <w:rPr>
          <w:rFonts w:ascii="Sylfaen" w:hAnsi="Sylfaen" w:cs="Sylfaen"/>
        </w:rPr>
        <w:t>სამხრეთით</w:t>
      </w:r>
      <w:r w:rsidRPr="00913A60">
        <w:rPr>
          <w:rFonts w:ascii="Sylfaen" w:hAnsi="Sylfaen"/>
        </w:rPr>
        <w:t xml:space="preserve"> </w:t>
      </w:r>
      <w:r w:rsidRPr="00913A60">
        <w:rPr>
          <w:rFonts w:ascii="Sylfaen" w:hAnsi="Sylfaen" w:cs="Sylfaen"/>
        </w:rPr>
        <w:t>კი</w:t>
      </w:r>
      <w:r w:rsidRPr="00913A60">
        <w:rPr>
          <w:rFonts w:ascii="Sylfaen" w:hAnsi="Sylfaen"/>
        </w:rPr>
        <w:t xml:space="preserve"> </w:t>
      </w:r>
      <w:r w:rsidRPr="00913A60">
        <w:rPr>
          <w:rFonts w:ascii="Sylfaen" w:hAnsi="Sylfaen" w:cs="Sylfaen"/>
        </w:rPr>
        <w:t>აზერბაიჯანის</w:t>
      </w:r>
      <w:r w:rsidRPr="00913A60">
        <w:rPr>
          <w:rFonts w:ascii="Sylfaen" w:hAnsi="Sylfaen"/>
        </w:rPr>
        <w:t xml:space="preserve"> </w:t>
      </w:r>
      <w:r w:rsidRPr="00913A60">
        <w:rPr>
          <w:rFonts w:ascii="Sylfaen" w:hAnsi="Sylfaen" w:cs="Sylfaen"/>
        </w:rPr>
        <w:t>რესპუბლიკა</w:t>
      </w:r>
      <w:r w:rsidRPr="00913A60">
        <w:rPr>
          <w:rFonts w:ascii="Sylfaen" w:hAnsi="Sylfaen"/>
        </w:rPr>
        <w:t xml:space="preserve">. </w:t>
      </w:r>
      <w:r w:rsidRPr="00913A60">
        <w:rPr>
          <w:rFonts w:ascii="Sylfaen" w:hAnsi="Sylfaen" w:cs="Sylfaen"/>
        </w:rPr>
        <w:t>მუნიციპალიტეტის</w:t>
      </w:r>
      <w:r w:rsidRPr="00913A60">
        <w:rPr>
          <w:rFonts w:ascii="Sylfaen" w:hAnsi="Sylfaen"/>
        </w:rPr>
        <w:t xml:space="preserve"> </w:t>
      </w:r>
      <w:r w:rsidRPr="00913A60">
        <w:rPr>
          <w:rFonts w:ascii="Sylfaen" w:hAnsi="Sylfaen" w:cs="Sylfaen"/>
        </w:rPr>
        <w:t>ტერიტორიაა</w:t>
      </w:r>
      <w:r w:rsidRPr="00913A60">
        <w:rPr>
          <w:rFonts w:ascii="Sylfaen" w:hAnsi="Sylfaen"/>
        </w:rPr>
        <w:t xml:space="preserve"> 160 900 </w:t>
      </w:r>
      <w:r w:rsidRPr="00913A60">
        <w:rPr>
          <w:rFonts w:ascii="Sylfaen" w:hAnsi="Sylfaen" w:cs="Sylfaen"/>
        </w:rPr>
        <w:t>ჰა</w:t>
      </w:r>
      <w:r w:rsidRPr="00913A60">
        <w:rPr>
          <w:rFonts w:ascii="Sylfaen" w:hAnsi="Sylfaen"/>
        </w:rPr>
        <w:t xml:space="preserve"> (1 609 </w:t>
      </w:r>
      <w:r w:rsidRPr="00913A60">
        <w:rPr>
          <w:rFonts w:ascii="Sylfaen" w:hAnsi="Sylfaen" w:cs="Sylfaen"/>
        </w:rPr>
        <w:t>კმ</w:t>
      </w:r>
      <w:r w:rsidRPr="00913A60">
        <w:rPr>
          <w:rFonts w:ascii="Sylfaen" w:hAnsi="Sylfaen"/>
        </w:rPr>
        <w:t xml:space="preserve">2). </w:t>
      </w:r>
      <w:r w:rsidRPr="00913A60">
        <w:rPr>
          <w:rFonts w:ascii="Sylfaen" w:hAnsi="Sylfaen" w:cs="Sylfaen"/>
        </w:rPr>
        <w:t>ადმინისტრაციული</w:t>
      </w:r>
      <w:r w:rsidRPr="00913A60">
        <w:rPr>
          <w:rFonts w:ascii="Sylfaen" w:hAnsi="Sylfaen"/>
        </w:rPr>
        <w:t xml:space="preserve"> </w:t>
      </w:r>
      <w:r w:rsidRPr="00913A60">
        <w:rPr>
          <w:rFonts w:ascii="Sylfaen" w:hAnsi="Sylfaen" w:cs="Sylfaen"/>
        </w:rPr>
        <w:t>ცენტრია</w:t>
      </w:r>
      <w:r w:rsidRPr="00913A60">
        <w:rPr>
          <w:rFonts w:ascii="Sylfaen" w:hAnsi="Sylfaen"/>
        </w:rPr>
        <w:t xml:space="preserve"> </w:t>
      </w:r>
      <w:r w:rsidRPr="00913A60">
        <w:rPr>
          <w:rFonts w:ascii="Sylfaen" w:hAnsi="Sylfaen" w:cs="Sylfaen"/>
        </w:rPr>
        <w:t>ქალაქი</w:t>
      </w:r>
      <w:r w:rsidRPr="00913A60">
        <w:rPr>
          <w:rFonts w:ascii="Sylfaen" w:hAnsi="Sylfaen"/>
        </w:rPr>
        <w:t xml:space="preserve"> </w:t>
      </w:r>
      <w:r w:rsidRPr="00913A60">
        <w:rPr>
          <w:rFonts w:ascii="Sylfaen" w:hAnsi="Sylfaen" w:cs="Sylfaen"/>
        </w:rPr>
        <w:t>გარდაბანი</w:t>
      </w:r>
      <w:r w:rsidRPr="00913A60">
        <w:rPr>
          <w:rFonts w:ascii="Sylfaen" w:hAnsi="Sylfaen"/>
        </w:rPr>
        <w:t xml:space="preserve">, </w:t>
      </w:r>
      <w:r w:rsidRPr="00913A60">
        <w:rPr>
          <w:rFonts w:ascii="Sylfaen" w:hAnsi="Sylfaen" w:cs="Sylfaen"/>
        </w:rPr>
        <w:t>რომელიც</w:t>
      </w:r>
      <w:r w:rsidRPr="00913A60">
        <w:rPr>
          <w:rFonts w:ascii="Sylfaen" w:hAnsi="Sylfaen"/>
        </w:rPr>
        <w:t xml:space="preserve"> </w:t>
      </w:r>
      <w:r w:rsidRPr="00913A60">
        <w:rPr>
          <w:rFonts w:ascii="Sylfaen" w:hAnsi="Sylfaen" w:cs="Sylfaen"/>
        </w:rPr>
        <w:t>მდებარეობს</w:t>
      </w:r>
      <w:r w:rsidRPr="00913A60">
        <w:rPr>
          <w:rFonts w:ascii="Sylfaen" w:hAnsi="Sylfaen"/>
        </w:rPr>
        <w:t xml:space="preserve"> </w:t>
      </w:r>
      <w:r w:rsidRPr="00913A60">
        <w:rPr>
          <w:rFonts w:ascii="Sylfaen" w:hAnsi="Sylfaen" w:cs="Sylfaen"/>
        </w:rPr>
        <w:t>გარდაბნის</w:t>
      </w:r>
      <w:r w:rsidRPr="00913A60">
        <w:rPr>
          <w:rFonts w:ascii="Sylfaen" w:hAnsi="Sylfaen"/>
        </w:rPr>
        <w:t xml:space="preserve"> </w:t>
      </w:r>
      <w:r w:rsidRPr="00913A60">
        <w:rPr>
          <w:rFonts w:ascii="Sylfaen" w:hAnsi="Sylfaen" w:cs="Sylfaen"/>
        </w:rPr>
        <w:t>ვაკეზე</w:t>
      </w:r>
      <w:r w:rsidRPr="00913A60">
        <w:rPr>
          <w:rFonts w:ascii="Sylfaen" w:hAnsi="Sylfaen"/>
        </w:rPr>
        <w:t xml:space="preserve">, </w:t>
      </w:r>
      <w:r w:rsidRPr="00913A60">
        <w:rPr>
          <w:rFonts w:ascii="Sylfaen" w:hAnsi="Sylfaen" w:cs="Sylfaen"/>
        </w:rPr>
        <w:t>ზღვის</w:t>
      </w:r>
      <w:r w:rsidRPr="00913A60">
        <w:rPr>
          <w:rFonts w:ascii="Sylfaen" w:hAnsi="Sylfaen"/>
        </w:rPr>
        <w:t xml:space="preserve"> </w:t>
      </w:r>
      <w:r w:rsidRPr="00913A60">
        <w:rPr>
          <w:rFonts w:ascii="Sylfaen" w:hAnsi="Sylfaen" w:cs="Sylfaen"/>
        </w:rPr>
        <w:t>დონიდან</w:t>
      </w:r>
      <w:r w:rsidRPr="00913A60">
        <w:rPr>
          <w:rFonts w:ascii="Sylfaen" w:hAnsi="Sylfaen"/>
        </w:rPr>
        <w:t xml:space="preserve"> 310 </w:t>
      </w:r>
      <w:r w:rsidRPr="00913A60">
        <w:rPr>
          <w:rFonts w:ascii="Sylfaen" w:hAnsi="Sylfaen" w:cs="Sylfaen"/>
        </w:rPr>
        <w:t>მ</w:t>
      </w:r>
      <w:r w:rsidRPr="00913A60">
        <w:rPr>
          <w:rFonts w:ascii="Sylfaen" w:hAnsi="Sylfaen"/>
        </w:rPr>
        <w:t xml:space="preserve">. </w:t>
      </w:r>
      <w:r w:rsidRPr="00913A60">
        <w:rPr>
          <w:rFonts w:ascii="Sylfaen" w:hAnsi="Sylfaen" w:cs="Sylfaen"/>
        </w:rPr>
        <w:t>ქ</w:t>
      </w:r>
      <w:r w:rsidRPr="00913A60">
        <w:rPr>
          <w:rFonts w:ascii="Sylfaen" w:hAnsi="Sylfaen"/>
        </w:rPr>
        <w:t xml:space="preserve">. </w:t>
      </w:r>
      <w:r w:rsidRPr="00913A60">
        <w:rPr>
          <w:rFonts w:ascii="Sylfaen" w:hAnsi="Sylfaen" w:cs="Sylfaen"/>
        </w:rPr>
        <w:t>გარდაბნის</w:t>
      </w:r>
      <w:r w:rsidRPr="00913A60">
        <w:rPr>
          <w:rFonts w:ascii="Sylfaen" w:hAnsi="Sylfaen"/>
        </w:rPr>
        <w:t xml:space="preserve"> </w:t>
      </w:r>
      <w:r w:rsidRPr="00913A60">
        <w:rPr>
          <w:rFonts w:ascii="Sylfaen" w:hAnsi="Sylfaen" w:cs="Sylfaen"/>
        </w:rPr>
        <w:t>მოსახლეობა</w:t>
      </w:r>
      <w:r w:rsidRPr="00913A60">
        <w:rPr>
          <w:rFonts w:ascii="Sylfaen" w:hAnsi="Sylfaen"/>
        </w:rPr>
        <w:t xml:space="preserve"> </w:t>
      </w:r>
      <w:r w:rsidRPr="00913A60">
        <w:rPr>
          <w:rFonts w:ascii="Sylfaen" w:hAnsi="Sylfaen" w:cs="Arial"/>
          <w:color w:val="222222"/>
          <w:shd w:val="clear" w:color="auto" w:fill="F9F9F9"/>
        </w:rPr>
        <w:t>10 753</w:t>
      </w:r>
      <w:r w:rsidRPr="00913A60">
        <w:rPr>
          <w:rFonts w:ascii="Sylfaen" w:hAnsi="Sylfaen"/>
        </w:rPr>
        <w:t xml:space="preserve"> </w:t>
      </w:r>
      <w:r w:rsidRPr="00913A60">
        <w:rPr>
          <w:rFonts w:ascii="Sylfaen" w:hAnsi="Sylfaen" w:cs="Sylfaen"/>
        </w:rPr>
        <w:t>ათასი</w:t>
      </w:r>
      <w:r w:rsidRPr="00913A60">
        <w:rPr>
          <w:rFonts w:ascii="Sylfaen" w:hAnsi="Sylfaen"/>
        </w:rPr>
        <w:t xml:space="preserve"> </w:t>
      </w:r>
      <w:r w:rsidRPr="00913A60">
        <w:rPr>
          <w:rFonts w:ascii="Sylfaen" w:hAnsi="Sylfaen" w:cs="Sylfaen"/>
        </w:rPr>
        <w:t>კაცია</w:t>
      </w:r>
      <w:r w:rsidRPr="00913A60">
        <w:rPr>
          <w:rFonts w:ascii="Sylfaen" w:hAnsi="Sylfaen"/>
        </w:rPr>
        <w:t xml:space="preserve"> (20</w:t>
      </w:r>
      <w:r w:rsidRPr="00913A60">
        <w:rPr>
          <w:rFonts w:ascii="Sylfaen" w:hAnsi="Sylfaen"/>
          <w:lang w:val="ka-GE"/>
        </w:rPr>
        <w:t>14</w:t>
      </w:r>
      <w:r w:rsidRPr="00913A60">
        <w:rPr>
          <w:rFonts w:ascii="Sylfaen" w:hAnsi="Sylfaen"/>
        </w:rPr>
        <w:t xml:space="preserve"> </w:t>
      </w:r>
      <w:r w:rsidRPr="00913A60">
        <w:rPr>
          <w:rFonts w:ascii="Sylfaen" w:hAnsi="Sylfaen" w:cs="Sylfaen"/>
        </w:rPr>
        <w:t>წ</w:t>
      </w:r>
      <w:r w:rsidRPr="00913A60">
        <w:rPr>
          <w:rFonts w:ascii="Sylfaen" w:hAnsi="Sylfaen"/>
        </w:rPr>
        <w:t xml:space="preserve">.). </w:t>
      </w:r>
      <w:r w:rsidRPr="00913A60">
        <w:rPr>
          <w:rFonts w:ascii="Sylfaen" w:hAnsi="Sylfaen" w:cs="Sylfaen"/>
        </w:rPr>
        <w:t>მანძილი</w:t>
      </w:r>
      <w:r w:rsidRPr="00913A60">
        <w:rPr>
          <w:rFonts w:ascii="Sylfaen" w:hAnsi="Sylfaen"/>
        </w:rPr>
        <w:t xml:space="preserve"> </w:t>
      </w:r>
      <w:r w:rsidRPr="00913A60">
        <w:rPr>
          <w:rFonts w:ascii="Sylfaen" w:hAnsi="Sylfaen" w:cs="Sylfaen"/>
        </w:rPr>
        <w:t>ქალაქ</w:t>
      </w:r>
      <w:r w:rsidRPr="00913A60">
        <w:rPr>
          <w:rFonts w:ascii="Sylfaen" w:hAnsi="Sylfaen"/>
        </w:rPr>
        <w:t xml:space="preserve"> </w:t>
      </w:r>
      <w:r w:rsidRPr="00913A60">
        <w:rPr>
          <w:rFonts w:ascii="Sylfaen" w:hAnsi="Sylfaen" w:cs="Sylfaen"/>
        </w:rPr>
        <w:t>თბილისსა</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ქ</w:t>
      </w:r>
      <w:r w:rsidRPr="00913A60">
        <w:rPr>
          <w:rFonts w:ascii="Sylfaen" w:hAnsi="Sylfaen"/>
        </w:rPr>
        <w:t xml:space="preserve">. </w:t>
      </w:r>
      <w:r w:rsidRPr="00913A60">
        <w:rPr>
          <w:rFonts w:ascii="Sylfaen" w:hAnsi="Sylfaen" w:cs="Sylfaen"/>
        </w:rPr>
        <w:t>გარდაბანს</w:t>
      </w:r>
      <w:r w:rsidRPr="00913A60">
        <w:rPr>
          <w:rFonts w:ascii="Sylfaen" w:hAnsi="Sylfaen"/>
        </w:rPr>
        <w:t xml:space="preserve"> </w:t>
      </w:r>
      <w:r w:rsidRPr="00913A60">
        <w:rPr>
          <w:rFonts w:ascii="Sylfaen" w:hAnsi="Sylfaen" w:cs="Sylfaen"/>
        </w:rPr>
        <w:t>შორის</w:t>
      </w:r>
      <w:r w:rsidRPr="00913A60">
        <w:rPr>
          <w:rFonts w:ascii="Sylfaen" w:hAnsi="Sylfaen"/>
        </w:rPr>
        <w:t xml:space="preserve"> 39 </w:t>
      </w:r>
      <w:r w:rsidRPr="00913A60">
        <w:rPr>
          <w:rFonts w:ascii="Sylfaen" w:hAnsi="Sylfaen" w:cs="Sylfaen"/>
        </w:rPr>
        <w:t>კმ</w:t>
      </w:r>
      <w:r w:rsidRPr="00913A60">
        <w:rPr>
          <w:rFonts w:ascii="Sylfaen" w:hAnsi="Sylfaen"/>
        </w:rPr>
        <w:t>-</w:t>
      </w:r>
      <w:r w:rsidRPr="00913A60">
        <w:rPr>
          <w:rFonts w:ascii="Sylfaen" w:hAnsi="Sylfaen" w:cs="Sylfaen"/>
        </w:rPr>
        <w:t>ის</w:t>
      </w:r>
      <w:r w:rsidRPr="00913A60">
        <w:rPr>
          <w:rFonts w:ascii="Sylfaen" w:hAnsi="Sylfaen"/>
        </w:rPr>
        <w:t xml:space="preserve"> </w:t>
      </w:r>
      <w:r w:rsidRPr="00913A60">
        <w:rPr>
          <w:rFonts w:ascii="Sylfaen" w:hAnsi="Sylfaen" w:cs="Sylfaen"/>
        </w:rPr>
        <w:t>ტოლია</w:t>
      </w:r>
      <w:r w:rsidRPr="00913A60">
        <w:rPr>
          <w:rFonts w:ascii="Sylfaen" w:hAnsi="Sylfaen"/>
        </w:rPr>
        <w:t xml:space="preserve">, </w:t>
      </w:r>
      <w:r w:rsidRPr="00913A60">
        <w:rPr>
          <w:rFonts w:ascii="Sylfaen" w:hAnsi="Sylfaen" w:cs="Sylfaen"/>
        </w:rPr>
        <w:t>რეგიონის</w:t>
      </w:r>
      <w:r w:rsidRPr="00913A60">
        <w:rPr>
          <w:rFonts w:ascii="Sylfaen" w:hAnsi="Sylfaen"/>
        </w:rPr>
        <w:t xml:space="preserve"> </w:t>
      </w:r>
      <w:r w:rsidRPr="00913A60">
        <w:rPr>
          <w:rFonts w:ascii="Sylfaen" w:hAnsi="Sylfaen" w:cs="Sylfaen"/>
        </w:rPr>
        <w:t>ცენტრის</w:t>
      </w:r>
      <w:r w:rsidRPr="00913A60">
        <w:rPr>
          <w:rFonts w:ascii="Sylfaen" w:hAnsi="Sylfaen"/>
        </w:rPr>
        <w:t xml:space="preserve"> </w:t>
      </w:r>
      <w:r w:rsidRPr="00913A60">
        <w:rPr>
          <w:rFonts w:ascii="Sylfaen" w:hAnsi="Sylfaen" w:cs="Sylfaen"/>
        </w:rPr>
        <w:t>რუსთავის</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გარდაბანს</w:t>
      </w:r>
      <w:r w:rsidRPr="00913A60">
        <w:rPr>
          <w:rFonts w:ascii="Sylfaen" w:hAnsi="Sylfaen"/>
        </w:rPr>
        <w:t xml:space="preserve"> </w:t>
      </w:r>
      <w:r w:rsidRPr="00913A60">
        <w:rPr>
          <w:rFonts w:ascii="Sylfaen" w:hAnsi="Sylfaen" w:cs="Sylfaen"/>
        </w:rPr>
        <w:t>შორის</w:t>
      </w:r>
      <w:r w:rsidRPr="00913A60">
        <w:rPr>
          <w:rFonts w:ascii="Sylfaen" w:hAnsi="Sylfaen"/>
        </w:rPr>
        <w:t xml:space="preserve"> </w:t>
      </w:r>
      <w:r w:rsidRPr="00913A60">
        <w:rPr>
          <w:rFonts w:ascii="Sylfaen" w:hAnsi="Sylfaen" w:cs="Sylfaen"/>
        </w:rPr>
        <w:t>მანძილი</w:t>
      </w:r>
      <w:r w:rsidRPr="00913A60">
        <w:rPr>
          <w:rFonts w:ascii="Sylfaen" w:hAnsi="Sylfaen"/>
        </w:rPr>
        <w:t xml:space="preserve"> 17 </w:t>
      </w:r>
      <w:r w:rsidRPr="00913A60">
        <w:rPr>
          <w:rFonts w:ascii="Sylfaen" w:hAnsi="Sylfaen" w:cs="Sylfaen"/>
        </w:rPr>
        <w:t>კმ</w:t>
      </w:r>
      <w:r w:rsidRPr="00913A60">
        <w:rPr>
          <w:rFonts w:ascii="Sylfaen" w:hAnsi="Sylfaen"/>
        </w:rPr>
        <w:t>-</w:t>
      </w:r>
      <w:r w:rsidRPr="00913A60">
        <w:rPr>
          <w:rFonts w:ascii="Sylfaen" w:hAnsi="Sylfaen" w:cs="Sylfaen"/>
        </w:rPr>
        <w:t>ია</w:t>
      </w:r>
      <w:r w:rsidRPr="00913A60">
        <w:rPr>
          <w:rFonts w:ascii="Sylfaen" w:hAnsi="Sylfaen"/>
        </w:rPr>
        <w:t xml:space="preserve">, </w:t>
      </w:r>
      <w:r w:rsidRPr="00913A60">
        <w:rPr>
          <w:rFonts w:ascii="Sylfaen" w:hAnsi="Sylfaen" w:cs="Sylfaen"/>
        </w:rPr>
        <w:t>ხოლო</w:t>
      </w:r>
      <w:r w:rsidRPr="00913A60">
        <w:rPr>
          <w:rFonts w:ascii="Sylfaen" w:hAnsi="Sylfaen"/>
        </w:rPr>
        <w:t xml:space="preserve"> </w:t>
      </w:r>
      <w:r w:rsidRPr="00913A60">
        <w:rPr>
          <w:rFonts w:ascii="Sylfaen" w:hAnsi="Sylfaen" w:cs="Sylfaen"/>
        </w:rPr>
        <w:t>მანძილი</w:t>
      </w:r>
      <w:r w:rsidRPr="00913A60">
        <w:rPr>
          <w:rFonts w:ascii="Sylfaen" w:hAnsi="Sylfaen"/>
        </w:rPr>
        <w:t xml:space="preserve"> </w:t>
      </w:r>
      <w:r w:rsidRPr="00913A60">
        <w:rPr>
          <w:rFonts w:ascii="Sylfaen" w:hAnsi="Sylfaen" w:cs="Sylfaen"/>
        </w:rPr>
        <w:t>საქართველო</w:t>
      </w:r>
      <w:r w:rsidRPr="00913A60">
        <w:rPr>
          <w:rFonts w:ascii="Sylfaen" w:hAnsi="Sylfaen"/>
        </w:rPr>
        <w:t>-</w:t>
      </w:r>
      <w:r w:rsidRPr="00913A60">
        <w:rPr>
          <w:rFonts w:ascii="Sylfaen" w:hAnsi="Sylfaen" w:cs="Sylfaen"/>
        </w:rPr>
        <w:t>აზერბაიჯანის</w:t>
      </w:r>
      <w:r w:rsidRPr="00913A60">
        <w:rPr>
          <w:rFonts w:ascii="Sylfaen" w:hAnsi="Sylfaen"/>
        </w:rPr>
        <w:t xml:space="preserve"> </w:t>
      </w:r>
      <w:r w:rsidRPr="00913A60">
        <w:rPr>
          <w:rFonts w:ascii="Sylfaen" w:hAnsi="Sylfaen" w:cs="Sylfaen"/>
        </w:rPr>
        <w:t>საზღვრამდე</w:t>
      </w:r>
      <w:r w:rsidRPr="00913A60">
        <w:rPr>
          <w:rFonts w:ascii="Sylfaen" w:hAnsi="Sylfaen"/>
        </w:rPr>
        <w:t xml:space="preserve"> 12 </w:t>
      </w:r>
      <w:r w:rsidRPr="00913A60">
        <w:rPr>
          <w:rFonts w:ascii="Sylfaen" w:hAnsi="Sylfaen" w:cs="Sylfaen"/>
        </w:rPr>
        <w:t>კმ</w:t>
      </w:r>
      <w:r w:rsidRPr="00913A60">
        <w:rPr>
          <w:rFonts w:ascii="Sylfaen" w:hAnsi="Sylfaen"/>
        </w:rPr>
        <w:t>-</w:t>
      </w:r>
      <w:r w:rsidRPr="00913A60">
        <w:rPr>
          <w:rFonts w:ascii="Sylfaen" w:hAnsi="Sylfaen" w:cs="Sylfaen"/>
        </w:rPr>
        <w:t>ია</w:t>
      </w:r>
      <w:r w:rsidRPr="00913A60">
        <w:rPr>
          <w:rFonts w:ascii="Sylfaen" w:hAnsi="Sylfaen"/>
        </w:rPr>
        <w:t xml:space="preserve">. </w:t>
      </w:r>
      <w:r w:rsidRPr="00913A60">
        <w:rPr>
          <w:rFonts w:ascii="Sylfaen" w:hAnsi="Sylfaen" w:cs="Sylfaen"/>
        </w:rPr>
        <w:t>ქალაქის</w:t>
      </w:r>
      <w:r w:rsidRPr="00913A60">
        <w:rPr>
          <w:rFonts w:ascii="Sylfaen" w:hAnsi="Sylfaen"/>
        </w:rPr>
        <w:t xml:space="preserve"> </w:t>
      </w:r>
      <w:r w:rsidRPr="00913A60">
        <w:rPr>
          <w:rFonts w:ascii="Sylfaen" w:hAnsi="Sylfaen" w:cs="Sylfaen"/>
        </w:rPr>
        <w:t>გარდა</w:t>
      </w:r>
      <w:r w:rsidRPr="00913A60">
        <w:rPr>
          <w:rFonts w:ascii="Sylfaen" w:hAnsi="Sylfaen"/>
        </w:rPr>
        <w:t xml:space="preserve"> </w:t>
      </w:r>
      <w:r w:rsidRPr="00913A60">
        <w:rPr>
          <w:rFonts w:ascii="Sylfaen" w:hAnsi="Sylfaen" w:cs="Sylfaen"/>
        </w:rPr>
        <w:t>მუნიციპალიტეტში</w:t>
      </w:r>
      <w:r w:rsidRPr="00913A60">
        <w:rPr>
          <w:rFonts w:ascii="Sylfaen" w:hAnsi="Sylfaen"/>
        </w:rPr>
        <w:t xml:space="preserve"> 35 </w:t>
      </w:r>
      <w:r w:rsidRPr="00913A60">
        <w:rPr>
          <w:rFonts w:ascii="Sylfaen" w:hAnsi="Sylfaen" w:cs="Sylfaen"/>
        </w:rPr>
        <w:t>სოფელია</w:t>
      </w:r>
      <w:r w:rsidRPr="00913A60">
        <w:rPr>
          <w:rFonts w:ascii="Sylfaen" w:hAnsi="Sylfaen"/>
        </w:rPr>
        <w:t xml:space="preserve"> </w:t>
      </w:r>
      <w:r w:rsidRPr="00913A60">
        <w:rPr>
          <w:rFonts w:ascii="Sylfaen" w:hAnsi="Sylfaen" w:cs="Sylfaen"/>
        </w:rPr>
        <w:t>რომელიც</w:t>
      </w:r>
      <w:r w:rsidRPr="00913A60">
        <w:rPr>
          <w:rFonts w:ascii="Sylfaen" w:hAnsi="Sylfaen"/>
        </w:rPr>
        <w:t xml:space="preserve"> </w:t>
      </w:r>
      <w:r w:rsidRPr="00913A60">
        <w:rPr>
          <w:rFonts w:ascii="Sylfaen" w:hAnsi="Sylfaen" w:cs="Sylfaen"/>
        </w:rPr>
        <w:t>გაერთიანებულია</w:t>
      </w:r>
      <w:r w:rsidRPr="00913A60">
        <w:rPr>
          <w:rFonts w:ascii="Sylfaen" w:hAnsi="Sylfaen"/>
        </w:rPr>
        <w:t xml:space="preserve"> 19 </w:t>
      </w:r>
      <w:r w:rsidRPr="00913A60">
        <w:rPr>
          <w:rFonts w:ascii="Sylfaen" w:hAnsi="Sylfaen" w:cs="Sylfaen"/>
        </w:rPr>
        <w:t>ადმინისტრაციულ</w:t>
      </w:r>
      <w:r w:rsidRPr="00913A60">
        <w:rPr>
          <w:rFonts w:ascii="Sylfaen" w:hAnsi="Sylfaen"/>
        </w:rPr>
        <w:t>-</w:t>
      </w:r>
      <w:r w:rsidRPr="00913A60">
        <w:rPr>
          <w:rFonts w:ascii="Sylfaen" w:hAnsi="Sylfaen" w:cs="Sylfaen"/>
        </w:rPr>
        <w:t>ტერიტორიულ</w:t>
      </w:r>
      <w:r w:rsidRPr="00913A60">
        <w:rPr>
          <w:rFonts w:ascii="Sylfaen" w:hAnsi="Sylfaen"/>
        </w:rPr>
        <w:t xml:space="preserve"> </w:t>
      </w:r>
      <w:r w:rsidRPr="00913A60">
        <w:rPr>
          <w:rFonts w:ascii="Sylfaen" w:hAnsi="Sylfaen" w:cs="Sylfaen"/>
        </w:rPr>
        <w:t>ერთეულში</w:t>
      </w:r>
      <w:r w:rsidRPr="00913A60">
        <w:rPr>
          <w:rFonts w:ascii="Sylfaen" w:hAnsi="Sylfaen" w:cs="Sylfaen"/>
          <w:lang w:val="ka-GE"/>
        </w:rPr>
        <w:t>.</w:t>
      </w:r>
    </w:p>
    <w:p w:rsidR="00913A60" w:rsidRPr="00913A60" w:rsidRDefault="00913A60" w:rsidP="00913A60">
      <w:pPr>
        <w:autoSpaceDE w:val="0"/>
        <w:autoSpaceDN w:val="0"/>
        <w:adjustRightInd w:val="0"/>
        <w:spacing w:after="0" w:line="240" w:lineRule="auto"/>
        <w:ind w:left="-450" w:right="239"/>
        <w:jc w:val="both"/>
        <w:rPr>
          <w:rFonts w:ascii="Sylfaen" w:hAnsi="Sylfaen" w:cs="Sylfaen"/>
          <w:color w:val="000000"/>
          <w:lang w:val="ka-GE"/>
        </w:rPr>
      </w:pPr>
      <w:r w:rsidRPr="00913A60">
        <w:rPr>
          <w:rFonts w:ascii="Sylfaen" w:hAnsi="Sylfaen" w:cs="Sylfaen"/>
          <w:color w:val="000000"/>
          <w:lang w:val="ka-GE"/>
        </w:rPr>
        <w:t xml:space="preserve">  დაგეგმილი საქმიანობისათვის გამოყოფილი</w:t>
      </w:r>
      <w:r w:rsidRPr="00913A60">
        <w:rPr>
          <w:rFonts w:ascii="Sylfaen" w:hAnsi="Sylfaen" w:cs="Sylfaen"/>
          <w:color w:val="000000"/>
        </w:rPr>
        <w:t xml:space="preserve"> ტერიტორია მდებარეობს ქ. თბილისის სამხრეთ ნაწილში, გარდაბნის</w:t>
      </w:r>
      <w:r w:rsidRPr="00913A60">
        <w:rPr>
          <w:rFonts w:ascii="Sylfaen" w:hAnsi="Sylfaen" w:cs="Sylfaen"/>
          <w:color w:val="000000"/>
          <w:lang w:val="ka-GE"/>
        </w:rPr>
        <w:t xml:space="preserve"> </w:t>
      </w:r>
      <w:r w:rsidRPr="00913A60">
        <w:rPr>
          <w:rFonts w:ascii="Sylfaen" w:hAnsi="Sylfaen" w:cs="Sylfaen"/>
          <w:color w:val="000000"/>
        </w:rPr>
        <w:t xml:space="preserve">მუნიციპალიტეტის სოფ. კრწანისის ტერიტორიაზე, </w:t>
      </w:r>
      <w:r w:rsidRPr="00913A60">
        <w:rPr>
          <w:rFonts w:ascii="Sylfaen" w:hAnsi="Sylfaen" w:cs="Sylfaen"/>
          <w:color w:val="222222"/>
        </w:rPr>
        <w:t>გარდაბნის ვაკეზე, თბილისი–რუსთავის მშენებარე, საავტომობილო გზიდან სამხრეთ–დასავლეთით, 1,</w:t>
      </w:r>
      <w:r w:rsidRPr="00913A60">
        <w:rPr>
          <w:rFonts w:ascii="Sylfaen" w:hAnsi="Sylfaen" w:cs="Sylfaen"/>
          <w:color w:val="222222"/>
          <w:lang w:val="ka-GE"/>
        </w:rPr>
        <w:t>2</w:t>
      </w:r>
      <w:r w:rsidRPr="00913A60">
        <w:rPr>
          <w:rFonts w:ascii="Sylfaen" w:hAnsi="Sylfaen" w:cs="Sylfaen"/>
          <w:color w:val="222222"/>
        </w:rPr>
        <w:t xml:space="preserve"> კმ–ის</w:t>
      </w:r>
      <w:r w:rsidRPr="00913A60">
        <w:rPr>
          <w:rFonts w:ascii="Sylfaen" w:hAnsi="Sylfaen" w:cs="Sylfaen"/>
          <w:color w:val="222222"/>
          <w:lang w:val="ka-GE"/>
        </w:rPr>
        <w:t xml:space="preserve"> </w:t>
      </w:r>
      <w:r w:rsidRPr="00913A60">
        <w:rPr>
          <w:rFonts w:ascii="Sylfaen" w:hAnsi="Sylfaen" w:cs="Sylfaen"/>
          <w:color w:val="222222"/>
        </w:rPr>
        <w:t>მანძილზე, ზღვის დონიდან 373 მეტრზე</w:t>
      </w:r>
      <w:r w:rsidRPr="00913A60">
        <w:rPr>
          <w:rFonts w:ascii="Sylfaen" w:hAnsi="Sylfaen" w:cs="Sylfaen"/>
          <w:color w:val="222222"/>
          <w:lang w:val="ka-GE"/>
        </w:rPr>
        <w:t>.</w:t>
      </w:r>
      <w:r w:rsidRPr="00913A60">
        <w:rPr>
          <w:rFonts w:ascii="Sylfaen" w:hAnsi="Sylfaen" w:cs="Sylfaen"/>
          <w:color w:val="222222"/>
        </w:rPr>
        <w:t xml:space="preserve"> </w:t>
      </w:r>
    </w:p>
    <w:p w:rsidR="00913A60" w:rsidRPr="00913A60" w:rsidRDefault="00130132" w:rsidP="00913A60">
      <w:pPr>
        <w:autoSpaceDE w:val="0"/>
        <w:autoSpaceDN w:val="0"/>
        <w:adjustRightInd w:val="0"/>
        <w:spacing w:after="0" w:line="240" w:lineRule="auto"/>
        <w:jc w:val="both"/>
        <w:rPr>
          <w:rFonts w:ascii="Sylfaen" w:hAnsi="Sylfaen" w:cs="Sylfaen"/>
          <w:b/>
          <w:color w:val="000000"/>
          <w:lang w:val="ka-GE"/>
        </w:rPr>
      </w:pPr>
      <w:r>
        <w:rPr>
          <w:rFonts w:ascii="Sylfaen" w:hAnsi="Sylfaen" w:cs="Sylfaen"/>
          <w:b/>
          <w:color w:val="000000"/>
          <w:lang w:val="ka-GE"/>
        </w:rPr>
        <w:t>4</w:t>
      </w:r>
      <w:r w:rsidR="00913A60" w:rsidRPr="00913A60">
        <w:rPr>
          <w:rFonts w:ascii="Sylfaen" w:hAnsi="Sylfaen" w:cs="Sylfaen"/>
          <w:b/>
          <w:color w:val="000000"/>
        </w:rPr>
        <w:t xml:space="preserve">.2 ფიზიკური გარემო </w:t>
      </w:r>
    </w:p>
    <w:p w:rsidR="00913A60" w:rsidRPr="00913A60" w:rsidRDefault="00130132" w:rsidP="00913A60">
      <w:pPr>
        <w:autoSpaceDE w:val="0"/>
        <w:autoSpaceDN w:val="0"/>
        <w:adjustRightInd w:val="0"/>
        <w:spacing w:after="0" w:line="240" w:lineRule="auto"/>
        <w:jc w:val="both"/>
        <w:rPr>
          <w:rFonts w:ascii="Sylfaen" w:hAnsi="Sylfaen" w:cs="Sylfaen"/>
          <w:b/>
          <w:lang w:val="ka-GE"/>
        </w:rPr>
      </w:pPr>
      <w:r>
        <w:rPr>
          <w:rFonts w:ascii="Sylfaen" w:hAnsi="Sylfaen"/>
          <w:b/>
          <w:lang w:val="ka-GE"/>
        </w:rPr>
        <w:t>4</w:t>
      </w:r>
      <w:r w:rsidR="00913A60" w:rsidRPr="00913A60">
        <w:rPr>
          <w:rFonts w:ascii="Sylfaen" w:hAnsi="Sylfaen"/>
          <w:b/>
        </w:rPr>
        <w:t>.2.1</w:t>
      </w:r>
      <w:r w:rsidR="00913A60" w:rsidRPr="00913A60">
        <w:rPr>
          <w:rFonts w:ascii="Sylfaen" w:hAnsi="Sylfaen"/>
          <w:b/>
          <w:lang w:val="ka-GE"/>
        </w:rPr>
        <w:t>.</w:t>
      </w:r>
      <w:r w:rsidR="00913A60" w:rsidRPr="00913A60">
        <w:rPr>
          <w:rFonts w:ascii="Sylfaen" w:hAnsi="Sylfaen"/>
          <w:b/>
        </w:rPr>
        <w:t xml:space="preserve"> </w:t>
      </w:r>
      <w:r w:rsidR="00913A60" w:rsidRPr="00913A60">
        <w:rPr>
          <w:rFonts w:ascii="Sylfaen" w:hAnsi="Sylfaen" w:cs="Sylfaen"/>
          <w:b/>
        </w:rPr>
        <w:t>კლიმატი</w:t>
      </w:r>
      <w:r w:rsidR="00913A60" w:rsidRPr="00913A60">
        <w:rPr>
          <w:rFonts w:ascii="Sylfaen" w:hAnsi="Sylfaen"/>
          <w:b/>
        </w:rPr>
        <w:t xml:space="preserve"> </w:t>
      </w:r>
      <w:r w:rsidR="00913A60" w:rsidRPr="00913A60">
        <w:rPr>
          <w:rFonts w:ascii="Sylfaen" w:hAnsi="Sylfaen" w:cs="Sylfaen"/>
          <w:b/>
        </w:rPr>
        <w:t>და</w:t>
      </w:r>
      <w:r w:rsidR="00913A60" w:rsidRPr="00913A60">
        <w:rPr>
          <w:rFonts w:ascii="Sylfaen" w:hAnsi="Sylfaen"/>
          <w:b/>
        </w:rPr>
        <w:t xml:space="preserve"> </w:t>
      </w:r>
      <w:r w:rsidR="00913A60" w:rsidRPr="00913A60">
        <w:rPr>
          <w:rFonts w:ascii="Sylfaen" w:hAnsi="Sylfaen" w:cs="Sylfaen"/>
          <w:b/>
        </w:rPr>
        <w:t>მეტეოროლოგიური</w:t>
      </w:r>
      <w:r w:rsidR="00913A60" w:rsidRPr="00913A60">
        <w:rPr>
          <w:rFonts w:ascii="Sylfaen" w:hAnsi="Sylfaen"/>
          <w:b/>
        </w:rPr>
        <w:t xml:space="preserve"> </w:t>
      </w:r>
      <w:r w:rsidR="00913A60" w:rsidRPr="00913A60">
        <w:rPr>
          <w:rFonts w:ascii="Sylfaen" w:hAnsi="Sylfaen" w:cs="Sylfaen"/>
          <w:b/>
        </w:rPr>
        <w:t>პირობები</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rPr>
      </w:pPr>
      <w:r w:rsidRPr="00913A60">
        <w:rPr>
          <w:rFonts w:ascii="Sylfaen" w:hAnsi="Sylfaen" w:cs="Sylfaen"/>
          <w:color w:val="000000"/>
        </w:rPr>
        <w:t xml:space="preserve">გარდაბნის რაიონი მიეკუთვნება მშრალ სუბტროპიკულ ტრამალების კლიმატურ ზონას. ზონა მოიცავს ქვემო ქართლის ვაკეს, ვაზიანის ქვემოთ 300-დან 450 მ. სიმაღლემდე. მდინარე იორის ზეგანს და შირაქის ზეგანს. ზონის ტერიტორია გაშლილი და დაქანებულია სამხრეთ-აღმოსავლეთისკენ. </w:t>
      </w:r>
    </w:p>
    <w:p w:rsidR="00913A60" w:rsidRPr="00913A60" w:rsidRDefault="00913A60" w:rsidP="00913A60">
      <w:pPr>
        <w:autoSpaceDE w:val="0"/>
        <w:autoSpaceDN w:val="0"/>
        <w:adjustRightInd w:val="0"/>
        <w:spacing w:after="0" w:line="240" w:lineRule="auto"/>
        <w:ind w:left="-450" w:right="329"/>
        <w:jc w:val="both"/>
        <w:rPr>
          <w:rFonts w:ascii="Sylfaen" w:hAnsi="Sylfaen" w:cs="Sylfaen"/>
        </w:rPr>
      </w:pPr>
      <w:r w:rsidRPr="00913A60">
        <w:rPr>
          <w:rFonts w:ascii="Sylfaen" w:hAnsi="Sylfaen" w:cs="Sylfaen"/>
        </w:rPr>
        <w:t>დასავლეთიდან</w:t>
      </w:r>
      <w:r w:rsidRPr="00913A60">
        <w:rPr>
          <w:rFonts w:ascii="Sylfaen" w:hAnsi="Sylfaen"/>
        </w:rPr>
        <w:t xml:space="preserve"> </w:t>
      </w:r>
      <w:r w:rsidRPr="00913A60">
        <w:rPr>
          <w:rFonts w:ascii="Sylfaen" w:hAnsi="Sylfaen" w:cs="Sylfaen"/>
        </w:rPr>
        <w:t>ჰაერის</w:t>
      </w:r>
      <w:r w:rsidRPr="00913A60">
        <w:rPr>
          <w:rFonts w:ascii="Sylfaen" w:hAnsi="Sylfaen"/>
        </w:rPr>
        <w:t xml:space="preserve"> </w:t>
      </w:r>
      <w:r w:rsidRPr="00913A60">
        <w:rPr>
          <w:rFonts w:ascii="Sylfaen" w:hAnsi="Sylfaen" w:cs="Sylfaen"/>
        </w:rPr>
        <w:t>მასების</w:t>
      </w:r>
      <w:r w:rsidRPr="00913A60">
        <w:rPr>
          <w:rFonts w:ascii="Sylfaen" w:hAnsi="Sylfaen"/>
        </w:rPr>
        <w:t xml:space="preserve"> </w:t>
      </w:r>
      <w:r w:rsidRPr="00913A60">
        <w:rPr>
          <w:rFonts w:ascii="Sylfaen" w:hAnsi="Sylfaen" w:cs="Sylfaen"/>
        </w:rPr>
        <w:t>შემოჭრა</w:t>
      </w:r>
      <w:r w:rsidRPr="00913A60">
        <w:rPr>
          <w:rFonts w:ascii="Sylfaen" w:hAnsi="Sylfaen"/>
        </w:rPr>
        <w:t xml:space="preserve"> </w:t>
      </w:r>
      <w:r w:rsidRPr="00913A60">
        <w:rPr>
          <w:rFonts w:ascii="Sylfaen" w:hAnsi="Sylfaen" w:cs="Sylfaen"/>
        </w:rPr>
        <w:t>ხშირია</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დიდი</w:t>
      </w:r>
      <w:r w:rsidRPr="00913A60">
        <w:rPr>
          <w:rFonts w:ascii="Sylfaen" w:hAnsi="Sylfaen"/>
        </w:rPr>
        <w:t xml:space="preserve"> </w:t>
      </w:r>
      <w:r w:rsidRPr="00913A60">
        <w:rPr>
          <w:rFonts w:ascii="Sylfaen" w:hAnsi="Sylfaen" w:cs="Sylfaen"/>
        </w:rPr>
        <w:t>მნიშვნელობა</w:t>
      </w:r>
      <w:r w:rsidRPr="00913A60">
        <w:rPr>
          <w:rFonts w:ascii="Sylfaen" w:hAnsi="Sylfaen"/>
        </w:rPr>
        <w:t xml:space="preserve"> </w:t>
      </w:r>
      <w:r w:rsidRPr="00913A60">
        <w:rPr>
          <w:rFonts w:ascii="Sylfaen" w:hAnsi="Sylfaen" w:cs="Sylfaen"/>
        </w:rPr>
        <w:t>აქვს</w:t>
      </w:r>
      <w:r w:rsidRPr="00913A60">
        <w:rPr>
          <w:rFonts w:ascii="Sylfaen" w:hAnsi="Sylfaen"/>
        </w:rPr>
        <w:t xml:space="preserve"> </w:t>
      </w:r>
      <w:r w:rsidRPr="00913A60">
        <w:rPr>
          <w:rFonts w:ascii="Sylfaen" w:hAnsi="Sylfaen" w:cs="Sylfaen"/>
        </w:rPr>
        <w:t>ამინდის</w:t>
      </w:r>
      <w:r w:rsidRPr="00913A60">
        <w:rPr>
          <w:rFonts w:ascii="Sylfaen" w:hAnsi="Sylfaen"/>
        </w:rPr>
        <w:t xml:space="preserve"> </w:t>
      </w:r>
      <w:r w:rsidRPr="00913A60">
        <w:rPr>
          <w:rFonts w:ascii="Sylfaen" w:hAnsi="Sylfaen" w:cs="Sylfaen"/>
        </w:rPr>
        <w:t>მსვლელობაზე</w:t>
      </w:r>
      <w:r w:rsidRPr="00913A60">
        <w:rPr>
          <w:rFonts w:ascii="Sylfaen" w:hAnsi="Sylfaen"/>
        </w:rPr>
        <w:t xml:space="preserve"> </w:t>
      </w:r>
      <w:r w:rsidRPr="00913A60">
        <w:rPr>
          <w:rFonts w:ascii="Sylfaen" w:hAnsi="Sylfaen" w:cs="Sylfaen"/>
        </w:rPr>
        <w:t>საქართველოში</w:t>
      </w:r>
      <w:r w:rsidRPr="00913A60">
        <w:rPr>
          <w:rFonts w:ascii="Sylfaen" w:hAnsi="Sylfaen"/>
        </w:rPr>
        <w:t xml:space="preserve"> </w:t>
      </w:r>
      <w:r w:rsidRPr="00913A60">
        <w:rPr>
          <w:rFonts w:ascii="Sylfaen" w:hAnsi="Sylfaen" w:cs="Sylfaen"/>
        </w:rPr>
        <w:t>ამინდის</w:t>
      </w:r>
      <w:r w:rsidRPr="00913A60">
        <w:rPr>
          <w:rFonts w:ascii="Sylfaen" w:hAnsi="Sylfaen"/>
        </w:rPr>
        <w:t xml:space="preserve"> </w:t>
      </w:r>
      <w:r w:rsidRPr="00913A60">
        <w:rPr>
          <w:rFonts w:ascii="Sylfaen" w:hAnsi="Sylfaen" w:cs="Sylfaen"/>
        </w:rPr>
        <w:t>ანტიციკლონური</w:t>
      </w:r>
      <w:r w:rsidRPr="00913A60">
        <w:rPr>
          <w:rFonts w:ascii="Sylfaen" w:hAnsi="Sylfaen"/>
        </w:rPr>
        <w:t xml:space="preserve"> </w:t>
      </w:r>
      <w:r w:rsidRPr="00913A60">
        <w:rPr>
          <w:rFonts w:ascii="Sylfaen" w:hAnsi="Sylfaen" w:cs="Sylfaen"/>
        </w:rPr>
        <w:t>ტიპის</w:t>
      </w:r>
      <w:r w:rsidRPr="00913A60">
        <w:rPr>
          <w:rFonts w:ascii="Sylfaen" w:hAnsi="Sylfaen"/>
        </w:rPr>
        <w:t xml:space="preserve"> </w:t>
      </w:r>
      <w:r w:rsidRPr="00913A60">
        <w:rPr>
          <w:rFonts w:ascii="Sylfaen" w:hAnsi="Sylfaen" w:cs="Sylfaen"/>
        </w:rPr>
        <w:t>გაბატონების</w:t>
      </w:r>
      <w:r w:rsidRPr="00913A60">
        <w:rPr>
          <w:rFonts w:ascii="Sylfaen" w:hAnsi="Sylfaen"/>
        </w:rPr>
        <w:t xml:space="preserve"> </w:t>
      </w:r>
      <w:r w:rsidRPr="00913A60">
        <w:rPr>
          <w:rFonts w:ascii="Sylfaen" w:hAnsi="Sylfaen" w:cs="Sylfaen"/>
        </w:rPr>
        <w:t>შედეგად</w:t>
      </w:r>
      <w:r w:rsidRPr="00913A60">
        <w:rPr>
          <w:rFonts w:ascii="Sylfaen" w:hAnsi="Sylfaen"/>
        </w:rPr>
        <w:t xml:space="preserve">, </w:t>
      </w:r>
      <w:r w:rsidRPr="00913A60">
        <w:rPr>
          <w:rFonts w:ascii="Sylfaen" w:hAnsi="Sylfaen" w:cs="Sylfaen"/>
        </w:rPr>
        <w:t>ზამთარი</w:t>
      </w:r>
      <w:r w:rsidRPr="00913A60">
        <w:rPr>
          <w:rFonts w:ascii="Sylfaen" w:hAnsi="Sylfaen"/>
        </w:rPr>
        <w:t xml:space="preserve"> </w:t>
      </w:r>
      <w:r w:rsidRPr="00913A60">
        <w:rPr>
          <w:rFonts w:ascii="Sylfaen" w:hAnsi="Sylfaen" w:cs="Sylfaen"/>
        </w:rPr>
        <w:t>ქვემო</w:t>
      </w:r>
      <w:r w:rsidRPr="00913A60">
        <w:rPr>
          <w:rFonts w:ascii="Sylfaen" w:hAnsi="Sylfaen"/>
        </w:rPr>
        <w:t xml:space="preserve"> </w:t>
      </w:r>
      <w:r w:rsidRPr="00913A60">
        <w:rPr>
          <w:rFonts w:ascii="Sylfaen" w:hAnsi="Sylfaen" w:cs="Sylfaen"/>
        </w:rPr>
        <w:t>ქართლში</w:t>
      </w:r>
      <w:r w:rsidRPr="00913A60">
        <w:rPr>
          <w:rFonts w:ascii="Sylfaen" w:hAnsi="Sylfaen"/>
        </w:rPr>
        <w:t xml:space="preserve"> </w:t>
      </w:r>
      <w:r w:rsidRPr="00913A60">
        <w:rPr>
          <w:rFonts w:ascii="Sylfaen" w:hAnsi="Sylfaen" w:cs="Sylfaen"/>
        </w:rPr>
        <w:t>ცივი</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მშრალია</w:t>
      </w:r>
      <w:r w:rsidRPr="00913A60">
        <w:rPr>
          <w:rFonts w:ascii="Sylfaen" w:hAnsi="Sylfaen"/>
        </w:rPr>
        <w:t xml:space="preserve">, </w:t>
      </w:r>
      <w:r w:rsidRPr="00913A60">
        <w:rPr>
          <w:rFonts w:ascii="Sylfaen" w:hAnsi="Sylfaen" w:cs="Sylfaen"/>
        </w:rPr>
        <w:t>ღრუბლიანობა</w:t>
      </w:r>
      <w:r w:rsidRPr="00913A60">
        <w:rPr>
          <w:rFonts w:ascii="Sylfaen" w:hAnsi="Sylfaen"/>
        </w:rPr>
        <w:t xml:space="preserve"> </w:t>
      </w:r>
      <w:r w:rsidRPr="00913A60">
        <w:rPr>
          <w:rFonts w:ascii="Sylfaen" w:hAnsi="Sylfaen" w:cs="Sylfaen"/>
        </w:rPr>
        <w:t>კი</w:t>
      </w:r>
      <w:r w:rsidRPr="00913A60">
        <w:rPr>
          <w:rFonts w:ascii="Sylfaen" w:hAnsi="Sylfaen"/>
        </w:rPr>
        <w:t xml:space="preserve"> </w:t>
      </w:r>
      <w:r w:rsidRPr="00913A60">
        <w:rPr>
          <w:rFonts w:ascii="Sylfaen" w:hAnsi="Sylfaen" w:cs="Sylfaen"/>
        </w:rPr>
        <w:t>ზომიერი</w:t>
      </w:r>
      <w:r w:rsidRPr="00913A60">
        <w:rPr>
          <w:rFonts w:ascii="Sylfaen" w:hAnsi="Sylfaen"/>
        </w:rPr>
        <w:t xml:space="preserve">, </w:t>
      </w:r>
      <w:r w:rsidRPr="00913A60">
        <w:rPr>
          <w:rFonts w:ascii="Sylfaen" w:hAnsi="Sylfaen" w:cs="Sylfaen"/>
        </w:rPr>
        <w:t>უცივესი</w:t>
      </w:r>
      <w:r w:rsidRPr="00913A60">
        <w:rPr>
          <w:rFonts w:ascii="Sylfaen" w:hAnsi="Sylfaen"/>
        </w:rPr>
        <w:t xml:space="preserve"> </w:t>
      </w:r>
      <w:r w:rsidRPr="00913A60">
        <w:rPr>
          <w:rFonts w:ascii="Sylfaen" w:hAnsi="Sylfaen" w:cs="Sylfaen"/>
        </w:rPr>
        <w:t>თვის</w:t>
      </w:r>
      <w:r w:rsidRPr="00913A60">
        <w:rPr>
          <w:rFonts w:ascii="Sylfaen" w:hAnsi="Sylfaen"/>
        </w:rPr>
        <w:t xml:space="preserve"> </w:t>
      </w:r>
      <w:r w:rsidRPr="00913A60">
        <w:rPr>
          <w:rFonts w:ascii="Sylfaen" w:hAnsi="Sylfaen" w:cs="Sylfaen"/>
        </w:rPr>
        <w:t>საშუალო</w:t>
      </w:r>
      <w:r w:rsidRPr="00913A60">
        <w:rPr>
          <w:rFonts w:ascii="Sylfaen" w:hAnsi="Sylfaen"/>
        </w:rPr>
        <w:t xml:space="preserve"> </w:t>
      </w:r>
      <w:r w:rsidRPr="00913A60">
        <w:rPr>
          <w:rFonts w:ascii="Sylfaen" w:hAnsi="Sylfaen" w:cs="Sylfaen"/>
        </w:rPr>
        <w:t>ტემპერატურა</w:t>
      </w:r>
      <w:r w:rsidRPr="00913A60">
        <w:rPr>
          <w:rFonts w:ascii="Sylfaen" w:hAnsi="Sylfaen"/>
        </w:rPr>
        <w:t xml:space="preserve"> </w:t>
      </w:r>
      <w:r w:rsidRPr="00913A60">
        <w:rPr>
          <w:rFonts w:ascii="Sylfaen" w:hAnsi="Sylfaen" w:cs="Sylfaen"/>
        </w:rPr>
        <w:t>მერყეობს</w:t>
      </w:r>
      <w:r w:rsidRPr="00913A60">
        <w:rPr>
          <w:rFonts w:ascii="Sylfaen" w:hAnsi="Sylfaen"/>
        </w:rPr>
        <w:t xml:space="preserve"> 0</w:t>
      </w:r>
      <w:r w:rsidRPr="00913A60">
        <w:rPr>
          <w:rFonts w:ascii="Sylfaen" w:hAnsi="Sylfaen"/>
          <w:vertAlign w:val="superscript"/>
        </w:rPr>
        <w:t>0</w:t>
      </w:r>
      <w:r w:rsidRPr="00913A60">
        <w:rPr>
          <w:rFonts w:ascii="Sylfaen" w:hAnsi="Sylfaen"/>
        </w:rPr>
        <w:t xml:space="preserve">C </w:t>
      </w:r>
      <w:r w:rsidRPr="00913A60">
        <w:rPr>
          <w:rFonts w:ascii="Sylfaen" w:hAnsi="Sylfaen" w:cs="Sylfaen"/>
        </w:rPr>
        <w:t>მახლობლად</w:t>
      </w:r>
      <w:r w:rsidRPr="00913A60">
        <w:rPr>
          <w:rFonts w:ascii="Sylfaen" w:hAnsi="Sylfaen"/>
        </w:rPr>
        <w:t xml:space="preserve">, </w:t>
      </w:r>
      <w:r w:rsidRPr="00913A60">
        <w:rPr>
          <w:rFonts w:ascii="Sylfaen" w:hAnsi="Sylfaen" w:cs="Sylfaen"/>
        </w:rPr>
        <w:t>მინიმალური</w:t>
      </w:r>
      <w:r w:rsidRPr="00913A60">
        <w:rPr>
          <w:rFonts w:ascii="Sylfaen" w:hAnsi="Sylfaen"/>
        </w:rPr>
        <w:t xml:space="preserve"> </w:t>
      </w:r>
      <w:r w:rsidRPr="00913A60">
        <w:rPr>
          <w:rFonts w:ascii="Sylfaen" w:hAnsi="Sylfaen" w:cs="Sylfaen"/>
        </w:rPr>
        <w:t>ტემპერატურა</w:t>
      </w:r>
      <w:r w:rsidRPr="00913A60">
        <w:rPr>
          <w:rFonts w:ascii="Sylfaen" w:hAnsi="Sylfaen"/>
        </w:rPr>
        <w:t xml:space="preserve"> </w:t>
      </w:r>
      <w:r w:rsidRPr="00913A60">
        <w:rPr>
          <w:rFonts w:ascii="Sylfaen" w:hAnsi="Sylfaen" w:cs="Sylfaen"/>
        </w:rPr>
        <w:t>ზამთრის</w:t>
      </w:r>
      <w:r w:rsidRPr="00913A60">
        <w:rPr>
          <w:rFonts w:ascii="Sylfaen" w:hAnsi="Sylfaen"/>
        </w:rPr>
        <w:t xml:space="preserve"> </w:t>
      </w:r>
      <w:r w:rsidRPr="00913A60">
        <w:rPr>
          <w:rFonts w:ascii="Sylfaen" w:hAnsi="Sylfaen" w:cs="Sylfaen"/>
        </w:rPr>
        <w:t>თვეებში</w:t>
      </w:r>
      <w:r w:rsidRPr="00913A60">
        <w:rPr>
          <w:rFonts w:ascii="Sylfaen" w:hAnsi="Sylfaen"/>
        </w:rPr>
        <w:t xml:space="preserve"> </w:t>
      </w:r>
      <w:r w:rsidRPr="00913A60">
        <w:rPr>
          <w:rFonts w:ascii="Sylfaen" w:hAnsi="Sylfaen" w:cs="Sylfaen"/>
        </w:rPr>
        <w:t>ხშირად</w:t>
      </w:r>
      <w:r w:rsidRPr="00913A60">
        <w:rPr>
          <w:rFonts w:ascii="Sylfaen" w:hAnsi="Sylfaen"/>
        </w:rPr>
        <w:t xml:space="preserve"> </w:t>
      </w:r>
      <w:r w:rsidRPr="00913A60">
        <w:rPr>
          <w:rFonts w:ascii="Sylfaen" w:hAnsi="Sylfaen" w:cs="Sylfaen"/>
        </w:rPr>
        <w:t>ეცემა</w:t>
      </w:r>
      <w:r w:rsidRPr="00913A60">
        <w:rPr>
          <w:rFonts w:ascii="Sylfaen" w:hAnsi="Sylfaen"/>
        </w:rPr>
        <w:t xml:space="preserve"> 0</w:t>
      </w:r>
      <w:r w:rsidRPr="00913A60">
        <w:rPr>
          <w:rFonts w:ascii="Sylfaen" w:hAnsi="Sylfaen"/>
          <w:vertAlign w:val="superscript"/>
        </w:rPr>
        <w:t>0</w:t>
      </w:r>
      <w:r w:rsidRPr="00913A60">
        <w:rPr>
          <w:rFonts w:ascii="Sylfaen" w:hAnsi="Sylfaen"/>
        </w:rPr>
        <w:t>C -</w:t>
      </w:r>
      <w:r w:rsidRPr="00913A60">
        <w:rPr>
          <w:rFonts w:ascii="Sylfaen" w:hAnsi="Sylfaen" w:cs="Sylfaen"/>
        </w:rPr>
        <w:t>მდე</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უფრო</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ქვემოთ</w:t>
      </w:r>
      <w:r w:rsidRPr="00913A60">
        <w:rPr>
          <w:rFonts w:ascii="Sylfaen" w:hAnsi="Sylfaen"/>
        </w:rPr>
        <w:t xml:space="preserve">.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rPr>
      </w:pPr>
      <w:r w:rsidRPr="00913A60">
        <w:rPr>
          <w:rFonts w:ascii="Sylfaen" w:hAnsi="Sylfaen" w:cs="Sylfaen"/>
          <w:color w:val="000000"/>
        </w:rPr>
        <w:t>პირველი ყინვას ზონაში ადგილი აქვს ნოემბრის პირველ დეკადაში, უკანასკნელს-აპრილის დასაწყისში. ტემპერატურის აბსოლუტური მინიმუმი შეიძლება ზონაში დაეცეს -20-23</w:t>
      </w:r>
      <w:r w:rsidRPr="00913A60">
        <w:rPr>
          <w:rFonts w:ascii="Sylfaen" w:hAnsi="Sylfaen" w:cs="Sylfaen"/>
          <w:color w:val="000000"/>
          <w:vertAlign w:val="superscript"/>
        </w:rPr>
        <w:t>0</w:t>
      </w:r>
      <w:r w:rsidRPr="00913A60">
        <w:rPr>
          <w:rFonts w:ascii="Sylfaen" w:hAnsi="Sylfaen" w:cs="Sylfaen"/>
          <w:color w:val="000000"/>
        </w:rPr>
        <w:t>C</w:t>
      </w:r>
      <w:r w:rsidRPr="00913A60">
        <w:rPr>
          <w:rFonts w:ascii="Sylfaen" w:hAnsi="Sylfaen" w:cs="Sylfaen"/>
          <w:color w:val="000000"/>
          <w:lang w:val="ka-GE"/>
        </w:rPr>
        <w:t xml:space="preserve">  </w:t>
      </w:r>
      <w:r w:rsidRPr="00913A60">
        <w:rPr>
          <w:rFonts w:ascii="Sylfaen" w:hAnsi="Sylfaen" w:cs="Sylfaen"/>
          <w:color w:val="000000"/>
        </w:rPr>
        <w:t xml:space="preserve">-მდე,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rPr>
      </w:pPr>
      <w:r w:rsidRPr="00913A60">
        <w:rPr>
          <w:rFonts w:ascii="Sylfaen" w:hAnsi="Sylfaen" w:cs="Sylfaen"/>
          <w:color w:val="000000"/>
        </w:rPr>
        <w:t xml:space="preserve">მაგრამ ეს იშვიათობაა. საერთო წლიური აბსოლუტური მინიმუმი -25 </w:t>
      </w:r>
      <w:r w:rsidRPr="00913A60">
        <w:rPr>
          <w:rFonts w:ascii="Sylfaen" w:hAnsi="Sylfaen" w:cs="Sylfaen"/>
          <w:color w:val="000000"/>
          <w:vertAlign w:val="superscript"/>
        </w:rPr>
        <w:t>0</w:t>
      </w:r>
      <w:r w:rsidRPr="00913A60">
        <w:rPr>
          <w:rFonts w:ascii="Sylfaen" w:hAnsi="Sylfaen" w:cs="Sylfaen"/>
          <w:color w:val="000000"/>
        </w:rPr>
        <w:t xml:space="preserve">C -ის ფარგლებში მერყეობს. ყველაზე თბილი თვის (ივლისის) საშუალო ტემპერატურა 24-25 </w:t>
      </w:r>
      <w:r w:rsidRPr="00913A60">
        <w:rPr>
          <w:rFonts w:ascii="Sylfaen" w:hAnsi="Sylfaen" w:cs="Sylfaen"/>
          <w:color w:val="000000"/>
          <w:vertAlign w:val="superscript"/>
        </w:rPr>
        <w:t>0</w:t>
      </w:r>
      <w:r w:rsidRPr="00913A60">
        <w:rPr>
          <w:rFonts w:ascii="Sylfaen" w:hAnsi="Sylfaen" w:cs="Sylfaen"/>
          <w:color w:val="000000"/>
        </w:rPr>
        <w:t xml:space="preserve">C -ზე მეტია, ხოლო დაბლობ ადგილებში კი 26 </w:t>
      </w:r>
      <w:r w:rsidRPr="00913A60">
        <w:rPr>
          <w:rFonts w:ascii="Sylfaen" w:hAnsi="Sylfaen" w:cs="Sylfaen"/>
          <w:color w:val="000000"/>
          <w:vertAlign w:val="superscript"/>
        </w:rPr>
        <w:t>0</w:t>
      </w:r>
      <w:r w:rsidRPr="00913A60">
        <w:rPr>
          <w:rFonts w:ascii="Sylfaen" w:hAnsi="Sylfaen" w:cs="Sylfaen"/>
          <w:color w:val="000000"/>
        </w:rPr>
        <w:t xml:space="preserve">C აღემატება. ატმოსფერული ჰაერის ტემპერატურის ამპლიტუდა უდიდესია მთელს საქართველოში და დაახლოებით 25 </w:t>
      </w:r>
      <w:r w:rsidRPr="00913A60">
        <w:rPr>
          <w:rFonts w:ascii="Sylfaen" w:hAnsi="Sylfaen" w:cs="Sylfaen"/>
          <w:color w:val="000000"/>
          <w:vertAlign w:val="superscript"/>
        </w:rPr>
        <w:t>0</w:t>
      </w:r>
      <w:r w:rsidRPr="00913A60">
        <w:rPr>
          <w:rFonts w:ascii="Sylfaen" w:hAnsi="Sylfaen" w:cs="Sylfaen"/>
          <w:color w:val="000000"/>
        </w:rPr>
        <w:t xml:space="preserve">C უდრის. </w:t>
      </w:r>
    </w:p>
    <w:p w:rsidR="00913A60" w:rsidRPr="00913A60" w:rsidRDefault="00913A60" w:rsidP="00913A60">
      <w:pPr>
        <w:autoSpaceDE w:val="0"/>
        <w:autoSpaceDN w:val="0"/>
        <w:adjustRightInd w:val="0"/>
        <w:spacing w:after="0" w:line="240" w:lineRule="auto"/>
        <w:ind w:left="-450" w:right="329"/>
        <w:jc w:val="both"/>
        <w:rPr>
          <w:rFonts w:ascii="Sylfaen" w:hAnsi="Sylfaen"/>
        </w:rPr>
      </w:pPr>
      <w:r w:rsidRPr="00913A60">
        <w:rPr>
          <w:rFonts w:ascii="Sylfaen" w:hAnsi="Sylfaen"/>
        </w:rPr>
        <w:t xml:space="preserve">ნალექების საშუალო წლიური რაოდენობა 441-1000მმ-მდეა (იალნოს ქედზე). ნალექების მაქსიმალური დღიური ნორმა 147 მმ-ს აღწევს. ნალექების მაქსიმუმი (86 მმ) მაისში მოდის, მინიმუმი (16 მმ)- იანვარში. </w:t>
      </w:r>
      <w:r w:rsidRPr="00913A60">
        <w:rPr>
          <w:rFonts w:ascii="Sylfaen" w:hAnsi="Sylfaen" w:cs="Sylfaen"/>
        </w:rPr>
        <w:t>ნალექიან დღეთა რიცხვი წელიწადში საშუალოდ – 89. თოვლის საფარიან დღეთა რაოდენობა, საშუალოდ –26 დღე.</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rPr>
      </w:pPr>
      <w:r w:rsidRPr="00913A60">
        <w:rPr>
          <w:rFonts w:ascii="Sylfaen" w:hAnsi="Sylfaen" w:cs="Sylfaen"/>
          <w:color w:val="000000"/>
        </w:rPr>
        <w:t xml:space="preserve">მუნიციპალიტეტის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rPr>
      </w:pPr>
      <w:r w:rsidRPr="00913A60">
        <w:rPr>
          <w:rFonts w:ascii="Sylfaen" w:hAnsi="Sylfaen" w:cs="Sylfaen"/>
          <w:color w:val="000000"/>
        </w:rPr>
        <w:t xml:space="preserve">ქვემოთ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lang w:val="ka-GE"/>
        </w:rPr>
      </w:pPr>
      <w:r w:rsidRPr="00913A60">
        <w:rPr>
          <w:rFonts w:ascii="Sylfaen" w:hAnsi="Sylfaen" w:cs="Sylfaen"/>
          <w:color w:val="000000"/>
        </w:rPr>
        <w:t xml:space="preserve">წყარო: სამშენებლო ნორმები და წესები „სამშენებლო კლიმატოლოგია“ პნ 01.05-08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000000"/>
          <w:lang w:val="ka-GE"/>
        </w:rPr>
      </w:pPr>
      <w:r w:rsidRPr="00913A60">
        <w:rPr>
          <w:rFonts w:ascii="Sylfaen" w:hAnsi="Sylfaen" w:cs="Sylfaen"/>
        </w:rPr>
        <w:lastRenderedPageBreak/>
        <w:t>ატმოსფერული</w:t>
      </w:r>
      <w:r w:rsidRPr="00913A60">
        <w:rPr>
          <w:rFonts w:ascii="Sylfaen" w:hAnsi="Sylfaen"/>
        </w:rPr>
        <w:t xml:space="preserve"> </w:t>
      </w:r>
      <w:r w:rsidRPr="00913A60">
        <w:rPr>
          <w:rFonts w:ascii="Sylfaen" w:hAnsi="Sylfaen" w:cs="Sylfaen"/>
        </w:rPr>
        <w:t>ჰაერის</w:t>
      </w:r>
      <w:r w:rsidRPr="00913A60">
        <w:rPr>
          <w:rFonts w:ascii="Sylfaen" w:hAnsi="Sylfaen"/>
        </w:rPr>
        <w:t xml:space="preserve"> </w:t>
      </w:r>
      <w:r w:rsidRPr="00913A60">
        <w:rPr>
          <w:rFonts w:ascii="Sylfaen" w:hAnsi="Sylfaen" w:cs="Sylfaen"/>
        </w:rPr>
        <w:t>ტემპერატურა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493"/>
        <w:gridCol w:w="493"/>
        <w:gridCol w:w="494"/>
        <w:gridCol w:w="601"/>
        <w:gridCol w:w="601"/>
        <w:gridCol w:w="601"/>
        <w:gridCol w:w="601"/>
        <w:gridCol w:w="606"/>
        <w:gridCol w:w="601"/>
        <w:gridCol w:w="601"/>
        <w:gridCol w:w="494"/>
        <w:gridCol w:w="518"/>
        <w:gridCol w:w="601"/>
        <w:gridCol w:w="612"/>
        <w:gridCol w:w="683"/>
      </w:tblGrid>
      <w:tr w:rsidR="00913A60" w:rsidRPr="00913A60" w:rsidTr="00913A60">
        <w:tc>
          <w:tcPr>
            <w:tcW w:w="1283"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lang w:val="ka-GE"/>
              </w:rPr>
              <w:t>თვეები საშ.</w:t>
            </w:r>
          </w:p>
        </w:tc>
        <w:tc>
          <w:tcPr>
            <w:tcW w:w="496"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w:t>
            </w:r>
          </w:p>
        </w:tc>
        <w:tc>
          <w:tcPr>
            <w:tcW w:w="497"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II</w:t>
            </w:r>
          </w:p>
        </w:tc>
        <w:tc>
          <w:tcPr>
            <w:tcW w:w="498"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III</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IV</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VI</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VII</w:t>
            </w:r>
          </w:p>
        </w:tc>
        <w:tc>
          <w:tcPr>
            <w:tcW w:w="607"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VIII</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IX</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X</w:t>
            </w:r>
          </w:p>
        </w:tc>
        <w:tc>
          <w:tcPr>
            <w:tcW w:w="498"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rPr>
              <w:t>XI</w:t>
            </w:r>
          </w:p>
        </w:tc>
        <w:tc>
          <w:tcPr>
            <w:tcW w:w="522"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rPr>
              <w:t>XII</w:t>
            </w:r>
          </w:p>
        </w:tc>
        <w:tc>
          <w:tcPr>
            <w:tcW w:w="602"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lang w:val="ka-GE"/>
              </w:rPr>
              <w:t>საშ. წლ.</w:t>
            </w:r>
          </w:p>
        </w:tc>
        <w:tc>
          <w:tcPr>
            <w:tcW w:w="613"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lang w:val="ka-GE"/>
              </w:rPr>
              <w:t>აბს. მინ. წლ</w:t>
            </w:r>
          </w:p>
        </w:tc>
        <w:tc>
          <w:tcPr>
            <w:tcW w:w="683"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lang w:val="ka-GE"/>
              </w:rPr>
              <w:t>აბს. მაქს. წლ.</w:t>
            </w:r>
          </w:p>
        </w:tc>
      </w:tr>
      <w:tr w:rsidR="00913A60" w:rsidRPr="00913A60" w:rsidTr="00913A60">
        <w:tc>
          <w:tcPr>
            <w:tcW w:w="1283"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0C </w:t>
            </w:r>
          </w:p>
        </w:tc>
        <w:tc>
          <w:tcPr>
            <w:tcW w:w="496"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0.3 </w:t>
            </w:r>
          </w:p>
        </w:tc>
        <w:tc>
          <w:tcPr>
            <w:tcW w:w="497"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2.4 </w:t>
            </w:r>
          </w:p>
        </w:tc>
        <w:tc>
          <w:tcPr>
            <w:tcW w:w="498"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6.7 </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12.1 </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17.8 </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21.9 </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25.3 </w:t>
            </w:r>
          </w:p>
        </w:tc>
        <w:tc>
          <w:tcPr>
            <w:tcW w:w="607"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25.0 </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20.1 </w:t>
            </w:r>
          </w:p>
        </w:tc>
        <w:tc>
          <w:tcPr>
            <w:tcW w:w="601"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14.0 </w:t>
            </w:r>
          </w:p>
        </w:tc>
        <w:tc>
          <w:tcPr>
            <w:tcW w:w="498"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7.4 </w:t>
            </w:r>
          </w:p>
        </w:tc>
        <w:tc>
          <w:tcPr>
            <w:tcW w:w="522"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2.3 </w:t>
            </w:r>
          </w:p>
        </w:tc>
        <w:tc>
          <w:tcPr>
            <w:tcW w:w="602"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12.9 </w:t>
            </w:r>
          </w:p>
        </w:tc>
        <w:tc>
          <w:tcPr>
            <w:tcW w:w="613"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-25 </w:t>
            </w:r>
          </w:p>
        </w:tc>
        <w:tc>
          <w:tcPr>
            <w:tcW w:w="683"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41 </w:t>
            </w:r>
          </w:p>
        </w:tc>
      </w:tr>
    </w:tbl>
    <w:p w:rsidR="00913A60" w:rsidRPr="00913A60" w:rsidRDefault="00913A60" w:rsidP="00913A60">
      <w:pPr>
        <w:autoSpaceDE w:val="0"/>
        <w:autoSpaceDN w:val="0"/>
        <w:adjustRightInd w:val="0"/>
        <w:spacing w:after="0" w:line="240" w:lineRule="auto"/>
        <w:rPr>
          <w:rFonts w:ascii="Sylfaen" w:hAnsi="Sylfaen" w:cs="Sylfaen"/>
          <w:color w:val="000000"/>
          <w:lang w:val="ka-GE"/>
        </w:rPr>
      </w:pPr>
    </w:p>
    <w:p w:rsidR="00913A60" w:rsidRPr="00913A60" w:rsidRDefault="00913A60" w:rsidP="00913A60">
      <w:pPr>
        <w:autoSpaceDE w:val="0"/>
        <w:autoSpaceDN w:val="0"/>
        <w:adjustRightInd w:val="0"/>
        <w:spacing w:after="0" w:line="240" w:lineRule="auto"/>
        <w:rPr>
          <w:rFonts w:ascii="Sylfaen" w:hAnsi="Sylfaen"/>
          <w:lang w:val="ka-GE"/>
        </w:rPr>
      </w:pPr>
      <w:r w:rsidRPr="00913A60">
        <w:rPr>
          <w:rFonts w:ascii="Sylfaen" w:hAnsi="Sylfaen" w:cs="Sylfaen"/>
        </w:rPr>
        <w:t>ფარდობითი</w:t>
      </w:r>
      <w:r w:rsidRPr="00913A60">
        <w:rPr>
          <w:rFonts w:ascii="Sylfaen" w:hAnsi="Sylfaen"/>
        </w:rPr>
        <w:t xml:space="preserve"> </w:t>
      </w:r>
      <w:r w:rsidRPr="00913A60">
        <w:rPr>
          <w:rFonts w:ascii="Sylfaen" w:hAnsi="Sylfaen" w:cs="Sylfaen"/>
        </w:rPr>
        <w:t>ტენიანობა</w:t>
      </w:r>
      <w:r w:rsidRPr="00913A60">
        <w:rPr>
          <w:rFonts w:ascii="Sylfaen" w:hAnsi="Sylfaen"/>
        </w:rPr>
        <w:t xml:space="preserve"> (%).</w:t>
      </w:r>
    </w:p>
    <w:p w:rsidR="00913A60" w:rsidRPr="00913A60" w:rsidRDefault="00913A60" w:rsidP="00913A60">
      <w:pPr>
        <w:autoSpaceDE w:val="0"/>
        <w:autoSpaceDN w:val="0"/>
        <w:adjustRightInd w:val="0"/>
        <w:spacing w:after="0" w:line="240" w:lineRule="auto"/>
        <w:rPr>
          <w:rFonts w:ascii="Sylfaen" w:hAnsi="Sylfaen"/>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913A60" w:rsidRPr="00913A60" w:rsidTr="00913A60">
        <w:tc>
          <w:tcPr>
            <w:tcW w:w="1282"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lang w:val="ka-GE"/>
              </w:rPr>
              <w:t xml:space="preserve">თვეები </w:t>
            </w:r>
          </w:p>
        </w:tc>
        <w:tc>
          <w:tcPr>
            <w:tcW w:w="536"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w:t>
            </w:r>
          </w:p>
        </w:tc>
        <w:tc>
          <w:tcPr>
            <w:tcW w:w="546"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II</w:t>
            </w:r>
          </w:p>
        </w:tc>
        <w:tc>
          <w:tcPr>
            <w:tcW w:w="557"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III</w:t>
            </w:r>
          </w:p>
        </w:tc>
        <w:tc>
          <w:tcPr>
            <w:tcW w:w="584"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IV</w:t>
            </w:r>
          </w:p>
        </w:tc>
        <w:tc>
          <w:tcPr>
            <w:tcW w:w="574"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w:t>
            </w:r>
          </w:p>
        </w:tc>
        <w:tc>
          <w:tcPr>
            <w:tcW w:w="585"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VI</w:t>
            </w:r>
          </w:p>
        </w:tc>
        <w:tc>
          <w:tcPr>
            <w:tcW w:w="595"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VII</w:t>
            </w:r>
          </w:p>
        </w:tc>
        <w:tc>
          <w:tcPr>
            <w:tcW w:w="607"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VIII</w:t>
            </w:r>
          </w:p>
        </w:tc>
        <w:tc>
          <w:tcPr>
            <w:tcW w:w="583"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IX</w:t>
            </w:r>
          </w:p>
        </w:tc>
        <w:tc>
          <w:tcPr>
            <w:tcW w:w="573"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rPr>
            </w:pPr>
            <w:r w:rsidRPr="00913A60">
              <w:rPr>
                <w:rFonts w:ascii="Sylfaen" w:eastAsia="Times New Roman" w:hAnsi="Sylfaen" w:cs="Times New Roman"/>
              </w:rPr>
              <w:t>X</w:t>
            </w:r>
          </w:p>
        </w:tc>
        <w:tc>
          <w:tcPr>
            <w:tcW w:w="555"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rPr>
              <w:t>XI</w:t>
            </w:r>
          </w:p>
        </w:tc>
        <w:tc>
          <w:tcPr>
            <w:tcW w:w="572"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rPr>
              <w:t>XII</w:t>
            </w:r>
          </w:p>
        </w:tc>
        <w:tc>
          <w:tcPr>
            <w:tcW w:w="604" w:type="dxa"/>
            <w:shd w:val="clear" w:color="auto" w:fill="auto"/>
          </w:tcPr>
          <w:p w:rsidR="00913A60" w:rsidRPr="00913A60" w:rsidRDefault="00913A60" w:rsidP="00913A60">
            <w:pPr>
              <w:autoSpaceDE w:val="0"/>
              <w:autoSpaceDN w:val="0"/>
              <w:adjustRightInd w:val="0"/>
              <w:spacing w:after="0" w:line="240" w:lineRule="auto"/>
              <w:rPr>
                <w:rFonts w:ascii="Sylfaen" w:eastAsia="Times New Roman" w:hAnsi="Sylfaen" w:cs="Times New Roman"/>
                <w:lang w:val="ka-GE"/>
              </w:rPr>
            </w:pPr>
            <w:r w:rsidRPr="00913A60">
              <w:rPr>
                <w:rFonts w:ascii="Sylfaen" w:eastAsia="Times New Roman" w:hAnsi="Sylfaen" w:cs="Times New Roman"/>
                <w:lang w:val="ka-GE"/>
              </w:rPr>
              <w:t xml:space="preserve">საშ. </w:t>
            </w:r>
          </w:p>
        </w:tc>
      </w:tr>
      <w:tr w:rsidR="00913A60" w:rsidRPr="00913A60" w:rsidTr="00913A60">
        <w:tc>
          <w:tcPr>
            <w:tcW w:w="1282"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 </w:t>
            </w:r>
          </w:p>
        </w:tc>
        <w:tc>
          <w:tcPr>
            <w:tcW w:w="536"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77 </w:t>
            </w:r>
          </w:p>
        </w:tc>
        <w:tc>
          <w:tcPr>
            <w:tcW w:w="546"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72 </w:t>
            </w:r>
          </w:p>
        </w:tc>
        <w:tc>
          <w:tcPr>
            <w:tcW w:w="557"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69 </w:t>
            </w:r>
          </w:p>
        </w:tc>
        <w:tc>
          <w:tcPr>
            <w:tcW w:w="584"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65 </w:t>
            </w:r>
          </w:p>
        </w:tc>
        <w:tc>
          <w:tcPr>
            <w:tcW w:w="574"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65 </w:t>
            </w:r>
          </w:p>
        </w:tc>
        <w:tc>
          <w:tcPr>
            <w:tcW w:w="585"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61 </w:t>
            </w:r>
          </w:p>
        </w:tc>
        <w:tc>
          <w:tcPr>
            <w:tcW w:w="595"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55 </w:t>
            </w:r>
          </w:p>
        </w:tc>
        <w:tc>
          <w:tcPr>
            <w:tcW w:w="607"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56 </w:t>
            </w:r>
          </w:p>
        </w:tc>
        <w:tc>
          <w:tcPr>
            <w:tcW w:w="583"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63 </w:t>
            </w:r>
          </w:p>
        </w:tc>
        <w:tc>
          <w:tcPr>
            <w:tcW w:w="573"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72 </w:t>
            </w:r>
          </w:p>
        </w:tc>
        <w:tc>
          <w:tcPr>
            <w:tcW w:w="555"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79 </w:t>
            </w:r>
          </w:p>
        </w:tc>
        <w:tc>
          <w:tcPr>
            <w:tcW w:w="572"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80 </w:t>
            </w:r>
          </w:p>
        </w:tc>
        <w:tc>
          <w:tcPr>
            <w:tcW w:w="604" w:type="dxa"/>
            <w:shd w:val="clear" w:color="auto" w:fill="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68 </w:t>
            </w:r>
          </w:p>
        </w:tc>
      </w:tr>
    </w:tbl>
    <w:p w:rsidR="00913A60" w:rsidRPr="00913A60" w:rsidRDefault="00913A60" w:rsidP="00913A60">
      <w:pPr>
        <w:autoSpaceDE w:val="0"/>
        <w:autoSpaceDN w:val="0"/>
        <w:adjustRightInd w:val="0"/>
        <w:spacing w:after="0" w:line="240" w:lineRule="auto"/>
        <w:rPr>
          <w:rFonts w:ascii="Sylfaen" w:hAnsi="Sylfaen" w:cs="Sylfaen"/>
          <w:lang w:val="ka-GE"/>
        </w:rPr>
      </w:pPr>
      <w:r w:rsidRPr="00913A60">
        <w:rPr>
          <w:rFonts w:ascii="Sylfaen" w:hAnsi="Sylfaen" w:cs="Sylfaen"/>
        </w:rPr>
        <w:t>ნალექების</w:t>
      </w:r>
      <w:r w:rsidRPr="00913A60">
        <w:rPr>
          <w:rFonts w:ascii="Sylfaen" w:hAnsi="Sylfaen"/>
        </w:rPr>
        <w:t xml:space="preserve"> </w:t>
      </w:r>
      <w:r w:rsidRPr="00913A60">
        <w:rPr>
          <w:rFonts w:ascii="Sylfaen" w:hAnsi="Sylfaen" w:cs="Sylfaen"/>
        </w:rPr>
        <w:t>რაოდენობა</w:t>
      </w:r>
    </w:p>
    <w:p w:rsidR="00913A60" w:rsidRPr="00913A60" w:rsidRDefault="00913A60" w:rsidP="00913A60">
      <w:pPr>
        <w:autoSpaceDE w:val="0"/>
        <w:autoSpaceDN w:val="0"/>
        <w:adjustRightInd w:val="0"/>
        <w:spacing w:after="0" w:line="240" w:lineRule="auto"/>
        <w:rPr>
          <w:rFonts w:ascii="Sylfaen" w:hAnsi="Sylfaen" w:cs="Sylfaen"/>
          <w:lang w:val="ka-GE"/>
        </w:rPr>
      </w:pPr>
    </w:p>
    <w:tbl>
      <w:tblPr>
        <w:tblStyle w:val="TableGrid18"/>
        <w:tblW w:w="0" w:type="auto"/>
        <w:tblLook w:val="04A0" w:firstRow="1" w:lastRow="0" w:firstColumn="1" w:lastColumn="0" w:noHBand="0" w:noVBand="1"/>
      </w:tblPr>
      <w:tblGrid>
        <w:gridCol w:w="4158"/>
        <w:gridCol w:w="4230"/>
      </w:tblGrid>
      <w:tr w:rsidR="00913A60" w:rsidRPr="00913A60" w:rsidTr="00913A60">
        <w:tc>
          <w:tcPr>
            <w:tcW w:w="4158" w:type="dxa"/>
          </w:tcPr>
          <w:p w:rsidR="00913A60" w:rsidRPr="00913A60" w:rsidRDefault="00913A60" w:rsidP="00913A60">
            <w:pPr>
              <w:rPr>
                <w:rFonts w:ascii="Sylfaen" w:hAnsi="Sylfaen"/>
              </w:rPr>
            </w:pPr>
            <w:r w:rsidRPr="00913A60">
              <w:rPr>
                <w:rFonts w:ascii="Sylfaen" w:hAnsi="Sylfaen" w:cs="Sylfaen"/>
              </w:rPr>
              <w:t>ნალექების</w:t>
            </w:r>
            <w:r w:rsidRPr="00913A60">
              <w:rPr>
                <w:rFonts w:ascii="Sylfaen" w:hAnsi="Sylfaen"/>
              </w:rPr>
              <w:t xml:space="preserve"> </w:t>
            </w:r>
            <w:r w:rsidRPr="00913A60">
              <w:rPr>
                <w:rFonts w:ascii="Sylfaen" w:hAnsi="Sylfaen" w:cs="Sylfaen"/>
              </w:rPr>
              <w:t>რაოდენობა</w:t>
            </w:r>
            <w:r w:rsidRPr="00913A60">
              <w:rPr>
                <w:rFonts w:ascii="Sylfaen" w:hAnsi="Sylfaen"/>
              </w:rPr>
              <w:t xml:space="preserve"> </w:t>
            </w:r>
            <w:r w:rsidRPr="00913A60">
              <w:rPr>
                <w:rFonts w:ascii="Sylfaen" w:hAnsi="Sylfaen" w:cs="Sylfaen"/>
              </w:rPr>
              <w:t>წელიწადში</w:t>
            </w:r>
            <w:r w:rsidRPr="00913A60">
              <w:rPr>
                <w:rFonts w:ascii="Sylfaen" w:hAnsi="Sylfaen"/>
              </w:rPr>
              <w:t xml:space="preserve">, </w:t>
            </w:r>
            <w:r w:rsidRPr="00913A60">
              <w:rPr>
                <w:rFonts w:ascii="Sylfaen" w:hAnsi="Sylfaen" w:cs="Sylfaen"/>
              </w:rPr>
              <w:t>მმ</w:t>
            </w:r>
            <w:r w:rsidRPr="00913A60">
              <w:rPr>
                <w:rFonts w:ascii="Sylfaen" w:hAnsi="Sylfaen"/>
              </w:rPr>
              <w:t xml:space="preserve"> </w:t>
            </w:r>
          </w:p>
        </w:tc>
        <w:tc>
          <w:tcPr>
            <w:tcW w:w="4230" w:type="dxa"/>
          </w:tcPr>
          <w:p w:rsidR="00913A60" w:rsidRPr="00913A60" w:rsidRDefault="00913A60" w:rsidP="00913A60">
            <w:pPr>
              <w:rPr>
                <w:rFonts w:ascii="Sylfaen" w:hAnsi="Sylfaen"/>
              </w:rPr>
            </w:pPr>
            <w:r w:rsidRPr="00913A60">
              <w:rPr>
                <w:rFonts w:ascii="Sylfaen" w:hAnsi="Sylfaen" w:cs="Sylfaen"/>
              </w:rPr>
              <w:t>ნალექების</w:t>
            </w:r>
            <w:r w:rsidRPr="00913A60">
              <w:rPr>
                <w:rFonts w:ascii="Sylfaen" w:hAnsi="Sylfaen"/>
              </w:rPr>
              <w:t xml:space="preserve"> </w:t>
            </w:r>
            <w:r w:rsidRPr="00913A60">
              <w:rPr>
                <w:rFonts w:ascii="Sylfaen" w:hAnsi="Sylfaen" w:cs="Sylfaen"/>
              </w:rPr>
              <w:t>დღე</w:t>
            </w:r>
            <w:r w:rsidRPr="00913A60">
              <w:rPr>
                <w:rFonts w:ascii="Sylfaen" w:hAnsi="Sylfaen"/>
              </w:rPr>
              <w:t>–</w:t>
            </w:r>
            <w:r w:rsidRPr="00913A60">
              <w:rPr>
                <w:rFonts w:ascii="Sylfaen" w:hAnsi="Sylfaen" w:cs="Sylfaen"/>
              </w:rPr>
              <w:t>ღამური</w:t>
            </w:r>
            <w:r w:rsidRPr="00913A60">
              <w:rPr>
                <w:rFonts w:ascii="Sylfaen" w:hAnsi="Sylfaen"/>
              </w:rPr>
              <w:t xml:space="preserve"> </w:t>
            </w:r>
            <w:r w:rsidRPr="00913A60">
              <w:rPr>
                <w:rFonts w:ascii="Sylfaen" w:hAnsi="Sylfaen" w:cs="Sylfaen"/>
              </w:rPr>
              <w:t>მაქსიმუმი</w:t>
            </w:r>
            <w:r w:rsidRPr="00913A60">
              <w:rPr>
                <w:rFonts w:ascii="Sylfaen" w:hAnsi="Sylfaen"/>
              </w:rPr>
              <w:t xml:space="preserve">, </w:t>
            </w:r>
            <w:r w:rsidRPr="00913A60">
              <w:rPr>
                <w:rFonts w:ascii="Sylfaen" w:hAnsi="Sylfaen" w:cs="Sylfaen"/>
              </w:rPr>
              <w:t>მმ</w:t>
            </w:r>
            <w:r w:rsidRPr="00913A60">
              <w:rPr>
                <w:rFonts w:ascii="Sylfaen" w:hAnsi="Sylfaen"/>
              </w:rPr>
              <w:t xml:space="preserve"> </w:t>
            </w:r>
          </w:p>
        </w:tc>
      </w:tr>
      <w:tr w:rsidR="00913A60" w:rsidRPr="00913A60" w:rsidTr="00913A60">
        <w:tc>
          <w:tcPr>
            <w:tcW w:w="415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lang w:val="ka-GE"/>
              </w:rPr>
              <w:t xml:space="preserve">                                    </w:t>
            </w:r>
            <w:r w:rsidRPr="00913A60">
              <w:rPr>
                <w:rFonts w:ascii="Sylfaen" w:hAnsi="Sylfaen" w:cs="Sylfaen"/>
                <w:color w:val="000000"/>
              </w:rPr>
              <w:t xml:space="preserve">422 </w:t>
            </w:r>
          </w:p>
        </w:tc>
        <w:tc>
          <w:tcPr>
            <w:tcW w:w="423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lang w:val="ka-GE"/>
              </w:rPr>
              <w:t xml:space="preserve">                                     </w:t>
            </w:r>
            <w:r w:rsidRPr="00913A60">
              <w:rPr>
                <w:rFonts w:ascii="Sylfaen" w:hAnsi="Sylfaen" w:cs="Sylfaen"/>
                <w:color w:val="000000"/>
              </w:rPr>
              <w:t xml:space="preserve">82 </w:t>
            </w:r>
          </w:p>
        </w:tc>
      </w:tr>
    </w:tbl>
    <w:p w:rsidR="00913A60" w:rsidRPr="00913A60" w:rsidRDefault="00913A60" w:rsidP="00913A60">
      <w:pPr>
        <w:autoSpaceDE w:val="0"/>
        <w:autoSpaceDN w:val="0"/>
        <w:adjustRightInd w:val="0"/>
        <w:spacing w:after="0" w:line="240" w:lineRule="auto"/>
        <w:rPr>
          <w:rFonts w:ascii="Sylfaen" w:hAnsi="Sylfaen" w:cs="Sylfaen"/>
          <w:color w:val="000000"/>
          <w:lang w:val="ka-GE"/>
        </w:rPr>
      </w:pPr>
    </w:p>
    <w:p w:rsidR="00913A60" w:rsidRPr="00913A60" w:rsidRDefault="00913A60" w:rsidP="00913A60">
      <w:pPr>
        <w:autoSpaceDE w:val="0"/>
        <w:autoSpaceDN w:val="0"/>
        <w:adjustRightInd w:val="0"/>
        <w:spacing w:after="0" w:line="240" w:lineRule="auto"/>
        <w:rPr>
          <w:rFonts w:ascii="Sylfaen" w:hAnsi="Sylfaen" w:cs="Sylfaen"/>
          <w:lang w:val="ka-GE"/>
        </w:rPr>
      </w:pPr>
      <w:r w:rsidRPr="00913A60">
        <w:rPr>
          <w:rFonts w:ascii="Sylfaen" w:hAnsi="Sylfaen" w:cs="Sylfaen"/>
        </w:rPr>
        <w:t>ქარის</w:t>
      </w:r>
      <w:r w:rsidRPr="00913A60">
        <w:rPr>
          <w:rFonts w:ascii="Sylfaen" w:hAnsi="Sylfaen"/>
        </w:rPr>
        <w:t xml:space="preserve"> </w:t>
      </w:r>
      <w:r w:rsidRPr="00913A60">
        <w:rPr>
          <w:rFonts w:ascii="Sylfaen" w:hAnsi="Sylfaen" w:cs="Sylfaen"/>
        </w:rPr>
        <w:t>მახასიათებლები</w:t>
      </w:r>
    </w:p>
    <w:tbl>
      <w:tblPr>
        <w:tblStyle w:val="TableGrid18"/>
        <w:tblW w:w="0" w:type="auto"/>
        <w:tblLook w:val="04A0" w:firstRow="1" w:lastRow="0" w:firstColumn="1" w:lastColumn="0" w:noHBand="0" w:noVBand="1"/>
      </w:tblPr>
      <w:tblGrid>
        <w:gridCol w:w="1651"/>
        <w:gridCol w:w="1651"/>
        <w:gridCol w:w="1651"/>
        <w:gridCol w:w="1651"/>
        <w:gridCol w:w="1651"/>
      </w:tblGrid>
      <w:tr w:rsidR="00913A60" w:rsidRPr="00913A60" w:rsidTr="00913A60">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8003"/>
            </w:tblGrid>
            <w:tr w:rsidR="00913A60" w:rsidRPr="00913A60" w:rsidTr="00913A60">
              <w:trPr>
                <w:trHeight w:val="129"/>
              </w:trPr>
              <w:tc>
                <w:tcPr>
                  <w:tcW w:w="0" w:type="auto"/>
                </w:tcPr>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ქარის უდიდესი სიჩქარე შესაძლებელი 1,5,10,15,20. წელიწადში ერთხელ. მ/წმ </w:t>
                  </w:r>
                </w:p>
              </w:tc>
            </w:tr>
          </w:tbl>
          <w:p w:rsidR="00913A60" w:rsidRPr="00913A60" w:rsidRDefault="00913A60" w:rsidP="00913A60">
            <w:pPr>
              <w:rPr>
                <w:rFonts w:ascii="Sylfaen" w:hAnsi="Sylfaen"/>
                <w:lang w:val="ka-GE"/>
              </w:rPr>
            </w:pPr>
          </w:p>
        </w:tc>
      </w:tr>
      <w:tr w:rsidR="00913A60" w:rsidRPr="00913A60" w:rsidTr="00913A60">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10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15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 </w:t>
            </w:r>
          </w:p>
        </w:tc>
      </w:tr>
      <w:tr w:rsidR="00913A60" w:rsidRPr="00913A60" w:rsidTr="00913A60">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25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27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29 </w:t>
            </w:r>
          </w:p>
        </w:tc>
        <w:tc>
          <w:tcPr>
            <w:tcW w:w="165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30 </w:t>
            </w:r>
          </w:p>
        </w:tc>
      </w:tr>
    </w:tbl>
    <w:p w:rsidR="00913A60" w:rsidRPr="00913A60" w:rsidRDefault="00913A60" w:rsidP="00913A60">
      <w:pPr>
        <w:autoSpaceDE w:val="0"/>
        <w:autoSpaceDN w:val="0"/>
        <w:adjustRightInd w:val="0"/>
        <w:spacing w:after="0" w:line="240" w:lineRule="auto"/>
        <w:rPr>
          <w:rFonts w:ascii="Sylfaen" w:hAnsi="Sylfaen" w:cs="Sylfaen"/>
          <w:color w:val="000000"/>
          <w:lang w:val="ka-GE"/>
        </w:rPr>
      </w:pPr>
    </w:p>
    <w:tbl>
      <w:tblPr>
        <w:tblStyle w:val="TableGrid18"/>
        <w:tblW w:w="0" w:type="auto"/>
        <w:tblInd w:w="819" w:type="dxa"/>
        <w:tblLook w:val="04A0" w:firstRow="1" w:lastRow="0" w:firstColumn="1" w:lastColumn="0" w:noHBand="0" w:noVBand="1"/>
      </w:tblPr>
      <w:tblGrid>
        <w:gridCol w:w="3528"/>
        <w:gridCol w:w="3690"/>
      </w:tblGrid>
      <w:tr w:rsidR="00913A60" w:rsidRPr="00913A60" w:rsidTr="00913A60">
        <w:tc>
          <w:tcPr>
            <w:tcW w:w="7218" w:type="dxa"/>
            <w:gridSpan w:val="2"/>
          </w:tcPr>
          <w:p w:rsidR="00913A60" w:rsidRPr="00913A60" w:rsidRDefault="00913A60" w:rsidP="00913A60">
            <w:pPr>
              <w:rPr>
                <w:rFonts w:ascii="Sylfaen" w:hAnsi="Sylfaen"/>
              </w:rPr>
            </w:pPr>
            <w:r w:rsidRPr="00913A60">
              <w:rPr>
                <w:rFonts w:ascii="Sylfaen" w:hAnsi="Sylfaen" w:cs="Sylfaen"/>
              </w:rPr>
              <w:t>ქარის</w:t>
            </w:r>
            <w:r w:rsidRPr="00913A60">
              <w:rPr>
                <w:rFonts w:ascii="Sylfaen" w:hAnsi="Sylfaen"/>
              </w:rPr>
              <w:t xml:space="preserve"> </w:t>
            </w:r>
            <w:r w:rsidRPr="00913A60">
              <w:rPr>
                <w:rFonts w:ascii="Sylfaen" w:hAnsi="Sylfaen" w:cs="Sylfaen"/>
              </w:rPr>
              <w:t>საშუალო</w:t>
            </w:r>
            <w:r w:rsidRPr="00913A60">
              <w:rPr>
                <w:rFonts w:ascii="Sylfaen" w:hAnsi="Sylfaen"/>
              </w:rPr>
              <w:t xml:space="preserve"> </w:t>
            </w:r>
            <w:r w:rsidRPr="00913A60">
              <w:rPr>
                <w:rFonts w:ascii="Sylfaen" w:hAnsi="Sylfaen" w:cs="Sylfaen"/>
              </w:rPr>
              <w:t>უდიდესი</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უმცირესი</w:t>
            </w:r>
            <w:r w:rsidRPr="00913A60">
              <w:rPr>
                <w:rFonts w:ascii="Sylfaen" w:hAnsi="Sylfaen"/>
              </w:rPr>
              <w:t xml:space="preserve"> </w:t>
            </w:r>
            <w:r w:rsidRPr="00913A60">
              <w:rPr>
                <w:rFonts w:ascii="Sylfaen" w:hAnsi="Sylfaen" w:cs="Sylfaen"/>
              </w:rPr>
              <w:t>სიჩქარე</w:t>
            </w:r>
            <w:r w:rsidRPr="00913A60">
              <w:rPr>
                <w:rFonts w:ascii="Sylfaen" w:hAnsi="Sylfaen"/>
              </w:rPr>
              <w:t xml:space="preserve"> </w:t>
            </w:r>
            <w:r w:rsidRPr="00913A60">
              <w:rPr>
                <w:rFonts w:ascii="Sylfaen" w:hAnsi="Sylfaen" w:cs="Sylfaen"/>
              </w:rPr>
              <w:t>მ</w:t>
            </w:r>
            <w:r w:rsidRPr="00913A60">
              <w:rPr>
                <w:rFonts w:ascii="Sylfaen" w:hAnsi="Sylfaen"/>
              </w:rPr>
              <w:t>/</w:t>
            </w:r>
            <w:r w:rsidRPr="00913A60">
              <w:rPr>
                <w:rFonts w:ascii="Sylfaen" w:hAnsi="Sylfaen" w:cs="Sylfaen"/>
              </w:rPr>
              <w:t>წმ</w:t>
            </w:r>
            <w:r w:rsidRPr="00913A60">
              <w:rPr>
                <w:rFonts w:ascii="Sylfaen" w:hAnsi="Sylfaen"/>
              </w:rPr>
              <w:t xml:space="preserve"> </w:t>
            </w:r>
          </w:p>
        </w:tc>
      </w:tr>
      <w:tr w:rsidR="00913A60" w:rsidRPr="00913A60" w:rsidTr="00913A60">
        <w:tc>
          <w:tcPr>
            <w:tcW w:w="352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იანვარი </w:t>
            </w:r>
          </w:p>
        </w:tc>
        <w:tc>
          <w:tcPr>
            <w:tcW w:w="369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ივლისი </w:t>
            </w:r>
          </w:p>
        </w:tc>
      </w:tr>
      <w:tr w:rsidR="00913A60" w:rsidRPr="00913A60" w:rsidTr="00913A60">
        <w:trPr>
          <w:trHeight w:val="135"/>
        </w:trPr>
        <w:tc>
          <w:tcPr>
            <w:tcW w:w="352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4,5/0,2 </w:t>
            </w:r>
          </w:p>
        </w:tc>
        <w:tc>
          <w:tcPr>
            <w:tcW w:w="369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7,9/1,2 </w:t>
            </w:r>
          </w:p>
        </w:tc>
      </w:tr>
    </w:tbl>
    <w:p w:rsidR="00913A60" w:rsidRPr="00913A60" w:rsidRDefault="00913A60" w:rsidP="00913A60">
      <w:pPr>
        <w:autoSpaceDE w:val="0"/>
        <w:autoSpaceDN w:val="0"/>
        <w:adjustRightInd w:val="0"/>
        <w:spacing w:after="0" w:line="240" w:lineRule="auto"/>
        <w:jc w:val="both"/>
        <w:rPr>
          <w:rFonts w:ascii="Sylfaen" w:hAnsi="Sylfaen" w:cs="Sylfaen"/>
          <w:color w:val="000000"/>
          <w:lang w:val="ka-GE"/>
        </w:rPr>
      </w:pPr>
    </w:p>
    <w:tbl>
      <w:tblPr>
        <w:tblStyle w:val="TableGrid18"/>
        <w:tblW w:w="0" w:type="auto"/>
        <w:tblLook w:val="04A0" w:firstRow="1" w:lastRow="0" w:firstColumn="1" w:lastColumn="0" w:noHBand="0" w:noVBand="1"/>
      </w:tblPr>
      <w:tblGrid>
        <w:gridCol w:w="1072"/>
        <w:gridCol w:w="1073"/>
        <w:gridCol w:w="1068"/>
        <w:gridCol w:w="1074"/>
        <w:gridCol w:w="1068"/>
        <w:gridCol w:w="1077"/>
        <w:gridCol w:w="1071"/>
        <w:gridCol w:w="1077"/>
        <w:gridCol w:w="1095"/>
      </w:tblGrid>
      <w:tr w:rsidR="00913A60" w:rsidRPr="00913A60" w:rsidTr="00913A60">
        <w:tc>
          <w:tcPr>
            <w:tcW w:w="9905" w:type="dxa"/>
            <w:gridSpan w:val="9"/>
          </w:tcPr>
          <w:p w:rsidR="00913A60" w:rsidRPr="00913A60" w:rsidRDefault="00913A60" w:rsidP="00913A60">
            <w:pPr>
              <w:autoSpaceDE w:val="0"/>
              <w:autoSpaceDN w:val="0"/>
              <w:adjustRightInd w:val="0"/>
              <w:jc w:val="both"/>
              <w:rPr>
                <w:rFonts w:ascii="Sylfaen" w:hAnsi="Sylfaen" w:cs="Sylfaen"/>
                <w:color w:val="000000"/>
                <w:lang w:val="ka-GE"/>
              </w:rPr>
            </w:pPr>
            <w:r w:rsidRPr="00913A60">
              <w:rPr>
                <w:rFonts w:ascii="Sylfaen" w:hAnsi="Sylfaen" w:cs="Sylfaen"/>
                <w:color w:val="000000"/>
                <w:lang w:val="ka-GE"/>
              </w:rPr>
              <w:t xml:space="preserve">                           ქარის მიმართულებისა და შტილის განმეორებადობა (%) წელიწადში</w:t>
            </w:r>
          </w:p>
        </w:tc>
      </w:tr>
      <w:tr w:rsidR="00913A60" w:rsidRPr="00913A60" w:rsidTr="00913A60">
        <w:trPr>
          <w:trHeight w:val="265"/>
        </w:trPr>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ჩ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ჩა </w:t>
            </w:r>
          </w:p>
        </w:tc>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ა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სა </w:t>
            </w:r>
          </w:p>
        </w:tc>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ს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სდ </w:t>
            </w:r>
          </w:p>
        </w:tc>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დ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ჩდ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შტილი </w:t>
            </w:r>
          </w:p>
        </w:tc>
      </w:tr>
      <w:tr w:rsidR="00913A60" w:rsidRPr="00913A60" w:rsidTr="00913A60">
        <w:trPr>
          <w:trHeight w:val="265"/>
        </w:trPr>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19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 </w:t>
            </w:r>
          </w:p>
        </w:tc>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12 </w:t>
            </w:r>
          </w:p>
        </w:tc>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7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3 </w:t>
            </w:r>
          </w:p>
        </w:tc>
        <w:tc>
          <w:tcPr>
            <w:tcW w:w="1100"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7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45 </w:t>
            </w:r>
          </w:p>
        </w:tc>
        <w:tc>
          <w:tcPr>
            <w:tcW w:w="1101"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58 </w:t>
            </w:r>
          </w:p>
        </w:tc>
      </w:tr>
    </w:tbl>
    <w:p w:rsidR="00913A60" w:rsidRPr="00913A60" w:rsidRDefault="00913A60" w:rsidP="00913A60">
      <w:pPr>
        <w:autoSpaceDE w:val="0"/>
        <w:autoSpaceDN w:val="0"/>
        <w:adjustRightInd w:val="0"/>
        <w:spacing w:after="0" w:line="240" w:lineRule="auto"/>
        <w:ind w:left="1890"/>
        <w:jc w:val="both"/>
        <w:rPr>
          <w:rFonts w:ascii="Sylfaen" w:hAnsi="Sylfaen" w:cs="Sylfaen"/>
          <w:color w:val="000000"/>
          <w:lang w:val="ka-GE"/>
        </w:rPr>
      </w:pPr>
      <w:r w:rsidRPr="00913A60">
        <w:rPr>
          <w:rFonts w:ascii="Sylfaen" w:hAnsi="Sylfaen" w:cs="Sylfaen"/>
          <w:noProof/>
          <w:color w:val="000000"/>
        </w:rPr>
        <w:drawing>
          <wp:inline distT="0" distB="0" distL="0" distR="0" wp14:anchorId="03FA0311" wp14:editId="29544785">
            <wp:extent cx="3716510" cy="317715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9047" cy="3187871"/>
                    </a:xfrm>
                    <a:prstGeom prst="rect">
                      <a:avLst/>
                    </a:prstGeom>
                    <a:noFill/>
                    <a:ln>
                      <a:noFill/>
                    </a:ln>
                  </pic:spPr>
                </pic:pic>
              </a:graphicData>
            </a:graphic>
          </wp:inline>
        </w:drawing>
      </w:r>
    </w:p>
    <w:p w:rsidR="00913A60" w:rsidRPr="00913A60" w:rsidRDefault="00913A60" w:rsidP="00913A60">
      <w:pPr>
        <w:spacing w:after="0"/>
        <w:ind w:left="-540" w:right="239"/>
        <w:jc w:val="both"/>
        <w:rPr>
          <w:rFonts w:ascii="Sylfaen" w:eastAsia="Times New Roman" w:hAnsi="Sylfaen" w:cs="Sylfaen"/>
          <w:lang w:val="ka-GE"/>
        </w:rPr>
      </w:pPr>
    </w:p>
    <w:p w:rsidR="00913A60" w:rsidRPr="00913A60" w:rsidRDefault="00913A60" w:rsidP="00913A60">
      <w:pPr>
        <w:spacing w:after="0"/>
        <w:ind w:left="-540" w:right="239"/>
        <w:jc w:val="both"/>
        <w:rPr>
          <w:rFonts w:ascii="Sylfaen" w:eastAsia="Times New Roman" w:hAnsi="Sylfaen" w:cs="Sylfaen"/>
          <w:lang w:val="ka-GE"/>
        </w:rPr>
      </w:pPr>
    </w:p>
    <w:p w:rsidR="00130132" w:rsidRDefault="00130132" w:rsidP="00913A60">
      <w:pPr>
        <w:spacing w:after="0"/>
        <w:ind w:left="-540" w:right="239"/>
        <w:jc w:val="both"/>
        <w:rPr>
          <w:rFonts w:ascii="Sylfaen" w:eastAsia="Times New Roman" w:hAnsi="Sylfaen" w:cs="Sylfaen"/>
          <w:lang w:val="ka-GE"/>
        </w:rPr>
      </w:pPr>
    </w:p>
    <w:p w:rsidR="00913A60" w:rsidRPr="00913A60" w:rsidRDefault="00913A60" w:rsidP="00913A60">
      <w:pPr>
        <w:spacing w:after="0"/>
        <w:ind w:left="-540" w:right="239"/>
        <w:jc w:val="both"/>
        <w:rPr>
          <w:rFonts w:ascii="Sylfaen" w:eastAsia="Times New Roman" w:hAnsi="Sylfaen" w:cs="Times New Roman"/>
          <w:lang w:val="ka-GE"/>
        </w:rPr>
      </w:pPr>
      <w:r w:rsidRPr="00913A60">
        <w:rPr>
          <w:rFonts w:ascii="Sylfaen" w:eastAsia="Times New Roman" w:hAnsi="Sylfaen" w:cs="Sylfaen"/>
        </w:rPr>
        <w:t>ატმოსფერული</w:t>
      </w:r>
      <w:r w:rsidRPr="00913A60">
        <w:rPr>
          <w:rFonts w:ascii="Sylfaen" w:eastAsia="Times New Roman" w:hAnsi="Sylfaen" w:cs="Sylfaen"/>
          <w:lang w:val="ka-GE"/>
        </w:rPr>
        <w:t xml:space="preserve"> </w:t>
      </w:r>
      <w:r w:rsidRPr="00913A60">
        <w:rPr>
          <w:rFonts w:ascii="Sylfaen" w:eastAsia="Times New Roman" w:hAnsi="Sylfaen" w:cs="Sylfaen"/>
        </w:rPr>
        <w:t>ჰაერის</w:t>
      </w:r>
      <w:r w:rsidRPr="00913A60">
        <w:rPr>
          <w:rFonts w:ascii="Sylfaen" w:eastAsia="Times New Roman" w:hAnsi="Sylfaen" w:cs="Sylfaen"/>
          <w:lang w:val="ka-GE"/>
        </w:rPr>
        <w:t xml:space="preserve"> </w:t>
      </w:r>
      <w:r w:rsidRPr="00913A60">
        <w:rPr>
          <w:rFonts w:ascii="Sylfaen" w:eastAsia="Times New Roman" w:hAnsi="Sylfaen" w:cs="Sylfaen"/>
        </w:rPr>
        <w:t>დაბინძურებაზე</w:t>
      </w:r>
      <w:r w:rsidRPr="00913A60">
        <w:rPr>
          <w:rFonts w:ascii="Sylfaen" w:eastAsia="Times New Roman" w:hAnsi="Sylfaen" w:cs="Sylfaen"/>
          <w:lang w:val="ka-GE"/>
        </w:rPr>
        <w:t xml:space="preserve"> </w:t>
      </w:r>
      <w:r w:rsidRPr="00913A60">
        <w:rPr>
          <w:rFonts w:ascii="Sylfaen" w:eastAsia="Times New Roman" w:hAnsi="Sylfaen" w:cs="Sylfaen"/>
        </w:rPr>
        <w:t>გავლენის</w:t>
      </w:r>
      <w:r w:rsidRPr="00913A60">
        <w:rPr>
          <w:rFonts w:ascii="Sylfaen" w:eastAsia="Times New Roman" w:hAnsi="Sylfaen" w:cs="Sylfaen"/>
          <w:lang w:val="ka-GE"/>
        </w:rPr>
        <w:t xml:space="preserve"> </w:t>
      </w:r>
      <w:r w:rsidRPr="00913A60">
        <w:rPr>
          <w:rFonts w:ascii="Sylfaen" w:eastAsia="Times New Roman" w:hAnsi="Sylfaen" w:cs="Sylfaen"/>
        </w:rPr>
        <w:t>მქონე</w:t>
      </w:r>
      <w:r w:rsidRPr="00913A60">
        <w:rPr>
          <w:rFonts w:ascii="Sylfaen" w:eastAsia="Times New Roman" w:hAnsi="Sylfaen" w:cs="Sylfaen"/>
          <w:lang w:val="ka-GE"/>
        </w:rPr>
        <w:t xml:space="preserve"> </w:t>
      </w:r>
      <w:r w:rsidRPr="00913A60">
        <w:rPr>
          <w:rFonts w:ascii="Sylfaen" w:eastAsia="Times New Roman" w:hAnsi="Sylfaen" w:cs="Sylfaen"/>
        </w:rPr>
        <w:t>გეოპარამეტრებისა</w:t>
      </w:r>
      <w:r w:rsidRPr="00913A60">
        <w:rPr>
          <w:rFonts w:ascii="Sylfaen" w:eastAsia="Times New Roman" w:hAnsi="Sylfaen" w:cs="Sylfaen"/>
          <w:lang w:val="ka-GE"/>
        </w:rPr>
        <w:t xml:space="preserve"> </w:t>
      </w:r>
      <w:r w:rsidRPr="00913A60">
        <w:rPr>
          <w:rFonts w:ascii="Sylfaen" w:eastAsia="Times New Roman" w:hAnsi="Sylfaen" w:cs="Sylfaen"/>
        </w:rPr>
        <w:t>და</w:t>
      </w:r>
      <w:r w:rsidRPr="00913A60">
        <w:rPr>
          <w:rFonts w:ascii="Sylfaen" w:eastAsia="Times New Roman" w:hAnsi="Sylfaen" w:cs="Sylfaen"/>
          <w:lang w:val="ka-GE"/>
        </w:rPr>
        <w:t xml:space="preserve"> </w:t>
      </w:r>
      <w:r w:rsidRPr="00913A60">
        <w:rPr>
          <w:rFonts w:ascii="Sylfaen" w:eastAsia="Times New Roman" w:hAnsi="Sylfaen" w:cs="Sylfaen"/>
        </w:rPr>
        <w:t>სხვა</w:t>
      </w:r>
      <w:r w:rsidRPr="00913A60">
        <w:rPr>
          <w:rFonts w:ascii="Sylfaen" w:eastAsia="Times New Roman" w:hAnsi="Sylfaen" w:cs="Sylfaen"/>
          <w:lang w:val="ka-GE"/>
        </w:rPr>
        <w:t xml:space="preserve"> </w:t>
      </w:r>
      <w:r w:rsidRPr="00913A60">
        <w:rPr>
          <w:rFonts w:ascii="Sylfaen" w:eastAsia="Times New Roman" w:hAnsi="Sylfaen" w:cs="Sylfaen"/>
        </w:rPr>
        <w:t>ძირითადი</w:t>
      </w:r>
      <w:r w:rsidRPr="00913A60">
        <w:rPr>
          <w:rFonts w:ascii="Sylfaen" w:eastAsia="Times New Roman" w:hAnsi="Sylfaen" w:cs="Sylfaen"/>
          <w:lang w:val="ka-GE"/>
        </w:rPr>
        <w:t xml:space="preserve"> </w:t>
      </w:r>
      <w:r w:rsidRPr="00913A60">
        <w:rPr>
          <w:rFonts w:ascii="Sylfaen" w:eastAsia="Times New Roman" w:hAnsi="Sylfaen" w:cs="Sylfaen"/>
        </w:rPr>
        <w:t>მახასიათებლების</w:t>
      </w:r>
      <w:r w:rsidRPr="00913A60">
        <w:rPr>
          <w:rFonts w:ascii="Sylfaen" w:eastAsia="Times New Roman" w:hAnsi="Sylfaen" w:cs="Sylfaen"/>
          <w:lang w:val="ka-GE"/>
        </w:rPr>
        <w:t xml:space="preserve"> </w:t>
      </w:r>
      <w:r w:rsidRPr="00913A60">
        <w:rPr>
          <w:rFonts w:ascii="Sylfaen" w:eastAsia="Times New Roman" w:hAnsi="Sylfaen" w:cs="Sylfaen"/>
        </w:rPr>
        <w:t>მნიშვნელობები</w:t>
      </w:r>
      <w:r w:rsidRPr="00913A60">
        <w:rPr>
          <w:rFonts w:ascii="Sylfaen" w:eastAsia="Times New Roman" w:hAnsi="Sylfaen" w:cs="Sylfaen"/>
          <w:lang w:val="ka-GE"/>
        </w:rPr>
        <w:t xml:space="preserve"> </w:t>
      </w:r>
      <w:r w:rsidRPr="00913A60">
        <w:rPr>
          <w:rFonts w:ascii="Sylfaen" w:eastAsia="Times New Roman" w:hAnsi="Sylfaen" w:cs="Sylfaen"/>
        </w:rPr>
        <w:t>მოც</w:t>
      </w:r>
      <w:r w:rsidRPr="00913A60">
        <w:rPr>
          <w:rFonts w:ascii="Sylfaen" w:eastAsia="Times New Roman" w:hAnsi="Sylfaen" w:cs="Times New Roman"/>
          <w:lang w:val="ka-GE"/>
        </w:rPr>
        <w:t xml:space="preserve">ემულია </w:t>
      </w:r>
      <w:r w:rsidRPr="00913A60">
        <w:rPr>
          <w:rFonts w:ascii="Sylfaen" w:eastAsia="Times New Roman" w:hAnsi="Sylfaen" w:cs="Sylfaen"/>
        </w:rPr>
        <w:t>ცხრილი</w:t>
      </w:r>
      <w:r w:rsidRPr="00913A60">
        <w:rPr>
          <w:rFonts w:ascii="Sylfaen" w:eastAsia="Times New Roman" w:hAnsi="Sylfaen" w:cs="Sylfaen"/>
          <w:lang w:val="ka-GE"/>
        </w:rPr>
        <w:t xml:space="preserve"> </w:t>
      </w:r>
      <w:r w:rsidR="00130132">
        <w:rPr>
          <w:rFonts w:ascii="Sylfaen" w:eastAsia="Times New Roman" w:hAnsi="Sylfaen" w:cs="Sylfaen"/>
          <w:lang w:val="ka-GE"/>
        </w:rPr>
        <w:t>4</w:t>
      </w:r>
      <w:r w:rsidRPr="00913A60">
        <w:rPr>
          <w:rFonts w:ascii="Sylfaen" w:eastAsia="Times New Roman" w:hAnsi="Sylfaen" w:cs="Sylfaen"/>
          <w:lang w:val="ka-GE"/>
        </w:rPr>
        <w:t>.1.-ში.</w:t>
      </w:r>
    </w:p>
    <w:p w:rsidR="00913A60" w:rsidRPr="00913A60" w:rsidRDefault="00913A60" w:rsidP="00913A60">
      <w:pPr>
        <w:spacing w:after="0"/>
        <w:jc w:val="both"/>
        <w:rPr>
          <w:rFonts w:ascii="Sylfaen" w:eastAsia="Times New Roman" w:hAnsi="Sylfaen" w:cs="Times New Roman"/>
          <w:lang w:val="ka-GE"/>
        </w:rPr>
      </w:pPr>
      <w:r w:rsidRPr="00913A60">
        <w:rPr>
          <w:rFonts w:ascii="Sylfaen" w:eastAsia="Times New Roman" w:hAnsi="Sylfaen" w:cs="Times New Roman"/>
          <w:lang w:val="ka-GE"/>
        </w:rPr>
        <w:t xml:space="preserve">ცხრილი </w:t>
      </w:r>
      <w:r w:rsidR="00130132">
        <w:rPr>
          <w:rFonts w:ascii="Sylfaen" w:eastAsia="Times New Roman" w:hAnsi="Sylfaen" w:cs="Times New Roman"/>
          <w:lang w:val="ka-GE"/>
        </w:rPr>
        <w:t>4</w:t>
      </w:r>
      <w:r w:rsidRPr="00913A60">
        <w:rPr>
          <w:rFonts w:ascii="Sylfaen" w:eastAsia="Times New Roman" w:hAnsi="Sylfaen" w:cs="Times New Roman"/>
          <w:lang w:val="ka-GE"/>
        </w:rPr>
        <w:t>.1.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7"/>
        <w:gridCol w:w="1815"/>
      </w:tblGrid>
      <w:tr w:rsidR="00913A60" w:rsidRPr="00913A60" w:rsidTr="00913A60">
        <w:tc>
          <w:tcPr>
            <w:tcW w:w="4016" w:type="pct"/>
            <w:shd w:val="clear" w:color="auto" w:fill="F2F2F2"/>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მნიშვნელობები</w:t>
            </w:r>
          </w:p>
        </w:tc>
      </w:tr>
      <w:tr w:rsidR="00913A60" w:rsidRPr="00913A60" w:rsidTr="00913A60">
        <w:tc>
          <w:tcPr>
            <w:tcW w:w="4016" w:type="pct"/>
            <w:shd w:val="clear" w:color="auto" w:fill="F2F2F2"/>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1</w:t>
            </w:r>
          </w:p>
        </w:tc>
        <w:tc>
          <w:tcPr>
            <w:tcW w:w="984" w:type="pct"/>
            <w:shd w:val="clear" w:color="auto" w:fill="F2F2F2"/>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2</w:t>
            </w:r>
          </w:p>
        </w:tc>
      </w:tr>
      <w:tr w:rsidR="00913A60" w:rsidRPr="00913A60" w:rsidTr="00913A60">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ატმოსფეროს ტემპერატურული სტრატიფიკაციის კოეფიციენტი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200</w:t>
            </w:r>
          </w:p>
        </w:tc>
      </w:tr>
      <w:tr w:rsidR="00913A60" w:rsidRPr="00913A60" w:rsidTr="00913A60">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ადგილის რელიეფის გავლენის ამსახველი კოეფიციენტი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1,0</w:t>
            </w:r>
          </w:p>
        </w:tc>
      </w:tr>
      <w:tr w:rsidR="00913A60" w:rsidRPr="00913A60" w:rsidTr="00913A60">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eastAsia="ru-RU"/>
              </w:rPr>
            </w:pPr>
            <w:r w:rsidRPr="00913A60">
              <w:rPr>
                <w:rFonts w:ascii="Sylfaen" w:eastAsia="Times New Roman" w:hAnsi="Sylfaen" w:cs="Courier New"/>
                <w:sz w:val="20"/>
                <w:szCs w:val="20"/>
                <w:lang w:val="ru-RU" w:eastAsia="ru-RU"/>
              </w:rPr>
              <w:t xml:space="preserve">წლის ყველაზე ცხელი თვის ჰაერის საშუალო მაქსიმალური ტემპერატურა, </w:t>
            </w:r>
            <w:r w:rsidRPr="00913A60">
              <w:rPr>
                <w:rFonts w:ascii="Sylfaen" w:eastAsia="Times New Roman" w:hAnsi="Sylfaen" w:cs="Courier New"/>
                <w:sz w:val="20"/>
                <w:szCs w:val="20"/>
                <w:vertAlign w:val="superscript"/>
                <w:lang w:eastAsia="ru-RU"/>
              </w:rPr>
              <w:t>0</w:t>
            </w:r>
            <w:r w:rsidRPr="00913A60">
              <w:rPr>
                <w:rFonts w:ascii="Sylfaen" w:eastAsia="Times New Roman" w:hAnsi="Sylfaen" w:cs="Courier New"/>
                <w:sz w:val="20"/>
                <w:szCs w:val="20"/>
                <w:lang w:eastAsia="ru-RU"/>
              </w:rPr>
              <w:t>C</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31,9</w:t>
            </w:r>
            <w:r w:rsidRPr="00913A60">
              <w:rPr>
                <w:rFonts w:ascii="Sylfaen" w:eastAsia="Times New Roman" w:hAnsi="Sylfaen" w:cs="Courier New"/>
                <w:sz w:val="20"/>
                <w:szCs w:val="20"/>
                <w:vertAlign w:val="superscript"/>
                <w:lang w:val="ka-GE" w:eastAsia="ru-RU"/>
              </w:rPr>
              <w:t>0</w:t>
            </w:r>
          </w:p>
        </w:tc>
      </w:tr>
      <w:tr w:rsidR="00913A60" w:rsidRPr="00913A60" w:rsidTr="00913A60">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eastAsia="ru-RU"/>
              </w:rPr>
            </w:pPr>
            <w:r w:rsidRPr="00913A60">
              <w:rPr>
                <w:rFonts w:ascii="Sylfaen" w:eastAsia="Times New Roman" w:hAnsi="Sylfaen" w:cs="Courier New"/>
                <w:sz w:val="20"/>
                <w:szCs w:val="20"/>
                <w:lang w:val="ru-RU" w:eastAsia="ru-RU"/>
              </w:rPr>
              <w:t xml:space="preserve">წლის ყველაზე ცივი თვის ჰაერის საშუალო ტემპერატურა, </w:t>
            </w:r>
            <w:r w:rsidRPr="00913A60">
              <w:rPr>
                <w:rFonts w:ascii="Sylfaen" w:eastAsia="Times New Roman" w:hAnsi="Sylfaen" w:cs="Courier New"/>
                <w:sz w:val="20"/>
                <w:szCs w:val="20"/>
                <w:vertAlign w:val="superscript"/>
                <w:lang w:eastAsia="ru-RU"/>
              </w:rPr>
              <w:t>0</w:t>
            </w:r>
            <w:r w:rsidRPr="00913A60">
              <w:rPr>
                <w:rFonts w:ascii="Sylfaen" w:eastAsia="Times New Roman" w:hAnsi="Sylfaen" w:cs="Courier New"/>
                <w:sz w:val="20"/>
                <w:szCs w:val="20"/>
                <w:lang w:eastAsia="ru-RU"/>
              </w:rPr>
              <w:t>C</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-7</w:t>
            </w:r>
            <w:r w:rsidRPr="00913A60">
              <w:rPr>
                <w:rFonts w:ascii="Sylfaen" w:eastAsia="Times New Roman" w:hAnsi="Sylfaen" w:cs="Courier New"/>
                <w:sz w:val="20"/>
                <w:szCs w:val="20"/>
                <w:vertAlign w:val="superscript"/>
                <w:lang w:val="ka-GE" w:eastAsia="ru-RU"/>
              </w:rPr>
              <w:t>0</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ქართა საშუალო წლიური თაიგული, %</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p>
        </w:tc>
      </w:tr>
      <w:tr w:rsidR="00913A60" w:rsidRPr="00913A60" w:rsidTr="00913A60">
        <w:trPr>
          <w:cantSplit/>
          <w:trHeight w:val="10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ჩრდილოეთი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45</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ჩრდილო-აღმოსავლეთი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2</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აღმოსავლეთი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5</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სამხრეთ-აღმოსავლეთი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12</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სამხრეთი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7</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სამხრეთ-დასავლეთი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3</w:t>
            </w:r>
          </w:p>
        </w:tc>
      </w:tr>
      <w:tr w:rsidR="00913A60" w:rsidRPr="00913A60" w:rsidTr="00913A60">
        <w:trPr>
          <w:cantSplit/>
          <w:trHeight w:val="14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დასავლეთი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7</w:t>
            </w:r>
          </w:p>
        </w:tc>
      </w:tr>
      <w:tr w:rsidR="00913A60" w:rsidRPr="00913A60" w:rsidTr="00913A60">
        <w:trPr>
          <w:cantSplit/>
          <w:trHeight w:val="12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ka-GE" w:eastAsia="ru-RU"/>
              </w:rPr>
              <w:t xml:space="preserve">- </w:t>
            </w:r>
            <w:r w:rsidRPr="00913A60">
              <w:rPr>
                <w:rFonts w:ascii="Sylfaen" w:eastAsia="Times New Roman" w:hAnsi="Sylfaen" w:cs="Courier New"/>
                <w:sz w:val="20"/>
                <w:szCs w:val="20"/>
                <w:lang w:val="ru-RU" w:eastAsia="ru-RU"/>
              </w:rPr>
              <w:t>ჩრდილო-დასავლეთი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45</w:t>
            </w:r>
          </w:p>
        </w:tc>
      </w:tr>
      <w:tr w:rsidR="00913A60" w:rsidRPr="00913A60" w:rsidTr="00913A60">
        <w:trPr>
          <w:cantSplit/>
          <w:trHeight w:val="120"/>
        </w:trPr>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-შტილი</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58</w:t>
            </w:r>
          </w:p>
        </w:tc>
      </w:tr>
      <w:tr w:rsidR="00913A60" w:rsidRPr="00913A60" w:rsidTr="00913A60">
        <w:tc>
          <w:tcPr>
            <w:tcW w:w="4016"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ru-RU" w:eastAsia="ru-RU"/>
              </w:rPr>
            </w:pPr>
            <w:r w:rsidRPr="00913A60">
              <w:rPr>
                <w:rFonts w:ascii="Sylfaen" w:eastAsia="Times New Roman" w:hAnsi="Sylfaen" w:cs="Courier New"/>
                <w:sz w:val="20"/>
                <w:szCs w:val="20"/>
                <w:lang w:val="ru-RU" w:eastAsia="ru-RU"/>
              </w:rPr>
              <w:t>ქარის სიჩქარე(მრავალწლიური მონაცემების მიხედვით), რომლის გადამეტების გა</w:t>
            </w:r>
            <w:r w:rsidRPr="00913A60">
              <w:rPr>
                <w:rFonts w:ascii="Sylfaen" w:eastAsia="Times New Roman" w:hAnsi="Sylfaen" w:cs="Courier New"/>
                <w:sz w:val="20"/>
                <w:szCs w:val="20"/>
                <w:lang w:val="ka-GE" w:eastAsia="ru-RU"/>
              </w:rPr>
              <w:t>გან</w:t>
            </w:r>
            <w:r w:rsidRPr="00913A60">
              <w:rPr>
                <w:rFonts w:ascii="Sylfaen" w:eastAsia="Times New Roman" w:hAnsi="Sylfaen" w:cs="Courier New"/>
                <w:sz w:val="20"/>
                <w:szCs w:val="20"/>
                <w:lang w:val="ru-RU" w:eastAsia="ru-RU"/>
              </w:rPr>
              <w:t>მეორადობა შეადგენს 5%-ს.</w:t>
            </w:r>
          </w:p>
        </w:tc>
        <w:tc>
          <w:tcPr>
            <w:tcW w:w="984" w:type="pct"/>
          </w:tcPr>
          <w:p w:rsidR="00913A60" w:rsidRPr="00913A60" w:rsidRDefault="00913A60" w:rsidP="00913A60">
            <w:pPr>
              <w:spacing w:after="0" w:line="240" w:lineRule="auto"/>
              <w:ind w:left="-285" w:firstLine="283"/>
              <w:outlineLvl w:val="0"/>
              <w:rPr>
                <w:rFonts w:ascii="Sylfaen" w:eastAsia="Times New Roman" w:hAnsi="Sylfaen" w:cs="Courier New"/>
                <w:sz w:val="20"/>
                <w:szCs w:val="20"/>
                <w:lang w:val="ka-GE" w:eastAsia="ru-RU"/>
              </w:rPr>
            </w:pPr>
            <w:r w:rsidRPr="00913A60">
              <w:rPr>
                <w:rFonts w:ascii="Sylfaen" w:eastAsia="Times New Roman" w:hAnsi="Sylfaen" w:cs="Courier New"/>
                <w:sz w:val="20"/>
                <w:szCs w:val="20"/>
                <w:lang w:val="ka-GE" w:eastAsia="ru-RU"/>
              </w:rPr>
              <w:t>15</w:t>
            </w:r>
          </w:p>
        </w:tc>
      </w:tr>
    </w:tbl>
    <w:p w:rsidR="00913A60" w:rsidRPr="00913A60" w:rsidRDefault="00130132" w:rsidP="00913A60">
      <w:pPr>
        <w:autoSpaceDE w:val="0"/>
        <w:autoSpaceDN w:val="0"/>
        <w:adjustRightInd w:val="0"/>
        <w:spacing w:after="0" w:line="240" w:lineRule="auto"/>
        <w:jc w:val="both"/>
        <w:rPr>
          <w:rFonts w:ascii="Sylfaen" w:eastAsia="Times New Roman" w:hAnsi="Sylfaen" w:cs="Times New Roman"/>
          <w:b/>
          <w:i/>
          <w:lang w:val="ka-GE"/>
        </w:rPr>
      </w:pPr>
      <w:r>
        <w:rPr>
          <w:rFonts w:ascii="Sylfaen" w:eastAsia="Times New Roman" w:hAnsi="Sylfaen" w:cs="Times New Roman"/>
          <w:b/>
          <w:lang w:val="ka-GE"/>
        </w:rPr>
        <w:t>4</w:t>
      </w:r>
      <w:r w:rsidR="00913A60" w:rsidRPr="00913A60">
        <w:rPr>
          <w:rFonts w:ascii="Sylfaen" w:eastAsia="Times New Roman" w:hAnsi="Sylfaen" w:cs="Times New Roman"/>
          <w:b/>
          <w:lang w:val="ka-GE"/>
        </w:rPr>
        <w:t>.2.2. ფონური კონცენტრაციები</w:t>
      </w:r>
    </w:p>
    <w:p w:rsidR="00913A60" w:rsidRPr="00913A60" w:rsidRDefault="00913A60" w:rsidP="00913A60">
      <w:pPr>
        <w:ind w:left="-540" w:right="149"/>
        <w:jc w:val="both"/>
        <w:rPr>
          <w:rFonts w:ascii="Sylfaen" w:eastAsia="Times New Roman" w:hAnsi="Sylfaen" w:cs="Times New Roman"/>
        </w:rPr>
      </w:pPr>
      <w:r w:rsidRPr="00913A60">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913A60">
        <w:rPr>
          <w:rFonts w:ascii="Sylfaen" w:eastAsia="Times New Roman" w:hAnsi="Sylfaen" w:cs="Times New Roman"/>
          <w:lang w:val="ka-GE"/>
        </w:rPr>
        <w:t xml:space="preserve"> </w:t>
      </w:r>
      <w:r w:rsidR="00130132">
        <w:rPr>
          <w:rFonts w:ascii="Sylfaen" w:eastAsia="Times New Roman" w:hAnsi="Sylfaen" w:cs="Times New Roman"/>
          <w:lang w:val="ka-GE"/>
        </w:rPr>
        <w:t>4</w:t>
      </w:r>
      <w:r w:rsidRPr="00913A60">
        <w:rPr>
          <w:rFonts w:ascii="Sylfaen" w:eastAsia="Times New Roman" w:hAnsi="Sylfaen" w:cs="Times New Roman"/>
          <w:lang w:val="ka-GE"/>
        </w:rPr>
        <w:t xml:space="preserve">.2.-ის </w:t>
      </w:r>
      <w:r w:rsidRPr="00913A60">
        <w:rPr>
          <w:rFonts w:ascii="Sylfaen" w:eastAsia="Times New Roman" w:hAnsi="Sylfaen" w:cs="Times New Roman"/>
        </w:rPr>
        <w:t xml:space="preserve"> მიხედვით.</w:t>
      </w:r>
    </w:p>
    <w:p w:rsidR="00913A60" w:rsidRPr="00913A60" w:rsidRDefault="00913A60" w:rsidP="00913A60">
      <w:pPr>
        <w:jc w:val="both"/>
        <w:rPr>
          <w:rFonts w:ascii="Sylfaen" w:eastAsia="Times New Roman" w:hAnsi="Sylfaen" w:cs="Times New Roman"/>
          <w:lang w:val="ka-GE"/>
        </w:rPr>
      </w:pPr>
      <w:r w:rsidRPr="00913A60">
        <w:rPr>
          <w:rFonts w:ascii="Sylfaen" w:eastAsia="Times New Roman" w:hAnsi="Sylfaen" w:cs="Times New Roman"/>
        </w:rPr>
        <w:t>ცხრილი</w:t>
      </w:r>
      <w:r w:rsidRPr="00913A60">
        <w:rPr>
          <w:rFonts w:ascii="Sylfaen" w:eastAsia="Times New Roman" w:hAnsi="Sylfaen" w:cs="Times New Roman"/>
          <w:lang w:val="ka-GE"/>
        </w:rPr>
        <w:t xml:space="preserve"> </w:t>
      </w:r>
      <w:r w:rsidR="00130132">
        <w:rPr>
          <w:rFonts w:ascii="Sylfaen" w:eastAsia="Times New Roman" w:hAnsi="Sylfaen" w:cs="Times New Roman"/>
          <w:lang w:val="ka-GE"/>
        </w:rPr>
        <w:t>4</w:t>
      </w:r>
      <w:r w:rsidRPr="00913A60">
        <w:rPr>
          <w:rFonts w:ascii="Sylfaen" w:eastAsia="Times New Roman" w:hAnsi="Sylfaen" w:cs="Times New Roman"/>
          <w:lang w:val="ka-GE"/>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109"/>
        <w:gridCol w:w="2343"/>
        <w:gridCol w:w="2109"/>
        <w:gridCol w:w="1286"/>
      </w:tblGrid>
      <w:tr w:rsidR="00913A60" w:rsidRPr="00913A60" w:rsidTr="00913A60">
        <w:trPr>
          <w:cantSplit/>
        </w:trPr>
        <w:tc>
          <w:tcPr>
            <w:tcW w:w="969" w:type="pct"/>
            <w:vMerge w:val="restart"/>
            <w:shd w:val="pct5" w:color="auto" w:fill="auto"/>
          </w:tcPr>
          <w:p w:rsidR="00913A60" w:rsidRPr="00913A60" w:rsidRDefault="00913A60" w:rsidP="00913A60">
            <w:pPr>
              <w:spacing w:after="0"/>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მოსახლეობის რაოდენობა,</w:t>
            </w:r>
          </w:p>
          <w:p w:rsidR="00913A60" w:rsidRPr="00913A60" w:rsidRDefault="00913A60" w:rsidP="00913A60">
            <w:pPr>
              <w:spacing w:after="0"/>
              <w:ind w:firstLine="283"/>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ათ. კაცი</w:t>
            </w:r>
          </w:p>
        </w:tc>
        <w:tc>
          <w:tcPr>
            <w:tcW w:w="4031" w:type="pct"/>
            <w:gridSpan w:val="4"/>
            <w:shd w:val="pct5" w:color="auto" w:fill="auto"/>
          </w:tcPr>
          <w:p w:rsidR="00913A60" w:rsidRPr="00913A60" w:rsidRDefault="00913A60" w:rsidP="00913A60">
            <w:pPr>
              <w:spacing w:after="0"/>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ფონური კონცენტრაციის მნიშვნელობა, მგ/მ</w:t>
            </w:r>
            <w:r w:rsidRPr="00913A60">
              <w:rPr>
                <w:rFonts w:ascii="Sylfaen" w:eastAsia="Times New Roman" w:hAnsi="Sylfaen" w:cs="Courier New"/>
                <w:b/>
                <w:vertAlign w:val="superscript"/>
                <w:lang w:val="ru-RU" w:eastAsia="ru-RU"/>
              </w:rPr>
              <w:t>3</w:t>
            </w:r>
          </w:p>
        </w:tc>
      </w:tr>
      <w:tr w:rsidR="00913A60" w:rsidRPr="00913A60" w:rsidTr="00913A60">
        <w:trPr>
          <w:cantSplit/>
        </w:trPr>
        <w:tc>
          <w:tcPr>
            <w:tcW w:w="969" w:type="pct"/>
            <w:vMerge/>
            <w:shd w:val="pct5" w:color="auto" w:fill="auto"/>
          </w:tcPr>
          <w:p w:rsidR="00913A60" w:rsidRPr="00913A60" w:rsidRDefault="00913A60" w:rsidP="00913A60">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913A60" w:rsidRPr="00913A60" w:rsidRDefault="00913A60" w:rsidP="00913A60">
            <w:pPr>
              <w:spacing w:after="0"/>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აზოტის დიოქსიდი</w:t>
            </w:r>
          </w:p>
        </w:tc>
        <w:tc>
          <w:tcPr>
            <w:tcW w:w="1114" w:type="pct"/>
            <w:shd w:val="pct5" w:color="auto" w:fill="auto"/>
          </w:tcPr>
          <w:p w:rsidR="00913A60" w:rsidRPr="00913A60" w:rsidRDefault="00913A60" w:rsidP="00913A60">
            <w:pPr>
              <w:spacing w:after="0"/>
              <w:ind w:hanging="15"/>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გოგირდისდიოქსიდი</w:t>
            </w:r>
          </w:p>
        </w:tc>
        <w:tc>
          <w:tcPr>
            <w:tcW w:w="1114" w:type="pct"/>
            <w:shd w:val="pct5" w:color="auto" w:fill="auto"/>
          </w:tcPr>
          <w:p w:rsidR="00913A60" w:rsidRPr="00913A60" w:rsidRDefault="00913A60" w:rsidP="00913A60">
            <w:pPr>
              <w:spacing w:after="0"/>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ნახშირჟანგი</w:t>
            </w:r>
          </w:p>
        </w:tc>
        <w:tc>
          <w:tcPr>
            <w:tcW w:w="689" w:type="pct"/>
            <w:shd w:val="pct5" w:color="auto" w:fill="auto"/>
          </w:tcPr>
          <w:p w:rsidR="00913A60" w:rsidRPr="00913A60" w:rsidRDefault="00913A60" w:rsidP="00913A60">
            <w:pPr>
              <w:spacing w:after="0"/>
              <w:ind w:hanging="35"/>
              <w:jc w:val="center"/>
              <w:outlineLvl w:val="0"/>
              <w:rPr>
                <w:rFonts w:ascii="Sylfaen" w:eastAsia="Times New Roman" w:hAnsi="Sylfaen" w:cs="Courier New"/>
                <w:b/>
                <w:lang w:val="ru-RU" w:eastAsia="ru-RU"/>
              </w:rPr>
            </w:pPr>
            <w:r w:rsidRPr="00913A60">
              <w:rPr>
                <w:rFonts w:ascii="Sylfaen" w:eastAsia="Times New Roman" w:hAnsi="Sylfaen" w:cs="Courier New"/>
                <w:b/>
                <w:lang w:val="ru-RU" w:eastAsia="ru-RU"/>
              </w:rPr>
              <w:t>მტვერი</w:t>
            </w:r>
          </w:p>
        </w:tc>
      </w:tr>
      <w:tr w:rsidR="00913A60" w:rsidRPr="00913A60" w:rsidTr="00913A60">
        <w:trPr>
          <w:trHeight w:val="368"/>
        </w:trPr>
        <w:tc>
          <w:tcPr>
            <w:tcW w:w="96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250-125</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0,03</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0,05</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1,5</w:t>
            </w:r>
          </w:p>
        </w:tc>
        <w:tc>
          <w:tcPr>
            <w:tcW w:w="68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0,2</w:t>
            </w:r>
          </w:p>
        </w:tc>
      </w:tr>
      <w:tr w:rsidR="00913A60" w:rsidRPr="00913A60" w:rsidTr="00913A60">
        <w:trPr>
          <w:trHeight w:val="341"/>
        </w:trPr>
        <w:tc>
          <w:tcPr>
            <w:tcW w:w="96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125-50</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0,015</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0,05</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0,8</w:t>
            </w:r>
          </w:p>
        </w:tc>
        <w:tc>
          <w:tcPr>
            <w:tcW w:w="68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0,15</w:t>
            </w:r>
          </w:p>
        </w:tc>
      </w:tr>
      <w:tr w:rsidR="00913A60" w:rsidRPr="00913A60" w:rsidTr="00913A60">
        <w:tc>
          <w:tcPr>
            <w:tcW w:w="96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50-10</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0,008</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0,02</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0,4</w:t>
            </w:r>
          </w:p>
        </w:tc>
        <w:tc>
          <w:tcPr>
            <w:tcW w:w="68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0,1</w:t>
            </w:r>
          </w:p>
        </w:tc>
      </w:tr>
      <w:tr w:rsidR="00913A60" w:rsidRPr="00913A60" w:rsidTr="00913A60">
        <w:tc>
          <w:tcPr>
            <w:tcW w:w="96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&lt;10</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w:t>
            </w:r>
          </w:p>
        </w:tc>
        <w:tc>
          <w:tcPr>
            <w:tcW w:w="1114"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w:t>
            </w:r>
          </w:p>
        </w:tc>
        <w:tc>
          <w:tcPr>
            <w:tcW w:w="689" w:type="pct"/>
          </w:tcPr>
          <w:p w:rsidR="00913A60" w:rsidRPr="00913A60" w:rsidRDefault="00913A60" w:rsidP="00913A60">
            <w:pPr>
              <w:spacing w:after="0"/>
              <w:jc w:val="center"/>
              <w:outlineLvl w:val="0"/>
              <w:rPr>
                <w:rFonts w:ascii="Sylfaen" w:eastAsia="Times New Roman" w:hAnsi="Sylfaen" w:cs="Courier New"/>
                <w:lang w:val="ru-RU" w:eastAsia="ru-RU"/>
              </w:rPr>
            </w:pPr>
            <w:r w:rsidRPr="00913A60">
              <w:rPr>
                <w:rFonts w:ascii="Sylfaen" w:eastAsia="Times New Roman" w:hAnsi="Sylfaen" w:cs="Courier New"/>
                <w:lang w:val="ru-RU" w:eastAsia="ru-RU"/>
              </w:rPr>
              <w:t>0</w:t>
            </w:r>
          </w:p>
        </w:tc>
      </w:tr>
    </w:tbl>
    <w:p w:rsidR="00913A60" w:rsidRPr="00913A60" w:rsidRDefault="00913A60" w:rsidP="00913A60">
      <w:pPr>
        <w:spacing w:after="0"/>
        <w:ind w:left="-270" w:firstLine="270"/>
        <w:jc w:val="both"/>
        <w:rPr>
          <w:rFonts w:ascii="Sylfaen" w:eastAsia="Times New Roman" w:hAnsi="Sylfaen" w:cs="Times New Roman"/>
          <w:lang w:val="ka-GE"/>
        </w:rPr>
      </w:pPr>
      <w:r w:rsidRPr="00913A60">
        <w:rPr>
          <w:rFonts w:ascii="Sylfaen" w:eastAsia="Times New Roman" w:hAnsi="Sylfaen" w:cs="Times New Roman"/>
          <w:lang w:val="ka-GE"/>
        </w:rPr>
        <w:t>მოცემულ შემთხვევაში ქ. გარდაბანისათვის  გამოყენებული იქნება ცხრილის მეოთხე რიგში (</w:t>
      </w:r>
      <w:r w:rsidRPr="00913A60">
        <w:rPr>
          <w:rFonts w:ascii="Sylfaen" w:eastAsia="Times New Roman" w:hAnsi="Sylfaen" w:cs="Courier New"/>
          <w:lang w:val="ru-RU" w:eastAsia="ru-RU"/>
        </w:rPr>
        <w:t>&lt;10</w:t>
      </w:r>
      <w:r w:rsidRPr="00913A60">
        <w:rPr>
          <w:rFonts w:ascii="Sylfaen" w:eastAsia="Times New Roman" w:hAnsi="Sylfaen" w:cs="Courier New"/>
          <w:lang w:val="ka-GE" w:eastAsia="ru-RU"/>
        </w:rPr>
        <w:t>ათ.კაცი</w:t>
      </w:r>
      <w:r w:rsidRPr="00913A60">
        <w:rPr>
          <w:rFonts w:ascii="Sylfaen" w:eastAsia="Times New Roman" w:hAnsi="Sylfaen" w:cs="Times New Roman"/>
          <w:lang w:val="ka-GE"/>
        </w:rPr>
        <w:t>) მოცემული მნიშვნელობები.</w:t>
      </w:r>
    </w:p>
    <w:p w:rsidR="00913A60" w:rsidRPr="00913A60" w:rsidRDefault="00130132" w:rsidP="00913A60">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4</w:t>
      </w:r>
      <w:r w:rsidR="00913A60" w:rsidRPr="00913A60">
        <w:rPr>
          <w:rFonts w:ascii="Sylfaen" w:eastAsia="Times New Roman" w:hAnsi="Sylfaen" w:cs="Times New Roman"/>
          <w:b/>
          <w:lang w:val="ka-GE"/>
        </w:rPr>
        <w:t>.2.2.1.</w:t>
      </w:r>
      <w:r w:rsidR="00913A60" w:rsidRPr="00913A60">
        <w:rPr>
          <w:rFonts w:ascii="Sylfaen" w:eastAsia="Times New Roman" w:hAnsi="Sylfaen" w:cs="Times New Roman"/>
          <w:b/>
          <w:i/>
          <w:lang w:val="ka-GE"/>
        </w:rPr>
        <w:t xml:space="preserve"> </w:t>
      </w:r>
      <w:r w:rsidR="00913A60" w:rsidRPr="00913A60">
        <w:rPr>
          <w:rFonts w:ascii="Sylfaen" w:eastAsia="Times New Roman" w:hAnsi="Sylfaen" w:cs="Times New Roman"/>
          <w:b/>
          <w:lang w:val="ka-GE"/>
        </w:rPr>
        <w:t>რადიაციული ფონის შეფასება</w:t>
      </w:r>
    </w:p>
    <w:p w:rsidR="00913A60" w:rsidRPr="00913A60" w:rsidRDefault="00913A60" w:rsidP="00913A60">
      <w:pPr>
        <w:spacing w:after="0"/>
        <w:ind w:left="-270" w:firstLine="270"/>
        <w:jc w:val="both"/>
        <w:rPr>
          <w:rFonts w:ascii="Sylfaen" w:hAnsi="Sylfaen" w:cs="Sylfaen"/>
          <w:lang w:val="ka-GE"/>
        </w:rPr>
      </w:pPr>
      <w:r w:rsidRPr="00913A60">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913A60">
        <w:rPr>
          <w:rFonts w:ascii="Sylfaen" w:hAnsi="Sylfaen" w:cs="Sylfaen"/>
        </w:rPr>
        <w:t xml:space="preserve">ქ. ბოლნისში </w:t>
      </w:r>
      <w:r w:rsidRPr="00913A60">
        <w:rPr>
          <w:rFonts w:ascii="Sylfaen" w:hAnsi="Sylfaen" w:cs="Calibri"/>
        </w:rPr>
        <w:t>γ</w:t>
      </w:r>
      <w:r w:rsidRPr="00913A60">
        <w:rPr>
          <w:rFonts w:ascii="Sylfaen" w:hAnsi="Sylfaen" w:cs="Sylfaen"/>
        </w:rPr>
        <w:t>-გამოსხივების ექსპოზიციური დოზის</w:t>
      </w:r>
      <w:r w:rsidRPr="00913A60">
        <w:rPr>
          <w:rFonts w:ascii="Sylfaen" w:hAnsi="Sylfaen" w:cs="Sylfaen"/>
          <w:lang w:val="ka-GE"/>
        </w:rPr>
        <w:t xml:space="preserve"> </w:t>
      </w:r>
      <w:r w:rsidRPr="00913A60">
        <w:rPr>
          <w:rFonts w:ascii="Sylfaen" w:hAnsi="Sylfaen" w:cs="Sylfaen"/>
        </w:rPr>
        <w:t xml:space="preserve"> საშუალო წლიურმა მნიშვნელობამ </w:t>
      </w:r>
      <w:r w:rsidRPr="00913A60">
        <w:rPr>
          <w:rFonts w:ascii="Sylfaen" w:hAnsi="Sylfaen" w:cs="Sylfaen"/>
          <w:lang w:val="ka-GE"/>
        </w:rPr>
        <w:t>2018 წელს</w:t>
      </w:r>
      <w:r w:rsidRPr="00913A60">
        <w:rPr>
          <w:rFonts w:ascii="Sylfaen" w:hAnsi="Sylfaen" w:cs="Sylfaen"/>
        </w:rPr>
        <w:t xml:space="preserve"> შეადგინა 13.5</w:t>
      </w:r>
      <w:r w:rsidRPr="00913A60">
        <w:rPr>
          <w:rFonts w:ascii="Sylfaen" w:hAnsi="Sylfaen" w:cs="Sylfaen"/>
          <w:lang w:val="ka-GE"/>
        </w:rPr>
        <w:t xml:space="preserve"> </w:t>
      </w:r>
      <w:r w:rsidRPr="00913A60">
        <w:rPr>
          <w:rFonts w:ascii="Sylfaen" w:hAnsi="Sylfaen" w:cs="Sylfaen"/>
        </w:rPr>
        <w:t>მკრ/სთ</w:t>
      </w:r>
      <w:r w:rsidRPr="00913A60">
        <w:rPr>
          <w:rFonts w:ascii="Sylfaen" w:hAnsi="Sylfaen" w:cs="Sylfaen"/>
          <w:lang w:val="ka-GE"/>
        </w:rPr>
        <w:t xml:space="preserve">,  მ/წ-ის მაისის თვეში </w:t>
      </w:r>
      <w:r w:rsidRPr="00913A60">
        <w:rPr>
          <w:rFonts w:ascii="Sylfaen" w:hAnsi="Sylfaen" w:cs="Sylfaen"/>
        </w:rPr>
        <w:t>მიწისპირა</w:t>
      </w:r>
      <w:r w:rsidRPr="00913A60">
        <w:rPr>
          <w:rFonts w:ascii="Sylfaen" w:hAnsi="Sylfaen"/>
        </w:rPr>
        <w:t xml:space="preserve"> </w:t>
      </w:r>
      <w:r w:rsidRPr="00913A60">
        <w:rPr>
          <w:rFonts w:ascii="Sylfaen" w:hAnsi="Sylfaen" w:cs="Sylfaen"/>
        </w:rPr>
        <w:t>ატმოსფერულ</w:t>
      </w:r>
      <w:r w:rsidRPr="00913A60">
        <w:rPr>
          <w:rFonts w:ascii="Sylfaen" w:hAnsi="Sylfaen"/>
        </w:rPr>
        <w:t xml:space="preserve"> </w:t>
      </w:r>
      <w:r w:rsidRPr="00913A60">
        <w:rPr>
          <w:rFonts w:ascii="Sylfaen" w:hAnsi="Sylfaen" w:cs="Sylfaen"/>
        </w:rPr>
        <w:t>ჰაერში</w:t>
      </w:r>
      <w:r w:rsidRPr="00913A60">
        <w:rPr>
          <w:rFonts w:ascii="Sylfaen" w:hAnsi="Sylfaen"/>
        </w:rPr>
        <w:t xml:space="preserve"> </w:t>
      </w:r>
      <w:r w:rsidRPr="00913A60">
        <w:rPr>
          <w:rFonts w:ascii="Sylfaen" w:hAnsi="Sylfaen" w:cs="Calibri"/>
        </w:rPr>
        <w:t>γ</w:t>
      </w:r>
      <w:r w:rsidRPr="00913A60">
        <w:rPr>
          <w:rFonts w:ascii="Sylfaen" w:hAnsi="Sylfaen"/>
        </w:rPr>
        <w:t>-</w:t>
      </w:r>
      <w:r w:rsidRPr="00913A60">
        <w:rPr>
          <w:rFonts w:ascii="Sylfaen" w:hAnsi="Sylfaen" w:cs="Sylfaen"/>
        </w:rPr>
        <w:t>გამოსხივების</w:t>
      </w:r>
      <w:r w:rsidRPr="00913A60">
        <w:rPr>
          <w:rFonts w:ascii="Sylfaen" w:hAnsi="Sylfaen"/>
        </w:rPr>
        <w:t xml:space="preserve"> </w:t>
      </w:r>
      <w:r w:rsidRPr="00913A60">
        <w:rPr>
          <w:rFonts w:ascii="Sylfaen" w:hAnsi="Sylfaen" w:cs="Sylfaen"/>
        </w:rPr>
        <w:t>ექსპოზიციური</w:t>
      </w:r>
      <w:r w:rsidRPr="00913A60">
        <w:rPr>
          <w:rFonts w:ascii="Sylfaen" w:hAnsi="Sylfaen"/>
        </w:rPr>
        <w:t xml:space="preserve"> </w:t>
      </w:r>
      <w:r w:rsidRPr="00913A60">
        <w:rPr>
          <w:rFonts w:ascii="Sylfaen" w:hAnsi="Sylfaen" w:cs="Sylfaen"/>
        </w:rPr>
        <w:t>დოზის</w:t>
      </w:r>
      <w:r w:rsidRPr="00913A60">
        <w:rPr>
          <w:rFonts w:ascii="Sylfaen" w:hAnsi="Sylfaen"/>
        </w:rPr>
        <w:t xml:space="preserve"> </w:t>
      </w:r>
      <w:r w:rsidRPr="00913A60">
        <w:rPr>
          <w:rFonts w:ascii="Sylfaen" w:hAnsi="Sylfaen"/>
          <w:lang w:val="ka-GE"/>
        </w:rPr>
        <w:t xml:space="preserve">საშუალო </w:t>
      </w:r>
      <w:r w:rsidRPr="00913A60">
        <w:rPr>
          <w:rFonts w:ascii="Sylfaen" w:hAnsi="Sylfaen" w:cs="Sylfaen"/>
        </w:rPr>
        <w:t>სიმძლავრ</w:t>
      </w:r>
      <w:r w:rsidRPr="00913A60">
        <w:rPr>
          <w:rFonts w:ascii="Sylfaen" w:hAnsi="Sylfaen" w:cs="Sylfaen"/>
          <w:lang w:val="ka-GE"/>
        </w:rPr>
        <w:t>ე შეადგენდა 13,2</w:t>
      </w:r>
      <w:r w:rsidRPr="00913A60">
        <w:rPr>
          <w:rFonts w:ascii="Sylfaen" w:hAnsi="Sylfaen" w:cs="Sylfaen"/>
        </w:rPr>
        <w:t>მკრ/სთ</w:t>
      </w:r>
      <w:r w:rsidRPr="00913A60">
        <w:rPr>
          <w:rFonts w:ascii="Sylfaen" w:hAnsi="Sylfaen" w:cs="Sylfaen"/>
          <w:lang w:val="ka-GE"/>
        </w:rPr>
        <w:t>.</w:t>
      </w:r>
    </w:p>
    <w:p w:rsidR="00913A60" w:rsidRPr="00913A60" w:rsidRDefault="00130132" w:rsidP="00913A60">
      <w:pPr>
        <w:spacing w:after="0"/>
        <w:ind w:left="-270" w:firstLine="270"/>
        <w:jc w:val="both"/>
        <w:rPr>
          <w:rFonts w:ascii="Sylfaen" w:eastAsia="Times New Roman" w:hAnsi="Sylfaen" w:cs="Sylfaen"/>
          <w:b/>
          <w:color w:val="000000"/>
          <w:lang w:val="ka-GE"/>
        </w:rPr>
      </w:pPr>
      <w:r>
        <w:rPr>
          <w:rFonts w:ascii="Sylfaen" w:eastAsia="Times New Roman" w:hAnsi="Sylfaen" w:cs="Times New Roman"/>
          <w:b/>
          <w:lang w:val="ka-GE"/>
        </w:rPr>
        <w:lastRenderedPageBreak/>
        <w:t>4</w:t>
      </w:r>
      <w:r w:rsidR="00913A60" w:rsidRPr="00913A60">
        <w:rPr>
          <w:rFonts w:ascii="Sylfaen" w:eastAsia="Times New Roman" w:hAnsi="Sylfaen" w:cs="Times New Roman"/>
          <w:b/>
          <w:lang w:val="ka-GE"/>
        </w:rPr>
        <w:t>.2.2.2.</w:t>
      </w:r>
      <w:r w:rsidR="00913A60" w:rsidRPr="00913A60">
        <w:rPr>
          <w:rFonts w:ascii="Sylfaen" w:eastAsia="Times New Roman" w:hAnsi="Sylfaen" w:cs="Times New Roman"/>
          <w:b/>
          <w:lang w:val="ka-GE"/>
        </w:rPr>
        <w:tab/>
        <w:t>ხმაურის ფონური მდგომარეობა</w:t>
      </w:r>
    </w:p>
    <w:p w:rsidR="00913A60" w:rsidRPr="00913A60" w:rsidRDefault="00913A60" w:rsidP="00913A60">
      <w:pPr>
        <w:spacing w:after="0"/>
        <w:ind w:left="-360"/>
        <w:jc w:val="both"/>
        <w:rPr>
          <w:rFonts w:ascii="Sylfaen" w:eastAsia="Times New Roman" w:hAnsi="Sylfaen" w:cs="Sylfaen"/>
          <w:color w:val="000000"/>
        </w:rPr>
      </w:pPr>
      <w:r w:rsidRPr="00913A60">
        <w:rPr>
          <w:rFonts w:ascii="Sylfaen" w:eastAsia="Times New Roman" w:hAnsi="Sylfaen" w:cs="Sylfaen"/>
          <w:color w:val="000000"/>
          <w:lang w:val="ka-GE"/>
        </w:rPr>
        <w:t xml:space="preserve">   </w:t>
      </w:r>
      <w:r w:rsidRPr="00913A60">
        <w:rPr>
          <w:rFonts w:ascii="Sylfaen" w:eastAsia="Times New Roman" w:hAnsi="Sylfaen" w:cs="Sylfaen"/>
          <w:color w:val="000000"/>
        </w:rPr>
        <w:t>საკვლევ ტერიტორიაზე, მისი არაურბანული ხასიათიდან გამომდინარე, ხმაურის მნიშვნელოვანი წყაროები არ არის</w:t>
      </w:r>
      <w:r w:rsidRPr="00913A60">
        <w:rPr>
          <w:rFonts w:ascii="Sylfaen" w:eastAsia="Times New Roman" w:hAnsi="Sylfaen" w:cs="Sylfaen"/>
          <w:color w:val="000000"/>
          <w:lang w:val="ka-GE"/>
        </w:rPr>
        <w:t>.</w:t>
      </w:r>
      <w:r w:rsidRPr="00913A60">
        <w:rPr>
          <w:rFonts w:ascii="Sylfaen" w:eastAsia="Times New Roman" w:hAnsi="Sylfaen" w:cs="Sylfaen"/>
          <w:color w:val="000000"/>
        </w:rPr>
        <w:t xml:space="preserve">  საკვლევი ტერიტორიის ხმაურის ძირითად წყაროს მაგისტრალზე მოძრავი ტრანსპორტი წარმოადგენს. </w:t>
      </w:r>
      <w:r w:rsidRPr="00913A60">
        <w:rPr>
          <w:rFonts w:ascii="Sylfaen" w:hAnsi="Sylfaen" w:cs="Sylfaen"/>
          <w:color w:val="222222"/>
        </w:rPr>
        <w:t xml:space="preserve">თბილისი–რუსთავის საავტომობილო </w:t>
      </w:r>
      <w:r w:rsidRPr="00913A60">
        <w:rPr>
          <w:rFonts w:ascii="Sylfaen" w:eastAsia="Times New Roman" w:hAnsi="Sylfaen" w:cs="Sylfaen"/>
          <w:color w:val="000000"/>
        </w:rPr>
        <w:t>მაგისტრალის ზოგიერთ მონაკვეთზე მზარდი მოძრაობის პირობებში ხმაურის დონემ შესაძლოა გადააჭარბოს ხმაურის დაშვებულ დღე-ღამურ ნორმას მიმდებარე საცხოვრებელ უბ</w:t>
      </w:r>
      <w:r w:rsidRPr="00913A60">
        <w:rPr>
          <w:rFonts w:ascii="Sylfaen" w:eastAsia="Times New Roman" w:hAnsi="Sylfaen" w:cs="Sylfaen"/>
          <w:color w:val="000000"/>
          <w:lang w:val="ka-GE"/>
        </w:rPr>
        <w:t>ნების საზღვარზე,</w:t>
      </w:r>
      <w:r w:rsidRPr="00913A60">
        <w:rPr>
          <w:rFonts w:ascii="Sylfaen" w:eastAsia="Times New Roman" w:hAnsi="Sylfaen" w:cs="Sylfaen"/>
          <w:color w:val="000000"/>
        </w:rPr>
        <w:t xml:space="preserve"> მაგრამ თუ გავითვალისწინებთ</w:t>
      </w:r>
      <w:r w:rsidRPr="00913A60">
        <w:rPr>
          <w:rFonts w:ascii="Sylfaen" w:eastAsia="Times New Roman" w:hAnsi="Sylfaen" w:cs="Sylfaen"/>
          <w:color w:val="000000"/>
          <w:lang w:val="ka-GE"/>
        </w:rPr>
        <w:t xml:space="preserve"> </w:t>
      </w:r>
      <w:r w:rsidRPr="00913A60">
        <w:rPr>
          <w:rFonts w:ascii="Sylfaen" w:eastAsia="Times New Roman" w:hAnsi="Sylfaen" w:cs="Sylfaen"/>
          <w:color w:val="000000"/>
        </w:rPr>
        <w:t xml:space="preserve"> ხმაურის შესუსტება</w:t>
      </w:r>
      <w:r w:rsidRPr="00913A60">
        <w:rPr>
          <w:rFonts w:ascii="Sylfaen" w:eastAsia="Times New Roman" w:hAnsi="Sylfaen" w:cs="Sylfaen"/>
          <w:color w:val="000000"/>
          <w:lang w:val="ka-GE"/>
        </w:rPr>
        <w:t>ს</w:t>
      </w:r>
      <w:r w:rsidRPr="00913A60">
        <w:rPr>
          <w:rFonts w:ascii="Sylfaen" w:eastAsia="Times New Roman" w:hAnsi="Sylfaen" w:cs="Sylfaen"/>
          <w:color w:val="000000"/>
        </w:rPr>
        <w:t xml:space="preserve"> და </w:t>
      </w:r>
      <w:r w:rsidRPr="00913A60">
        <w:rPr>
          <w:rFonts w:ascii="Sylfaen" w:eastAsia="Times New Roman" w:hAnsi="Sylfaen" w:cs="Sylfaen"/>
          <w:color w:val="000000"/>
          <w:lang w:val="ka-GE"/>
        </w:rPr>
        <w:t xml:space="preserve">მანძილთან მიმართებით, </w:t>
      </w:r>
      <w:r w:rsidRPr="00913A60">
        <w:rPr>
          <w:rFonts w:ascii="Sylfaen" w:eastAsia="Times New Roman" w:hAnsi="Sylfaen" w:cs="Sylfaen"/>
          <w:color w:val="000000"/>
        </w:rPr>
        <w:t xml:space="preserve">გაზრდილი ხმაურის არეალში სავარაუდოდ მოხვდება მხოლოდ გზიდან რამდენიმე ასეული მეტრის დაშორებით </w:t>
      </w:r>
      <w:r w:rsidRPr="00913A60">
        <w:rPr>
          <w:rFonts w:ascii="Sylfaen" w:eastAsia="Times New Roman" w:hAnsi="Sylfaen" w:cs="Sylfaen"/>
          <w:color w:val="000000"/>
          <w:lang w:val="ka-GE"/>
        </w:rPr>
        <w:t>მდებარე ტერიტორია</w:t>
      </w:r>
      <w:r w:rsidRPr="00913A60">
        <w:rPr>
          <w:rFonts w:ascii="Sylfaen" w:eastAsia="Times New Roman" w:hAnsi="Sylfaen" w:cs="Sylfaen"/>
          <w:color w:val="000000"/>
        </w:rPr>
        <w:t>.</w:t>
      </w:r>
    </w:p>
    <w:p w:rsidR="00913A60" w:rsidRPr="00913A60" w:rsidRDefault="00130132" w:rsidP="00913A60">
      <w:pPr>
        <w:spacing w:after="0"/>
        <w:jc w:val="both"/>
        <w:rPr>
          <w:rFonts w:ascii="Sylfaen" w:eastAsia="Times New Roman" w:hAnsi="Sylfaen" w:cs="Sylfaen"/>
          <w:b/>
          <w:lang w:val="ka-GE"/>
        </w:rPr>
      </w:pPr>
      <w:r>
        <w:rPr>
          <w:rFonts w:ascii="Sylfaen" w:eastAsia="Times New Roman" w:hAnsi="Sylfaen" w:cs="Times New Roman"/>
          <w:b/>
          <w:lang w:val="ka-GE"/>
        </w:rPr>
        <w:t>4</w:t>
      </w:r>
      <w:r w:rsidR="00913A60" w:rsidRPr="00913A60">
        <w:rPr>
          <w:rFonts w:ascii="Sylfaen" w:eastAsia="Times New Roman" w:hAnsi="Sylfaen" w:cs="Times New Roman"/>
          <w:b/>
          <w:lang w:val="ka-GE"/>
        </w:rPr>
        <w:t>.2.2.3.</w:t>
      </w:r>
      <w:r w:rsidR="00913A60" w:rsidRPr="00913A60">
        <w:rPr>
          <w:rFonts w:ascii="Sylfaen" w:eastAsia="Times New Roman" w:hAnsi="Sylfaen" w:cs="Sylfaen"/>
          <w:b/>
          <w:lang w:val="es-ES_tradnl"/>
        </w:rPr>
        <w:t>ელექტრომაგნიტური გამოსხივება</w:t>
      </w:r>
    </w:p>
    <w:p w:rsidR="00913A60" w:rsidRPr="00913A60" w:rsidRDefault="00913A60" w:rsidP="00913A60">
      <w:pPr>
        <w:spacing w:after="0"/>
        <w:ind w:left="-360"/>
        <w:jc w:val="both"/>
        <w:rPr>
          <w:rFonts w:ascii="Sylfaen" w:eastAsia="Times New Roman" w:hAnsi="Sylfaen" w:cs="Sylfaen"/>
          <w:lang w:val="ka-GE"/>
        </w:rPr>
      </w:pPr>
      <w:r w:rsidRPr="00913A60">
        <w:rPr>
          <w:rFonts w:ascii="Sylfaen" w:eastAsia="Times New Roman" w:hAnsi="Sylfaen" w:cs="Sylfaen"/>
          <w:lang w:val="ka-GE"/>
        </w:rPr>
        <w:t xml:space="preserve"> </w:t>
      </w:r>
      <w:r w:rsidRPr="00913A60">
        <w:rPr>
          <w:rFonts w:ascii="Sylfaen" w:eastAsia="Times New Roman" w:hAnsi="Sylfaen" w:cs="Sylfaen"/>
          <w:lang w:val="es-ES_tradnl"/>
        </w:rPr>
        <w:t xml:space="preserve">საკვლევ ტერიტორიაზე </w:t>
      </w:r>
      <w:r w:rsidRPr="00913A60">
        <w:rPr>
          <w:rFonts w:ascii="Sylfaen" w:eastAsia="Times New Roman" w:hAnsi="Sylfaen" w:cs="Sylfaen"/>
          <w:lang w:val="ka-GE"/>
        </w:rPr>
        <w:t xml:space="preserve">და მის მიმდებარედ </w:t>
      </w:r>
      <w:r w:rsidRPr="00913A60">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w:t>
      </w:r>
      <w:r w:rsidRPr="00913A60">
        <w:rPr>
          <w:rFonts w:ascii="Sylfaen" w:eastAsia="Times New Roman" w:hAnsi="Sylfaen" w:cs="Sylfaen"/>
          <w:lang w:val="ka-GE"/>
        </w:rPr>
        <w:t xml:space="preserve"> </w:t>
      </w:r>
      <w:r w:rsidRPr="00913A60">
        <w:rPr>
          <w:rFonts w:ascii="Sylfaen" w:eastAsia="Times New Roman" w:hAnsi="Sylfaen" w:cs="Sylfaen"/>
          <w:lang w:val="es-ES_tradnl"/>
        </w:rPr>
        <w:t>საკვლევ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913A60" w:rsidRPr="00913A60" w:rsidRDefault="00130132" w:rsidP="00913A60">
      <w:pPr>
        <w:autoSpaceDE w:val="0"/>
        <w:autoSpaceDN w:val="0"/>
        <w:adjustRightInd w:val="0"/>
        <w:spacing w:after="0"/>
        <w:rPr>
          <w:rFonts w:ascii="Sylfaen" w:hAnsi="Sylfaen" w:cs="Sylfaen"/>
          <w:b/>
          <w:color w:val="000000"/>
          <w:lang w:val="ka-GE"/>
        </w:rPr>
      </w:pPr>
      <w:r>
        <w:rPr>
          <w:rFonts w:ascii="Sylfaen" w:hAnsi="Sylfaen"/>
          <w:b/>
          <w:lang w:val="ka-GE"/>
        </w:rPr>
        <w:t>4</w:t>
      </w:r>
      <w:r w:rsidR="00913A60" w:rsidRPr="00913A60">
        <w:rPr>
          <w:rFonts w:ascii="Sylfaen" w:hAnsi="Sylfaen"/>
          <w:b/>
        </w:rPr>
        <w:t>.</w:t>
      </w:r>
      <w:r w:rsidR="00913A60" w:rsidRPr="00913A60">
        <w:rPr>
          <w:rFonts w:ascii="Sylfaen" w:hAnsi="Sylfaen"/>
          <w:b/>
          <w:lang w:val="ka-GE"/>
        </w:rPr>
        <w:t>2</w:t>
      </w:r>
      <w:r w:rsidR="00913A60" w:rsidRPr="00913A60">
        <w:rPr>
          <w:rFonts w:ascii="Sylfaen" w:hAnsi="Sylfaen"/>
          <w:b/>
        </w:rPr>
        <w:t>.</w:t>
      </w:r>
      <w:r w:rsidR="00913A60" w:rsidRPr="00913A60">
        <w:rPr>
          <w:rFonts w:ascii="Sylfaen" w:hAnsi="Sylfaen"/>
          <w:b/>
          <w:lang w:val="ka-GE"/>
        </w:rPr>
        <w:t>3.</w:t>
      </w:r>
      <w:r w:rsidR="00913A60" w:rsidRPr="00913A60">
        <w:rPr>
          <w:rFonts w:ascii="Sylfaen" w:hAnsi="Sylfaen"/>
          <w:lang w:val="ka-GE"/>
        </w:rPr>
        <w:t xml:space="preserve"> </w:t>
      </w:r>
      <w:r w:rsidR="00913A60" w:rsidRPr="00913A60">
        <w:rPr>
          <w:rFonts w:ascii="Sylfaen" w:hAnsi="Sylfaen" w:cs="Sylfaen"/>
          <w:b/>
          <w:color w:val="000000"/>
        </w:rPr>
        <w:t>გეომორფოლოგიური პირობები</w:t>
      </w:r>
    </w:p>
    <w:p w:rsidR="00913A60" w:rsidRPr="00913A60" w:rsidRDefault="00913A60" w:rsidP="00913A60">
      <w:pPr>
        <w:autoSpaceDE w:val="0"/>
        <w:autoSpaceDN w:val="0"/>
        <w:adjustRightInd w:val="0"/>
        <w:spacing w:after="0"/>
        <w:ind w:left="-450" w:right="329"/>
        <w:jc w:val="both"/>
        <w:rPr>
          <w:rFonts w:ascii="Sylfaen" w:hAnsi="Sylfaen" w:cs="Sylfaen"/>
          <w:color w:val="222222"/>
          <w:lang w:val="ka-GE"/>
        </w:rPr>
      </w:pPr>
      <w:r w:rsidRPr="00913A60">
        <w:rPr>
          <w:rFonts w:ascii="Sylfaen" w:hAnsi="Sylfaen" w:cs="Sylfaen"/>
          <w:color w:val="000000"/>
        </w:rPr>
        <w:t xml:space="preserve">გეომორფოლოგიური თვალსაზრისით, </w:t>
      </w:r>
      <w:r w:rsidRPr="00913A60">
        <w:rPr>
          <w:rFonts w:ascii="Sylfaen" w:hAnsi="Sylfaen" w:cs="Sylfaen"/>
          <w:color w:val="222222"/>
        </w:rPr>
        <w:t>საკვლევი უბანი მდებარეობს მდ. მტკვრის</w:t>
      </w:r>
      <w:r w:rsidRPr="00913A60">
        <w:rPr>
          <w:rFonts w:ascii="Sylfaen" w:hAnsi="Sylfaen" w:cs="Sylfaen"/>
          <w:color w:val="222222"/>
          <w:lang w:val="ka-GE"/>
        </w:rPr>
        <w:t xml:space="preserve"> </w:t>
      </w:r>
      <w:r w:rsidRPr="00913A60">
        <w:rPr>
          <w:rFonts w:ascii="Sylfaen" w:hAnsi="Sylfaen" w:cs="Sylfaen"/>
          <w:color w:val="222222"/>
        </w:rPr>
        <w:t>დეპრესიის, გარდაბნის ვაკეზე, რომელიც ხასიათდება ბრტყელი, ვაკე რელიეფით,</w:t>
      </w:r>
      <w:r w:rsidRPr="00913A60">
        <w:rPr>
          <w:rFonts w:ascii="Sylfaen" w:hAnsi="Sylfaen" w:cs="Sylfaen"/>
          <w:color w:val="222222"/>
          <w:lang w:val="ka-GE"/>
        </w:rPr>
        <w:t xml:space="preserve"> </w:t>
      </w:r>
      <w:r w:rsidRPr="00913A60">
        <w:rPr>
          <w:rFonts w:ascii="Sylfaen" w:hAnsi="Sylfaen" w:cs="Sylfaen"/>
          <w:color w:val="222222"/>
        </w:rPr>
        <w:t>რომელიც ოდნავ დახრილია მდ. მტკვრისაკენ. ალუვიური ტერასები ნაწილობრივ</w:t>
      </w:r>
      <w:r w:rsidRPr="00913A60">
        <w:rPr>
          <w:rFonts w:ascii="Sylfaen" w:hAnsi="Sylfaen" w:cs="Sylfaen"/>
          <w:color w:val="222222"/>
          <w:lang w:val="ka-GE"/>
        </w:rPr>
        <w:t xml:space="preserve"> </w:t>
      </w:r>
      <w:r w:rsidRPr="00913A60">
        <w:rPr>
          <w:rFonts w:ascii="Sylfaen" w:hAnsi="Sylfaen" w:cs="Sylfaen"/>
          <w:color w:val="222222"/>
        </w:rPr>
        <w:t>ნიველირებულია დენუდაციურ–აკუმულაციური პროცესებით. მიწის ზედაპირი</w:t>
      </w:r>
      <w:r w:rsidRPr="00913A60">
        <w:rPr>
          <w:rFonts w:ascii="Sylfaen" w:hAnsi="Sylfaen" w:cs="Sylfaen"/>
          <w:color w:val="222222"/>
          <w:lang w:val="ka-GE"/>
        </w:rPr>
        <w:t xml:space="preserve"> </w:t>
      </w:r>
      <w:r w:rsidRPr="00913A60">
        <w:rPr>
          <w:rFonts w:ascii="Sylfaen" w:hAnsi="Sylfaen" w:cs="Sylfaen"/>
          <w:color w:val="222222"/>
        </w:rPr>
        <w:t xml:space="preserve">ეროზიულად უმნიშვნელოდ არის დანაწევრებული, </w:t>
      </w:r>
      <w:r w:rsidRPr="00913A60">
        <w:rPr>
          <w:rFonts w:ascii="Sylfaen" w:hAnsi="Sylfaen" w:cs="Sylfaen"/>
          <w:color w:val="222222"/>
          <w:lang w:val="ka-GE"/>
        </w:rPr>
        <w:t xml:space="preserve">სადაც კარგად ჩანს თაბაშირიანი გრუნტები, რომლებიც დაფარულია ბუჩქნარით.(იხ. ფოტო </w:t>
      </w:r>
      <w:r w:rsidR="00130132">
        <w:rPr>
          <w:rFonts w:ascii="Sylfaen" w:hAnsi="Sylfaen" w:cs="Sylfaen"/>
          <w:color w:val="222222"/>
          <w:lang w:val="ka-GE"/>
        </w:rPr>
        <w:t>4</w:t>
      </w:r>
      <w:r w:rsidRPr="00913A60">
        <w:rPr>
          <w:rFonts w:ascii="Sylfaen" w:hAnsi="Sylfaen" w:cs="Sylfaen"/>
          <w:color w:val="222222"/>
          <w:lang w:val="ka-GE"/>
        </w:rPr>
        <w:t xml:space="preserve">.1).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222222"/>
          <w:lang w:val="ka-GE"/>
        </w:rPr>
      </w:pPr>
      <w:r w:rsidRPr="00913A60">
        <w:rPr>
          <w:rFonts w:ascii="Sylfaen" w:hAnsi="Sylfaen" w:cs="Sylfaen"/>
          <w:color w:val="222222"/>
        </w:rPr>
        <w:t xml:space="preserve">ფოტო </w:t>
      </w:r>
      <w:r w:rsidR="00130132">
        <w:rPr>
          <w:rFonts w:ascii="Sylfaen" w:hAnsi="Sylfaen" w:cs="Sylfaen"/>
          <w:color w:val="000000"/>
          <w:lang w:val="ka-GE"/>
        </w:rPr>
        <w:t>4</w:t>
      </w:r>
      <w:r w:rsidRPr="00913A60">
        <w:rPr>
          <w:rFonts w:ascii="Sylfaen" w:hAnsi="Sylfaen" w:cs="Sylfaen"/>
          <w:color w:val="000000"/>
          <w:lang w:val="ka-GE"/>
        </w:rPr>
        <w:t>.</w:t>
      </w:r>
      <w:r w:rsidRPr="00913A60">
        <w:rPr>
          <w:rFonts w:ascii="Sylfaen" w:hAnsi="Sylfaen" w:cs="Sylfaen"/>
          <w:color w:val="222222"/>
          <w:lang w:val="ka-GE"/>
        </w:rPr>
        <w:t>1.</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r w:rsidRPr="00913A60">
        <w:rPr>
          <w:rFonts w:ascii="Sylfaen" w:hAnsi="Sylfaen" w:cs="Sylfaen"/>
          <w:noProof/>
          <w:color w:val="000000"/>
        </w:rPr>
        <w:drawing>
          <wp:inline distT="0" distB="0" distL="0" distR="0" wp14:anchorId="21487077" wp14:editId="730F5314">
            <wp:extent cx="6721295" cy="3177153"/>
            <wp:effectExtent l="0" t="0" r="381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21294" cy="3177152"/>
                    </a:xfrm>
                    <a:prstGeom prst="rect">
                      <a:avLst/>
                    </a:prstGeom>
                    <a:noFill/>
                    <a:ln>
                      <a:noFill/>
                    </a:ln>
                  </pic:spPr>
                </pic:pic>
              </a:graphicData>
            </a:graphic>
          </wp:inline>
        </w:drawing>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r w:rsidRPr="00913A60">
        <w:rPr>
          <w:rFonts w:ascii="Sylfaen" w:hAnsi="Sylfaen" w:cs="Sylfaen"/>
          <w:color w:val="000000"/>
          <w:lang w:val="ka-GE"/>
        </w:rPr>
        <w:t xml:space="preserve">       </w:t>
      </w:r>
    </w:p>
    <w:p w:rsid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p>
    <w:p w:rsidR="00512C24" w:rsidRDefault="00512C24" w:rsidP="00913A60">
      <w:pPr>
        <w:autoSpaceDE w:val="0"/>
        <w:autoSpaceDN w:val="0"/>
        <w:adjustRightInd w:val="0"/>
        <w:spacing w:after="0" w:line="240" w:lineRule="auto"/>
        <w:ind w:left="-540" w:right="329"/>
        <w:jc w:val="both"/>
        <w:rPr>
          <w:rFonts w:ascii="Sylfaen" w:hAnsi="Sylfaen" w:cs="Sylfaen"/>
          <w:color w:val="000000"/>
          <w:lang w:val="ka-GE"/>
        </w:rPr>
      </w:pPr>
    </w:p>
    <w:p w:rsidR="00512C24" w:rsidRDefault="00512C24" w:rsidP="00913A60">
      <w:pPr>
        <w:autoSpaceDE w:val="0"/>
        <w:autoSpaceDN w:val="0"/>
        <w:adjustRightInd w:val="0"/>
        <w:spacing w:after="0" w:line="240" w:lineRule="auto"/>
        <w:ind w:left="-540" w:right="329"/>
        <w:jc w:val="both"/>
        <w:rPr>
          <w:rFonts w:ascii="Sylfaen" w:hAnsi="Sylfaen" w:cs="Sylfaen"/>
          <w:color w:val="000000"/>
          <w:lang w:val="ka-GE"/>
        </w:rPr>
      </w:pPr>
    </w:p>
    <w:p w:rsidR="00512C24" w:rsidRPr="00913A60" w:rsidRDefault="00512C24" w:rsidP="00913A60">
      <w:pPr>
        <w:autoSpaceDE w:val="0"/>
        <w:autoSpaceDN w:val="0"/>
        <w:adjustRightInd w:val="0"/>
        <w:spacing w:after="0" w:line="240" w:lineRule="auto"/>
        <w:ind w:left="-540" w:right="329"/>
        <w:jc w:val="both"/>
        <w:rPr>
          <w:rFonts w:ascii="Sylfaen" w:hAnsi="Sylfaen" w:cs="Sylfaen"/>
          <w:color w:val="000000"/>
          <w:lang w:val="ka-GE"/>
        </w:rPr>
      </w:pP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r w:rsidRPr="00913A60">
        <w:rPr>
          <w:rFonts w:ascii="Sylfaen" w:hAnsi="Sylfaen" w:cs="Sylfaen"/>
          <w:color w:val="000000"/>
          <w:lang w:val="ka-GE"/>
        </w:rPr>
        <w:t xml:space="preserve">          </w:t>
      </w:r>
      <w:r w:rsidR="00130132">
        <w:rPr>
          <w:rFonts w:ascii="Sylfaen" w:hAnsi="Sylfaen"/>
          <w:b/>
          <w:lang w:val="ka-GE"/>
        </w:rPr>
        <w:t>4</w:t>
      </w:r>
      <w:r w:rsidRPr="00913A60">
        <w:rPr>
          <w:rFonts w:ascii="Sylfaen" w:hAnsi="Sylfaen"/>
          <w:b/>
        </w:rPr>
        <w:t>.</w:t>
      </w:r>
      <w:r w:rsidRPr="00913A60">
        <w:rPr>
          <w:rFonts w:ascii="Sylfaen" w:hAnsi="Sylfaen"/>
          <w:b/>
          <w:lang w:val="ka-GE"/>
        </w:rPr>
        <w:t>2</w:t>
      </w:r>
      <w:r w:rsidRPr="00913A60">
        <w:rPr>
          <w:rFonts w:ascii="Sylfaen" w:hAnsi="Sylfaen"/>
          <w:b/>
        </w:rPr>
        <w:t>.</w:t>
      </w:r>
      <w:r w:rsidRPr="00913A60">
        <w:rPr>
          <w:rFonts w:ascii="Sylfaen" w:hAnsi="Sylfaen"/>
          <w:b/>
          <w:lang w:val="ka-GE"/>
        </w:rPr>
        <w:t>4.</w:t>
      </w:r>
      <w:r w:rsidRPr="00913A60">
        <w:rPr>
          <w:rFonts w:ascii="Sylfaen" w:hAnsi="Sylfaen"/>
        </w:rPr>
        <w:t xml:space="preserve"> </w:t>
      </w:r>
      <w:r w:rsidRPr="00913A60">
        <w:rPr>
          <w:rFonts w:ascii="Sylfaen" w:hAnsi="Sylfaen" w:cs="Sylfaen"/>
          <w:b/>
          <w:color w:val="000000"/>
          <w:lang w:val="ka-GE"/>
        </w:rPr>
        <w:t>გეოლოგიური პირობები</w:t>
      </w:r>
      <w:r w:rsidRPr="00913A60">
        <w:rPr>
          <w:rFonts w:ascii="Sylfaen" w:hAnsi="Sylfaen" w:cs="Sylfaen"/>
          <w:color w:val="000000"/>
          <w:lang w:val="ka-GE"/>
        </w:rPr>
        <w:t xml:space="preserve"> </w:t>
      </w:r>
    </w:p>
    <w:p w:rsidR="00913A60" w:rsidRPr="00913A60" w:rsidRDefault="00913A60" w:rsidP="00913A60">
      <w:pPr>
        <w:autoSpaceDE w:val="0"/>
        <w:autoSpaceDN w:val="0"/>
        <w:adjustRightInd w:val="0"/>
        <w:spacing w:after="0" w:line="240" w:lineRule="auto"/>
        <w:ind w:left="-450" w:right="329"/>
        <w:jc w:val="both"/>
        <w:rPr>
          <w:rFonts w:ascii="Sylfaen" w:hAnsi="Sylfaen" w:cs="Sylfaen"/>
          <w:color w:val="222222"/>
          <w:lang w:val="ka-GE"/>
        </w:rPr>
      </w:pPr>
      <w:r w:rsidRPr="00913A60">
        <w:rPr>
          <w:rFonts w:ascii="Sylfaen" w:hAnsi="Sylfaen" w:cs="Sylfaen"/>
          <w:color w:val="222222"/>
        </w:rPr>
        <w:t>გარდაბნის ვაკე, წარმოდგენილია ზედა პლეისტოცენურ–მეოთხეული კონტინენტური ნალექების სახესხვაობებით. მდ. მტკვრის გასწვრივ, დალექილია ალუვიური</w:t>
      </w:r>
      <w:r w:rsidRPr="00913A60">
        <w:rPr>
          <w:rFonts w:ascii="Sylfaen" w:hAnsi="Sylfaen" w:cs="Sylfaen"/>
          <w:color w:val="222222"/>
          <w:lang w:val="ka-GE"/>
        </w:rPr>
        <w:t xml:space="preserve"> </w:t>
      </w:r>
      <w:r w:rsidRPr="00913A60">
        <w:rPr>
          <w:rFonts w:ascii="Sylfaen" w:hAnsi="Sylfaen" w:cs="Sylfaen"/>
          <w:color w:val="222222"/>
        </w:rPr>
        <w:t>კონგლომერატი, ქვიშნარი და თიხნარი, რომელსაც ჩრდილოეთით და ჩრდილო–აღმოსავლეთით ენაცვლება დელუვიურ–პროლუვიური თაბაშირიანი თიხები და</w:t>
      </w:r>
      <w:r w:rsidRPr="00913A60">
        <w:rPr>
          <w:rFonts w:ascii="Sylfaen" w:hAnsi="Sylfaen" w:cs="Sylfaen"/>
          <w:color w:val="222222"/>
          <w:lang w:val="ka-GE"/>
        </w:rPr>
        <w:t xml:space="preserve"> </w:t>
      </w:r>
      <w:r w:rsidRPr="00913A60">
        <w:rPr>
          <w:rFonts w:ascii="Sylfaen" w:hAnsi="Sylfaen" w:cs="Sylfaen"/>
          <w:color w:val="222222"/>
        </w:rPr>
        <w:t>ალუვიური ნალექები (კენჭნარ–ხრეშოვანი, ქვიშოვანი და თიხოვანი გრუნტები).უშუალოდ, სამშენებლო მოედანი, წარმოდგენილია 2,0–დან 5,0 მეტრამდე</w:t>
      </w:r>
      <w:r w:rsidRPr="00913A60">
        <w:rPr>
          <w:rFonts w:ascii="Sylfaen" w:hAnsi="Sylfaen" w:cs="Sylfaen"/>
          <w:color w:val="222222"/>
          <w:lang w:val="ka-GE"/>
        </w:rPr>
        <w:t xml:space="preserve"> </w:t>
      </w:r>
      <w:r w:rsidRPr="00913A60">
        <w:rPr>
          <w:rFonts w:ascii="Sylfaen" w:hAnsi="Sylfaen" w:cs="Sylfaen"/>
          <w:color w:val="222222"/>
        </w:rPr>
        <w:t>სიმძლავრის დელუვიურ–პროლუვიალური თაბაშირიანი თიხებითა და ალუვიური</w:t>
      </w:r>
      <w:r w:rsidRPr="00913A60">
        <w:rPr>
          <w:rFonts w:ascii="Sylfaen" w:hAnsi="Sylfaen" w:cs="Sylfaen"/>
          <w:color w:val="222222"/>
          <w:lang w:val="ka-GE"/>
        </w:rPr>
        <w:t xml:space="preserve"> </w:t>
      </w:r>
      <w:r w:rsidRPr="00913A60">
        <w:rPr>
          <w:rFonts w:ascii="Sylfaen" w:hAnsi="Sylfaen" w:cs="Sylfaen"/>
          <w:color w:val="222222"/>
        </w:rPr>
        <w:t>კონგლომერატებით, ქვიშნარისა და თიხნარის ცემენტზე</w:t>
      </w:r>
      <w:r w:rsidRPr="00913A60">
        <w:rPr>
          <w:rFonts w:ascii="Sylfaen" w:hAnsi="Sylfaen" w:cs="Sylfaen"/>
          <w:color w:val="222222"/>
          <w:lang w:val="ka-GE"/>
        </w:rPr>
        <w:t>.</w:t>
      </w:r>
      <w:r w:rsidRPr="00913A60">
        <w:rPr>
          <w:rFonts w:ascii="Sylfaen" w:hAnsi="Sylfaen" w:cs="Sylfaen"/>
          <w:color w:val="222222"/>
        </w:rPr>
        <w:t xml:space="preserve"> </w:t>
      </w:r>
    </w:p>
    <w:p w:rsidR="00913A60" w:rsidRPr="00913A60" w:rsidRDefault="00913A60" w:rsidP="00913A60">
      <w:pPr>
        <w:autoSpaceDE w:val="0"/>
        <w:autoSpaceDN w:val="0"/>
        <w:adjustRightInd w:val="0"/>
        <w:spacing w:after="0" w:line="240" w:lineRule="auto"/>
        <w:ind w:left="-450" w:right="331"/>
        <w:jc w:val="both"/>
        <w:rPr>
          <w:rFonts w:ascii="Sylfaen" w:hAnsi="Sylfaen" w:cs="Sylfaen"/>
          <w:color w:val="222222"/>
          <w:lang w:val="ka-GE"/>
        </w:rPr>
      </w:pPr>
      <w:r w:rsidRPr="00913A60">
        <w:rPr>
          <w:rFonts w:ascii="Sylfaen" w:hAnsi="Sylfaen" w:cs="Sylfaen"/>
          <w:color w:val="222222"/>
          <w:lang w:val="ka-GE"/>
        </w:rPr>
        <w:t>ფოტო</w:t>
      </w:r>
      <w:r w:rsidR="00130132">
        <w:rPr>
          <w:rFonts w:ascii="Sylfaen" w:hAnsi="Sylfaen" w:cs="Sylfaen"/>
          <w:color w:val="222222"/>
          <w:lang w:val="ka-GE"/>
        </w:rPr>
        <w:t xml:space="preserve"> 4.2., 4</w:t>
      </w:r>
      <w:r w:rsidRPr="00913A60">
        <w:rPr>
          <w:rFonts w:ascii="Sylfaen" w:hAnsi="Sylfaen" w:cs="Sylfaen"/>
          <w:color w:val="222222"/>
          <w:lang w:val="ka-GE"/>
        </w:rPr>
        <w:t>.3.</w:t>
      </w:r>
      <w:r w:rsidRPr="00913A60">
        <w:rPr>
          <w:rFonts w:ascii="Sylfaen" w:hAnsi="Sylfaen" w:cs="Sylfaen"/>
          <w:lang w:val="ka-GE"/>
        </w:rPr>
        <w:t xml:space="preserve"> საპროექტო ნაკვეთის მიმდებარედ არსებული მდ. მტკვრის მეორე ტერასის გეოლოგიური ჭრილი</w:t>
      </w:r>
    </w:p>
    <w:p w:rsidR="00913A60" w:rsidRPr="00913A60" w:rsidRDefault="00913A60" w:rsidP="00913A60">
      <w:pPr>
        <w:autoSpaceDE w:val="0"/>
        <w:autoSpaceDN w:val="0"/>
        <w:adjustRightInd w:val="0"/>
        <w:spacing w:after="0" w:line="240" w:lineRule="auto"/>
        <w:jc w:val="both"/>
        <w:rPr>
          <w:rFonts w:ascii="Sylfaen" w:hAnsi="Sylfaen" w:cs="Sylfaen"/>
          <w:color w:val="222222"/>
          <w:lang w:val="ka-GE"/>
        </w:rPr>
      </w:pPr>
    </w:p>
    <w:p w:rsidR="00913A60" w:rsidRPr="00913A60" w:rsidRDefault="00913A60" w:rsidP="00913A60">
      <w:pPr>
        <w:autoSpaceDE w:val="0"/>
        <w:autoSpaceDN w:val="0"/>
        <w:adjustRightInd w:val="0"/>
        <w:spacing w:after="0" w:line="240" w:lineRule="auto"/>
        <w:ind w:left="-450"/>
        <w:jc w:val="both"/>
        <w:rPr>
          <w:rFonts w:ascii="Sylfaen" w:hAnsi="Sylfaen" w:cs="Sylfaen"/>
          <w:color w:val="222222"/>
          <w:lang w:val="ka-GE"/>
        </w:rPr>
      </w:pPr>
      <w:r w:rsidRPr="00913A60">
        <w:rPr>
          <w:rFonts w:ascii="Sylfaen" w:hAnsi="Sylfaen" w:cs="Sylfaen"/>
          <w:noProof/>
          <w:color w:val="222222"/>
        </w:rPr>
        <w:drawing>
          <wp:inline distT="0" distB="0" distL="0" distR="0" wp14:anchorId="2DF31BE8" wp14:editId="62824DA6">
            <wp:extent cx="2828440" cy="32063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9398" cy="3218809"/>
                    </a:xfrm>
                    <a:prstGeom prst="rect">
                      <a:avLst/>
                    </a:prstGeom>
                    <a:noFill/>
                    <a:ln>
                      <a:noFill/>
                    </a:ln>
                  </pic:spPr>
                </pic:pic>
              </a:graphicData>
            </a:graphic>
          </wp:inline>
        </w:drawing>
      </w:r>
      <w:r w:rsidRPr="00913A60">
        <w:rPr>
          <w:rFonts w:ascii="Sylfaen" w:hAnsi="Sylfaen" w:cs="Sylfaen"/>
          <w:noProof/>
          <w:color w:val="222222"/>
        </w:rPr>
        <w:drawing>
          <wp:inline distT="0" distB="0" distL="0" distR="0" wp14:anchorId="3BE9C640" wp14:editId="12676323">
            <wp:extent cx="2991173" cy="32212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7867" cy="3228472"/>
                    </a:xfrm>
                    <a:prstGeom prst="rect">
                      <a:avLst/>
                    </a:prstGeom>
                    <a:noFill/>
                    <a:ln>
                      <a:noFill/>
                    </a:ln>
                  </pic:spPr>
                </pic:pic>
              </a:graphicData>
            </a:graphic>
          </wp:inline>
        </w:drawing>
      </w:r>
    </w:p>
    <w:p w:rsidR="00913A60" w:rsidRPr="00913A60" w:rsidRDefault="00913A60" w:rsidP="00913A60">
      <w:pPr>
        <w:autoSpaceDE w:val="0"/>
        <w:autoSpaceDN w:val="0"/>
        <w:adjustRightInd w:val="0"/>
        <w:spacing w:after="0" w:line="240" w:lineRule="auto"/>
        <w:jc w:val="both"/>
        <w:rPr>
          <w:rFonts w:ascii="Sylfaen" w:hAnsi="Sylfaen" w:cs="Sylfaen"/>
          <w:color w:val="222222"/>
          <w:lang w:val="ka-GE"/>
        </w:rPr>
      </w:pPr>
    </w:p>
    <w:p w:rsidR="00913A60" w:rsidRPr="00913A60" w:rsidRDefault="00130132" w:rsidP="00913A60">
      <w:pPr>
        <w:autoSpaceDE w:val="0"/>
        <w:autoSpaceDN w:val="0"/>
        <w:adjustRightInd w:val="0"/>
        <w:spacing w:after="0" w:line="240" w:lineRule="auto"/>
        <w:jc w:val="both"/>
        <w:rPr>
          <w:rFonts w:ascii="Sylfaen" w:hAnsi="Sylfaen" w:cs="Sylfaen"/>
          <w:color w:val="222222"/>
          <w:lang w:val="ka-GE"/>
        </w:rPr>
      </w:pPr>
      <w:r>
        <w:rPr>
          <w:rFonts w:ascii="Sylfaen" w:hAnsi="Sylfaen"/>
          <w:b/>
          <w:lang w:val="ka-GE"/>
        </w:rPr>
        <w:t>4</w:t>
      </w:r>
      <w:r w:rsidR="00913A60" w:rsidRPr="00913A60">
        <w:rPr>
          <w:rFonts w:ascii="Sylfaen" w:hAnsi="Sylfaen"/>
          <w:b/>
          <w:lang w:val="ka-GE"/>
        </w:rPr>
        <w:t>.2.5.</w:t>
      </w:r>
      <w:r w:rsidR="00913A60" w:rsidRPr="00913A60">
        <w:rPr>
          <w:rFonts w:ascii="Sylfaen" w:hAnsi="Sylfaen"/>
          <w:lang w:val="ka-GE"/>
        </w:rPr>
        <w:t xml:space="preserve"> </w:t>
      </w:r>
      <w:r w:rsidR="00913A60" w:rsidRPr="00913A60">
        <w:rPr>
          <w:rFonts w:ascii="Sylfaen" w:hAnsi="Sylfaen" w:cs="Sylfaen"/>
          <w:b/>
          <w:lang w:val="ka-GE"/>
        </w:rPr>
        <w:t>სეისმური</w:t>
      </w:r>
      <w:r w:rsidR="00913A60" w:rsidRPr="00913A60">
        <w:rPr>
          <w:rFonts w:ascii="Sylfaen" w:hAnsi="Sylfaen"/>
          <w:b/>
          <w:lang w:val="ka-GE"/>
        </w:rPr>
        <w:t xml:space="preserve"> </w:t>
      </w:r>
      <w:r w:rsidR="00913A60" w:rsidRPr="00913A60">
        <w:rPr>
          <w:rFonts w:ascii="Sylfaen" w:hAnsi="Sylfaen" w:cs="Sylfaen"/>
          <w:b/>
          <w:lang w:val="ka-GE"/>
        </w:rPr>
        <w:t>პირობები</w:t>
      </w:r>
    </w:p>
    <w:p w:rsidR="00913A60" w:rsidRPr="00913A60" w:rsidRDefault="00913A60" w:rsidP="00913A60">
      <w:pPr>
        <w:autoSpaceDE w:val="0"/>
        <w:autoSpaceDN w:val="0"/>
        <w:adjustRightInd w:val="0"/>
        <w:spacing w:after="0" w:line="240" w:lineRule="auto"/>
        <w:ind w:left="-540" w:right="329"/>
        <w:jc w:val="both"/>
        <w:rPr>
          <w:rFonts w:ascii="Sylfaen" w:hAnsi="Sylfaen"/>
          <w:b/>
          <w:lang w:val="ka-GE"/>
        </w:rPr>
      </w:pPr>
      <w:r w:rsidRPr="00913A60">
        <w:rPr>
          <w:rFonts w:ascii="Sylfaen" w:hAnsi="Sylfaen" w:cs="Sylfaen"/>
          <w:color w:val="222222"/>
          <w:lang w:val="ka-GE"/>
        </w:rPr>
        <w:t>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 MSK64 შკალის შესაბამისად, არის 7 ბალი, სეისმურობის უგანზომილებო კოეფიციენტით – 0,11.</w:t>
      </w:r>
    </w:p>
    <w:p w:rsidR="00913A60" w:rsidRPr="00913A60" w:rsidRDefault="00130132" w:rsidP="00913A60">
      <w:pPr>
        <w:autoSpaceDE w:val="0"/>
        <w:autoSpaceDN w:val="0"/>
        <w:adjustRightInd w:val="0"/>
        <w:spacing w:after="0" w:line="240" w:lineRule="auto"/>
        <w:ind w:left="-450"/>
        <w:rPr>
          <w:rFonts w:ascii="Sylfaen" w:hAnsi="Sylfaen" w:cs="Sylfaen"/>
          <w:b/>
          <w:color w:val="000000"/>
          <w:lang w:val="ka-GE"/>
        </w:rPr>
      </w:pPr>
      <w:r>
        <w:rPr>
          <w:rFonts w:ascii="Sylfaen" w:hAnsi="Sylfaen"/>
          <w:b/>
          <w:lang w:val="ka-GE"/>
        </w:rPr>
        <w:t xml:space="preserve">       4</w:t>
      </w:r>
      <w:r w:rsidR="00913A60" w:rsidRPr="00913A60">
        <w:rPr>
          <w:rFonts w:ascii="Sylfaen" w:hAnsi="Sylfaen"/>
          <w:b/>
          <w:lang w:val="ka-GE"/>
        </w:rPr>
        <w:t>.2.6.</w:t>
      </w:r>
      <w:r w:rsidR="00913A60" w:rsidRPr="00913A60">
        <w:rPr>
          <w:rFonts w:ascii="Sylfaen" w:hAnsi="Sylfaen" w:cs="Sylfaen"/>
          <w:color w:val="000000"/>
          <w:lang w:val="ka-GE"/>
        </w:rPr>
        <w:t xml:space="preserve">  </w:t>
      </w:r>
      <w:r w:rsidR="00913A60" w:rsidRPr="00913A60">
        <w:rPr>
          <w:rFonts w:ascii="Sylfaen" w:hAnsi="Sylfaen" w:cs="Sylfaen"/>
          <w:b/>
          <w:color w:val="000000"/>
          <w:lang w:val="ka-GE"/>
        </w:rPr>
        <w:t>ჰიდროგეოლოგიური პირობები</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222222"/>
          <w:lang w:val="ka-GE"/>
        </w:rPr>
      </w:pPr>
      <w:r w:rsidRPr="00913A60">
        <w:rPr>
          <w:rFonts w:ascii="Sylfaen" w:hAnsi="Sylfaen" w:cs="Sylfaen"/>
          <w:color w:val="000000"/>
          <w:lang w:val="ka-GE"/>
        </w:rPr>
        <w:t xml:space="preserve">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 არტეზიული აუზის </w:t>
      </w:r>
      <w:r w:rsidRPr="00913A60">
        <w:rPr>
          <w:rFonts w:ascii="Sylfaen" w:hAnsi="Sylfaen" w:cs="Sylfaen"/>
          <w:color w:val="222222"/>
          <w:lang w:val="ka-GE"/>
        </w:rPr>
        <w:t>აღმოსავლეთ ნაწილში</w:t>
      </w:r>
      <w:r w:rsidRPr="00913A60">
        <w:rPr>
          <w:rFonts w:ascii="Sylfaen" w:hAnsi="Sylfaen" w:cs="Sylfaen"/>
          <w:color w:val="000000"/>
          <w:lang w:val="ka-GE"/>
        </w:rPr>
        <w:t xml:space="preserve">, </w:t>
      </w:r>
      <w:r w:rsidRPr="00913A60">
        <w:rPr>
          <w:rFonts w:ascii="Sylfaen" w:hAnsi="Sylfaen" w:cs="Sylfaen"/>
          <w:color w:val="222222"/>
          <w:lang w:val="ka-GE"/>
        </w:rPr>
        <w:t>სადაც პლიოცენური ასაკის წყებებში განლაგებულია 8 წნევიანი შრე. მათი ქიმიური შედგენილობაა ჰიდროკარბონატული კალციუმიანი, მტკნარი და დაბალმინერალიზებული.</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222222"/>
          <w:lang w:val="ka-GE"/>
        </w:rPr>
      </w:pPr>
      <w:r w:rsidRPr="00913A60">
        <w:rPr>
          <w:rFonts w:ascii="Sylfaen" w:hAnsi="Sylfaen" w:cs="Sylfaen"/>
          <w:color w:val="222222"/>
          <w:lang w:val="ka-GE"/>
        </w:rPr>
        <w:t>უშუალოდ, სამშენებლო მოედანზე, მეოთხეულ ნალექებთან დაკავშირებულია ფოროვანი გრუნტის წყლები, რომლებიც განლაგებულია 10 მეტრზე ღრმად. 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 ატმოსფერული ნალექები, სარწყავი წყლები და არტეზიული ჰორიზონტები.</w:t>
      </w:r>
    </w:p>
    <w:p w:rsidR="00913A60" w:rsidRPr="00913A60" w:rsidRDefault="00913A60" w:rsidP="00913A60">
      <w:pPr>
        <w:autoSpaceDE w:val="0"/>
        <w:autoSpaceDN w:val="0"/>
        <w:adjustRightInd w:val="0"/>
        <w:spacing w:after="0" w:line="240" w:lineRule="auto"/>
        <w:jc w:val="both"/>
        <w:rPr>
          <w:rFonts w:ascii="Sylfaen" w:hAnsi="Sylfaen"/>
          <w:b/>
          <w:lang w:val="ka-GE"/>
        </w:rPr>
      </w:pPr>
      <w:r w:rsidRPr="00913A60">
        <w:rPr>
          <w:rFonts w:ascii="Sylfaen" w:hAnsi="Sylfaen"/>
          <w:b/>
          <w:lang w:val="ka-GE"/>
        </w:rPr>
        <w:t xml:space="preserve">       </w:t>
      </w:r>
    </w:p>
    <w:p w:rsidR="00913A60" w:rsidRPr="00913A60" w:rsidRDefault="00130132" w:rsidP="00913A60">
      <w:pPr>
        <w:autoSpaceDE w:val="0"/>
        <w:autoSpaceDN w:val="0"/>
        <w:adjustRightInd w:val="0"/>
        <w:spacing w:after="0" w:line="240" w:lineRule="auto"/>
        <w:jc w:val="both"/>
        <w:rPr>
          <w:rFonts w:ascii="Sylfaen" w:hAnsi="Sylfaen" w:cs="Sylfaen"/>
          <w:color w:val="000000"/>
          <w:lang w:val="ka-GE"/>
        </w:rPr>
      </w:pPr>
      <w:r>
        <w:rPr>
          <w:rFonts w:ascii="Sylfaen" w:hAnsi="Sylfaen"/>
          <w:b/>
          <w:lang w:val="ka-GE"/>
        </w:rPr>
        <w:lastRenderedPageBreak/>
        <w:t>4</w:t>
      </w:r>
      <w:r w:rsidR="00913A60" w:rsidRPr="00913A60">
        <w:rPr>
          <w:rFonts w:ascii="Sylfaen" w:hAnsi="Sylfaen"/>
          <w:b/>
          <w:lang w:val="ka-GE"/>
        </w:rPr>
        <w:t>.2.7.</w:t>
      </w:r>
      <w:r w:rsidR="00913A60" w:rsidRPr="00913A60">
        <w:rPr>
          <w:rFonts w:ascii="Sylfaen" w:hAnsi="Sylfaen" w:cs="Sylfaen"/>
          <w:color w:val="000000"/>
          <w:lang w:val="ka-GE"/>
        </w:rPr>
        <w:t xml:space="preserve">  </w:t>
      </w:r>
      <w:r w:rsidR="00913A60" w:rsidRPr="00913A60">
        <w:rPr>
          <w:rFonts w:ascii="Sylfaen" w:hAnsi="Sylfaen" w:cs="Sylfaen"/>
          <w:b/>
          <w:color w:val="000000"/>
          <w:lang w:val="ka-GE"/>
        </w:rPr>
        <w:t>საინჟინრო გეოლოგიური პირობები</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r w:rsidRPr="00913A60">
        <w:rPr>
          <w:rFonts w:ascii="Sylfaen" w:hAnsi="Sylfaen" w:cs="Sylfaen"/>
          <w:color w:val="000000"/>
          <w:lang w:val="ka-GE"/>
        </w:rPr>
        <w:t xml:space="preserve">საქართველოს ტერიტორიის საინჟინრო გეოლოგიური დარაიონების მიხედვით, საკვლევი ტერიტორია მიეკუთვნება საქართველოს ბელტის, აღმოსავლეთი დაძირვის ოლქის, მტკვრის დაბლობის, მეოთხეული ალუვიურ–პროლუვიური ნალექების რუსთავი–მარნეულის რაიონს, სადაც გავრცელებულია </w:t>
      </w:r>
      <w:r w:rsidRPr="00913A60">
        <w:rPr>
          <w:rFonts w:ascii="Sylfaen" w:hAnsi="Sylfaen" w:cs="Sylfaen"/>
          <w:color w:val="222222"/>
          <w:lang w:val="ka-GE"/>
        </w:rPr>
        <w:t xml:space="preserve">ალუვიური კონგლომერატი, ქვიშნარი და თიხნარი, ასევე, </w:t>
      </w:r>
      <w:r w:rsidRPr="00913A60">
        <w:rPr>
          <w:rFonts w:ascii="Sylfaen" w:hAnsi="Sylfaen" w:cs="Sylfaen"/>
          <w:color w:val="000000"/>
          <w:lang w:val="ka-GE"/>
        </w:rPr>
        <w:t xml:space="preserve">ფხვიერი და პლასტიური ქანები და დამარილიანებული გრუნტები. ამ ნალექების სიმტკიცის მაჩვენებლები შემდეგია: წინააღმდეგობა ძვრაზე: </w:t>
      </w:r>
      <w:r w:rsidRPr="00913A60">
        <w:rPr>
          <w:rFonts w:ascii="Sylfaen" w:hAnsi="Sylfaen" w:cs="Sylfaen"/>
          <w:noProof/>
          <w:color w:val="000000"/>
        </w:rPr>
        <w:drawing>
          <wp:inline distT="0" distB="0" distL="0" distR="0" wp14:anchorId="2353000C" wp14:editId="42358707">
            <wp:extent cx="94890" cy="15279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890" cy="152790"/>
                    </a:xfrm>
                    <a:prstGeom prst="rect">
                      <a:avLst/>
                    </a:prstGeom>
                    <a:noFill/>
                    <a:ln>
                      <a:noFill/>
                    </a:ln>
                  </pic:spPr>
                </pic:pic>
              </a:graphicData>
            </a:graphic>
          </wp:inline>
        </w:drawing>
      </w:r>
      <w:r w:rsidRPr="00913A60">
        <w:rPr>
          <w:rFonts w:ascii="Sylfaen" w:hAnsi="Sylfaen" w:cs="Cambria"/>
          <w:color w:val="000000"/>
          <w:lang w:val="ka-GE"/>
        </w:rPr>
        <w:t>–</w:t>
      </w:r>
      <w:r w:rsidRPr="00913A60">
        <w:rPr>
          <w:rFonts w:ascii="Sylfaen" w:hAnsi="Sylfaen" w:cs="Sylfaen"/>
          <w:color w:val="000000"/>
          <w:lang w:val="ka-GE"/>
        </w:rPr>
        <w:t>14-17 კგ/სმ2, c – 0,27–0,4 კგ/სმ2. საკვლევ ტერიტორიაზე, გეოდინამიკური პროცესები განვითარებული არ არის.</w:t>
      </w:r>
    </w:p>
    <w:p w:rsidR="00913A60" w:rsidRPr="00913A60" w:rsidRDefault="00130132" w:rsidP="00913A60">
      <w:pPr>
        <w:autoSpaceDE w:val="0"/>
        <w:autoSpaceDN w:val="0"/>
        <w:adjustRightInd w:val="0"/>
        <w:spacing w:after="0" w:line="240" w:lineRule="auto"/>
        <w:ind w:left="-540" w:right="329"/>
        <w:jc w:val="both"/>
        <w:rPr>
          <w:rFonts w:ascii="Sylfaen" w:hAnsi="Sylfaen" w:cs="Sylfaen"/>
          <w:color w:val="000000"/>
          <w:lang w:val="ka-GE"/>
        </w:rPr>
      </w:pPr>
      <w:r>
        <w:rPr>
          <w:rFonts w:ascii="Sylfaen" w:hAnsi="Sylfaen"/>
          <w:b/>
          <w:lang w:val="ka-GE"/>
        </w:rPr>
        <w:t>4</w:t>
      </w:r>
      <w:r w:rsidR="00913A60" w:rsidRPr="00913A60">
        <w:rPr>
          <w:rFonts w:ascii="Sylfaen" w:hAnsi="Sylfaen"/>
          <w:b/>
          <w:lang w:val="ka-GE"/>
        </w:rPr>
        <w:t>.2.8.</w:t>
      </w:r>
      <w:r w:rsidR="00913A60" w:rsidRPr="00913A60">
        <w:rPr>
          <w:rFonts w:ascii="Sylfaen" w:hAnsi="Sylfaen" w:cs="Sylfaen"/>
          <w:b/>
          <w:lang w:val="ka-GE"/>
        </w:rPr>
        <w:t>გეოლოგიური კვლევები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საკვლევ ტერიტორიაზე ჩატარებულმა საინჟინრო გეოლოგიურმა გამოკვლევებმა უჩვენეს, რომ ტერიტორია, სადაც დაპროექტებულია ზეთის ქარხნის მშენებლობა, წარმოადგენს ვაკე რელიეფს (იხ. ფოტო 5.1).</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 xml:space="preserve">სამშენებლო მოედნის ფარგლებში, გამოიყოფა ქანების 2 ფენა (იხ. ფოტო </w:t>
      </w:r>
      <w:r w:rsidR="00130132">
        <w:rPr>
          <w:rFonts w:ascii="Sylfaen" w:hAnsi="Sylfaen" w:cs="Sylfaen"/>
          <w:color w:val="000000"/>
          <w:lang w:val="ka-GE"/>
        </w:rPr>
        <w:t>4</w:t>
      </w:r>
      <w:r w:rsidRPr="00913A60">
        <w:rPr>
          <w:rFonts w:ascii="Sylfaen" w:hAnsi="Sylfaen" w:cs="Sylfaen"/>
          <w:color w:val="000000"/>
          <w:lang w:val="ka-GE"/>
        </w:rPr>
        <w:t xml:space="preserve">.2., </w:t>
      </w:r>
      <w:r w:rsidR="00130132">
        <w:rPr>
          <w:rFonts w:ascii="Sylfaen" w:hAnsi="Sylfaen" w:cs="Sylfaen"/>
          <w:color w:val="000000"/>
          <w:lang w:val="ka-GE"/>
        </w:rPr>
        <w:t>4</w:t>
      </w:r>
      <w:r w:rsidRPr="00913A60">
        <w:rPr>
          <w:rFonts w:ascii="Sylfaen" w:hAnsi="Sylfaen" w:cs="Sylfaen"/>
          <w:color w:val="000000"/>
          <w:lang w:val="ka-GE"/>
        </w:rPr>
        <w:t>.3.)</w:t>
      </w:r>
      <w:r w:rsidRPr="00913A60">
        <w:rPr>
          <w:rFonts w:ascii="Sylfaen" w:hAnsi="Sylfaen" w:cs="Sylfaen"/>
          <w:color w:val="222222"/>
          <w:lang w:val="ka-GE"/>
        </w:rPr>
        <w:t>:</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ფენა </w:t>
      </w:r>
      <w:r w:rsidRPr="00913A60">
        <w:rPr>
          <w:rFonts w:ascii="Sylfaen" w:hAnsi="Sylfaen" w:cs="Calibri"/>
          <w:color w:val="000000"/>
          <w:lang w:val="ka-GE"/>
        </w:rPr>
        <w:t xml:space="preserve">#1 </w:t>
      </w:r>
      <w:r w:rsidRPr="00913A60">
        <w:rPr>
          <w:rFonts w:ascii="Sylfaen" w:hAnsi="Sylfaen" w:cs="Sylfaen"/>
          <w:color w:val="000000"/>
          <w:lang w:val="ka-GE"/>
        </w:rPr>
        <w:t>– ნიადაგის რუხი მოყავისფრო შეფერილობის თიხნარი</w:t>
      </w:r>
      <w:r w:rsidRPr="00913A60">
        <w:rPr>
          <w:rFonts w:ascii="Sylfaen" w:hAnsi="Sylfaen" w:cs="Calibri"/>
          <w:color w:val="000000"/>
          <w:lang w:val="ka-GE"/>
        </w:rPr>
        <w:t xml:space="preserve">, </w:t>
      </w:r>
      <w:r w:rsidRPr="00913A60">
        <w:rPr>
          <w:rFonts w:ascii="Sylfaen" w:hAnsi="Sylfaen" w:cs="Sylfaen"/>
          <w:color w:val="000000"/>
          <w:lang w:val="ka-GE"/>
        </w:rPr>
        <w:t>კოშტოვანი, მყარი კოსისტენციით</w:t>
      </w:r>
      <w:r w:rsidRPr="00913A60">
        <w:rPr>
          <w:rFonts w:ascii="Sylfaen" w:hAnsi="Sylfaen" w:cs="Calibri"/>
          <w:color w:val="000000"/>
          <w:lang w:val="ka-GE"/>
        </w:rPr>
        <w:t xml:space="preserve">, </w:t>
      </w:r>
      <w:r w:rsidRPr="00913A60">
        <w:rPr>
          <w:rFonts w:ascii="Sylfaen" w:hAnsi="Sylfaen" w:cs="Sylfaen"/>
          <w:color w:val="000000"/>
          <w:lang w:val="ka-GE"/>
        </w:rPr>
        <w:t>ხვინჭის, ხრეშის და მცენარეული ფესვების ჩანართებით</w:t>
      </w:r>
      <w:r w:rsidRPr="00913A60">
        <w:rPr>
          <w:rFonts w:ascii="Sylfaen" w:hAnsi="Sylfaen" w:cs="Calibri"/>
          <w:color w:val="000000"/>
          <w:lang w:val="ka-GE"/>
        </w:rPr>
        <w:t xml:space="preserve">. </w:t>
      </w:r>
      <w:r w:rsidRPr="00913A60">
        <w:rPr>
          <w:rFonts w:ascii="Sylfaen" w:hAnsi="Sylfaen" w:cs="Sylfaen"/>
          <w:color w:val="000000"/>
          <w:lang w:val="ka-GE"/>
        </w:rPr>
        <w:t>უწყლო, სიმძლავრე – 2,0–5,0 მეტრი;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000000"/>
          <w:lang w:val="ka-GE"/>
        </w:rPr>
        <w:t xml:space="preserve">ფენა </w:t>
      </w:r>
      <w:r w:rsidRPr="00913A60">
        <w:rPr>
          <w:rFonts w:ascii="Sylfaen" w:hAnsi="Sylfaen" w:cs="Calibri"/>
          <w:color w:val="000000"/>
          <w:lang w:val="ka-GE"/>
        </w:rPr>
        <w:t>#</w:t>
      </w:r>
      <w:r w:rsidRPr="00913A60">
        <w:rPr>
          <w:rFonts w:ascii="Sylfaen" w:hAnsi="Sylfaen" w:cs="Sylfaen"/>
          <w:color w:val="000000"/>
          <w:lang w:val="ka-GE"/>
        </w:rPr>
        <w:t xml:space="preserve">2 </w:t>
      </w:r>
      <w:r w:rsidRPr="00913A60">
        <w:rPr>
          <w:rFonts w:ascii="Sylfaen" w:hAnsi="Sylfaen" w:cs="Sylfaen"/>
          <w:color w:val="222222"/>
          <w:lang w:val="ka-GE"/>
        </w:rPr>
        <w:t>– ალუვიური კონგლომერატი, ქვიშნარისა და თიხნარის ცემენტზე, მისი ხილული სიმძლავრეა 5,0 მეტრი.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ქლორ–იონის შემცველობის მიხედვით, გრუნტები არ არის აგრესიული. წყალბადიონის მაჩვენებლის მიხედვით (</w:t>
      </w:r>
      <w:r w:rsidRPr="00913A60">
        <w:rPr>
          <w:rFonts w:ascii="Sylfaen" w:hAnsi="Sylfaen" w:cs="Cambria"/>
          <w:color w:val="222222"/>
          <w:lang w:val="ka-GE"/>
        </w:rPr>
        <w:t>PH</w:t>
      </w:r>
      <w:r w:rsidRPr="00913A60">
        <w:rPr>
          <w:rFonts w:ascii="Sylfaen" w:hAnsi="Sylfaen" w:cs="Sylfaen"/>
          <w:color w:val="222222"/>
          <w:lang w:val="ka-GE"/>
        </w:rPr>
        <w:t>) გარემო ნეიტრალურია. სულფატური კომპონენტის მიხედვით, გარემო სუსტადაგრესიულია პორტლანდცემენტზე დამზადებული, წყალშეღწევადობის მიხედვით W4 და W6 მარკის ბეტონებისადმი და არ არის აგრესიული ამავე ცემენტზე დამზადებული W8 მარკის ბეტონისადმი, შლაკოპორტლანდცემენტზე და სულფატმედეგ ცემენტზე (სახსტ.22266-76) დამზადებულ ნებისმიერი მარკის ბეტონისადმი.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წყალს ახასიათებს სუსტი ქლორიდული აგრესია რკინაბეტონის არმატურისადმი, მისი პერიოდულად დასველების დროს და არ არის აგრესიული არმატურის, მუდმივად წყალში ყოფნის შემთხვევაში (ე.ი. გრუნტის წყლის დონის ქვევით). სულფატების მცირე შემცველობის გამო, გრუნტის წყალი არ არის აგრესიული, ნებისმიერ ცემენტზე დამზადებული ნებისმიერი მარკის ბეტონისადმი. ფენა–2–ის ვერტიკალური, ფილტრაციის კოეფიციენტი, 2,0-5,0 მეტრი ინტერვალისათვის შეადგენს 0,12 მ/დღე–ღამეში.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სამშენებლო მოედანთან და მის მიმდებარედ, გეოდინამიკური პროცესები არ არის განვითარებული.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p>
    <w:p w:rsidR="00913A60" w:rsidRPr="00913A60" w:rsidRDefault="00913A60" w:rsidP="00913A60">
      <w:pPr>
        <w:autoSpaceDE w:val="0"/>
        <w:autoSpaceDN w:val="0"/>
        <w:adjustRightInd w:val="0"/>
        <w:spacing w:after="0" w:line="240" w:lineRule="auto"/>
        <w:ind w:left="-540" w:right="239"/>
        <w:jc w:val="both"/>
        <w:rPr>
          <w:rFonts w:ascii="Sylfaen" w:hAnsi="Sylfaen" w:cs="Sylfaen"/>
          <w:b/>
          <w:color w:val="222222"/>
          <w:lang w:val="ka-GE"/>
        </w:rPr>
      </w:pPr>
      <w:r w:rsidRPr="00913A60">
        <w:rPr>
          <w:rFonts w:ascii="Sylfaen" w:hAnsi="Sylfaen" w:cs="Sylfaen"/>
          <w:b/>
          <w:color w:val="222222"/>
          <w:lang w:val="ka-GE"/>
        </w:rPr>
        <w:t>მშენებლობის საინჟინრო გეოლოგიური პირობების შეფასება</w:t>
      </w:r>
    </w:p>
    <w:p w:rsidR="00913A60" w:rsidRPr="00913A60" w:rsidRDefault="00913A60" w:rsidP="00913A60">
      <w:pPr>
        <w:autoSpaceDE w:val="0"/>
        <w:autoSpaceDN w:val="0"/>
        <w:adjustRightInd w:val="0"/>
        <w:spacing w:after="0" w:line="240" w:lineRule="auto"/>
        <w:ind w:left="-540" w:right="239"/>
        <w:jc w:val="both"/>
        <w:rPr>
          <w:rFonts w:ascii="Sylfaen" w:hAnsi="Sylfaen" w:cs="Sylfaen"/>
          <w:b/>
          <w:color w:val="222222"/>
          <w:lang w:val="ka-GE"/>
        </w:rPr>
      </w:pP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მშენებლობის საინჟინრო გეოლოგიური პირობები შეფასებულია, საქართველოში დღეისათვის მოქმედი სახელმწიფო ნორმატიული დოკუმენტის – სნ და 01.02.07-87 („საინჟინრო კვლევები მშენებლობისათვის“) მიხედვით. აღნიშნული ნორმატივით, მშენებლობის საინჟინრო გეოლოგიური პირობების სირთულის ხარისხი განისაზღვრება შემდეგი ფაქტორების სირთულის ხარისხით:</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1) გეომორფოლოგიური პირობები;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2) გეოლოგიური პირობები;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3) ჰიდროგეოლოგიური პირობები;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4) გეოდინამიკური პროცესები;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5) სპეციფიკური გრუნტები.</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lang w:val="ka-GE"/>
        </w:rPr>
      </w:pPr>
      <w:r w:rsidRPr="00913A60">
        <w:rPr>
          <w:rFonts w:ascii="Sylfaen" w:hAnsi="Sylfaen" w:cs="Sylfaen"/>
          <w:color w:val="222222"/>
          <w:lang w:val="ka-GE"/>
        </w:rPr>
        <w:t xml:space="preserve">სამშენებლო მოედანი განთავსებულია ერთი გეომორფოლოგიური ელემენტის ფარგლებში (მდ. მტკვრის მაღალ, ალუვიურ ტერასაზე, რომელიც არის დაუნაწევრებელი და ჰორიზონტალური), რის გამოც, გეომორფოლოგიური პირობები არის I კატეგორიის (მარტივი).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rPr>
      </w:pPr>
      <w:r w:rsidRPr="00913A60">
        <w:rPr>
          <w:rFonts w:ascii="Sylfaen" w:hAnsi="Sylfaen" w:cs="Sylfaen"/>
          <w:color w:val="222222"/>
          <w:lang w:val="ka-GE"/>
        </w:rPr>
        <w:lastRenderedPageBreak/>
        <w:t xml:space="preserve">სამშენებლო მოედნის გეოლოგიური პირობები არის II კატეგორიის (საშუალო) </w:t>
      </w:r>
      <w:r w:rsidRPr="00913A60">
        <w:rPr>
          <w:rFonts w:ascii="Sylfaen" w:hAnsi="Sylfaen" w:cs="Sylfaen"/>
          <w:color w:val="222222"/>
        </w:rPr>
        <w:t>სირთულის, რადგან წარმოდგენილია ალუვიური კონგლომერატით, თიხისა და</w:t>
      </w:r>
      <w:r w:rsidRPr="00913A60">
        <w:rPr>
          <w:rFonts w:ascii="Sylfaen" w:hAnsi="Sylfaen" w:cs="Sylfaen"/>
          <w:color w:val="222222"/>
          <w:lang w:val="ka-GE"/>
        </w:rPr>
        <w:t xml:space="preserve"> </w:t>
      </w:r>
      <w:r w:rsidRPr="00913A60">
        <w:rPr>
          <w:rFonts w:ascii="Sylfaen" w:hAnsi="Sylfaen" w:cs="Sylfaen"/>
          <w:color w:val="222222"/>
        </w:rPr>
        <w:t>კირქვის ცემენტზე.</w:t>
      </w:r>
    </w:p>
    <w:p w:rsidR="00913A60" w:rsidRPr="00913A60" w:rsidRDefault="00913A60" w:rsidP="00913A60">
      <w:pPr>
        <w:autoSpaceDE w:val="0"/>
        <w:autoSpaceDN w:val="0"/>
        <w:adjustRightInd w:val="0"/>
        <w:spacing w:after="0"/>
        <w:ind w:left="-540" w:right="239"/>
        <w:jc w:val="both"/>
        <w:rPr>
          <w:rFonts w:ascii="Sylfaen" w:hAnsi="Sylfaen" w:cs="Sylfaen"/>
          <w:color w:val="222222"/>
          <w:lang w:val="ka-GE"/>
        </w:rPr>
      </w:pPr>
      <w:r w:rsidRPr="00913A60">
        <w:rPr>
          <w:rFonts w:ascii="Sylfaen" w:hAnsi="Sylfaen" w:cs="Sylfaen"/>
          <w:color w:val="222222"/>
        </w:rPr>
        <w:t>სამშენებლო მოედნის ჰიდროგეოლოგიური პირობები არის I კატეგორიის (მარტივი), რადგან გრუნტის წყალი განლაგებულია 10 მეტრზე ღრმად და მისი ქიმიური</w:t>
      </w:r>
      <w:r w:rsidRPr="00913A60">
        <w:rPr>
          <w:rFonts w:ascii="Sylfaen" w:hAnsi="Sylfaen" w:cs="Sylfaen"/>
          <w:color w:val="222222"/>
          <w:lang w:val="ka-GE"/>
        </w:rPr>
        <w:t xml:space="preserve"> </w:t>
      </w:r>
      <w:r w:rsidRPr="00913A60">
        <w:rPr>
          <w:rFonts w:ascii="Sylfaen" w:hAnsi="Sylfaen" w:cs="Sylfaen"/>
          <w:color w:val="222222"/>
        </w:rPr>
        <w:t>შემადგენლობა არ იცვლება წლის განმავლობაში.</w:t>
      </w:r>
    </w:p>
    <w:p w:rsidR="00913A60" w:rsidRPr="00913A60" w:rsidRDefault="00913A60" w:rsidP="00913A60">
      <w:pPr>
        <w:autoSpaceDE w:val="0"/>
        <w:autoSpaceDN w:val="0"/>
        <w:adjustRightInd w:val="0"/>
        <w:spacing w:after="0"/>
        <w:ind w:left="-540" w:right="239"/>
        <w:jc w:val="both"/>
        <w:rPr>
          <w:rFonts w:ascii="Sylfaen" w:hAnsi="Sylfaen" w:cs="Sylfaen"/>
          <w:b/>
          <w:color w:val="222222"/>
          <w:lang w:val="ka-GE"/>
        </w:rPr>
      </w:pPr>
      <w:r w:rsidRPr="00913A60">
        <w:rPr>
          <w:rFonts w:ascii="Sylfaen" w:hAnsi="Sylfaen" w:cs="Sylfaen"/>
          <w:b/>
          <w:color w:val="222222"/>
        </w:rPr>
        <w:t>დასკვნები და რეკომენდაციები</w:t>
      </w:r>
    </w:p>
    <w:p w:rsidR="00913A60" w:rsidRPr="00913A60" w:rsidRDefault="00913A60" w:rsidP="00913A60">
      <w:pPr>
        <w:autoSpaceDE w:val="0"/>
        <w:autoSpaceDN w:val="0"/>
        <w:adjustRightInd w:val="0"/>
        <w:spacing w:after="0"/>
        <w:ind w:left="-540" w:right="239"/>
        <w:jc w:val="both"/>
        <w:rPr>
          <w:rFonts w:ascii="Sylfaen" w:hAnsi="Sylfaen" w:cs="Sylfaen"/>
          <w:color w:val="222222"/>
        </w:rPr>
      </w:pPr>
      <w:r w:rsidRPr="00913A60">
        <w:rPr>
          <w:rFonts w:ascii="Sylfaen" w:hAnsi="Sylfaen" w:cs="Sylfaen"/>
          <w:color w:val="222222"/>
        </w:rPr>
        <w:t>1. სამშენებლო მოედნის საინჟინრო გეოლოგიური პირობები არის II კატეგორიის</w:t>
      </w:r>
      <w:r w:rsidRPr="00913A60">
        <w:rPr>
          <w:rFonts w:ascii="Sylfaen" w:hAnsi="Sylfaen" w:cs="Sylfaen"/>
          <w:color w:val="222222"/>
          <w:lang w:val="ka-GE"/>
        </w:rPr>
        <w:t xml:space="preserve"> </w:t>
      </w:r>
      <w:r w:rsidRPr="00913A60">
        <w:rPr>
          <w:rFonts w:ascii="Sylfaen" w:hAnsi="Sylfaen" w:cs="Sylfaen"/>
          <w:color w:val="222222"/>
        </w:rPr>
        <w:t>(საშუალო) სირთულის.</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rPr>
      </w:pPr>
      <w:r w:rsidRPr="00913A60">
        <w:rPr>
          <w:rFonts w:ascii="Sylfaen" w:hAnsi="Sylfaen" w:cs="Sylfaen"/>
          <w:color w:val="222222"/>
        </w:rPr>
        <w:t>2. სამშენებლო მოედნის ფარგლებში გამოიყოფა ურთიერთგანსხვავებული 2</w:t>
      </w:r>
      <w:r w:rsidRPr="00913A60">
        <w:rPr>
          <w:rFonts w:ascii="Sylfaen" w:hAnsi="Sylfaen" w:cs="Sylfaen"/>
          <w:color w:val="222222"/>
          <w:lang w:val="ka-GE"/>
        </w:rPr>
        <w:t xml:space="preserve"> </w:t>
      </w:r>
      <w:r w:rsidRPr="00913A60">
        <w:rPr>
          <w:rFonts w:ascii="Sylfaen" w:hAnsi="Sylfaen" w:cs="Sylfaen"/>
          <w:color w:val="222222"/>
        </w:rPr>
        <w:t>ფენა.</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rPr>
      </w:pPr>
      <w:r w:rsidRPr="00913A60">
        <w:rPr>
          <w:rFonts w:ascii="Sylfaen" w:hAnsi="Sylfaen" w:cs="Sylfaen"/>
          <w:color w:val="222222"/>
        </w:rPr>
        <w:t>3. ნაგებობა, რომლისაგან გრუნტებს გადაეცემა დინამიკური დატვირთვები, უნდა დაფუძნდეს ფენა</w:t>
      </w:r>
      <w:r w:rsidRPr="00913A60">
        <w:rPr>
          <w:rFonts w:ascii="Sylfaen" w:hAnsi="Sylfaen" w:cs="Sylfaen"/>
          <w:color w:val="222222"/>
          <w:lang w:val="ka-GE"/>
        </w:rPr>
        <w:t xml:space="preserve"> </w:t>
      </w:r>
      <w:r w:rsidRPr="00913A60">
        <w:rPr>
          <w:rFonts w:ascii="Sylfaen" w:hAnsi="Sylfaen" w:cs="Sylfaen"/>
          <w:color w:val="222222"/>
        </w:rPr>
        <w:t>–2–ზე.</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rPr>
      </w:pPr>
      <w:r w:rsidRPr="00913A60">
        <w:rPr>
          <w:rFonts w:ascii="Sylfaen" w:hAnsi="Sylfaen" w:cs="Sylfaen"/>
          <w:color w:val="222222"/>
        </w:rPr>
        <w:t>4. გრუნტებში გამოვლენილი სუსტი სულფატური აგრესიულობის გამო, შენობის</w:t>
      </w:r>
      <w:r w:rsidRPr="00913A60">
        <w:rPr>
          <w:rFonts w:ascii="Sylfaen" w:hAnsi="Sylfaen" w:cs="Sylfaen"/>
          <w:color w:val="222222"/>
          <w:lang w:val="ka-GE"/>
        </w:rPr>
        <w:t xml:space="preserve"> </w:t>
      </w:r>
      <w:r w:rsidRPr="00913A60">
        <w:rPr>
          <w:rFonts w:ascii="Sylfaen" w:hAnsi="Sylfaen" w:cs="Sylfaen"/>
          <w:color w:val="222222"/>
        </w:rPr>
        <w:t>მიწისქვეშა ნაწილების ბეტონი უნდა დამზადდეს შლაკოპორტლანდცემენტზე</w:t>
      </w:r>
      <w:r w:rsidRPr="00913A60">
        <w:rPr>
          <w:rFonts w:ascii="Sylfaen" w:hAnsi="Sylfaen" w:cs="Sylfaen"/>
          <w:color w:val="222222"/>
          <w:lang w:val="ka-GE"/>
        </w:rPr>
        <w:t xml:space="preserve"> </w:t>
      </w:r>
      <w:r w:rsidRPr="00913A60">
        <w:rPr>
          <w:rFonts w:ascii="Sylfaen" w:hAnsi="Sylfaen" w:cs="Sylfaen"/>
          <w:color w:val="222222"/>
        </w:rPr>
        <w:t>ან სახსტ.22266-76 შესაბამისად დამზადებულ სულფატმედეგ ცემენტზე.</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rPr>
      </w:pPr>
      <w:r w:rsidRPr="00913A60">
        <w:rPr>
          <w:rFonts w:ascii="Sylfaen" w:hAnsi="Sylfaen" w:cs="Sylfaen"/>
          <w:color w:val="222222"/>
        </w:rPr>
        <w:t>5. 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 MSK64 შკალის შესაბამისად, არის 7 ბალი, სეისმურობის უგანზომილებო</w:t>
      </w:r>
      <w:r w:rsidRPr="00913A60">
        <w:rPr>
          <w:rFonts w:ascii="Sylfaen" w:hAnsi="Sylfaen" w:cs="Sylfaen"/>
          <w:color w:val="222222"/>
          <w:lang w:val="ka-GE"/>
        </w:rPr>
        <w:t xml:space="preserve"> </w:t>
      </w:r>
      <w:r w:rsidRPr="00913A60">
        <w:rPr>
          <w:rFonts w:ascii="Sylfaen" w:hAnsi="Sylfaen" w:cs="Sylfaen"/>
          <w:color w:val="222222"/>
        </w:rPr>
        <w:t>კოეფიციენტით – 0,11.</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222222"/>
        </w:rPr>
      </w:pPr>
      <w:r w:rsidRPr="00913A60">
        <w:rPr>
          <w:rFonts w:ascii="Sylfaen" w:hAnsi="Sylfaen" w:cs="Sylfaen"/>
          <w:color w:val="222222"/>
        </w:rPr>
        <w:t>6. სამშენებლო მოედანი ჰიდროგეოლოგიური თვალსაზრისით, დამაკმაყოფილებელ პირობებშია.</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222222"/>
        </w:rPr>
        <w:t>7. სამშენებლო მოედნის ფარგლებში არსებული გრუნტები მდგრადია მშენებლობისათვის.</w:t>
      </w:r>
    </w:p>
    <w:p w:rsidR="00913A60" w:rsidRPr="00913A60" w:rsidRDefault="00130132" w:rsidP="00913A60">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2</w:t>
      </w:r>
      <w:r w:rsidR="00913A60" w:rsidRPr="00913A60">
        <w:rPr>
          <w:rFonts w:ascii="Sylfaen" w:hAnsi="Sylfaen" w:cs="Sylfaen"/>
          <w:b/>
          <w:color w:val="000000"/>
        </w:rPr>
        <w:t>.</w:t>
      </w:r>
      <w:r w:rsidR="00913A60" w:rsidRPr="00913A60">
        <w:rPr>
          <w:rFonts w:ascii="Sylfaen" w:hAnsi="Sylfaen" w:cs="Sylfaen"/>
          <w:b/>
          <w:color w:val="000000"/>
          <w:lang w:val="ka-GE"/>
        </w:rPr>
        <w:t xml:space="preserve">9. ჰიდროლოგია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გარდაბნის მუნიციპალიტეტის მთავარი მდინარეა მტკვარი, რომელიც აქ დაახლოებით 34 კმ  მანძილზე მიედინება. მისი შენაკადებია: მარჯვენა ვერე და წავკისის წყალი (ლეღვთახევი), მარცხენა ლოჭინი.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 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 მუნიციპალიტეტის ტერიტორიაზე ასევე გაედინება ორხევი, ნავთის ხევი, ხევძმარი. ისინი წყლიანია ხშირი წვიმების დროს-გაზაფხულსა და შემოდგომაზე.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  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დაახლოებიტ 4 კმ-ს,) და შესაბამისად მისი დატბორვის ფაქტები ისტორიულად არასდროს ყოფილა დაფიქსირებული. </w:t>
      </w:r>
    </w:p>
    <w:p w:rsidR="00512C24" w:rsidRDefault="00512C24" w:rsidP="00913A60">
      <w:pPr>
        <w:autoSpaceDE w:val="0"/>
        <w:autoSpaceDN w:val="0"/>
        <w:adjustRightInd w:val="0"/>
        <w:spacing w:after="0"/>
        <w:ind w:left="-540"/>
        <w:rPr>
          <w:rFonts w:ascii="Sylfaen" w:hAnsi="Sylfaen" w:cs="Sylfaen"/>
          <w:b/>
          <w:color w:val="000000"/>
          <w:lang w:val="ka-GE"/>
        </w:rPr>
      </w:pPr>
    </w:p>
    <w:p w:rsidR="00512C24" w:rsidRDefault="00512C24" w:rsidP="00913A60">
      <w:pPr>
        <w:autoSpaceDE w:val="0"/>
        <w:autoSpaceDN w:val="0"/>
        <w:adjustRightInd w:val="0"/>
        <w:spacing w:after="0"/>
        <w:ind w:left="-540"/>
        <w:rPr>
          <w:rFonts w:ascii="Sylfaen" w:hAnsi="Sylfaen" w:cs="Sylfaen"/>
          <w:b/>
          <w:color w:val="000000"/>
          <w:lang w:val="ka-GE"/>
        </w:rPr>
      </w:pPr>
    </w:p>
    <w:p w:rsidR="00913A60" w:rsidRPr="00913A60" w:rsidRDefault="00130132" w:rsidP="00913A60">
      <w:pPr>
        <w:autoSpaceDE w:val="0"/>
        <w:autoSpaceDN w:val="0"/>
        <w:adjustRightInd w:val="0"/>
        <w:spacing w:after="0"/>
        <w:ind w:left="-540"/>
        <w:rPr>
          <w:rFonts w:ascii="Sylfaen" w:hAnsi="Sylfaen" w:cs="Sylfaen"/>
          <w:color w:val="000000"/>
          <w:lang w:val="ka-GE"/>
        </w:rPr>
      </w:pPr>
      <w:r>
        <w:rPr>
          <w:rFonts w:ascii="Sylfaen" w:hAnsi="Sylfaen" w:cs="Sylfaen"/>
          <w:b/>
          <w:color w:val="000000"/>
          <w:lang w:val="ka-GE"/>
        </w:rPr>
        <w:lastRenderedPageBreak/>
        <w:t>4</w:t>
      </w:r>
      <w:r w:rsidR="00913A60" w:rsidRPr="00913A60">
        <w:rPr>
          <w:rFonts w:ascii="Sylfaen" w:hAnsi="Sylfaen" w:cs="Sylfaen"/>
          <w:b/>
          <w:color w:val="000000"/>
          <w:lang w:val="ka-GE"/>
        </w:rPr>
        <w:t xml:space="preserve">.2.10.  ნიადაგები და ლანდშაფტები </w:t>
      </w:r>
    </w:p>
    <w:p w:rsidR="00913A60" w:rsidRPr="00913A60" w:rsidRDefault="00913A60" w:rsidP="00913A60">
      <w:pPr>
        <w:autoSpaceDE w:val="0"/>
        <w:autoSpaceDN w:val="0"/>
        <w:adjustRightInd w:val="0"/>
        <w:spacing w:after="0"/>
        <w:ind w:left="-540" w:right="239"/>
        <w:jc w:val="both"/>
        <w:rPr>
          <w:rFonts w:ascii="Sylfaen" w:hAnsi="Sylfaen" w:cs="Sylfaen"/>
          <w:color w:val="000000"/>
          <w:lang w:val="ka-GE"/>
        </w:rPr>
      </w:pPr>
      <w:r w:rsidRPr="00913A60">
        <w:rPr>
          <w:rFonts w:ascii="Sylfaen" w:hAnsi="Sylfaen" w:cs="Sylfaen"/>
          <w:color w:val="000000"/>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 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rsidR="00913A60" w:rsidRPr="00913A60" w:rsidRDefault="00130132" w:rsidP="00913A60">
      <w:pPr>
        <w:autoSpaceDE w:val="0"/>
        <w:autoSpaceDN w:val="0"/>
        <w:adjustRightInd w:val="0"/>
        <w:spacing w:after="0" w:line="240" w:lineRule="auto"/>
        <w:ind w:left="-540"/>
        <w:rPr>
          <w:rFonts w:ascii="Sylfaen" w:hAnsi="Sylfaen" w:cs="Sylfaen"/>
          <w:b/>
          <w:color w:val="000000"/>
          <w:lang w:val="ka-GE"/>
        </w:rPr>
      </w:pPr>
      <w:r>
        <w:rPr>
          <w:rFonts w:ascii="Sylfaen" w:hAnsi="Sylfaen" w:cs="Sylfaen"/>
          <w:b/>
          <w:color w:val="000000"/>
          <w:lang w:val="ka-GE"/>
        </w:rPr>
        <w:t xml:space="preserve">     4</w:t>
      </w:r>
      <w:r w:rsidR="00913A60" w:rsidRPr="00913A60">
        <w:rPr>
          <w:rFonts w:ascii="Sylfaen" w:hAnsi="Sylfaen" w:cs="Sylfaen"/>
          <w:b/>
          <w:color w:val="000000"/>
          <w:lang w:val="ka-GE"/>
        </w:rPr>
        <w:t xml:space="preserve">.3. ბიოლოგიური გარემო </w:t>
      </w:r>
    </w:p>
    <w:p w:rsidR="00913A60" w:rsidRPr="00913A60" w:rsidRDefault="00130132" w:rsidP="00913A60">
      <w:pPr>
        <w:autoSpaceDE w:val="0"/>
        <w:autoSpaceDN w:val="0"/>
        <w:adjustRightInd w:val="0"/>
        <w:spacing w:after="0" w:line="240" w:lineRule="auto"/>
        <w:ind w:left="-540"/>
        <w:rPr>
          <w:rFonts w:ascii="Sylfaen" w:hAnsi="Sylfaen" w:cs="Sylfaen"/>
          <w:color w:val="000000"/>
          <w:lang w:val="ka-GE"/>
        </w:rPr>
      </w:pPr>
      <w:r>
        <w:rPr>
          <w:rFonts w:ascii="Sylfaen" w:hAnsi="Sylfaen" w:cs="Sylfaen"/>
          <w:b/>
          <w:color w:val="000000"/>
          <w:lang w:val="ka-GE"/>
        </w:rPr>
        <w:t xml:space="preserve">     4</w:t>
      </w:r>
      <w:r w:rsidR="00913A60" w:rsidRPr="00913A60">
        <w:rPr>
          <w:rFonts w:ascii="Sylfaen" w:hAnsi="Sylfaen" w:cs="Sylfaen"/>
          <w:b/>
          <w:color w:val="000000"/>
          <w:lang w:val="ka-GE"/>
        </w:rPr>
        <w:t>.3.1. ფლორა</w:t>
      </w:r>
      <w:r w:rsidR="00913A60" w:rsidRPr="00913A60">
        <w:rPr>
          <w:rFonts w:ascii="Sylfaen" w:hAnsi="Sylfaen" w:cs="Sylfaen"/>
          <w:color w:val="000000"/>
          <w:lang w:val="ka-GE"/>
        </w:rPr>
        <w:t xml:space="preserve"> </w:t>
      </w:r>
    </w:p>
    <w:p w:rsidR="00913A60" w:rsidRPr="00913A60" w:rsidRDefault="00913A60" w:rsidP="00913A60">
      <w:pPr>
        <w:autoSpaceDE w:val="0"/>
        <w:autoSpaceDN w:val="0"/>
        <w:adjustRightInd w:val="0"/>
        <w:spacing w:after="0" w:line="240" w:lineRule="auto"/>
        <w:ind w:left="-540" w:right="419"/>
        <w:jc w:val="both"/>
        <w:rPr>
          <w:rFonts w:ascii="Sylfaen" w:hAnsi="Sylfaen" w:cs="Sylfaen"/>
          <w:color w:val="000000"/>
          <w:lang w:val="ka-GE"/>
        </w:rPr>
      </w:pPr>
      <w:r w:rsidRPr="00913A60">
        <w:rPr>
          <w:rFonts w:ascii="Sylfaen" w:hAnsi="Sylfaen" w:cs="Sylfaen"/>
          <w:color w:val="000000"/>
          <w:lang w:val="ka-GE"/>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913A60" w:rsidRPr="00913A60" w:rsidRDefault="00913A60" w:rsidP="00913A60">
      <w:pPr>
        <w:autoSpaceDE w:val="0"/>
        <w:autoSpaceDN w:val="0"/>
        <w:adjustRightInd w:val="0"/>
        <w:spacing w:after="0" w:line="240" w:lineRule="auto"/>
        <w:ind w:left="-540" w:right="419"/>
        <w:jc w:val="both"/>
        <w:rPr>
          <w:rFonts w:ascii="Sylfaen" w:hAnsi="Sylfaen" w:cs="Sylfaen"/>
        </w:rPr>
      </w:pPr>
      <w:r w:rsidRPr="00913A60">
        <w:rPr>
          <w:rFonts w:ascii="Sylfaen" w:hAnsi="Sylfaen"/>
          <w:lang w:val="ka-GE"/>
        </w:rPr>
        <w:t xml:space="preserve">  საწარმოს მიმდებარე ტერიტორია  წარმოადგენს ვაკე მდელოს, </w:t>
      </w:r>
      <w:r w:rsidRPr="00913A60">
        <w:rPr>
          <w:rFonts w:ascii="Sylfaen" w:hAnsi="Sylfaen" w:cs="Sylfaen"/>
        </w:rPr>
        <w:t>ნაკლებად ურბანიზებულია, რომელიც ძირითადად</w:t>
      </w:r>
      <w:r w:rsidRPr="00913A60">
        <w:rPr>
          <w:rFonts w:ascii="Sylfaen" w:hAnsi="Sylfaen" w:cs="Sylfaen"/>
          <w:lang w:val="ka-GE"/>
        </w:rPr>
        <w:t xml:space="preserve"> </w:t>
      </w:r>
      <w:r w:rsidRPr="00913A60">
        <w:rPr>
          <w:rFonts w:ascii="Sylfaen" w:hAnsi="Sylfaen" w:cs="Sylfaen"/>
        </w:rPr>
        <w:t>განიცდიდა მნიშვნელოვან სასოფლო-სამეურნეო ზემოქმედებას.</w:t>
      </w:r>
      <w:r w:rsidRPr="00913A60">
        <w:rPr>
          <w:rFonts w:ascii="Sylfaen" w:hAnsi="Sylfaen"/>
          <w:lang w:val="ka-GE"/>
        </w:rPr>
        <w:t xml:space="preserve"> მდელოს მნიშვნელოვანი ნაწილი დაბალპროდუქტიული საძოვარია. </w:t>
      </w:r>
      <w:r w:rsidRPr="00913A60">
        <w:rPr>
          <w:rFonts w:ascii="Sylfaen" w:hAnsi="Sylfaen" w:cs="Sylfaen"/>
        </w:rPr>
        <w:t>ტერიტორიის ირგვლივ ჭარბობს სტეპის ბალახეულობა და ჯაგეკლიანი</w:t>
      </w:r>
      <w:r w:rsidRPr="00913A60">
        <w:rPr>
          <w:rFonts w:ascii="Sylfaen" w:hAnsi="Sylfaen" w:cs="Sylfaen"/>
          <w:lang w:val="ka-GE"/>
        </w:rPr>
        <w:t xml:space="preserve"> </w:t>
      </w:r>
      <w:r w:rsidRPr="00913A60">
        <w:rPr>
          <w:rFonts w:ascii="Sylfaen" w:hAnsi="Sylfaen" w:cs="Sylfaen"/>
        </w:rPr>
        <w:t>ბუჩქნარი</w:t>
      </w:r>
      <w:r w:rsidRPr="00913A60">
        <w:rPr>
          <w:rFonts w:ascii="Sylfaen" w:hAnsi="Sylfaen" w:cs="Sylfaen"/>
          <w:lang w:val="ka-GE"/>
        </w:rPr>
        <w:t xml:space="preserve">, </w:t>
      </w:r>
      <w:r w:rsidRPr="00913A60">
        <w:rPr>
          <w:rFonts w:ascii="Sylfaen" w:hAnsi="Sylfaen"/>
          <w:lang w:val="ka-GE"/>
        </w:rPr>
        <w:t xml:space="preserve">ხეები ტერიტორიაზე არ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w:t>
      </w:r>
    </w:p>
    <w:p w:rsidR="00913A60" w:rsidRPr="00913A60" w:rsidRDefault="00913A60" w:rsidP="00913A60">
      <w:pPr>
        <w:autoSpaceDE w:val="0"/>
        <w:autoSpaceDN w:val="0"/>
        <w:adjustRightInd w:val="0"/>
        <w:spacing w:after="0" w:line="240" w:lineRule="auto"/>
        <w:ind w:left="-540" w:right="419"/>
        <w:jc w:val="both"/>
        <w:rPr>
          <w:rFonts w:ascii="Sylfaen" w:hAnsi="Sylfaen"/>
          <w:lang w:val="ka-GE"/>
        </w:rPr>
      </w:pPr>
      <w:r w:rsidRPr="00913A60">
        <w:rPr>
          <w:rFonts w:ascii="Sylfaen" w:hAnsi="Sylfaen" w:cs="Sylfaen"/>
          <w:lang w:val="ka-GE"/>
        </w:rPr>
        <w:t xml:space="preserve">საწარმოს </w:t>
      </w:r>
      <w:r w:rsidRPr="00913A60">
        <w:rPr>
          <w:rFonts w:ascii="Sylfaen" w:hAnsi="Sylfaen" w:cs="Sylfaen"/>
        </w:rPr>
        <w:t>ტერიტორიის მონოტორინგმა, ასევე არსებული ლიტერატურულმა შეფასებამ საკვლევ</w:t>
      </w:r>
      <w:r w:rsidRPr="00913A60">
        <w:rPr>
          <w:rFonts w:ascii="Sylfaen" w:hAnsi="Sylfaen" w:cs="Sylfaen"/>
          <w:lang w:val="ka-GE"/>
        </w:rPr>
        <w:t xml:space="preserve"> </w:t>
      </w:r>
      <w:r w:rsidRPr="00913A60">
        <w:rPr>
          <w:rFonts w:ascii="Sylfaen" w:hAnsi="Sylfaen" w:cs="Sylfaen"/>
        </w:rPr>
        <w:t>არეალში ვერ გამოავლინა რომელიმე მნიშვნელოვანი ფლორისტული კომპონენტის არსებობა</w:t>
      </w:r>
      <w:r w:rsidRPr="00913A60">
        <w:rPr>
          <w:rFonts w:ascii="Sylfaen" w:hAnsi="Sylfaen" w:cs="Sylfaen"/>
          <w:lang w:val="ka-GE"/>
        </w:rPr>
        <w:t xml:space="preserve"> </w:t>
      </w:r>
      <w:r w:rsidRPr="00913A60">
        <w:rPr>
          <w:rFonts w:ascii="Sylfaen" w:hAnsi="Sylfaen" w:cs="Sylfaen"/>
        </w:rPr>
        <w:t>და აქედან გამომდინარე ტერიტორიისათვის მნიშვნელოვანი დამცავი ღონისძიებების</w:t>
      </w:r>
      <w:r w:rsidRPr="00913A60">
        <w:rPr>
          <w:rFonts w:ascii="Sylfaen" w:hAnsi="Sylfaen" w:cs="Sylfaen"/>
          <w:lang w:val="ka-GE"/>
        </w:rPr>
        <w:t xml:space="preserve"> </w:t>
      </w:r>
      <w:r w:rsidRPr="00913A60">
        <w:rPr>
          <w:rFonts w:ascii="Sylfaen" w:hAnsi="Sylfaen" w:cs="Sylfaen"/>
        </w:rPr>
        <w:t>დასაბუთება არ მოითხოვს საჭიროებას.</w:t>
      </w:r>
    </w:p>
    <w:p w:rsidR="00913A60" w:rsidRPr="00913A60" w:rsidRDefault="00130132" w:rsidP="00913A60">
      <w:pPr>
        <w:autoSpaceDE w:val="0"/>
        <w:autoSpaceDN w:val="0"/>
        <w:adjustRightInd w:val="0"/>
        <w:spacing w:after="0" w:line="240" w:lineRule="auto"/>
        <w:ind w:left="-540"/>
        <w:rPr>
          <w:rFonts w:ascii="Sylfaen" w:hAnsi="Sylfaen" w:cs="Sylfaen"/>
          <w:b/>
          <w:color w:val="000000"/>
          <w:lang w:val="ka-GE"/>
        </w:rPr>
      </w:pPr>
      <w:r>
        <w:rPr>
          <w:rFonts w:ascii="Sylfaen" w:hAnsi="Sylfaen" w:cs="Sylfaen"/>
          <w:b/>
          <w:color w:val="000000"/>
          <w:lang w:val="ka-GE"/>
        </w:rPr>
        <w:t xml:space="preserve">  4</w:t>
      </w:r>
      <w:r w:rsidR="00913A60" w:rsidRPr="00913A60">
        <w:rPr>
          <w:rFonts w:ascii="Sylfaen" w:hAnsi="Sylfaen" w:cs="Sylfaen"/>
          <w:b/>
          <w:color w:val="000000"/>
          <w:lang w:val="ka-GE"/>
        </w:rPr>
        <w:t xml:space="preserve">.3.2. </w:t>
      </w:r>
      <w:r w:rsidR="00913A60" w:rsidRPr="00913A60">
        <w:rPr>
          <w:rFonts w:ascii="Sylfaen" w:hAnsi="Sylfaen" w:cs="Sylfaen"/>
          <w:b/>
          <w:color w:val="000000"/>
        </w:rPr>
        <w:t xml:space="preserve">ფაუნა </w:t>
      </w:r>
    </w:p>
    <w:p w:rsidR="00913A60" w:rsidRPr="00913A60" w:rsidRDefault="00913A60" w:rsidP="00913A60">
      <w:pPr>
        <w:autoSpaceDE w:val="0"/>
        <w:autoSpaceDN w:val="0"/>
        <w:adjustRightInd w:val="0"/>
        <w:spacing w:after="0" w:line="240" w:lineRule="auto"/>
        <w:ind w:left="-540" w:right="419"/>
        <w:jc w:val="both"/>
        <w:rPr>
          <w:rFonts w:ascii="Sylfaen" w:hAnsi="Sylfaen" w:cs="Sylfaen"/>
          <w:color w:val="000000"/>
          <w:lang w:val="ka-GE"/>
        </w:rPr>
      </w:pPr>
      <w:r w:rsidRPr="00913A60">
        <w:rPr>
          <w:rFonts w:ascii="Sylfaen" w:hAnsi="Sylfaen" w:cs="Sylfaen"/>
          <w:color w:val="000000"/>
        </w:rPr>
        <w:t xml:space="preserve">ტერიტორია ძირეულად არის გარდაქმნილი ადამიანის სამეურნეო მოღვაწეობის შედეგად, აქედან გამომდინარე ნაკლებად მოსალოდნელია, რომ იგი სხვადასხვა ცხოველთა თავშესაფარს წარმოადგენდეს, რაც ჩვენს მიერ დადასტურდა ტერიტორიის შემოვლისას. </w:t>
      </w:r>
    </w:p>
    <w:p w:rsidR="00913A60" w:rsidRPr="00913A60" w:rsidRDefault="00913A60" w:rsidP="00913A60">
      <w:pPr>
        <w:autoSpaceDE w:val="0"/>
        <w:autoSpaceDN w:val="0"/>
        <w:adjustRightInd w:val="0"/>
        <w:spacing w:after="0" w:line="240" w:lineRule="auto"/>
        <w:ind w:left="-540" w:right="419"/>
        <w:jc w:val="both"/>
        <w:rPr>
          <w:rFonts w:ascii="Sylfaen" w:hAnsi="Sylfaen" w:cs="Sylfaen"/>
          <w:color w:val="000000"/>
          <w:lang w:val="ka-GE"/>
        </w:rPr>
      </w:pPr>
      <w:r w:rsidRPr="00913A60">
        <w:rPr>
          <w:rFonts w:ascii="Sylfaen" w:hAnsi="Sylfaen" w:cs="Sylfaen"/>
        </w:rPr>
        <w:t>რაც შეეხება ფაუნას, იგივე მიზეზთა გამო, ცხოველთა სახეობების მრავლფეროვნება აქ არ არის</w:t>
      </w:r>
      <w:r w:rsidRPr="00913A60">
        <w:rPr>
          <w:rFonts w:ascii="Sylfaen" w:hAnsi="Sylfaen" w:cs="Sylfaen"/>
          <w:lang w:val="ka-GE"/>
        </w:rPr>
        <w:t xml:space="preserve"> </w:t>
      </w:r>
      <w:r w:rsidRPr="00913A60">
        <w:rPr>
          <w:rFonts w:ascii="Sylfaen" w:hAnsi="Sylfaen" w:cs="Sylfaen"/>
        </w:rPr>
        <w:t>წარმოდგენილი. ტერიტორიის ვიზუალური აუდიტის დროს შემჩნეული იქნა მხოლოდ</w:t>
      </w:r>
      <w:r w:rsidRPr="00913A60">
        <w:rPr>
          <w:rFonts w:ascii="Sylfaen" w:hAnsi="Sylfaen" w:cs="Sylfaen"/>
          <w:lang w:val="ka-GE"/>
        </w:rPr>
        <w:t xml:space="preserve"> </w:t>
      </w:r>
      <w:r w:rsidRPr="00913A60">
        <w:rPr>
          <w:rFonts w:ascii="Sylfaen" w:hAnsi="Sylfaen" w:cs="Sylfaen"/>
        </w:rPr>
        <w:t>რეგიონის პირობებისათვის დამახასიათებელი ფაუნის სინანტროპული სახეობები.</w:t>
      </w:r>
    </w:p>
    <w:p w:rsidR="00913A60" w:rsidRPr="00913A60" w:rsidRDefault="00130132" w:rsidP="00913A60">
      <w:pPr>
        <w:autoSpaceDE w:val="0"/>
        <w:autoSpaceDN w:val="0"/>
        <w:adjustRightInd w:val="0"/>
        <w:spacing w:after="0" w:line="240" w:lineRule="auto"/>
        <w:rPr>
          <w:rFonts w:ascii="Sylfaen" w:hAnsi="Sylfaen" w:cs="Sylfaen"/>
          <w:b/>
          <w:color w:val="000000"/>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4.</w:t>
      </w:r>
      <w:r w:rsidR="00913A60" w:rsidRPr="00913A60">
        <w:rPr>
          <w:rFonts w:ascii="Sylfaen" w:hAnsi="Sylfaen" w:cs="Sylfaen"/>
          <w:b/>
          <w:color w:val="000000"/>
        </w:rPr>
        <w:t xml:space="preserve"> სოციალურ-ეკონომიკური გარემო </w:t>
      </w:r>
    </w:p>
    <w:p w:rsidR="00913A60" w:rsidRPr="00913A60" w:rsidRDefault="00130132" w:rsidP="00913A60">
      <w:pPr>
        <w:autoSpaceDE w:val="0"/>
        <w:autoSpaceDN w:val="0"/>
        <w:adjustRightInd w:val="0"/>
        <w:spacing w:after="0" w:line="240" w:lineRule="auto"/>
        <w:rPr>
          <w:rFonts w:ascii="Sylfaen" w:hAnsi="Sylfaen" w:cs="Sylfaen"/>
          <w:color w:val="000000"/>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4</w:t>
      </w:r>
      <w:r w:rsidR="00913A60" w:rsidRPr="00913A60">
        <w:rPr>
          <w:rFonts w:ascii="Sylfaen" w:hAnsi="Sylfaen" w:cs="Sylfaen"/>
          <w:b/>
          <w:color w:val="000000"/>
        </w:rPr>
        <w:t>.1 მოსახლეობა</w:t>
      </w:r>
      <w:r w:rsidR="00913A60" w:rsidRPr="00913A60">
        <w:rPr>
          <w:rFonts w:ascii="Sylfaen" w:hAnsi="Sylfaen" w:cs="Sylfaen"/>
          <w:color w:val="000000"/>
        </w:rPr>
        <w:t xml:space="preserve"> </w:t>
      </w:r>
    </w:p>
    <w:p w:rsidR="00913A60" w:rsidRPr="00913A60" w:rsidRDefault="00913A60" w:rsidP="00913A60">
      <w:pPr>
        <w:autoSpaceDE w:val="0"/>
        <w:autoSpaceDN w:val="0"/>
        <w:adjustRightInd w:val="0"/>
        <w:spacing w:after="0" w:line="240" w:lineRule="auto"/>
        <w:ind w:left="-540" w:right="329"/>
        <w:jc w:val="both"/>
        <w:rPr>
          <w:rFonts w:ascii="Sylfaen" w:hAnsi="Sylfaen"/>
          <w:lang w:val="ka-GE"/>
        </w:rPr>
      </w:pPr>
      <w:r w:rsidRPr="00913A60">
        <w:rPr>
          <w:rFonts w:ascii="Sylfaen" w:hAnsi="Sylfaen"/>
          <w:lang w:val="ka-GE"/>
        </w:rPr>
        <w:t xml:space="preserve">   </w:t>
      </w:r>
      <w:r w:rsidRPr="00913A60">
        <w:rPr>
          <w:rFonts w:ascii="Sylfaen" w:hAnsi="Sylfaen"/>
        </w:rPr>
        <w:t xml:space="preserve">2016 </w:t>
      </w:r>
      <w:r w:rsidRPr="00913A60">
        <w:rPr>
          <w:rFonts w:ascii="Sylfaen" w:hAnsi="Sylfaen" w:cs="Sylfaen"/>
        </w:rPr>
        <w:t>წლის</w:t>
      </w:r>
      <w:r w:rsidRPr="00913A60">
        <w:rPr>
          <w:rFonts w:ascii="Sylfaen" w:hAnsi="Sylfaen"/>
        </w:rPr>
        <w:t xml:space="preserve"> </w:t>
      </w:r>
      <w:r w:rsidRPr="00913A60">
        <w:rPr>
          <w:rFonts w:ascii="Sylfaen" w:hAnsi="Sylfaen" w:cs="Sylfaen"/>
        </w:rPr>
        <w:t>მონაცემებით</w:t>
      </w:r>
      <w:r w:rsidRPr="00913A60">
        <w:rPr>
          <w:rFonts w:ascii="Sylfaen" w:hAnsi="Sylfaen"/>
        </w:rPr>
        <w:t xml:space="preserve"> </w:t>
      </w:r>
      <w:r w:rsidRPr="00913A60">
        <w:rPr>
          <w:rFonts w:ascii="Sylfaen" w:hAnsi="Sylfaen" w:cs="Sylfaen"/>
        </w:rPr>
        <w:t>გარდაბნის</w:t>
      </w:r>
      <w:r w:rsidRPr="00913A60">
        <w:rPr>
          <w:rFonts w:ascii="Sylfaen" w:hAnsi="Sylfaen"/>
        </w:rPr>
        <w:t xml:space="preserve"> </w:t>
      </w:r>
      <w:r w:rsidRPr="00913A60">
        <w:rPr>
          <w:rFonts w:ascii="Sylfaen" w:hAnsi="Sylfaen" w:cs="Sylfaen"/>
        </w:rPr>
        <w:t>მუნიციპალიტეტის</w:t>
      </w:r>
      <w:r w:rsidRPr="00913A60">
        <w:rPr>
          <w:rFonts w:ascii="Sylfaen" w:hAnsi="Sylfaen"/>
        </w:rPr>
        <w:t xml:space="preserve"> </w:t>
      </w:r>
      <w:r w:rsidRPr="00913A60">
        <w:rPr>
          <w:rFonts w:ascii="Sylfaen" w:hAnsi="Sylfaen" w:cs="Sylfaen"/>
        </w:rPr>
        <w:t>მოსახლეობა</w:t>
      </w:r>
      <w:r w:rsidRPr="00913A60">
        <w:rPr>
          <w:rFonts w:ascii="Sylfaen" w:hAnsi="Sylfaen"/>
        </w:rPr>
        <w:t xml:space="preserve"> </w:t>
      </w:r>
      <w:r w:rsidRPr="00913A60">
        <w:rPr>
          <w:rFonts w:ascii="Sylfaen" w:hAnsi="Sylfaen" w:cs="Sylfaen"/>
        </w:rPr>
        <w:t>შეადგენს</w:t>
      </w:r>
      <w:r w:rsidRPr="00913A60">
        <w:rPr>
          <w:rFonts w:ascii="Sylfaen" w:hAnsi="Sylfaen"/>
        </w:rPr>
        <w:t xml:space="preserve"> 82,5 </w:t>
      </w:r>
      <w:r w:rsidRPr="00913A60">
        <w:rPr>
          <w:rFonts w:ascii="Sylfaen" w:hAnsi="Sylfaen" w:cs="Sylfaen"/>
        </w:rPr>
        <w:t>ათას</w:t>
      </w:r>
      <w:r w:rsidRPr="00913A60">
        <w:rPr>
          <w:rFonts w:ascii="Sylfaen" w:hAnsi="Sylfaen"/>
        </w:rPr>
        <w:t xml:space="preserve"> </w:t>
      </w:r>
      <w:r w:rsidRPr="00913A60">
        <w:rPr>
          <w:rFonts w:ascii="Sylfaen" w:hAnsi="Sylfaen" w:cs="Sylfaen"/>
        </w:rPr>
        <w:t>ადამიანს</w:t>
      </w:r>
      <w:r w:rsidRPr="00913A60">
        <w:rPr>
          <w:rFonts w:ascii="Sylfaen" w:hAnsi="Sylfaen"/>
        </w:rPr>
        <w:t xml:space="preserve">, </w:t>
      </w:r>
      <w:r w:rsidRPr="00913A60">
        <w:rPr>
          <w:rFonts w:ascii="Sylfaen" w:hAnsi="Sylfaen" w:cs="Sylfaen"/>
        </w:rPr>
        <w:t>რაც</w:t>
      </w:r>
      <w:r w:rsidRPr="00913A60">
        <w:rPr>
          <w:rFonts w:ascii="Sylfaen" w:hAnsi="Sylfaen"/>
        </w:rPr>
        <w:t xml:space="preserve"> </w:t>
      </w:r>
      <w:r w:rsidRPr="00913A60">
        <w:rPr>
          <w:rFonts w:ascii="Sylfaen" w:hAnsi="Sylfaen" w:cs="Sylfaen"/>
        </w:rPr>
        <w:t>საქართველოს</w:t>
      </w:r>
      <w:r w:rsidRPr="00913A60">
        <w:rPr>
          <w:rFonts w:ascii="Sylfaen" w:hAnsi="Sylfaen"/>
        </w:rPr>
        <w:t xml:space="preserve"> </w:t>
      </w:r>
      <w:r w:rsidRPr="00913A60">
        <w:rPr>
          <w:rFonts w:ascii="Sylfaen" w:hAnsi="Sylfaen" w:cs="Sylfaen"/>
        </w:rPr>
        <w:t>საერთო</w:t>
      </w:r>
      <w:r w:rsidRPr="00913A60">
        <w:rPr>
          <w:rFonts w:ascii="Sylfaen" w:hAnsi="Sylfaen"/>
        </w:rPr>
        <w:t xml:space="preserve"> </w:t>
      </w:r>
      <w:r w:rsidRPr="00913A60">
        <w:rPr>
          <w:rFonts w:ascii="Sylfaen" w:hAnsi="Sylfaen" w:cs="Sylfaen"/>
        </w:rPr>
        <w:t>მოსახლეობის</w:t>
      </w:r>
      <w:r w:rsidRPr="00913A60">
        <w:rPr>
          <w:rFonts w:ascii="Sylfaen" w:hAnsi="Sylfaen"/>
        </w:rPr>
        <w:t xml:space="preserve"> 2,2%-</w:t>
      </w:r>
      <w:r w:rsidRPr="00913A60">
        <w:rPr>
          <w:rFonts w:ascii="Sylfaen" w:hAnsi="Sylfaen" w:cs="Sylfaen"/>
        </w:rPr>
        <w:t>ს</w:t>
      </w:r>
      <w:r w:rsidRPr="00913A60">
        <w:rPr>
          <w:rFonts w:ascii="Sylfaen" w:hAnsi="Sylfaen"/>
        </w:rPr>
        <w:t xml:space="preserve">, </w:t>
      </w:r>
      <w:r w:rsidRPr="00913A60">
        <w:rPr>
          <w:rFonts w:ascii="Sylfaen" w:hAnsi="Sylfaen" w:cs="Sylfaen"/>
        </w:rPr>
        <w:t>ხოლო</w:t>
      </w:r>
      <w:r w:rsidRPr="00913A60">
        <w:rPr>
          <w:rFonts w:ascii="Sylfaen" w:hAnsi="Sylfaen"/>
        </w:rPr>
        <w:t xml:space="preserve"> </w:t>
      </w:r>
      <w:r w:rsidRPr="00913A60">
        <w:rPr>
          <w:rFonts w:ascii="Sylfaen" w:hAnsi="Sylfaen" w:cs="Sylfaen"/>
        </w:rPr>
        <w:t>ქვემო</w:t>
      </w:r>
      <w:r w:rsidRPr="00913A60">
        <w:rPr>
          <w:rFonts w:ascii="Sylfaen" w:hAnsi="Sylfaen"/>
        </w:rPr>
        <w:t xml:space="preserve"> </w:t>
      </w:r>
      <w:r w:rsidRPr="00913A60">
        <w:rPr>
          <w:rFonts w:ascii="Sylfaen" w:hAnsi="Sylfaen" w:cs="Sylfaen"/>
        </w:rPr>
        <w:t>ქართის</w:t>
      </w:r>
      <w:r w:rsidRPr="00913A60">
        <w:rPr>
          <w:rFonts w:ascii="Sylfaen" w:hAnsi="Sylfaen"/>
        </w:rPr>
        <w:t xml:space="preserve"> </w:t>
      </w:r>
      <w:r w:rsidRPr="00913A60">
        <w:rPr>
          <w:rFonts w:ascii="Sylfaen" w:hAnsi="Sylfaen" w:cs="Sylfaen"/>
        </w:rPr>
        <w:t>რეგიონის</w:t>
      </w:r>
      <w:r w:rsidRPr="00913A60">
        <w:rPr>
          <w:rFonts w:ascii="Sylfaen" w:hAnsi="Sylfaen"/>
        </w:rPr>
        <w:t xml:space="preserve"> </w:t>
      </w:r>
      <w:r w:rsidRPr="00913A60">
        <w:rPr>
          <w:rFonts w:ascii="Sylfaen" w:hAnsi="Sylfaen" w:cs="Sylfaen"/>
        </w:rPr>
        <w:t>თითქმის</w:t>
      </w:r>
      <w:r w:rsidRPr="00913A60">
        <w:rPr>
          <w:rFonts w:ascii="Sylfaen" w:hAnsi="Sylfaen"/>
        </w:rPr>
        <w:t xml:space="preserve"> 20%-</w:t>
      </w:r>
      <w:r w:rsidRPr="00913A60">
        <w:rPr>
          <w:rFonts w:ascii="Sylfaen" w:hAnsi="Sylfaen" w:cs="Sylfaen"/>
        </w:rPr>
        <w:t>ს</w:t>
      </w:r>
      <w:r w:rsidRPr="00913A60">
        <w:rPr>
          <w:rFonts w:ascii="Sylfaen" w:hAnsi="Sylfaen"/>
        </w:rPr>
        <w:t xml:space="preserve"> </w:t>
      </w:r>
      <w:r w:rsidRPr="00913A60">
        <w:rPr>
          <w:rFonts w:ascii="Sylfaen" w:hAnsi="Sylfaen" w:cs="Sylfaen"/>
        </w:rPr>
        <w:t>შეადგენს</w:t>
      </w:r>
      <w:r w:rsidRPr="00913A60">
        <w:rPr>
          <w:rFonts w:ascii="Sylfaen" w:hAnsi="Sylfaen"/>
        </w:rPr>
        <w:t xml:space="preserve">. </w:t>
      </w:r>
      <w:r w:rsidRPr="00913A60">
        <w:rPr>
          <w:rFonts w:ascii="Sylfaen" w:hAnsi="Sylfaen" w:cs="Sylfaen"/>
        </w:rPr>
        <w:t>წინა</w:t>
      </w:r>
      <w:r w:rsidRPr="00913A60">
        <w:rPr>
          <w:rFonts w:ascii="Sylfaen" w:hAnsi="Sylfaen"/>
        </w:rPr>
        <w:t xml:space="preserve"> </w:t>
      </w:r>
      <w:r w:rsidRPr="00913A60">
        <w:rPr>
          <w:rFonts w:ascii="Sylfaen" w:hAnsi="Sylfaen" w:cs="Sylfaen"/>
        </w:rPr>
        <w:t>წელთან</w:t>
      </w:r>
      <w:r w:rsidRPr="00913A60">
        <w:rPr>
          <w:rFonts w:ascii="Sylfaen" w:hAnsi="Sylfaen"/>
        </w:rPr>
        <w:t xml:space="preserve"> </w:t>
      </w:r>
      <w:r w:rsidRPr="00913A60">
        <w:rPr>
          <w:rFonts w:ascii="Sylfaen" w:hAnsi="Sylfaen" w:cs="Sylfaen"/>
        </w:rPr>
        <w:t>შედარებით</w:t>
      </w:r>
      <w:r w:rsidRPr="00913A60">
        <w:rPr>
          <w:rFonts w:ascii="Sylfaen" w:hAnsi="Sylfaen"/>
        </w:rPr>
        <w:t xml:space="preserve"> </w:t>
      </w:r>
      <w:r w:rsidRPr="00913A60">
        <w:rPr>
          <w:rFonts w:ascii="Sylfaen" w:hAnsi="Sylfaen" w:cs="Sylfaen"/>
        </w:rPr>
        <w:t>აღინიშნება</w:t>
      </w:r>
      <w:r w:rsidRPr="00913A60">
        <w:rPr>
          <w:rFonts w:ascii="Sylfaen" w:hAnsi="Sylfaen"/>
        </w:rPr>
        <w:t xml:space="preserve"> </w:t>
      </w:r>
      <w:r w:rsidRPr="00913A60">
        <w:rPr>
          <w:rFonts w:ascii="Sylfaen" w:hAnsi="Sylfaen" w:cs="Sylfaen"/>
        </w:rPr>
        <w:t>მოსახლეობის</w:t>
      </w:r>
      <w:r w:rsidRPr="00913A60">
        <w:rPr>
          <w:rFonts w:ascii="Sylfaen" w:hAnsi="Sylfaen"/>
        </w:rPr>
        <w:t xml:space="preserve"> </w:t>
      </w:r>
      <w:r w:rsidRPr="00913A60">
        <w:rPr>
          <w:rFonts w:ascii="Sylfaen" w:hAnsi="Sylfaen" w:cs="Sylfaen"/>
        </w:rPr>
        <w:t>მცირე</w:t>
      </w:r>
      <w:r w:rsidRPr="00913A60">
        <w:rPr>
          <w:rFonts w:ascii="Sylfaen" w:hAnsi="Sylfaen"/>
        </w:rPr>
        <w:t xml:space="preserve"> (0,37%-</w:t>
      </w:r>
      <w:r w:rsidRPr="00913A60">
        <w:rPr>
          <w:rFonts w:ascii="Sylfaen" w:hAnsi="Sylfaen" w:cs="Sylfaen"/>
        </w:rPr>
        <w:t>იანი</w:t>
      </w:r>
      <w:r w:rsidRPr="00913A60">
        <w:rPr>
          <w:rFonts w:ascii="Sylfaen" w:hAnsi="Sylfaen"/>
        </w:rPr>
        <w:t xml:space="preserve">) </w:t>
      </w:r>
      <w:r w:rsidRPr="00913A60">
        <w:rPr>
          <w:rFonts w:ascii="Sylfaen" w:hAnsi="Sylfaen" w:cs="Sylfaen"/>
        </w:rPr>
        <w:t>ზრდა</w:t>
      </w:r>
      <w:r w:rsidRPr="00913A60">
        <w:rPr>
          <w:rFonts w:ascii="Sylfaen" w:hAnsi="Sylfaen"/>
        </w:rPr>
        <w:t xml:space="preserve">. </w:t>
      </w:r>
      <w:r w:rsidRPr="00913A60">
        <w:rPr>
          <w:rFonts w:ascii="Sylfaen" w:hAnsi="Sylfaen" w:cs="Sylfaen"/>
        </w:rPr>
        <w:t>ოფიციალური</w:t>
      </w:r>
      <w:r w:rsidRPr="00913A60">
        <w:rPr>
          <w:rFonts w:ascii="Sylfaen" w:hAnsi="Sylfaen"/>
        </w:rPr>
        <w:t xml:space="preserve"> </w:t>
      </w:r>
      <w:r w:rsidRPr="00913A60">
        <w:rPr>
          <w:rFonts w:ascii="Sylfaen" w:hAnsi="Sylfaen" w:cs="Sylfaen"/>
        </w:rPr>
        <w:t>სტატისტიკის</w:t>
      </w:r>
      <w:r w:rsidRPr="00913A60">
        <w:rPr>
          <w:rFonts w:ascii="Sylfaen" w:hAnsi="Sylfaen"/>
        </w:rPr>
        <w:t xml:space="preserve"> </w:t>
      </w:r>
      <w:r w:rsidRPr="00913A60">
        <w:rPr>
          <w:rFonts w:ascii="Sylfaen" w:hAnsi="Sylfaen" w:cs="Sylfaen"/>
        </w:rPr>
        <w:t>მიხედვით</w:t>
      </w:r>
      <w:r w:rsidRPr="00913A60">
        <w:rPr>
          <w:rFonts w:ascii="Sylfaen" w:hAnsi="Sylfaen"/>
        </w:rPr>
        <w:t xml:space="preserve"> (</w:t>
      </w:r>
      <w:r w:rsidRPr="00913A60">
        <w:rPr>
          <w:rFonts w:ascii="Sylfaen" w:hAnsi="Sylfaen" w:cs="Sylfaen"/>
        </w:rPr>
        <w:t>წყარო</w:t>
      </w:r>
      <w:r w:rsidRPr="00913A60">
        <w:rPr>
          <w:rFonts w:ascii="Sylfaen" w:hAnsi="Sylfaen"/>
        </w:rPr>
        <w:t xml:space="preserve">: </w:t>
      </w:r>
      <w:r w:rsidRPr="00913A60">
        <w:rPr>
          <w:rFonts w:ascii="Sylfaen" w:hAnsi="Sylfaen" w:cs="Sylfaen"/>
        </w:rPr>
        <w:t>საქართველოს</w:t>
      </w:r>
      <w:r w:rsidRPr="00913A60">
        <w:rPr>
          <w:rFonts w:ascii="Sylfaen" w:hAnsi="Sylfaen"/>
        </w:rPr>
        <w:t xml:space="preserve"> </w:t>
      </w:r>
      <w:r w:rsidRPr="00913A60">
        <w:rPr>
          <w:rFonts w:ascii="Sylfaen" w:hAnsi="Sylfaen" w:cs="Sylfaen"/>
        </w:rPr>
        <w:t>სტატისტიკის</w:t>
      </w:r>
      <w:r w:rsidRPr="00913A60">
        <w:rPr>
          <w:rFonts w:ascii="Sylfaen" w:hAnsi="Sylfaen"/>
        </w:rPr>
        <w:t xml:space="preserve"> </w:t>
      </w:r>
      <w:r w:rsidRPr="00913A60">
        <w:rPr>
          <w:rFonts w:ascii="Sylfaen" w:hAnsi="Sylfaen" w:cs="Sylfaen"/>
        </w:rPr>
        <w:t>ეროვნული</w:t>
      </w:r>
      <w:r w:rsidRPr="00913A60">
        <w:rPr>
          <w:rFonts w:ascii="Sylfaen" w:hAnsi="Sylfaen"/>
        </w:rPr>
        <w:t xml:space="preserve"> </w:t>
      </w:r>
      <w:r w:rsidRPr="00913A60">
        <w:rPr>
          <w:rFonts w:ascii="Sylfaen" w:hAnsi="Sylfaen" w:cs="Sylfaen"/>
        </w:rPr>
        <w:t>სამსახური</w:t>
      </w:r>
      <w:r w:rsidRPr="00913A60">
        <w:rPr>
          <w:rFonts w:ascii="Sylfaen" w:hAnsi="Sylfaen"/>
        </w:rPr>
        <w:t xml:space="preserve">) </w:t>
      </w:r>
      <w:r w:rsidRPr="00913A60">
        <w:rPr>
          <w:rFonts w:ascii="Sylfaen" w:hAnsi="Sylfaen" w:cs="Sylfaen"/>
        </w:rPr>
        <w:t>გარდაბნის</w:t>
      </w:r>
      <w:r w:rsidRPr="00913A60">
        <w:rPr>
          <w:rFonts w:ascii="Sylfaen" w:hAnsi="Sylfaen"/>
        </w:rPr>
        <w:t xml:space="preserve"> </w:t>
      </w:r>
      <w:r w:rsidRPr="00913A60">
        <w:rPr>
          <w:rFonts w:ascii="Sylfaen" w:hAnsi="Sylfaen" w:cs="Sylfaen"/>
        </w:rPr>
        <w:t>მუნიციპალიტეტის</w:t>
      </w:r>
      <w:r w:rsidRPr="00913A60">
        <w:rPr>
          <w:rFonts w:ascii="Sylfaen" w:hAnsi="Sylfaen"/>
        </w:rPr>
        <w:t xml:space="preserve"> </w:t>
      </w:r>
      <w:r w:rsidRPr="00913A60">
        <w:rPr>
          <w:rFonts w:ascii="Sylfaen" w:hAnsi="Sylfaen" w:cs="Sylfaen"/>
        </w:rPr>
        <w:t>მოსახლეობის</w:t>
      </w:r>
      <w:r w:rsidRPr="00913A60">
        <w:rPr>
          <w:rFonts w:ascii="Sylfaen" w:hAnsi="Sylfaen"/>
        </w:rPr>
        <w:t xml:space="preserve"> </w:t>
      </w:r>
      <w:r w:rsidRPr="00913A60">
        <w:rPr>
          <w:rFonts w:ascii="Sylfaen" w:hAnsi="Sylfaen" w:cs="Sylfaen"/>
        </w:rPr>
        <w:t>რაოდენობა</w:t>
      </w:r>
      <w:r w:rsidRPr="00913A60">
        <w:rPr>
          <w:rFonts w:ascii="Sylfaen" w:hAnsi="Sylfaen"/>
        </w:rPr>
        <w:t xml:space="preserve"> </w:t>
      </w:r>
      <w:r w:rsidRPr="00913A60">
        <w:rPr>
          <w:rFonts w:ascii="Sylfaen" w:hAnsi="Sylfaen" w:cs="Sylfaen"/>
        </w:rPr>
        <w:t>ნაჩვენებია</w:t>
      </w:r>
      <w:r w:rsidRPr="00913A60">
        <w:rPr>
          <w:rFonts w:ascii="Sylfaen" w:hAnsi="Sylfaen"/>
        </w:rPr>
        <w:t xml:space="preserve"> </w:t>
      </w:r>
      <w:r w:rsidRPr="00913A60">
        <w:rPr>
          <w:rFonts w:ascii="Sylfaen" w:hAnsi="Sylfaen" w:cs="Sylfaen"/>
        </w:rPr>
        <w:t>ცხრილში</w:t>
      </w:r>
      <w:r w:rsidR="00130132">
        <w:rPr>
          <w:rFonts w:ascii="Sylfaen" w:hAnsi="Sylfaen"/>
        </w:rPr>
        <w:t xml:space="preserve"> </w:t>
      </w:r>
      <w:r w:rsidR="00130132">
        <w:rPr>
          <w:rFonts w:ascii="Sylfaen" w:hAnsi="Sylfaen"/>
          <w:lang w:val="ka-GE"/>
        </w:rPr>
        <w:t>4</w:t>
      </w:r>
      <w:r w:rsidRPr="00913A60">
        <w:rPr>
          <w:rFonts w:ascii="Sylfaen" w:hAnsi="Sylfaen"/>
        </w:rPr>
        <w:t>.3.1.</w:t>
      </w:r>
    </w:p>
    <w:p w:rsidR="00913A60" w:rsidRPr="00913A60" w:rsidRDefault="00913A60" w:rsidP="00913A60">
      <w:pPr>
        <w:autoSpaceDE w:val="0"/>
        <w:autoSpaceDN w:val="0"/>
        <w:adjustRightInd w:val="0"/>
        <w:spacing w:after="0" w:line="240" w:lineRule="auto"/>
        <w:ind w:left="-540"/>
        <w:jc w:val="both"/>
        <w:rPr>
          <w:rFonts w:ascii="Sylfaen" w:hAnsi="Sylfaen" w:cs="Sylfaen"/>
          <w:lang w:val="ka-GE"/>
        </w:rPr>
      </w:pPr>
      <w:r w:rsidRPr="00913A60">
        <w:rPr>
          <w:rFonts w:ascii="Sylfaen" w:hAnsi="Sylfaen" w:cs="Sylfaen"/>
        </w:rPr>
        <w:t>ცხრილი</w:t>
      </w:r>
      <w:r w:rsidR="00130132">
        <w:rPr>
          <w:rFonts w:ascii="Sylfaen" w:hAnsi="Sylfaen"/>
        </w:rPr>
        <w:t xml:space="preserve"> </w:t>
      </w:r>
      <w:r w:rsidR="00130132">
        <w:rPr>
          <w:rFonts w:ascii="Sylfaen" w:hAnsi="Sylfaen"/>
          <w:lang w:val="ka-GE"/>
        </w:rPr>
        <w:t>4</w:t>
      </w:r>
      <w:r w:rsidRPr="00913A60">
        <w:rPr>
          <w:rFonts w:ascii="Sylfaen" w:hAnsi="Sylfaen"/>
        </w:rPr>
        <w:t xml:space="preserve">.3.1. </w:t>
      </w:r>
    </w:p>
    <w:p w:rsidR="00913A60" w:rsidRPr="00913A60" w:rsidRDefault="00913A60" w:rsidP="00913A60">
      <w:pPr>
        <w:autoSpaceDE w:val="0"/>
        <w:autoSpaceDN w:val="0"/>
        <w:adjustRightInd w:val="0"/>
        <w:spacing w:after="0" w:line="240" w:lineRule="auto"/>
        <w:ind w:left="-540"/>
        <w:jc w:val="both"/>
        <w:rPr>
          <w:rFonts w:ascii="Sylfaen" w:hAnsi="Sylfaen" w:cs="Sylfaen"/>
          <w:lang w:val="ka-GE"/>
        </w:rPr>
      </w:pPr>
    </w:p>
    <w:tbl>
      <w:tblPr>
        <w:tblStyle w:val="TableGrid18"/>
        <w:tblW w:w="0" w:type="auto"/>
        <w:tblInd w:w="-540" w:type="dxa"/>
        <w:tblLook w:val="04A0" w:firstRow="1" w:lastRow="0" w:firstColumn="1" w:lastColumn="0" w:noHBand="0" w:noVBand="1"/>
      </w:tblPr>
      <w:tblGrid>
        <w:gridCol w:w="2060"/>
        <w:gridCol w:w="815"/>
        <w:gridCol w:w="815"/>
        <w:gridCol w:w="815"/>
        <w:gridCol w:w="815"/>
        <w:gridCol w:w="815"/>
        <w:gridCol w:w="816"/>
        <w:gridCol w:w="816"/>
        <w:gridCol w:w="816"/>
        <w:gridCol w:w="816"/>
        <w:gridCol w:w="816"/>
      </w:tblGrid>
      <w:tr w:rsidR="00913A60" w:rsidRPr="00913A60" w:rsidTr="00913A60">
        <w:tc>
          <w:tcPr>
            <w:tcW w:w="1558" w:type="dxa"/>
          </w:tcPr>
          <w:p w:rsidR="00913A60" w:rsidRPr="00913A60" w:rsidRDefault="00913A60" w:rsidP="00913A60">
            <w:pPr>
              <w:autoSpaceDE w:val="0"/>
              <w:autoSpaceDN w:val="0"/>
              <w:adjustRightInd w:val="0"/>
              <w:jc w:val="both"/>
              <w:rPr>
                <w:rFonts w:ascii="Sylfaen" w:hAnsi="Sylfaen" w:cs="Sylfaen"/>
                <w:color w:val="000000"/>
                <w:lang w:val="ka-GE"/>
              </w:rPr>
            </w:pP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2007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2008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2009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2010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2011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2012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2013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2014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2015</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2016 </w:t>
            </w:r>
          </w:p>
        </w:tc>
      </w:tr>
      <w:tr w:rsidR="00913A60" w:rsidRPr="00913A60" w:rsidTr="00913A60">
        <w:tc>
          <w:tcPr>
            <w:tcW w:w="155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ქვემო ქართლი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508.3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486.9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488.8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499.9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505.7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511.3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511.1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513.1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424.2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426.4 </w:t>
            </w:r>
          </w:p>
        </w:tc>
      </w:tr>
      <w:tr w:rsidR="00913A60" w:rsidRPr="00913A60" w:rsidTr="00913A60">
        <w:tc>
          <w:tcPr>
            <w:tcW w:w="155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გარდაბნის მუნიციპალიტეტი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116.5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95.4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95.7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97.6 </w:t>
            </w:r>
          </w:p>
        </w:tc>
        <w:tc>
          <w:tcPr>
            <w:tcW w:w="888"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98.7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99.7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99.7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100.1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82.0 </w:t>
            </w:r>
          </w:p>
        </w:tc>
        <w:tc>
          <w:tcPr>
            <w:tcW w:w="889" w:type="dxa"/>
          </w:tcPr>
          <w:p w:rsidR="00913A60" w:rsidRPr="00913A60" w:rsidRDefault="00913A60" w:rsidP="00913A60">
            <w:pPr>
              <w:autoSpaceDE w:val="0"/>
              <w:autoSpaceDN w:val="0"/>
              <w:adjustRightInd w:val="0"/>
              <w:rPr>
                <w:rFonts w:ascii="Sylfaen" w:hAnsi="Sylfaen" w:cs="Sylfaen"/>
                <w:color w:val="000000"/>
              </w:rPr>
            </w:pPr>
            <w:r w:rsidRPr="00913A60">
              <w:rPr>
                <w:rFonts w:ascii="Sylfaen" w:hAnsi="Sylfaen" w:cs="Sylfaen"/>
                <w:color w:val="000000"/>
              </w:rPr>
              <w:t xml:space="preserve">82.3 </w:t>
            </w:r>
          </w:p>
        </w:tc>
      </w:tr>
    </w:tbl>
    <w:p w:rsidR="00913A60" w:rsidRPr="00913A60" w:rsidRDefault="00913A60" w:rsidP="00913A60">
      <w:pPr>
        <w:autoSpaceDE w:val="0"/>
        <w:autoSpaceDN w:val="0"/>
        <w:adjustRightInd w:val="0"/>
        <w:spacing w:after="0" w:line="240" w:lineRule="auto"/>
        <w:ind w:left="-540"/>
        <w:jc w:val="both"/>
        <w:rPr>
          <w:rFonts w:ascii="Sylfaen" w:hAnsi="Sylfaen" w:cs="Sylfaen"/>
          <w:color w:val="000000"/>
          <w:lang w:val="ka-GE"/>
        </w:rPr>
      </w:pPr>
      <w:r w:rsidRPr="00913A60">
        <w:rPr>
          <w:rFonts w:ascii="Sylfaen" w:hAnsi="Sylfaen" w:cs="Sylfaen"/>
          <w:color w:val="000000"/>
          <w:lang w:val="ka-GE"/>
        </w:rPr>
        <w:t>სოფ. კრწანისში 2800 მოსახლე ცხოვრობს.</w:t>
      </w:r>
    </w:p>
    <w:p w:rsidR="00913A60" w:rsidRPr="00913A60" w:rsidRDefault="00130132" w:rsidP="00913A60">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4</w:t>
      </w:r>
      <w:r w:rsidR="00913A60" w:rsidRPr="00913A60">
        <w:rPr>
          <w:rFonts w:ascii="Sylfaen" w:hAnsi="Sylfaen" w:cs="Sylfaen"/>
          <w:b/>
          <w:color w:val="000000"/>
        </w:rPr>
        <w:t xml:space="preserve">.2 ეკონომიკა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rPr>
      </w:pPr>
      <w:r w:rsidRPr="00913A60">
        <w:rPr>
          <w:rFonts w:ascii="Sylfaen" w:hAnsi="Sylfaen" w:cs="Sylfaen"/>
          <w:color w:val="000000"/>
          <w:lang w:val="ka-GE"/>
        </w:rPr>
        <w:t xml:space="preserve">   </w:t>
      </w:r>
      <w:r w:rsidRPr="00913A60">
        <w:rPr>
          <w:rFonts w:ascii="Sylfaen" w:hAnsi="Sylfaen" w:cs="Sylfaen"/>
          <w:color w:val="000000"/>
        </w:rPr>
        <w:t xml:space="preserve">ქვემო ქართლის რეგიონის და გარდაბნის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მცირე ბიზნესი (ვაჭრობა. საყოფაცხოვრებო მომსახურეობა) და საჯარო სამსახურები. ოფიციალური სტატისტიკის მიხედვით ქვემო ქართლის რეგიონის ფულადი შემოსავლები ზრდის ტენდენციით ხასიათდება. ბოლო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 (საერთო ფულადი შემოსავლების და ტრანსფერების დაახლოებით 44%). აღსანიშნავია. რომ საქართველოს საშუალო მონაცემთან შედარებით (227.1 ლარი) ქვემო ქართლის მოსახლეობის საშუალო თვიური შემოსავლები ერთ სულზე (165.3 ლარი) საკმაოდ ნაკლებია. </w:t>
      </w:r>
    </w:p>
    <w:p w:rsidR="00913A60" w:rsidRPr="00913A60" w:rsidRDefault="00913A60" w:rsidP="00913A60">
      <w:pPr>
        <w:autoSpaceDE w:val="0"/>
        <w:autoSpaceDN w:val="0"/>
        <w:adjustRightInd w:val="0"/>
        <w:spacing w:after="0" w:line="240" w:lineRule="auto"/>
        <w:ind w:left="-540" w:right="239"/>
        <w:jc w:val="both"/>
        <w:rPr>
          <w:rFonts w:ascii="Sylfaen" w:hAnsi="Sylfaen" w:cs="Sylfaen"/>
          <w:color w:val="000000"/>
          <w:lang w:val="ka-GE"/>
        </w:rPr>
      </w:pPr>
      <w:r w:rsidRPr="00913A60">
        <w:rPr>
          <w:rFonts w:ascii="Sylfaen" w:hAnsi="Sylfaen" w:cs="Sylfaen"/>
          <w:color w:val="000000"/>
          <w:lang w:val="ka-GE"/>
        </w:rPr>
        <w:t xml:space="preserve">  </w:t>
      </w:r>
      <w:r w:rsidRPr="00913A60">
        <w:rPr>
          <w:rFonts w:ascii="Sylfaen" w:hAnsi="Sylfaen" w:cs="Sylfaen"/>
          <w:color w:val="000000"/>
        </w:rPr>
        <w:t>კონკრეტულად გარდაბნის მუნიციპალიტეტისთვის ბიზნესსექტორში დასაქმებულთა შრომის საშუალო თვიური ანაზღაურება მნიშვნელოვნად მეტია რეგიონის საშუალო მაჩვენებელზე და ასევე აღემატება საქართველოს საშუალო მაჩვენებელს. ჩამორჩება ქ. თბილისის მაჩვენებელს.</w:t>
      </w:r>
    </w:p>
    <w:p w:rsidR="00913A60" w:rsidRPr="00913A60" w:rsidRDefault="00130132" w:rsidP="00913A60">
      <w:pPr>
        <w:autoSpaceDE w:val="0"/>
        <w:autoSpaceDN w:val="0"/>
        <w:adjustRightInd w:val="0"/>
        <w:spacing w:after="0" w:line="240" w:lineRule="auto"/>
        <w:ind w:left="-540"/>
        <w:jc w:val="both"/>
        <w:rPr>
          <w:rFonts w:ascii="Sylfaen" w:hAnsi="Sylfaen" w:cs="Sylfaen"/>
          <w:b/>
          <w:color w:val="000000"/>
          <w:lang w:val="ka-GE"/>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4</w:t>
      </w:r>
      <w:r w:rsidR="00913A60" w:rsidRPr="00913A60">
        <w:rPr>
          <w:rFonts w:ascii="Sylfaen" w:hAnsi="Sylfaen" w:cs="Sylfaen"/>
          <w:b/>
          <w:color w:val="000000"/>
        </w:rPr>
        <w:t>.3 სოფლის მეურნეობა</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lang w:val="ka-GE"/>
        </w:rPr>
        <w:t xml:space="preserve">   </w:t>
      </w:r>
      <w:r w:rsidRPr="00913A60">
        <w:rPr>
          <w:rFonts w:ascii="Sylfaen" w:hAnsi="Sylfaen" w:cs="Sylfaen"/>
          <w:color w:val="000000"/>
        </w:rPr>
        <w:t xml:space="preserve">სოფლის მეურნეობას ქვემო ქართლის ეკონომიკაში მნიშვნელოვანი ადგილი უჭირავს და რეგიონში წარმოებულ დამატებულ ღირებულებაში მისი წილი 19%-ია.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rPr>
        <w:t xml:space="preserve">მიწის რესურსი: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lang w:val="ka-GE"/>
        </w:rPr>
        <w:t xml:space="preserve">  </w:t>
      </w:r>
      <w:r w:rsidRPr="00913A60">
        <w:rPr>
          <w:rFonts w:ascii="Sylfaen" w:hAnsi="Sylfaen" w:cs="Sylfaen"/>
          <w:color w:val="000000"/>
        </w:rPr>
        <w:t>გარდაბნის მუნიციპალიტეტის ძირითადი ეკონომიკური საქმიანობაა სოფლის მეურნეობა. სასოფლო-სამეურნეო სავარგულების საერთო ფართობია 66 525 ჰა. რაც მთლიანი ტერიტორიის 41%-ს შეადგენს; აქედან სახნავ-სათესი მიწის ფართობია 37 049 ჰა (ს/ს მიწის 56%). სათიბ/საძოვარი 23 637 ჰა (ს/ს მიწის 36%). მრავალწლიან</w:t>
      </w:r>
      <w:r w:rsidRPr="00913A60">
        <w:rPr>
          <w:rFonts w:ascii="Sylfaen" w:hAnsi="Sylfaen" w:cs="Sylfaen"/>
          <w:color w:val="000000"/>
          <w:lang w:val="ka-GE"/>
        </w:rPr>
        <w:t>ი</w:t>
      </w:r>
      <w:r w:rsidRPr="00913A60">
        <w:rPr>
          <w:rFonts w:ascii="Sylfaen" w:hAnsi="Sylfaen" w:cs="Sylfaen"/>
          <w:color w:val="000000"/>
        </w:rPr>
        <w:t xml:space="preserve"> ნარგავები – 5 979 ჰა (ს/ს მიწის 10%). შეკრების მონაწილეთა ინფორმაციით. მუნიციპალიტეტში ს/ს მიწის ფართობები ბოლო 10 წლის განმავლობაში თითქმის არ შეცვლილა. </w:t>
      </w:r>
    </w:p>
    <w:p w:rsidR="00913A60" w:rsidRPr="00913A60" w:rsidRDefault="00913A60" w:rsidP="00913A60">
      <w:pPr>
        <w:autoSpaceDE w:val="0"/>
        <w:autoSpaceDN w:val="0"/>
        <w:adjustRightInd w:val="0"/>
        <w:spacing w:after="0" w:line="240" w:lineRule="auto"/>
        <w:ind w:left="-540" w:right="329"/>
        <w:jc w:val="both"/>
        <w:rPr>
          <w:rFonts w:ascii="Sylfaen" w:hAnsi="Sylfaen" w:cs="Sylfaen"/>
          <w:b/>
          <w:color w:val="000000"/>
          <w:lang w:val="ka-GE"/>
        </w:rPr>
      </w:pPr>
      <w:r w:rsidRPr="00913A60">
        <w:rPr>
          <w:rFonts w:ascii="Sylfaen" w:hAnsi="Sylfaen" w:cs="Sylfaen"/>
          <w:b/>
          <w:color w:val="000000"/>
        </w:rPr>
        <w:t xml:space="preserve">მემცენარეობა: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rPr>
        <w:t xml:space="preserve">მუნიციპალიტეტში ფართოდაა გავრცელებული მემცენარეობა. პრიორიტეტული კულტურებია: ხორბალი (მოსავლიანობა 2ტ/ჰა). ქერი (2.3ტ/ჰა). სიმინდი (5ტ/ჰა). იონჯა (5-6 ტ/ჰა). ასევე ბოსტნეული. ბოლო 10 წლის განმავლობაში ზემოჩამოთვლილი კულტურების მოსავლიანობა შემცირდა დაახლოებით 30-35%-ით. მოსავლის შემცირების მიზეზად სახელდება: მეურნეობის არაეფექტური გაძღოლა. როგორიცაა სარწყავი სისტემების გაუმართაობა. მავნებლებთან ბრძოლის არაეფექტური მეთოდები და აგრონომიული სამსახურის ფაქტიურად არ არსებობა; არახელსაყრელი ამინდი (გვალვა და წყალდიდობა). გამგეობის ინფორმაციით. სახნავი მიწები მთლიანად საჭიროებს რწყვას იმ დროს. როცა ირწყვება დაახლოებით 12 050 ჰა. ამისი მიზეზებია: არასაკმარისი წყლის რესურსი. საირიგაციო სისტემების სიმცირე და გაუმართაობა. არხოვანი რწყვის მეთოდის გამოყენება. </w:t>
      </w:r>
    </w:p>
    <w:p w:rsidR="00913A60" w:rsidRPr="00913A60" w:rsidRDefault="00913A60" w:rsidP="00913A60">
      <w:pPr>
        <w:autoSpaceDE w:val="0"/>
        <w:autoSpaceDN w:val="0"/>
        <w:adjustRightInd w:val="0"/>
        <w:spacing w:after="0" w:line="240" w:lineRule="auto"/>
        <w:ind w:left="-540" w:right="329"/>
        <w:jc w:val="both"/>
        <w:rPr>
          <w:rFonts w:ascii="Sylfaen" w:hAnsi="Sylfaen" w:cs="Sylfaen"/>
          <w:b/>
          <w:color w:val="000000"/>
        </w:rPr>
      </w:pPr>
      <w:r w:rsidRPr="00913A60">
        <w:rPr>
          <w:rFonts w:ascii="Sylfaen" w:hAnsi="Sylfaen" w:cs="Sylfaen"/>
          <w:b/>
          <w:color w:val="000000"/>
        </w:rPr>
        <w:t xml:space="preserve">მეცხოველეობა: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rPr>
        <w:t xml:space="preserve">ადმინისტრაციულ ერთეულში სათიბ-საძოვრების ფართობი 23 637 ჰა-ია (ს/ს მიწის 36%). სამუშაო ჯგუფის ცნობით. 2012 წლის მდგომარეობით. მსხვილფეხა რქოსანი პირუტყვის რაოდენობაა მუნიციპალიტეტში 33 700 სულს შეადგენს. ეს რიცხვი ბოლო 10 წლის განმავლობაში შემცირდა დაახ. 30%-ით. მუნიციპალიტეტში მეცხვარეობასაც მისდევენ. 2012 წლის მდგომარეობით. მუნიციპალიტეტში 45 000 სული ცხვარია. მათი რაოდენობა შემცირდა დაახ. 50%-ით.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lang w:val="ka-GE"/>
        </w:rPr>
        <w:lastRenderedPageBreak/>
        <w:t xml:space="preserve">   </w:t>
      </w:r>
      <w:r w:rsidRPr="00913A60">
        <w:rPr>
          <w:rFonts w:ascii="Sylfaen" w:hAnsi="Sylfaen" w:cs="Sylfaen"/>
          <w:color w:val="000000"/>
        </w:rPr>
        <w:t xml:space="preserve">პირუტყვი სხვა მუნიციპალიტეტიდანაც შემოყავთ ზაფხულის საძოვრებზე. თუმცა მათი რაოდენობა სამუშაო ჯგუფისთვის ცნობილი არ არის. სამუშაო ჯგუფმა ცხვრის სულადობის შემცირების მიზეზად დაასახელა უკანასკნელ წლებში ცხვრის დიდი რაოდენობით ექსპორტი. მუნიციპალიტეტში არ ხდება წველადობისა და ხორცპროდუქტიულობის მონიტორინგი. თუმცა. სამუშაო ჯგუფი ფიქრობს. რომ ხორცპროდუქტიულობა შემცირებული უნდა იყოს საკვების ნაკლებობის. ასევე ფერმერებს შორის მეურნეობის ეფექტურად გაძღოლის შესახებ ინფორმაციის ნაკლებობის გამო. ადგილობრივი მოსახლეობის პირუტყვზე გადაანგარიშებით. მუნიციპალიტეტში საძოვრების ერთ ჰექტარზე მოდის 1.4 სული მსხვილფეხა რქოსანი პირუტყვი და 2 სული 4-9 ცხვარი. ეს არ თუ დიდი მაჩვენებელია; თუმცა. გასათვალისწინებელია შემოყვანილი პირუტყვი და მშრალი კლიმატი. რის გამოც საძოვრების თვითაღდგენა ნელა ხდება. სამუშაო ჯგუფის ინფორმაციით. მუნიციპალიტეტი განიცდის საძოვრების დეფიციტს. რის გამოც ადგილი აქვს ჭარბ ძოვებას. უნდა აღინიშნოს. რომ მუნიციპალიტეტში სათიბ-საძოვრების შესანარჩუნებლად არანაირი ღონისძიება არ ტარდება. მათ შორის არც ნაკვეთმონაცვლეობას მიმართავენ. არ იცავენ ძოვების ნორმებს. </w:t>
      </w:r>
    </w:p>
    <w:p w:rsidR="00913A60" w:rsidRPr="00913A60" w:rsidRDefault="00913A60" w:rsidP="00913A60">
      <w:pPr>
        <w:autoSpaceDE w:val="0"/>
        <w:autoSpaceDN w:val="0"/>
        <w:adjustRightInd w:val="0"/>
        <w:spacing w:after="0" w:line="240" w:lineRule="auto"/>
        <w:ind w:left="-540" w:right="329"/>
        <w:jc w:val="both"/>
        <w:rPr>
          <w:rFonts w:ascii="Sylfaen" w:hAnsi="Sylfaen" w:cs="Sylfaen"/>
          <w:b/>
          <w:color w:val="000000"/>
          <w:lang w:val="ka-GE"/>
        </w:rPr>
      </w:pPr>
      <w:r w:rsidRPr="00913A60">
        <w:rPr>
          <w:rFonts w:ascii="Sylfaen" w:hAnsi="Sylfaen" w:cs="Sylfaen"/>
          <w:color w:val="000000"/>
        </w:rPr>
        <w:t xml:space="preserve">(წყარო: USAID. პროგრამა - საქართველოს რეგიონებში კლიმატის ცვლილებისა და ზემოქმედების შერბილების ზომების ინსტიტუციონალიზაცია). </w:t>
      </w:r>
    </w:p>
    <w:p w:rsidR="00913A60" w:rsidRPr="00913A60" w:rsidRDefault="00130132" w:rsidP="00913A60">
      <w:pPr>
        <w:autoSpaceDE w:val="0"/>
        <w:autoSpaceDN w:val="0"/>
        <w:adjustRightInd w:val="0"/>
        <w:spacing w:after="0" w:line="240" w:lineRule="auto"/>
        <w:ind w:left="-540" w:right="329"/>
        <w:jc w:val="both"/>
        <w:rPr>
          <w:rFonts w:ascii="Sylfaen" w:hAnsi="Sylfaen" w:cs="Sylfaen"/>
          <w:b/>
          <w:color w:val="000000"/>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4</w:t>
      </w:r>
      <w:r w:rsidR="00913A60" w:rsidRPr="00913A60">
        <w:rPr>
          <w:rFonts w:ascii="Sylfaen" w:hAnsi="Sylfaen" w:cs="Sylfaen"/>
          <w:b/>
          <w:color w:val="000000"/>
        </w:rPr>
        <w:t xml:space="preserve">.4 ტურიზმი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rPr>
        <w:t xml:space="preserve">ქვემო ქართლის ბუნებრივ-გეოგრაფიული პირობები. აგრეთვე ბუნებრივი. კულტურული და ისტორიული ძეგლები ქმნის რეგიონში ტურიზმის განვითარების შესაძლებლობას.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lang w:val="ka-GE"/>
        </w:rPr>
      </w:pPr>
      <w:r w:rsidRPr="00913A60">
        <w:rPr>
          <w:rFonts w:ascii="Sylfaen" w:hAnsi="Sylfaen" w:cs="Sylfaen"/>
        </w:rPr>
        <w:t>ტურიზმის</w:t>
      </w:r>
      <w:r w:rsidRPr="00913A60">
        <w:rPr>
          <w:rFonts w:ascii="Sylfaen" w:hAnsi="Sylfaen"/>
        </w:rPr>
        <w:t xml:space="preserve"> </w:t>
      </w:r>
      <w:r w:rsidRPr="00913A60">
        <w:rPr>
          <w:rFonts w:ascii="Sylfaen" w:hAnsi="Sylfaen" w:cs="Sylfaen"/>
        </w:rPr>
        <w:t>პერსპექტიული</w:t>
      </w:r>
      <w:r w:rsidRPr="00913A60">
        <w:rPr>
          <w:rFonts w:ascii="Sylfaen" w:hAnsi="Sylfaen"/>
        </w:rPr>
        <w:t xml:space="preserve"> </w:t>
      </w:r>
      <w:r w:rsidRPr="00913A60">
        <w:rPr>
          <w:rFonts w:ascii="Sylfaen" w:hAnsi="Sylfaen" w:cs="Sylfaen"/>
        </w:rPr>
        <w:t>მიმართულებებია</w:t>
      </w:r>
      <w:r w:rsidRPr="00913A60">
        <w:rPr>
          <w:rFonts w:ascii="Sylfaen" w:hAnsi="Sylfaen"/>
        </w:rPr>
        <w:t xml:space="preserve">: </w:t>
      </w:r>
      <w:r w:rsidRPr="00913A60">
        <w:rPr>
          <w:rFonts w:ascii="Sylfaen" w:hAnsi="Sylfaen" w:cs="Sylfaen"/>
        </w:rPr>
        <w:t>ცხენოსნობა</w:t>
      </w:r>
      <w:r w:rsidRPr="00913A60">
        <w:rPr>
          <w:rFonts w:ascii="Sylfaen" w:hAnsi="Sylfaen"/>
        </w:rPr>
        <w:t xml:space="preserve">. </w:t>
      </w:r>
      <w:r w:rsidRPr="00913A60">
        <w:rPr>
          <w:rFonts w:ascii="Sylfaen" w:hAnsi="Sylfaen" w:cs="Sylfaen"/>
        </w:rPr>
        <w:t>სამონადირეო</w:t>
      </w:r>
      <w:r w:rsidRPr="00913A60">
        <w:rPr>
          <w:rFonts w:ascii="Sylfaen" w:hAnsi="Sylfaen"/>
        </w:rPr>
        <w:t xml:space="preserve"> </w:t>
      </w:r>
      <w:r w:rsidRPr="00913A60">
        <w:rPr>
          <w:rFonts w:ascii="Sylfaen" w:hAnsi="Sylfaen" w:cs="Sylfaen"/>
        </w:rPr>
        <w:t>ტურიზმი</w:t>
      </w:r>
      <w:r w:rsidRPr="00913A60">
        <w:rPr>
          <w:rFonts w:ascii="Sylfaen" w:hAnsi="Sylfaen"/>
        </w:rPr>
        <w:t xml:space="preserve">. </w:t>
      </w:r>
      <w:r w:rsidRPr="00913A60">
        <w:rPr>
          <w:rFonts w:ascii="Sylfaen" w:hAnsi="Sylfaen" w:cs="Sylfaen"/>
        </w:rPr>
        <w:t>ეკოტურიზმი</w:t>
      </w:r>
      <w:r w:rsidRPr="00913A60">
        <w:rPr>
          <w:rFonts w:ascii="Sylfaen" w:hAnsi="Sylfaen"/>
        </w:rPr>
        <w:t xml:space="preserve">. </w:t>
      </w:r>
      <w:r w:rsidRPr="00913A60">
        <w:rPr>
          <w:rFonts w:ascii="Sylfaen" w:hAnsi="Sylfaen" w:cs="Sylfaen"/>
        </w:rPr>
        <w:t>შემეცნებითი</w:t>
      </w:r>
      <w:r w:rsidRPr="00913A60">
        <w:rPr>
          <w:rFonts w:ascii="Sylfaen" w:hAnsi="Sylfaen"/>
        </w:rPr>
        <w:t xml:space="preserve"> </w:t>
      </w:r>
      <w:r w:rsidRPr="00913A60">
        <w:rPr>
          <w:rFonts w:ascii="Sylfaen" w:hAnsi="Sylfaen" w:cs="Sylfaen"/>
        </w:rPr>
        <w:t>ტურიზმი</w:t>
      </w:r>
      <w:r w:rsidRPr="00913A60">
        <w:rPr>
          <w:rFonts w:ascii="Sylfaen" w:hAnsi="Sylfaen"/>
        </w:rPr>
        <w:t xml:space="preserve">. </w:t>
      </w:r>
      <w:r w:rsidRPr="00913A60">
        <w:rPr>
          <w:rFonts w:ascii="Sylfaen" w:hAnsi="Sylfaen" w:cs="Sylfaen"/>
        </w:rPr>
        <w:t>ოჯახური</w:t>
      </w:r>
      <w:r w:rsidRPr="00913A60">
        <w:rPr>
          <w:rFonts w:ascii="Sylfaen" w:hAnsi="Sylfaen"/>
        </w:rPr>
        <w:t xml:space="preserve"> </w:t>
      </w:r>
      <w:r w:rsidRPr="00913A60">
        <w:rPr>
          <w:rFonts w:ascii="Sylfaen" w:hAnsi="Sylfaen" w:cs="Sylfaen"/>
        </w:rPr>
        <w:t>ტურიზმი</w:t>
      </w:r>
      <w:r w:rsidRPr="00913A60">
        <w:rPr>
          <w:rFonts w:ascii="Sylfaen" w:hAnsi="Sylfaen"/>
        </w:rPr>
        <w:t xml:space="preserve">. </w:t>
      </w:r>
      <w:r w:rsidRPr="00913A60">
        <w:rPr>
          <w:rFonts w:ascii="Sylfaen" w:hAnsi="Sylfaen" w:cs="Sylfaen"/>
        </w:rPr>
        <w:t>ეთნოგრაფიული</w:t>
      </w:r>
      <w:r w:rsidRPr="00913A60">
        <w:rPr>
          <w:rFonts w:ascii="Sylfaen" w:hAnsi="Sylfaen"/>
        </w:rPr>
        <w:t xml:space="preserve"> </w:t>
      </w:r>
      <w:r w:rsidRPr="00913A60">
        <w:rPr>
          <w:rFonts w:ascii="Sylfaen" w:hAnsi="Sylfaen" w:cs="Sylfaen"/>
        </w:rPr>
        <w:t>ტურიზმი</w:t>
      </w:r>
      <w:r w:rsidRPr="00913A60">
        <w:rPr>
          <w:rFonts w:ascii="Sylfaen" w:hAnsi="Sylfaen"/>
        </w:rPr>
        <w:t xml:space="preserve">. </w:t>
      </w:r>
      <w:r w:rsidRPr="00913A60">
        <w:rPr>
          <w:rFonts w:ascii="Sylfaen" w:hAnsi="Sylfaen" w:cs="Sylfaen"/>
        </w:rPr>
        <w:t>აგროტურიზმი</w:t>
      </w:r>
      <w:r w:rsidRPr="00913A60">
        <w:rPr>
          <w:rFonts w:ascii="Sylfaen" w:hAnsi="Sylfaen"/>
        </w:rPr>
        <w:t xml:space="preserve">. </w:t>
      </w:r>
      <w:r w:rsidRPr="00913A60">
        <w:rPr>
          <w:rFonts w:ascii="Sylfaen" w:hAnsi="Sylfaen" w:cs="Sylfaen"/>
        </w:rPr>
        <w:t>სამკურნალო</w:t>
      </w:r>
      <w:r w:rsidRPr="00913A60">
        <w:rPr>
          <w:rFonts w:ascii="Sylfaen" w:hAnsi="Sylfaen"/>
        </w:rPr>
        <w:t>-</w:t>
      </w:r>
      <w:r w:rsidRPr="00913A60">
        <w:rPr>
          <w:rFonts w:ascii="Sylfaen" w:hAnsi="Sylfaen" w:cs="Sylfaen"/>
        </w:rPr>
        <w:t>სარეაბილიტაციო</w:t>
      </w:r>
      <w:r w:rsidRPr="00913A60">
        <w:rPr>
          <w:rFonts w:ascii="Sylfaen" w:hAnsi="Sylfaen"/>
        </w:rPr>
        <w:t xml:space="preserve"> </w:t>
      </w:r>
      <w:r w:rsidRPr="00913A60">
        <w:rPr>
          <w:rFonts w:ascii="Sylfaen" w:hAnsi="Sylfaen" w:cs="Sylfaen"/>
        </w:rPr>
        <w:t>ტურიზმი</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სხვ</w:t>
      </w:r>
      <w:r w:rsidRPr="00913A60">
        <w:rPr>
          <w:rFonts w:ascii="Sylfaen" w:hAnsi="Sylfaen"/>
        </w:rPr>
        <w:t xml:space="preserve">. </w:t>
      </w:r>
      <w:r w:rsidRPr="00913A60">
        <w:rPr>
          <w:rFonts w:ascii="Sylfaen" w:hAnsi="Sylfaen" w:cs="Sylfaen"/>
        </w:rPr>
        <w:t>საკურორტო</w:t>
      </w:r>
      <w:r w:rsidRPr="00913A60">
        <w:rPr>
          <w:rFonts w:ascii="Sylfaen" w:hAnsi="Sylfaen"/>
        </w:rPr>
        <w:t xml:space="preserve"> </w:t>
      </w:r>
      <w:r w:rsidRPr="00913A60">
        <w:rPr>
          <w:rFonts w:ascii="Sylfaen" w:hAnsi="Sylfaen" w:cs="Sylfaen"/>
        </w:rPr>
        <w:t>ზონებია</w:t>
      </w:r>
      <w:r w:rsidRPr="00913A60">
        <w:rPr>
          <w:rFonts w:ascii="Sylfaen" w:hAnsi="Sylfaen"/>
        </w:rPr>
        <w:t xml:space="preserve"> </w:t>
      </w:r>
      <w:r w:rsidRPr="00913A60">
        <w:rPr>
          <w:rFonts w:ascii="Sylfaen" w:hAnsi="Sylfaen" w:cs="Sylfaen"/>
        </w:rPr>
        <w:t>დმანისის</w:t>
      </w:r>
      <w:r w:rsidRPr="00913A60">
        <w:rPr>
          <w:rFonts w:ascii="Sylfaen" w:hAnsi="Sylfaen"/>
        </w:rPr>
        <w:t xml:space="preserve">. </w:t>
      </w:r>
      <w:r w:rsidRPr="00913A60">
        <w:rPr>
          <w:rFonts w:ascii="Sylfaen" w:hAnsi="Sylfaen" w:cs="Sylfaen"/>
        </w:rPr>
        <w:t>ბოლნისის</w:t>
      </w:r>
      <w:r w:rsidRPr="00913A60">
        <w:rPr>
          <w:rFonts w:ascii="Sylfaen" w:hAnsi="Sylfaen"/>
        </w:rPr>
        <w:t xml:space="preserve">. </w:t>
      </w:r>
      <w:r w:rsidRPr="00913A60">
        <w:rPr>
          <w:rFonts w:ascii="Sylfaen" w:hAnsi="Sylfaen" w:cs="Sylfaen"/>
        </w:rPr>
        <w:t>თეთრიწყაროს</w:t>
      </w:r>
      <w:r w:rsidRPr="00913A60">
        <w:rPr>
          <w:rFonts w:ascii="Sylfaen" w:hAnsi="Sylfaen"/>
        </w:rPr>
        <w:t xml:space="preserve">. </w:t>
      </w:r>
      <w:r w:rsidRPr="00913A60">
        <w:rPr>
          <w:rFonts w:ascii="Sylfaen" w:hAnsi="Sylfaen" w:cs="Sylfaen"/>
        </w:rPr>
        <w:t>გარდაბნისა</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წალკის</w:t>
      </w:r>
      <w:r w:rsidRPr="00913A60">
        <w:rPr>
          <w:rFonts w:ascii="Sylfaen" w:hAnsi="Sylfaen"/>
        </w:rPr>
        <w:t xml:space="preserve"> </w:t>
      </w:r>
      <w:r w:rsidRPr="00913A60">
        <w:rPr>
          <w:rFonts w:ascii="Sylfaen" w:hAnsi="Sylfaen" w:cs="Sylfaen"/>
        </w:rPr>
        <w:t>მუნიციპალიტეტებში</w:t>
      </w:r>
      <w:r w:rsidRPr="00913A60">
        <w:rPr>
          <w:rFonts w:ascii="Sylfaen" w:hAnsi="Sylfaen"/>
        </w:rPr>
        <w:t xml:space="preserve">. </w:t>
      </w:r>
      <w:r w:rsidRPr="00913A60">
        <w:rPr>
          <w:rFonts w:ascii="Sylfaen" w:hAnsi="Sylfaen" w:cs="Sylfaen"/>
        </w:rPr>
        <w:t>ტურისტული</w:t>
      </w:r>
      <w:r w:rsidRPr="00913A60">
        <w:rPr>
          <w:rFonts w:ascii="Sylfaen" w:hAnsi="Sylfaen"/>
        </w:rPr>
        <w:t xml:space="preserve"> </w:t>
      </w:r>
      <w:r w:rsidRPr="00913A60">
        <w:rPr>
          <w:rFonts w:ascii="Sylfaen" w:hAnsi="Sylfaen" w:cs="Sylfaen"/>
        </w:rPr>
        <w:t>ობიექტები</w:t>
      </w:r>
      <w:r w:rsidRPr="00913A60">
        <w:rPr>
          <w:rFonts w:ascii="Sylfaen" w:hAnsi="Sylfaen"/>
        </w:rPr>
        <w:t xml:space="preserve"> </w:t>
      </w:r>
      <w:r w:rsidRPr="00913A60">
        <w:rPr>
          <w:rFonts w:ascii="Sylfaen" w:hAnsi="Sylfaen" w:cs="Sylfaen"/>
        </w:rPr>
        <w:t>არ</w:t>
      </w:r>
      <w:r w:rsidRPr="00913A60">
        <w:rPr>
          <w:rFonts w:ascii="Sylfaen" w:hAnsi="Sylfaen"/>
        </w:rPr>
        <w:t xml:space="preserve"> </w:t>
      </w:r>
      <w:r w:rsidRPr="00913A60">
        <w:rPr>
          <w:rFonts w:ascii="Sylfaen" w:hAnsi="Sylfaen" w:cs="Sylfaen"/>
        </w:rPr>
        <w:t>შეესაბამება</w:t>
      </w:r>
      <w:r w:rsidRPr="00913A60">
        <w:rPr>
          <w:rFonts w:ascii="Sylfaen" w:hAnsi="Sylfaen"/>
        </w:rPr>
        <w:t xml:space="preserve"> </w:t>
      </w:r>
      <w:r w:rsidRPr="00913A60">
        <w:rPr>
          <w:rFonts w:ascii="Sylfaen" w:hAnsi="Sylfaen" w:cs="Sylfaen"/>
        </w:rPr>
        <w:t>თანამედროვე</w:t>
      </w:r>
      <w:r w:rsidRPr="00913A60">
        <w:rPr>
          <w:rFonts w:ascii="Sylfaen" w:hAnsi="Sylfaen"/>
        </w:rPr>
        <w:t xml:space="preserve"> </w:t>
      </w:r>
      <w:r w:rsidRPr="00913A60">
        <w:rPr>
          <w:rFonts w:ascii="Sylfaen" w:hAnsi="Sylfaen" w:cs="Sylfaen"/>
        </w:rPr>
        <w:t>სტანდარტებს</w:t>
      </w:r>
      <w:r w:rsidRPr="00913A60">
        <w:rPr>
          <w:rFonts w:ascii="Sylfaen" w:hAnsi="Sylfaen"/>
        </w:rPr>
        <w:t xml:space="preserve">. </w:t>
      </w:r>
      <w:r w:rsidRPr="00913A60">
        <w:rPr>
          <w:rFonts w:ascii="Sylfaen" w:hAnsi="Sylfaen" w:cs="Sylfaen"/>
        </w:rPr>
        <w:t>რეგიონისთვის</w:t>
      </w:r>
      <w:r w:rsidRPr="00913A60">
        <w:rPr>
          <w:rFonts w:ascii="Sylfaen" w:hAnsi="Sylfaen"/>
        </w:rPr>
        <w:t xml:space="preserve"> </w:t>
      </w:r>
      <w:r w:rsidRPr="00913A60">
        <w:rPr>
          <w:rFonts w:ascii="Sylfaen" w:hAnsi="Sylfaen" w:cs="Sylfaen"/>
        </w:rPr>
        <w:t>გამოწვევას</w:t>
      </w:r>
      <w:r w:rsidRPr="00913A60">
        <w:rPr>
          <w:rFonts w:ascii="Sylfaen" w:hAnsi="Sylfaen"/>
        </w:rPr>
        <w:t xml:space="preserve"> </w:t>
      </w:r>
      <w:r w:rsidRPr="00913A60">
        <w:rPr>
          <w:rFonts w:ascii="Sylfaen" w:hAnsi="Sylfaen" w:cs="Sylfaen"/>
        </w:rPr>
        <w:t>წარმოადგენს</w:t>
      </w:r>
      <w:r w:rsidRPr="00913A60">
        <w:rPr>
          <w:rFonts w:ascii="Sylfaen" w:hAnsi="Sylfaen"/>
        </w:rPr>
        <w:t xml:space="preserve"> </w:t>
      </w:r>
      <w:r w:rsidRPr="00913A60">
        <w:rPr>
          <w:rFonts w:ascii="Sylfaen" w:hAnsi="Sylfaen" w:cs="Sylfaen"/>
        </w:rPr>
        <w:t>ტურიზმის</w:t>
      </w:r>
      <w:r w:rsidRPr="00913A60">
        <w:rPr>
          <w:rFonts w:ascii="Sylfaen" w:hAnsi="Sylfaen"/>
        </w:rPr>
        <w:t xml:space="preserve"> </w:t>
      </w:r>
      <w:r w:rsidRPr="00913A60">
        <w:rPr>
          <w:rFonts w:ascii="Sylfaen" w:hAnsi="Sylfaen" w:cs="Sylfaen"/>
        </w:rPr>
        <w:t>ინფრასტრუქტურის</w:t>
      </w:r>
      <w:r w:rsidRPr="00913A60">
        <w:rPr>
          <w:rFonts w:ascii="Sylfaen" w:hAnsi="Sylfaen"/>
        </w:rPr>
        <w:t xml:space="preserve"> </w:t>
      </w:r>
      <w:r w:rsidRPr="00913A60">
        <w:rPr>
          <w:rFonts w:ascii="Sylfaen" w:hAnsi="Sylfaen" w:cs="Sylfaen"/>
        </w:rPr>
        <w:t>გაუმჯობესება</w:t>
      </w:r>
      <w:r w:rsidRPr="00913A60">
        <w:rPr>
          <w:rFonts w:ascii="Sylfaen" w:hAnsi="Sylfaen"/>
        </w:rPr>
        <w:t xml:space="preserve">. </w:t>
      </w:r>
      <w:r w:rsidRPr="00913A60">
        <w:rPr>
          <w:rFonts w:ascii="Sylfaen" w:hAnsi="Sylfaen" w:cs="Sylfaen"/>
        </w:rPr>
        <w:t>ქვემო</w:t>
      </w:r>
      <w:r w:rsidRPr="00913A60">
        <w:rPr>
          <w:rFonts w:ascii="Sylfaen" w:hAnsi="Sylfaen"/>
        </w:rPr>
        <w:t xml:space="preserve"> </w:t>
      </w:r>
      <w:r w:rsidRPr="00913A60">
        <w:rPr>
          <w:rFonts w:ascii="Sylfaen" w:hAnsi="Sylfaen" w:cs="Sylfaen"/>
        </w:rPr>
        <w:t>ქართლში</w:t>
      </w:r>
      <w:r w:rsidRPr="00913A60">
        <w:rPr>
          <w:rFonts w:ascii="Sylfaen" w:hAnsi="Sylfaen"/>
        </w:rPr>
        <w:t xml:space="preserve"> </w:t>
      </w:r>
      <w:r w:rsidRPr="00913A60">
        <w:rPr>
          <w:rFonts w:ascii="Sylfaen" w:hAnsi="Sylfaen" w:cs="Sylfaen"/>
        </w:rPr>
        <w:t>სასტუმროების</w:t>
      </w:r>
      <w:r w:rsidRPr="00913A60">
        <w:rPr>
          <w:rFonts w:ascii="Sylfaen" w:hAnsi="Sylfaen"/>
        </w:rPr>
        <w:t xml:space="preserve"> </w:t>
      </w:r>
      <w:r w:rsidRPr="00913A60">
        <w:rPr>
          <w:rFonts w:ascii="Sylfaen" w:hAnsi="Sylfaen" w:cs="Sylfaen"/>
        </w:rPr>
        <w:t>ნაკლებობა</w:t>
      </w:r>
      <w:r w:rsidRPr="00913A60">
        <w:rPr>
          <w:rFonts w:ascii="Sylfaen" w:hAnsi="Sylfaen"/>
        </w:rPr>
        <w:t xml:space="preserve"> </w:t>
      </w:r>
      <w:r w:rsidRPr="00913A60">
        <w:rPr>
          <w:rFonts w:ascii="Sylfaen" w:hAnsi="Sylfaen" w:cs="Sylfaen"/>
        </w:rPr>
        <w:t>აღინიშნება</w:t>
      </w:r>
      <w:r w:rsidRPr="00913A60">
        <w:rPr>
          <w:rFonts w:ascii="Sylfaen" w:hAnsi="Sylfaen"/>
        </w:rPr>
        <w:t xml:space="preserve">. </w:t>
      </w:r>
      <w:r w:rsidRPr="00913A60">
        <w:rPr>
          <w:rFonts w:ascii="Sylfaen" w:hAnsi="Sylfaen" w:cs="Sylfaen"/>
        </w:rPr>
        <w:t>სექტორის</w:t>
      </w:r>
      <w:r w:rsidRPr="00913A60">
        <w:rPr>
          <w:rFonts w:ascii="Sylfaen" w:hAnsi="Sylfaen"/>
        </w:rPr>
        <w:t xml:space="preserve"> </w:t>
      </w:r>
      <w:r w:rsidRPr="00913A60">
        <w:rPr>
          <w:rFonts w:ascii="Sylfaen" w:hAnsi="Sylfaen" w:cs="Sylfaen"/>
        </w:rPr>
        <w:t>მთავარ</w:t>
      </w:r>
      <w:r w:rsidRPr="00913A60">
        <w:rPr>
          <w:rFonts w:ascii="Sylfaen" w:hAnsi="Sylfaen"/>
        </w:rPr>
        <w:t xml:space="preserve"> </w:t>
      </w:r>
      <w:r w:rsidRPr="00913A60">
        <w:rPr>
          <w:rFonts w:ascii="Sylfaen" w:hAnsi="Sylfaen" w:cs="Sylfaen"/>
        </w:rPr>
        <w:t>პრობლემებად</w:t>
      </w:r>
      <w:r w:rsidRPr="00913A60">
        <w:rPr>
          <w:rFonts w:ascii="Sylfaen" w:hAnsi="Sylfaen"/>
        </w:rPr>
        <w:t xml:space="preserve"> </w:t>
      </w:r>
      <w:r w:rsidRPr="00913A60">
        <w:rPr>
          <w:rFonts w:ascii="Sylfaen" w:hAnsi="Sylfaen" w:cs="Sylfaen"/>
        </w:rPr>
        <w:t>რჩება</w:t>
      </w:r>
      <w:r w:rsidRPr="00913A60">
        <w:rPr>
          <w:rFonts w:ascii="Sylfaen" w:hAnsi="Sylfaen"/>
        </w:rPr>
        <w:t xml:space="preserve"> </w:t>
      </w:r>
      <w:r w:rsidRPr="00913A60">
        <w:rPr>
          <w:rFonts w:ascii="Sylfaen" w:hAnsi="Sylfaen" w:cs="Sylfaen"/>
        </w:rPr>
        <w:t>პერსონალის</w:t>
      </w:r>
      <w:r w:rsidRPr="00913A60">
        <w:rPr>
          <w:rFonts w:ascii="Sylfaen" w:hAnsi="Sylfaen"/>
        </w:rPr>
        <w:t xml:space="preserve"> </w:t>
      </w:r>
      <w:r w:rsidRPr="00913A60">
        <w:rPr>
          <w:rFonts w:ascii="Sylfaen" w:hAnsi="Sylfaen" w:cs="Sylfaen"/>
        </w:rPr>
        <w:t>დაბალი</w:t>
      </w:r>
      <w:r w:rsidRPr="00913A60">
        <w:rPr>
          <w:rFonts w:ascii="Sylfaen" w:hAnsi="Sylfaen"/>
        </w:rPr>
        <w:t xml:space="preserve"> </w:t>
      </w:r>
      <w:r w:rsidRPr="00913A60">
        <w:rPr>
          <w:rFonts w:ascii="Sylfaen" w:hAnsi="Sylfaen" w:cs="Sylfaen"/>
        </w:rPr>
        <w:t>ანაზღაურება</w:t>
      </w:r>
      <w:r w:rsidRPr="00913A60">
        <w:rPr>
          <w:rFonts w:ascii="Sylfaen" w:hAnsi="Sylfaen"/>
        </w:rPr>
        <w:t xml:space="preserve"> </w:t>
      </w:r>
      <w:r w:rsidRPr="00913A60">
        <w:rPr>
          <w:rFonts w:ascii="Sylfaen" w:hAnsi="Sylfaen" w:cs="Sylfaen"/>
        </w:rPr>
        <w:t>და</w:t>
      </w:r>
      <w:r w:rsidRPr="00913A60">
        <w:rPr>
          <w:rFonts w:ascii="Sylfaen" w:hAnsi="Sylfaen"/>
        </w:rPr>
        <w:t xml:space="preserve"> </w:t>
      </w:r>
      <w:r w:rsidRPr="00913A60">
        <w:rPr>
          <w:rFonts w:ascii="Sylfaen" w:hAnsi="Sylfaen" w:cs="Sylfaen"/>
        </w:rPr>
        <w:t>უკიდურესად</w:t>
      </w:r>
      <w:r w:rsidRPr="00913A60">
        <w:rPr>
          <w:rFonts w:ascii="Sylfaen" w:hAnsi="Sylfaen"/>
        </w:rPr>
        <w:t xml:space="preserve"> </w:t>
      </w:r>
      <w:r w:rsidRPr="00913A60">
        <w:rPr>
          <w:rFonts w:ascii="Sylfaen" w:hAnsi="Sylfaen" w:cs="Sylfaen"/>
        </w:rPr>
        <w:t>დაბალი</w:t>
      </w:r>
      <w:r w:rsidRPr="00913A60">
        <w:rPr>
          <w:rFonts w:ascii="Sylfaen" w:hAnsi="Sylfaen"/>
        </w:rPr>
        <w:t xml:space="preserve"> </w:t>
      </w:r>
      <w:r w:rsidRPr="00913A60">
        <w:rPr>
          <w:rFonts w:ascii="Sylfaen" w:hAnsi="Sylfaen" w:cs="Sylfaen"/>
        </w:rPr>
        <w:t>ინვესტიციები</w:t>
      </w:r>
      <w:r w:rsidRPr="00913A60">
        <w:rPr>
          <w:rFonts w:ascii="Sylfaen" w:hAnsi="Sylfaen"/>
        </w:rPr>
        <w:t xml:space="preserve"> </w:t>
      </w:r>
      <w:r w:rsidRPr="00913A60">
        <w:rPr>
          <w:rFonts w:ascii="Sylfaen" w:hAnsi="Sylfaen" w:cs="Sylfaen"/>
        </w:rPr>
        <w:t>ფიქსირებულ</w:t>
      </w:r>
      <w:r w:rsidRPr="00913A60">
        <w:rPr>
          <w:rFonts w:ascii="Sylfaen" w:hAnsi="Sylfaen"/>
        </w:rPr>
        <w:t xml:space="preserve"> </w:t>
      </w:r>
      <w:r w:rsidRPr="00913A60">
        <w:rPr>
          <w:rFonts w:ascii="Sylfaen" w:hAnsi="Sylfaen" w:cs="Sylfaen"/>
        </w:rPr>
        <w:t>აქტივებში</w:t>
      </w:r>
      <w:r w:rsidRPr="00913A60">
        <w:rPr>
          <w:rFonts w:ascii="Sylfaen" w:hAnsi="Sylfaen"/>
        </w:rPr>
        <w:t xml:space="preserve">. </w:t>
      </w:r>
      <w:r w:rsidRPr="00913A60">
        <w:rPr>
          <w:rFonts w:ascii="Sylfaen" w:hAnsi="Sylfaen" w:cs="Sylfaen"/>
        </w:rPr>
        <w:t>შესაბამისად</w:t>
      </w:r>
      <w:r w:rsidRPr="00913A60">
        <w:rPr>
          <w:rFonts w:ascii="Sylfaen" w:hAnsi="Sylfaen"/>
        </w:rPr>
        <w:t xml:space="preserve"> </w:t>
      </w:r>
      <w:r w:rsidRPr="00913A60">
        <w:rPr>
          <w:rFonts w:ascii="Sylfaen" w:hAnsi="Sylfaen" w:cs="Sylfaen"/>
        </w:rPr>
        <w:t>კი</w:t>
      </w:r>
      <w:r w:rsidRPr="00913A60">
        <w:rPr>
          <w:rFonts w:ascii="Sylfaen" w:hAnsi="Sylfaen"/>
        </w:rPr>
        <w:t xml:space="preserve"> - </w:t>
      </w:r>
      <w:r w:rsidRPr="00913A60">
        <w:rPr>
          <w:rFonts w:ascii="Sylfaen" w:hAnsi="Sylfaen" w:cs="Sylfaen"/>
        </w:rPr>
        <w:t>მომსახურების</w:t>
      </w:r>
      <w:r w:rsidRPr="00913A60">
        <w:rPr>
          <w:rFonts w:ascii="Sylfaen" w:hAnsi="Sylfaen"/>
        </w:rPr>
        <w:t xml:space="preserve"> </w:t>
      </w:r>
      <w:r w:rsidRPr="00913A60">
        <w:rPr>
          <w:rFonts w:ascii="Sylfaen" w:hAnsi="Sylfaen" w:cs="Sylfaen"/>
        </w:rPr>
        <w:t>დაბალი</w:t>
      </w:r>
      <w:r w:rsidRPr="00913A60">
        <w:rPr>
          <w:rFonts w:ascii="Sylfaen" w:hAnsi="Sylfaen"/>
        </w:rPr>
        <w:t xml:space="preserve"> </w:t>
      </w:r>
      <w:r w:rsidRPr="00913A60">
        <w:rPr>
          <w:rFonts w:ascii="Sylfaen" w:hAnsi="Sylfaen" w:cs="Sylfaen"/>
        </w:rPr>
        <w:t>ხარისხი</w:t>
      </w:r>
      <w:r w:rsidRPr="00913A60">
        <w:rPr>
          <w:rFonts w:ascii="Sylfaen" w:hAnsi="Sylfaen"/>
        </w:rPr>
        <w:t>.</w:t>
      </w:r>
    </w:p>
    <w:p w:rsidR="00913A60" w:rsidRPr="00913A60" w:rsidRDefault="00130132" w:rsidP="00913A60">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913A60" w:rsidRPr="00913A60">
        <w:rPr>
          <w:rFonts w:ascii="Sylfaen" w:hAnsi="Sylfaen" w:cs="Sylfaen"/>
          <w:b/>
          <w:color w:val="000000"/>
        </w:rPr>
        <w:t>.</w:t>
      </w:r>
      <w:r w:rsidR="00913A60" w:rsidRPr="00913A60">
        <w:rPr>
          <w:rFonts w:ascii="Sylfaen" w:hAnsi="Sylfaen" w:cs="Sylfaen"/>
          <w:b/>
          <w:color w:val="000000"/>
          <w:lang w:val="ka-GE"/>
        </w:rPr>
        <w:t>4</w:t>
      </w:r>
      <w:r w:rsidR="00913A60" w:rsidRPr="00913A60">
        <w:rPr>
          <w:rFonts w:ascii="Sylfaen" w:hAnsi="Sylfaen" w:cs="Sylfaen"/>
          <w:b/>
          <w:color w:val="000000"/>
        </w:rPr>
        <w:t xml:space="preserve">.5. საგზაო ინფრასტრუქტურა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rPr>
        <w:t xml:space="preserve">ქვემო ქართლის რეგიონში საავტომობილო გზების საერთო სიგრძე (დასახლებების შიდა გზების ჩათვლით) რეგიონში 3036 კმ-ია. ქვემო ქართლის ტერიტორიაზე გადის საერთაშორისო მნიშვნელობის სამი გზა: თბილისი-წითელი ხიდი (აზერბაიჯანის საზღვრისკენ). თბილისი-მარნეული-გუგუთი და მარნეული-სადახლო (სომხეთის საზღვრისკენ). საერთაშორისო მნიშვნელობის გზების საერთო სიგრძეა 229.2 კმ. </w:t>
      </w:r>
    </w:p>
    <w:p w:rsidR="00913A60" w:rsidRPr="00913A60" w:rsidRDefault="00913A60" w:rsidP="00913A60">
      <w:pPr>
        <w:autoSpaceDE w:val="0"/>
        <w:autoSpaceDN w:val="0"/>
        <w:adjustRightInd w:val="0"/>
        <w:spacing w:after="0" w:line="240" w:lineRule="auto"/>
        <w:ind w:left="-540" w:right="329"/>
        <w:jc w:val="both"/>
        <w:rPr>
          <w:rFonts w:ascii="Sylfaen" w:hAnsi="Sylfaen" w:cs="Sylfaen"/>
          <w:color w:val="000000"/>
        </w:rPr>
      </w:pPr>
      <w:r w:rsidRPr="00913A60">
        <w:rPr>
          <w:rFonts w:ascii="Sylfaen" w:hAnsi="Sylfaen" w:cs="Sylfaen"/>
          <w:color w:val="000000"/>
        </w:rPr>
        <w:t>შიდასახელმწიფოებრივი გზების მცირე და ადგილობრივი მნიშვნელობის გზების (მათ შორის მუნიციპალური ცენტრებისა და შესაბამისი დასახლებების დამაკავშირებელი გზების) დიდი ნაწილი არ არის დაფარული ასფალტის ან ბეტონის საფარით. მუნიციპალიტეტებში. ძირითადად. კერძო სატრანსპორტო ფირმებია წარმოდგენილი. უზრუნველყოფილია ტერიტორიული ერთეულების სატრანსპორტო კავშირი მუნიციპალიტეტის ადმინისტრაციულ ცენტრებთან. ასევე სტაბილურია რეგიონის გარეთ სატრანსპორტო კავშირი. სატრანსპორტო საშუალებები ჩამორჩება თანამედროვე სტანდარტებს. ქვემო ქართლის ტერიტორიაზე არსებული რკინიგზა ფუნქციონირებს ორი მიმართულებით: თბილისი-ბაქო. თბილისი-ერევანი. მიმდინარეობს თბილისი-წალკა-ახალქალაქის რკინიგზის მშენებლობა. დასრულებ</w:t>
      </w:r>
      <w:r w:rsidRPr="00913A60">
        <w:rPr>
          <w:rFonts w:ascii="Sylfaen" w:hAnsi="Sylfaen" w:cs="Sylfaen"/>
          <w:color w:val="000000"/>
          <w:lang w:val="ka-GE"/>
        </w:rPr>
        <w:t>ის სტადიაშია</w:t>
      </w:r>
      <w:r w:rsidRPr="00913A60">
        <w:rPr>
          <w:rFonts w:ascii="Sylfaen" w:hAnsi="Sylfaen" w:cs="Sylfaen"/>
          <w:color w:val="000000"/>
        </w:rPr>
        <w:t xml:space="preserve"> თბილისი-რუსთავის დამაკავშირებელი ავტობანის მშენებლობა. </w:t>
      </w:r>
    </w:p>
    <w:p w:rsidR="00913A60" w:rsidRPr="00913A60" w:rsidRDefault="00913A60" w:rsidP="00913A60">
      <w:pPr>
        <w:autoSpaceDE w:val="0"/>
        <w:autoSpaceDN w:val="0"/>
        <w:adjustRightInd w:val="0"/>
        <w:spacing w:after="0" w:line="240" w:lineRule="auto"/>
        <w:rPr>
          <w:rFonts w:ascii="Sylfaen" w:hAnsi="Sylfaen" w:cs="Sylfaen"/>
          <w:color w:val="000000"/>
        </w:rPr>
      </w:pPr>
      <w:r w:rsidRPr="00913A60">
        <w:rPr>
          <w:rFonts w:ascii="Sylfaen" w:hAnsi="Sylfaen" w:cs="Sylfaen"/>
          <w:color w:val="000000"/>
        </w:rPr>
        <w:t xml:space="preserve">(წყარო: ქვემო ქართლის რეგიონის განვითარების სტრატეგია 2014-2021 წლებში). </w:t>
      </w:r>
    </w:p>
    <w:p w:rsidR="00913A60" w:rsidRPr="00913A60" w:rsidRDefault="00913A60" w:rsidP="00913A60">
      <w:pPr>
        <w:autoSpaceDE w:val="0"/>
        <w:autoSpaceDN w:val="0"/>
        <w:adjustRightInd w:val="0"/>
        <w:spacing w:after="0" w:line="240" w:lineRule="auto"/>
        <w:ind w:left="-540" w:right="329"/>
        <w:jc w:val="both"/>
        <w:rPr>
          <w:rFonts w:ascii="Sylfaen" w:hAnsi="Sylfaen" w:cs="Sylfaen"/>
          <w:lang w:val="ka-GE"/>
        </w:rPr>
      </w:pPr>
      <w:r w:rsidRPr="00913A60">
        <w:rPr>
          <w:rFonts w:ascii="Sylfaen" w:hAnsi="Sylfaen" w:cs="Sylfaen"/>
        </w:rPr>
        <w:t>საპროექტო</w:t>
      </w:r>
      <w:r w:rsidRPr="00913A60">
        <w:rPr>
          <w:rFonts w:ascii="Sylfaen" w:hAnsi="Sylfaen"/>
        </w:rPr>
        <w:t xml:space="preserve"> </w:t>
      </w:r>
      <w:r w:rsidRPr="00913A60">
        <w:rPr>
          <w:rFonts w:ascii="Sylfaen" w:hAnsi="Sylfaen" w:cs="Sylfaen"/>
        </w:rPr>
        <w:t>არეალის</w:t>
      </w:r>
      <w:r w:rsidRPr="00913A60">
        <w:rPr>
          <w:rFonts w:ascii="Sylfaen" w:hAnsi="Sylfaen"/>
        </w:rPr>
        <w:t xml:space="preserve"> </w:t>
      </w:r>
      <w:r w:rsidRPr="00913A60">
        <w:rPr>
          <w:rFonts w:ascii="Sylfaen" w:hAnsi="Sylfaen" w:cs="Sylfaen"/>
        </w:rPr>
        <w:t>ირგვლივ</w:t>
      </w:r>
      <w:r w:rsidRPr="00913A60">
        <w:rPr>
          <w:rFonts w:ascii="Sylfaen" w:hAnsi="Sylfaen"/>
        </w:rPr>
        <w:t xml:space="preserve"> </w:t>
      </w:r>
      <w:r w:rsidRPr="00913A60">
        <w:rPr>
          <w:rFonts w:ascii="Sylfaen" w:hAnsi="Sylfaen" w:cs="Sylfaen"/>
        </w:rPr>
        <w:t>სატრანსპორტო</w:t>
      </w:r>
      <w:r w:rsidRPr="00913A60">
        <w:rPr>
          <w:rFonts w:ascii="Sylfaen" w:hAnsi="Sylfaen"/>
        </w:rPr>
        <w:t xml:space="preserve"> </w:t>
      </w:r>
      <w:r w:rsidRPr="00913A60">
        <w:rPr>
          <w:rFonts w:ascii="Sylfaen" w:hAnsi="Sylfaen" w:cs="Sylfaen"/>
        </w:rPr>
        <w:t>ინფრასტრუქტურა</w:t>
      </w:r>
      <w:r w:rsidRPr="00913A60">
        <w:rPr>
          <w:rFonts w:ascii="Sylfaen" w:hAnsi="Sylfaen"/>
        </w:rPr>
        <w:t xml:space="preserve"> </w:t>
      </w:r>
      <w:r w:rsidRPr="00913A60">
        <w:rPr>
          <w:rFonts w:ascii="Sylfaen" w:hAnsi="Sylfaen" w:cs="Sylfaen"/>
        </w:rPr>
        <w:t>დამაკმაყოფილებელია</w:t>
      </w:r>
      <w:r w:rsidRPr="00913A60">
        <w:rPr>
          <w:rFonts w:ascii="Sylfaen" w:hAnsi="Sylfaen"/>
        </w:rPr>
        <w:t xml:space="preserve">. </w:t>
      </w:r>
      <w:r w:rsidRPr="00913A60">
        <w:rPr>
          <w:rFonts w:ascii="Sylfaen" w:hAnsi="Sylfaen" w:cs="Sylfaen"/>
        </w:rPr>
        <w:t>ასევე</w:t>
      </w:r>
      <w:r w:rsidRPr="00913A60">
        <w:rPr>
          <w:rFonts w:ascii="Sylfaen" w:hAnsi="Sylfaen"/>
        </w:rPr>
        <w:t xml:space="preserve"> </w:t>
      </w:r>
      <w:r w:rsidRPr="00913A60">
        <w:rPr>
          <w:rFonts w:ascii="Sylfaen" w:hAnsi="Sylfaen" w:cs="Sylfaen"/>
        </w:rPr>
        <w:t>გარკვეულ</w:t>
      </w:r>
      <w:r w:rsidRPr="00913A60">
        <w:rPr>
          <w:rFonts w:ascii="Sylfaen" w:hAnsi="Sylfaen"/>
        </w:rPr>
        <w:t xml:space="preserve"> </w:t>
      </w:r>
      <w:r w:rsidRPr="00913A60">
        <w:rPr>
          <w:rFonts w:ascii="Sylfaen" w:hAnsi="Sylfaen" w:cs="Sylfaen"/>
        </w:rPr>
        <w:t>მონაკვეთებამდე</w:t>
      </w:r>
      <w:r w:rsidRPr="00913A60">
        <w:rPr>
          <w:rFonts w:ascii="Sylfaen" w:hAnsi="Sylfaen"/>
        </w:rPr>
        <w:t xml:space="preserve"> </w:t>
      </w:r>
      <w:r w:rsidRPr="00913A60">
        <w:rPr>
          <w:rFonts w:ascii="Sylfaen" w:hAnsi="Sylfaen" w:cs="Sylfaen"/>
        </w:rPr>
        <w:t>მიდის</w:t>
      </w:r>
      <w:r w:rsidRPr="00913A60">
        <w:rPr>
          <w:rFonts w:ascii="Sylfaen" w:hAnsi="Sylfaen"/>
        </w:rPr>
        <w:t xml:space="preserve"> </w:t>
      </w:r>
      <w:r w:rsidRPr="00913A60">
        <w:rPr>
          <w:rFonts w:ascii="Sylfaen" w:hAnsi="Sylfaen" w:cs="Sylfaen"/>
        </w:rPr>
        <w:t>გრუნტის</w:t>
      </w:r>
      <w:r w:rsidRPr="00913A60">
        <w:rPr>
          <w:rFonts w:ascii="Sylfaen" w:hAnsi="Sylfaen"/>
        </w:rPr>
        <w:t xml:space="preserve"> </w:t>
      </w:r>
      <w:r w:rsidRPr="00913A60">
        <w:rPr>
          <w:rFonts w:ascii="Sylfaen" w:hAnsi="Sylfaen" w:cs="Sylfaen"/>
        </w:rPr>
        <w:t>გზები</w:t>
      </w:r>
      <w:r w:rsidRPr="00913A60">
        <w:rPr>
          <w:rFonts w:ascii="Sylfaen" w:hAnsi="Sylfaen" w:cs="Sylfaen"/>
          <w:lang w:val="ka-GE"/>
        </w:rPr>
        <w:t>.</w:t>
      </w:r>
      <w:r w:rsidRPr="00913A60">
        <w:rPr>
          <w:rFonts w:ascii="Sylfaen" w:hAnsi="Sylfaen"/>
        </w:rPr>
        <w:t xml:space="preserve"> </w:t>
      </w:r>
    </w:p>
    <w:p w:rsidR="002A56B3" w:rsidRDefault="002A56B3" w:rsidP="00DB5CC2">
      <w:pPr>
        <w:tabs>
          <w:tab w:val="left" w:pos="9450"/>
        </w:tabs>
        <w:spacing w:after="0"/>
        <w:ind w:left="-270" w:right="9"/>
        <w:jc w:val="both"/>
        <w:rPr>
          <w:rFonts w:ascii="Sylfaen" w:hAnsi="Sylfaen" w:cs="Sylfaen"/>
          <w:b/>
          <w:color w:val="000000"/>
          <w:lang w:val="ka-GE"/>
        </w:rPr>
      </w:pPr>
    </w:p>
    <w:p w:rsidR="00DB5CC2" w:rsidRPr="00DB5CC2" w:rsidRDefault="00130132" w:rsidP="00DB5CC2">
      <w:pPr>
        <w:tabs>
          <w:tab w:val="left" w:pos="9450"/>
        </w:tabs>
        <w:spacing w:after="0"/>
        <w:ind w:left="-270" w:right="9"/>
        <w:jc w:val="both"/>
        <w:rPr>
          <w:rFonts w:ascii="Sylfaen" w:hAnsi="Sylfaen" w:cs="Sylfaen"/>
          <w:b/>
          <w:color w:val="000000"/>
          <w:lang w:val="ka-GE"/>
        </w:rPr>
      </w:pPr>
      <w:r>
        <w:rPr>
          <w:rFonts w:ascii="Sylfaen" w:hAnsi="Sylfaen" w:cs="Sylfaen"/>
          <w:b/>
          <w:color w:val="000000"/>
          <w:lang w:val="ka-GE"/>
        </w:rPr>
        <w:lastRenderedPageBreak/>
        <w:t>5</w:t>
      </w:r>
      <w:r w:rsidR="00DB5CC2" w:rsidRPr="00DB5CC2">
        <w:rPr>
          <w:rFonts w:ascii="Sylfaen" w:hAnsi="Sylfaen" w:cs="Sylfaen"/>
          <w:b/>
          <w:color w:val="000000"/>
          <w:lang w:val="ka-GE"/>
        </w:rPr>
        <w:t>.1. ზემოქმედებები, რომლებიც ამოღებულია განხილვიდან</w:t>
      </w:r>
    </w:p>
    <w:p w:rsidR="00DB5CC2" w:rsidRPr="00DB5CC2" w:rsidRDefault="00DB5CC2" w:rsidP="00DB5CC2">
      <w:pPr>
        <w:tabs>
          <w:tab w:val="left" w:pos="9450"/>
        </w:tabs>
        <w:spacing w:after="0"/>
        <w:ind w:left="-540" w:right="329"/>
        <w:jc w:val="both"/>
        <w:rPr>
          <w:rFonts w:ascii="Sylfaen" w:hAnsi="Sylfaen" w:cs="Sylfaen"/>
          <w:color w:val="000000"/>
          <w:lang w:val="ka-GE"/>
        </w:rPr>
      </w:pPr>
      <w:r w:rsidRPr="00DB5CC2">
        <w:rPr>
          <w:rFonts w:ascii="Sylfaen" w:hAnsi="Sylfaen" w:cs="Sylfaen"/>
          <w:color w:val="000000"/>
          <w:lang w:val="ka-GE"/>
        </w:rPr>
        <w:t xml:space="preserve">ინფორმაციის ანალიზის შედეგად </w:t>
      </w:r>
      <w:r w:rsidRPr="00DB5CC2">
        <w:rPr>
          <w:rFonts w:ascii="Sylfaen" w:hAnsi="Sylfaen" w:cs="Sylfaen"/>
          <w:color w:val="000000"/>
        </w:rPr>
        <w:t xml:space="preserve">საქმიანობის სპეციფიკის და შერჩეული ტერიტორიის </w:t>
      </w:r>
      <w:r w:rsidRPr="00DB5CC2">
        <w:rPr>
          <w:rFonts w:ascii="Sylfaen" w:hAnsi="Sylfaen" w:cs="Sylfaen"/>
          <w:color w:val="000000"/>
          <w:lang w:val="ka-GE"/>
        </w:rPr>
        <w:t xml:space="preserve"> </w:t>
      </w:r>
      <w:r w:rsidRPr="00DB5CC2">
        <w:rPr>
          <w:rFonts w:ascii="Sylfaen" w:hAnsi="Sylfaen" w:cs="Sylfaen"/>
          <w:color w:val="000000"/>
        </w:rPr>
        <w:t xml:space="preserve"> არსებული ფონური მდგომარეობი</w:t>
      </w:r>
      <w:r w:rsidRPr="00DB5CC2">
        <w:rPr>
          <w:rFonts w:ascii="Sylfaen" w:hAnsi="Sylfaen" w:cs="Sylfaen"/>
          <w:color w:val="000000"/>
          <w:lang w:val="ka-GE"/>
        </w:rPr>
        <w:t xml:space="preserve">ს </w:t>
      </w:r>
      <w:r w:rsidRPr="00DB5CC2">
        <w:rPr>
          <w:rFonts w:ascii="Sylfaen" w:hAnsi="Sylfaen" w:cs="Sylfaen"/>
          <w:color w:val="000000"/>
        </w:rPr>
        <w:t xml:space="preserve"> </w:t>
      </w:r>
      <w:r w:rsidRPr="00DB5CC2">
        <w:rPr>
          <w:rFonts w:ascii="Sylfaen" w:hAnsi="Sylfaen" w:cs="Sylfaen"/>
          <w:color w:val="000000"/>
          <w:lang w:val="ka-GE"/>
        </w:rPr>
        <w:t>გათვალისწინებით</w:t>
      </w:r>
      <w:r w:rsidRPr="00DB5CC2">
        <w:rPr>
          <w:rFonts w:ascii="Sylfaen" w:hAnsi="Sylfaen" w:cs="Sylfaen"/>
          <w:color w:val="000000"/>
        </w:rPr>
        <w:t xml:space="preserve">, ზოგიერთი სახის ზემოქმედებები განხილვას არ </w:t>
      </w:r>
      <w:r w:rsidRPr="00DB5CC2">
        <w:rPr>
          <w:rFonts w:ascii="Sylfaen" w:hAnsi="Sylfaen" w:cs="Sylfaen"/>
          <w:color w:val="000000"/>
          <w:lang w:val="ka-GE"/>
        </w:rPr>
        <w:t>დაექვემდებარა</w:t>
      </w:r>
      <w:r w:rsidRPr="00DB5CC2">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DB5CC2">
        <w:rPr>
          <w:rFonts w:ascii="Sylfaen" w:hAnsi="Sylfaen" w:cs="Sylfaen"/>
          <w:color w:val="000000"/>
          <w:lang w:val="ka-GE"/>
        </w:rPr>
        <w:t>დ</w:t>
      </w:r>
      <w:r w:rsidRPr="00DB5CC2">
        <w:rPr>
          <w:rFonts w:ascii="Sylfaen" w:hAnsi="Sylfaen" w:cs="Sylfaen"/>
          <w:color w:val="000000"/>
        </w:rPr>
        <w:t xml:space="preserve"> არ </w:t>
      </w:r>
      <w:r w:rsidRPr="00DB5CC2">
        <w:rPr>
          <w:rFonts w:ascii="Sylfaen" w:hAnsi="Sylfaen" w:cs="Sylfaen"/>
          <w:color w:val="000000"/>
          <w:lang w:val="ka-GE"/>
        </w:rPr>
        <w:t>ჩაითვალა</w:t>
      </w:r>
      <w:r w:rsidRPr="00DB5CC2">
        <w:rPr>
          <w:rFonts w:ascii="Sylfaen" w:hAnsi="Sylfaen" w:cs="Sylfaen"/>
          <w:color w:val="000000"/>
        </w:rPr>
        <w:t xml:space="preserve">. გზშ-ს განხილვიდან ამოღებული ზემოქმედებების სახეები </w:t>
      </w:r>
      <w:r w:rsidRPr="00DB5CC2">
        <w:rPr>
          <w:rFonts w:ascii="Sylfaen" w:hAnsi="Sylfaen" w:cs="Sylfaen"/>
          <w:color w:val="000000"/>
          <w:lang w:val="ka-GE"/>
        </w:rPr>
        <w:t>როგორც მშენებლობის ასევე ექსპლუატაციის ეტაპებზე</w:t>
      </w:r>
      <w:r w:rsidRPr="00DB5CC2">
        <w:rPr>
          <w:rFonts w:ascii="Sylfaen" w:hAnsi="Sylfaen" w:cs="Sylfaen"/>
          <w:color w:val="000000"/>
        </w:rPr>
        <w:t>, მათი უგულვებელყოფის მიზეზების მითითებით, მოცემულია ცხრილში</w:t>
      </w:r>
      <w:r w:rsidR="00130132">
        <w:rPr>
          <w:rFonts w:ascii="Sylfaen" w:hAnsi="Sylfaen" w:cs="Sylfaen"/>
          <w:color w:val="000000"/>
        </w:rPr>
        <w:t xml:space="preserve"> </w:t>
      </w:r>
      <w:r w:rsidR="00130132">
        <w:rPr>
          <w:rFonts w:ascii="Sylfaen" w:hAnsi="Sylfaen" w:cs="Sylfaen"/>
          <w:color w:val="000000"/>
          <w:lang w:val="ka-GE"/>
        </w:rPr>
        <w:t>5</w:t>
      </w:r>
      <w:r w:rsidRPr="00DB5CC2">
        <w:rPr>
          <w:rFonts w:ascii="Sylfaen" w:hAnsi="Sylfaen" w:cs="Sylfaen"/>
          <w:color w:val="000000"/>
        </w:rPr>
        <w:t>.1.</w:t>
      </w:r>
      <w:r w:rsidRPr="00DB5CC2">
        <w:rPr>
          <w:rFonts w:ascii="Sylfaen" w:hAnsi="Sylfaen" w:cs="Sylfaen"/>
          <w:color w:val="000000"/>
          <w:lang w:val="ka-GE"/>
        </w:rPr>
        <w:t xml:space="preserve"> და</w:t>
      </w:r>
      <w:r w:rsidR="00130132">
        <w:rPr>
          <w:rFonts w:ascii="Sylfaen" w:hAnsi="Sylfaen" w:cs="Sylfaen"/>
          <w:color w:val="000000"/>
          <w:lang w:val="ka-GE"/>
        </w:rPr>
        <w:t xml:space="preserve"> 5</w:t>
      </w:r>
      <w:r w:rsidRPr="00DB5CC2">
        <w:rPr>
          <w:rFonts w:ascii="Sylfaen" w:hAnsi="Sylfaen" w:cs="Sylfaen"/>
          <w:color w:val="000000"/>
          <w:lang w:val="ka-GE"/>
        </w:rPr>
        <w:t>.2.</w:t>
      </w: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rPr>
      </w:pP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lang w:val="ka-GE"/>
        </w:rPr>
      </w:pPr>
      <w:r w:rsidRPr="00DB5CC2">
        <w:rPr>
          <w:rFonts w:ascii="Sylfaen" w:hAnsi="Sylfaen" w:cs="Sylfaen"/>
          <w:color w:val="000000"/>
        </w:rPr>
        <w:t>ცხრილი</w:t>
      </w:r>
      <w:r w:rsidR="00130132">
        <w:rPr>
          <w:rFonts w:ascii="Sylfaen" w:hAnsi="Sylfaen" w:cs="Sylfaen"/>
          <w:color w:val="000000"/>
        </w:rPr>
        <w:t xml:space="preserve"> </w:t>
      </w:r>
      <w:r w:rsidR="00130132">
        <w:rPr>
          <w:rFonts w:ascii="Sylfaen" w:hAnsi="Sylfaen" w:cs="Sylfaen"/>
          <w:color w:val="000000"/>
          <w:lang w:val="ka-GE"/>
        </w:rPr>
        <w:t>5</w:t>
      </w:r>
      <w:r w:rsidRPr="00DB5CC2">
        <w:rPr>
          <w:rFonts w:ascii="Sylfaen" w:hAnsi="Sylfaen" w:cs="Sylfaen"/>
          <w:color w:val="000000"/>
        </w:rPr>
        <w:t>.1.</w:t>
      </w:r>
      <w:r w:rsidRPr="00DB5CC2">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lang w:val="ka-GE"/>
        </w:rPr>
      </w:pPr>
    </w:p>
    <w:tbl>
      <w:tblPr>
        <w:tblStyle w:val="TableGrid19"/>
        <w:tblW w:w="0" w:type="auto"/>
        <w:tblInd w:w="-270" w:type="dxa"/>
        <w:tblLook w:val="04A0" w:firstRow="1" w:lastRow="0" w:firstColumn="1" w:lastColumn="0" w:noHBand="0" w:noVBand="1"/>
      </w:tblPr>
      <w:tblGrid>
        <w:gridCol w:w="3143"/>
        <w:gridCol w:w="6455"/>
      </w:tblGrid>
      <w:tr w:rsidR="00DB5CC2" w:rsidRPr="00DB5CC2" w:rsidTr="00DB5CC2">
        <w:trPr>
          <w:trHeight w:val="141"/>
        </w:trPr>
        <w:tc>
          <w:tcPr>
            <w:tcW w:w="3143" w:type="dxa"/>
          </w:tcPr>
          <w:p w:rsidR="00DB5CC2" w:rsidRPr="00DB5CC2" w:rsidRDefault="00DB5CC2" w:rsidP="00DB5CC2">
            <w:pPr>
              <w:autoSpaceDE w:val="0"/>
              <w:autoSpaceDN w:val="0"/>
              <w:adjustRightInd w:val="0"/>
              <w:jc w:val="both"/>
              <w:rPr>
                <w:rFonts w:ascii="Sylfaen" w:eastAsia="Times New Roman" w:hAnsi="Sylfaen" w:cs="Times New Roman"/>
                <w:b/>
                <w:bCs/>
                <w:color w:val="FF0000"/>
                <w:sz w:val="20"/>
                <w:szCs w:val="20"/>
                <w:lang w:val="ka-GE"/>
              </w:rPr>
            </w:pPr>
            <w:r w:rsidRPr="00DB5CC2">
              <w:rPr>
                <w:rFonts w:ascii="Sylfaen" w:eastAsia="Times New Roman" w:hAnsi="Sylfaen" w:cs="Times New Roman"/>
                <w:b/>
                <w:bCs/>
                <w:sz w:val="20"/>
                <w:szCs w:val="20"/>
                <w:lang w:val="ka-GE"/>
              </w:rPr>
              <w:t>ზემოქმედების სახე</w:t>
            </w:r>
          </w:p>
        </w:tc>
        <w:tc>
          <w:tcPr>
            <w:tcW w:w="6455" w:type="dxa"/>
          </w:tcPr>
          <w:p w:rsidR="00DB5CC2" w:rsidRPr="00DB5CC2" w:rsidRDefault="00DB5CC2" w:rsidP="00DB5CC2">
            <w:pPr>
              <w:autoSpaceDE w:val="0"/>
              <w:autoSpaceDN w:val="0"/>
              <w:adjustRightInd w:val="0"/>
              <w:jc w:val="both"/>
              <w:rPr>
                <w:rFonts w:ascii="Sylfaen" w:eastAsia="Times New Roman" w:hAnsi="Sylfaen" w:cs="Times New Roman"/>
                <w:b/>
                <w:bCs/>
                <w:sz w:val="20"/>
                <w:szCs w:val="20"/>
                <w:lang w:val="ka-GE"/>
              </w:rPr>
            </w:pPr>
            <w:r w:rsidRPr="00DB5CC2">
              <w:rPr>
                <w:rFonts w:ascii="Sylfaen" w:eastAsia="Times New Roman" w:hAnsi="Sylfaen" w:cs="Times New Roman"/>
                <w:b/>
                <w:bCs/>
                <w:sz w:val="20"/>
                <w:szCs w:val="20"/>
                <w:lang w:val="ka-GE"/>
              </w:rPr>
              <w:t xml:space="preserve">       განხილვიდან ამოღების საფუძველი</w:t>
            </w:r>
          </w:p>
        </w:tc>
      </w:tr>
      <w:tr w:rsidR="00DB5CC2" w:rsidRPr="00DB5CC2" w:rsidTr="00DB5CC2">
        <w:trPr>
          <w:trHeight w:val="141"/>
        </w:trPr>
        <w:tc>
          <w:tcPr>
            <w:tcW w:w="3143" w:type="dxa"/>
          </w:tcPr>
          <w:p w:rsidR="00DB5CC2" w:rsidRPr="00DB5CC2" w:rsidRDefault="00DB5CC2" w:rsidP="00DB5CC2">
            <w:pPr>
              <w:autoSpaceDE w:val="0"/>
              <w:autoSpaceDN w:val="0"/>
              <w:adjustRightInd w:val="0"/>
              <w:jc w:val="both"/>
              <w:rPr>
                <w:rFonts w:ascii="Sylfaen" w:hAnsi="Sylfaen" w:cs="Sylfaen"/>
                <w:color w:val="000000"/>
                <w:sz w:val="20"/>
                <w:szCs w:val="20"/>
                <w:lang w:val="ka-GE"/>
              </w:rPr>
            </w:pPr>
            <w:r w:rsidRPr="00DB5CC2">
              <w:rPr>
                <w:rFonts w:ascii="Sylfaen" w:hAnsi="Sylfaen" w:cs="Sylfaen"/>
                <w:color w:val="000000"/>
                <w:sz w:val="20"/>
                <w:szCs w:val="20"/>
                <w:lang w:val="ka-GE"/>
              </w:rPr>
              <w:t>ზემოქმედება ატმოსფერული ჰაერის ხარისხზე</w:t>
            </w:r>
          </w:p>
        </w:tc>
        <w:tc>
          <w:tcPr>
            <w:tcW w:w="6455" w:type="dxa"/>
          </w:tcPr>
          <w:p w:rsidR="00DB5CC2" w:rsidRPr="00DB5CC2" w:rsidRDefault="00DB5CC2" w:rsidP="00D257C9">
            <w:pPr>
              <w:numPr>
                <w:ilvl w:val="0"/>
                <w:numId w:val="9"/>
              </w:numPr>
              <w:autoSpaceDE w:val="0"/>
              <w:autoSpaceDN w:val="0"/>
              <w:adjustRightInd w:val="0"/>
              <w:ind w:left="367"/>
              <w:jc w:val="both"/>
              <w:rPr>
                <w:rFonts w:ascii="Sylfaen" w:hAnsi="Sylfaen" w:cs="Sylfaen"/>
                <w:color w:val="000000"/>
                <w:sz w:val="20"/>
                <w:szCs w:val="20"/>
                <w:lang w:val="ka-GE"/>
              </w:rPr>
            </w:pPr>
            <w:r w:rsidRPr="00DB5CC2">
              <w:rPr>
                <w:rFonts w:ascii="Sylfaen" w:hAnsi="Sylfaen" w:cs="Sylfaen"/>
                <w:color w:val="000000"/>
                <w:sz w:val="20"/>
                <w:szCs w:val="2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შემოტანა მოხდება ერთჯერადად, აგრეთვე არ შეიქმნება სამშენებლო ბანაკები,  ზემოქმედება ჩაითვალა ხანმოკლე, უმნიშვნელო ზემოქმედებად.</w:t>
            </w:r>
          </w:p>
        </w:tc>
      </w:tr>
      <w:tr w:rsidR="00DB5CC2" w:rsidRPr="00DB5CC2" w:rsidTr="00DB5CC2">
        <w:trPr>
          <w:trHeight w:val="141"/>
        </w:trPr>
        <w:tc>
          <w:tcPr>
            <w:tcW w:w="3143" w:type="dxa"/>
          </w:tcPr>
          <w:p w:rsidR="00DB5CC2" w:rsidRPr="00DB5CC2" w:rsidRDefault="00DB5CC2" w:rsidP="00DB5CC2">
            <w:pPr>
              <w:autoSpaceDE w:val="0"/>
              <w:autoSpaceDN w:val="0"/>
              <w:adjustRightInd w:val="0"/>
              <w:jc w:val="both"/>
              <w:rPr>
                <w:rFonts w:ascii="Sylfaen" w:hAnsi="Sylfaen" w:cs="Sylfaen"/>
                <w:b/>
                <w:color w:val="000000"/>
                <w:sz w:val="20"/>
                <w:szCs w:val="20"/>
                <w:lang w:val="ka-GE"/>
              </w:rPr>
            </w:pPr>
            <w:r w:rsidRPr="00DB5CC2">
              <w:rPr>
                <w:rFonts w:ascii="Sylfaen" w:hAnsi="Sylfaen" w:cs="Sylfaen"/>
                <w:color w:val="000000"/>
                <w:sz w:val="20"/>
                <w:szCs w:val="20"/>
                <w:lang w:val="ka-GE"/>
              </w:rPr>
              <w:t>ხმაურის გავრცელება</w:t>
            </w:r>
          </w:p>
        </w:tc>
        <w:tc>
          <w:tcPr>
            <w:tcW w:w="6455" w:type="dxa"/>
          </w:tcPr>
          <w:p w:rsidR="00DB5CC2" w:rsidRPr="00DB5CC2" w:rsidRDefault="00DB5CC2" w:rsidP="00D257C9">
            <w:pPr>
              <w:numPr>
                <w:ilvl w:val="0"/>
                <w:numId w:val="8"/>
              </w:numPr>
              <w:autoSpaceDE w:val="0"/>
              <w:autoSpaceDN w:val="0"/>
              <w:adjustRightInd w:val="0"/>
              <w:ind w:left="367"/>
              <w:jc w:val="both"/>
              <w:rPr>
                <w:rFonts w:ascii="Sylfaen" w:hAnsi="Sylfaen" w:cs="Sylfaen"/>
                <w:b/>
                <w:color w:val="000000"/>
                <w:sz w:val="20"/>
                <w:szCs w:val="20"/>
                <w:lang w:val="ka-GE"/>
              </w:rPr>
            </w:pPr>
            <w:r w:rsidRPr="00DB5CC2">
              <w:rPr>
                <w:rFonts w:ascii="Sylfaen" w:hAnsi="Sylfaen" w:cs="Sylfaen"/>
                <w:color w:val="000000"/>
                <w:sz w:val="20"/>
                <w:szCs w:val="2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DB5CC2" w:rsidRPr="00DB5CC2" w:rsidTr="00DB5CC2">
        <w:trPr>
          <w:trHeight w:val="141"/>
        </w:trPr>
        <w:tc>
          <w:tcPr>
            <w:tcW w:w="3143" w:type="dxa"/>
          </w:tcPr>
          <w:p w:rsidR="00DB5CC2" w:rsidRPr="00DB5CC2" w:rsidRDefault="00DB5CC2" w:rsidP="00DB5CC2">
            <w:pPr>
              <w:autoSpaceDE w:val="0"/>
              <w:autoSpaceDN w:val="0"/>
              <w:adjustRightInd w:val="0"/>
              <w:jc w:val="both"/>
              <w:rPr>
                <w:rFonts w:ascii="Sylfaen" w:hAnsi="Sylfaen" w:cs="Sylfaen"/>
                <w:color w:val="000000"/>
                <w:sz w:val="20"/>
                <w:szCs w:val="20"/>
                <w:lang w:val="ka-GE"/>
              </w:rPr>
            </w:pPr>
            <w:r w:rsidRPr="00DB5CC2">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DB5CC2" w:rsidRPr="00DB5CC2" w:rsidRDefault="00DB5CC2" w:rsidP="00D257C9">
            <w:pPr>
              <w:numPr>
                <w:ilvl w:val="0"/>
                <w:numId w:val="7"/>
              </w:numPr>
              <w:autoSpaceDE w:val="0"/>
              <w:autoSpaceDN w:val="0"/>
              <w:adjustRightInd w:val="0"/>
              <w:ind w:left="277"/>
              <w:jc w:val="both"/>
              <w:rPr>
                <w:rFonts w:ascii="Sylfaen" w:hAnsi="Sylfaen" w:cs="Sylfaen"/>
                <w:color w:val="000000"/>
                <w:sz w:val="20"/>
                <w:szCs w:val="20"/>
                <w:lang w:val="ka-GE"/>
              </w:rPr>
            </w:pPr>
            <w:r w:rsidRPr="00DB5CC2">
              <w:rPr>
                <w:rFonts w:ascii="Sylfaen" w:hAnsi="Sylfaen" w:cs="Sylfaen"/>
                <w:color w:val="000000"/>
                <w:sz w:val="20"/>
                <w:szCs w:val="20"/>
                <w:lang w:val="ka-GE"/>
              </w:rPr>
              <w:t>მშენებლობის ეტაპზე ადგილი არ ექნება ჩამდინარე წყლების  წყაროების წარმოშობას, ამასთან საწარმოს ზემოქმედების ზონაში ზედაპირული წყლის ობიექტი არ არსებობს.</w:t>
            </w:r>
          </w:p>
        </w:tc>
      </w:tr>
      <w:tr w:rsidR="00DB5CC2" w:rsidRPr="00DB5CC2" w:rsidTr="00DB5CC2">
        <w:trPr>
          <w:trHeight w:val="141"/>
        </w:trPr>
        <w:tc>
          <w:tcPr>
            <w:tcW w:w="3143" w:type="dxa"/>
          </w:tcPr>
          <w:p w:rsidR="00DB5CC2" w:rsidRPr="00DB5CC2" w:rsidRDefault="00DB5CC2" w:rsidP="00DB5CC2">
            <w:pPr>
              <w:autoSpaceDE w:val="0"/>
              <w:autoSpaceDN w:val="0"/>
              <w:adjustRightInd w:val="0"/>
              <w:jc w:val="both"/>
              <w:rPr>
                <w:rFonts w:ascii="Sylfaen" w:hAnsi="Sylfaen" w:cs="Sylfaen"/>
                <w:color w:val="000000"/>
                <w:sz w:val="20"/>
                <w:szCs w:val="20"/>
                <w:lang w:val="ka-GE"/>
              </w:rPr>
            </w:pPr>
            <w:r w:rsidRPr="00DB5CC2">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DB5CC2" w:rsidRPr="00DB5CC2" w:rsidRDefault="00DB5CC2" w:rsidP="00D257C9">
            <w:pPr>
              <w:numPr>
                <w:ilvl w:val="0"/>
                <w:numId w:val="5"/>
              </w:numPr>
              <w:autoSpaceDE w:val="0"/>
              <w:autoSpaceDN w:val="0"/>
              <w:adjustRightInd w:val="0"/>
              <w:ind w:left="324"/>
              <w:jc w:val="both"/>
              <w:rPr>
                <w:rFonts w:ascii="Sylfaen" w:hAnsi="Sylfaen"/>
                <w:sz w:val="20"/>
                <w:szCs w:val="20"/>
                <w:lang w:val="ka-GE"/>
              </w:rPr>
            </w:pPr>
            <w:r w:rsidRPr="00DB5CC2">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DB5CC2" w:rsidRPr="00DB5CC2" w:rsidRDefault="00DB5CC2" w:rsidP="00D257C9">
            <w:pPr>
              <w:numPr>
                <w:ilvl w:val="0"/>
                <w:numId w:val="5"/>
              </w:numPr>
              <w:autoSpaceDE w:val="0"/>
              <w:autoSpaceDN w:val="0"/>
              <w:adjustRightInd w:val="0"/>
              <w:ind w:left="324"/>
              <w:jc w:val="both"/>
              <w:rPr>
                <w:rFonts w:ascii="Sylfaen" w:hAnsi="Sylfaen"/>
                <w:sz w:val="20"/>
                <w:szCs w:val="20"/>
                <w:lang w:val="ka-GE"/>
              </w:rPr>
            </w:pPr>
            <w:r w:rsidRPr="00DB5CC2">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DB5CC2" w:rsidRPr="00DB5CC2" w:rsidRDefault="00DB5CC2" w:rsidP="00DB5CC2">
            <w:pPr>
              <w:autoSpaceDE w:val="0"/>
              <w:autoSpaceDN w:val="0"/>
              <w:adjustRightInd w:val="0"/>
              <w:jc w:val="both"/>
              <w:rPr>
                <w:rFonts w:ascii="Sylfaen" w:hAnsi="Sylfaen" w:cs="Sylfaen"/>
                <w:color w:val="000000"/>
                <w:sz w:val="20"/>
                <w:szCs w:val="20"/>
                <w:lang w:val="ka-GE"/>
              </w:rPr>
            </w:pPr>
          </w:p>
        </w:tc>
      </w:tr>
      <w:tr w:rsidR="00DB5CC2" w:rsidRPr="00DB5CC2" w:rsidTr="00DB5CC2">
        <w:trPr>
          <w:trHeight w:val="1490"/>
        </w:trPr>
        <w:tc>
          <w:tcPr>
            <w:tcW w:w="3143" w:type="dxa"/>
          </w:tcPr>
          <w:p w:rsidR="00DB5CC2" w:rsidRPr="00DB5CC2" w:rsidRDefault="00DB5CC2" w:rsidP="00DB5CC2">
            <w:pPr>
              <w:autoSpaceDE w:val="0"/>
              <w:autoSpaceDN w:val="0"/>
              <w:adjustRightInd w:val="0"/>
              <w:jc w:val="both"/>
              <w:rPr>
                <w:rFonts w:ascii="Sylfaen" w:eastAsia="Times New Roman" w:hAnsi="Sylfaen" w:cs="Times New Roman"/>
                <w:bCs/>
                <w:sz w:val="20"/>
                <w:szCs w:val="20"/>
                <w:lang w:val="ka-GE"/>
              </w:rPr>
            </w:pPr>
            <w:r w:rsidRPr="00DB5CC2">
              <w:rPr>
                <w:rFonts w:ascii="Sylfaen" w:hAnsi="Sylfaen" w:cs="Sylfaen"/>
                <w:color w:val="000000"/>
                <w:sz w:val="20"/>
                <w:szCs w:val="20"/>
              </w:rPr>
              <w:t xml:space="preserve">ზემოქმედება </w:t>
            </w:r>
            <w:r w:rsidRPr="00DB5CC2">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DB5CC2" w:rsidRPr="00DB5CC2" w:rsidRDefault="00DB5CC2" w:rsidP="00D257C9">
            <w:pPr>
              <w:numPr>
                <w:ilvl w:val="0"/>
                <w:numId w:val="6"/>
              </w:numPr>
              <w:autoSpaceDE w:val="0"/>
              <w:autoSpaceDN w:val="0"/>
              <w:adjustRightInd w:val="0"/>
              <w:ind w:left="342"/>
              <w:jc w:val="both"/>
              <w:rPr>
                <w:rFonts w:ascii="Sylfaen" w:hAnsi="Sylfaen" w:cs="Sylfaen"/>
                <w:color w:val="000000"/>
                <w:sz w:val="20"/>
                <w:szCs w:val="20"/>
                <w:lang w:val="ka-GE"/>
              </w:rPr>
            </w:pPr>
            <w:r w:rsidRPr="00DB5CC2">
              <w:rPr>
                <w:rFonts w:ascii="Sylfaen" w:hAnsi="Sylfaen" w:cs="Sylfaen"/>
                <w:sz w:val="20"/>
                <w:szCs w:val="20"/>
                <w:lang w:val="ka-GE"/>
              </w:rPr>
              <w:t xml:space="preserve">პროექტის ზეგავლენის არეალში </w:t>
            </w:r>
            <w:r w:rsidRPr="00DB5CC2">
              <w:rPr>
                <w:rFonts w:ascii="Sylfaen" w:hAnsi="Sylfaen" w:cs="Sylfaen"/>
                <w:color w:val="000000"/>
                <w:sz w:val="20"/>
                <w:szCs w:val="20"/>
                <w:lang w:val="ka-GE"/>
              </w:rPr>
              <w:t>ისტორიულ-არქიტექტურული ძეგლები, დაცული ტერიტორიები</w:t>
            </w:r>
            <w:r w:rsidRPr="00DB5CC2">
              <w:rPr>
                <w:rFonts w:ascii="Sylfaen" w:hAnsi="Sylfaen" w:cs="Sylfaen"/>
                <w:color w:val="000000"/>
                <w:sz w:val="20"/>
                <w:szCs w:val="20"/>
              </w:rPr>
              <w:t xml:space="preserve"> </w:t>
            </w:r>
            <w:r w:rsidRPr="00DB5CC2">
              <w:rPr>
                <w:rFonts w:ascii="Sylfaen" w:hAnsi="Sylfaen" w:cs="Sylfaen"/>
                <w:color w:val="000000"/>
                <w:sz w:val="20"/>
                <w:szCs w:val="20"/>
                <w:lang w:val="ka-GE"/>
              </w:rPr>
              <w:t>არ მდებარეობენ;</w:t>
            </w:r>
          </w:p>
          <w:p w:rsidR="00DB5CC2" w:rsidRPr="00DB5CC2" w:rsidRDefault="00DB5CC2" w:rsidP="00D257C9">
            <w:pPr>
              <w:numPr>
                <w:ilvl w:val="0"/>
                <w:numId w:val="6"/>
              </w:numPr>
              <w:autoSpaceDE w:val="0"/>
              <w:autoSpaceDN w:val="0"/>
              <w:adjustRightInd w:val="0"/>
              <w:ind w:left="342"/>
              <w:jc w:val="both"/>
              <w:rPr>
                <w:rFonts w:ascii="Sylfaen" w:eastAsia="Times New Roman" w:hAnsi="Sylfaen" w:cs="Times New Roman"/>
                <w:b/>
                <w:bCs/>
                <w:sz w:val="20"/>
                <w:szCs w:val="20"/>
                <w:lang w:val="ka-GE"/>
              </w:rPr>
            </w:pPr>
            <w:r w:rsidRPr="00DB5CC2">
              <w:rPr>
                <w:rFonts w:ascii="Sylfaen" w:hAnsi="Sylfaen" w:cs="Sylfaen"/>
                <w:sz w:val="20"/>
                <w:szCs w:val="20"/>
                <w:lang w:val="ka-GE"/>
              </w:rPr>
              <w:t xml:space="preserve">შესასრულებელი </w:t>
            </w:r>
            <w:r w:rsidRPr="00DB5CC2">
              <w:rPr>
                <w:rFonts w:ascii="Sylfaen" w:hAnsi="Sylfaen" w:cs="Sylfaen"/>
                <w:sz w:val="20"/>
                <w:szCs w:val="20"/>
              </w:rPr>
              <w:t>მიწის</w:t>
            </w:r>
            <w:r w:rsidRPr="00DB5CC2">
              <w:rPr>
                <w:rFonts w:ascii="Sylfaen" w:hAnsi="Sylfaen"/>
                <w:sz w:val="20"/>
                <w:szCs w:val="20"/>
              </w:rPr>
              <w:t xml:space="preserve"> </w:t>
            </w:r>
            <w:r w:rsidRPr="00DB5CC2">
              <w:rPr>
                <w:rFonts w:ascii="Sylfaen" w:hAnsi="Sylfaen" w:cs="Sylfaen"/>
                <w:sz w:val="20"/>
                <w:szCs w:val="20"/>
              </w:rPr>
              <w:t>სამუშაოების</w:t>
            </w:r>
            <w:r w:rsidRPr="00DB5CC2">
              <w:rPr>
                <w:rFonts w:ascii="Sylfaen" w:hAnsi="Sylfaen"/>
                <w:sz w:val="20"/>
                <w:szCs w:val="20"/>
              </w:rPr>
              <w:t xml:space="preserve"> </w:t>
            </w:r>
            <w:r w:rsidRPr="00DB5CC2">
              <w:rPr>
                <w:rFonts w:ascii="Sylfaen" w:hAnsi="Sylfaen"/>
                <w:sz w:val="20"/>
                <w:szCs w:val="20"/>
                <w:lang w:val="ka-GE"/>
              </w:rPr>
              <w:t xml:space="preserve">მასშტაბებიდან გამომდინარე, საავარაუდოდ, </w:t>
            </w:r>
            <w:r w:rsidRPr="00DB5CC2">
              <w:rPr>
                <w:rFonts w:ascii="Sylfaen" w:hAnsi="Sylfaen" w:cs="Sylfaen"/>
                <w:sz w:val="20"/>
                <w:szCs w:val="20"/>
              </w:rPr>
              <w:t>არქეოლოგიური</w:t>
            </w:r>
            <w:r w:rsidRPr="00DB5CC2">
              <w:rPr>
                <w:rFonts w:ascii="Sylfaen" w:hAnsi="Sylfaen"/>
                <w:sz w:val="20"/>
                <w:szCs w:val="20"/>
              </w:rPr>
              <w:t xml:space="preserve"> </w:t>
            </w:r>
            <w:r w:rsidRPr="00DB5CC2">
              <w:rPr>
                <w:rFonts w:ascii="Sylfaen" w:hAnsi="Sylfaen" w:cs="Sylfaen"/>
                <w:sz w:val="20"/>
                <w:szCs w:val="20"/>
              </w:rPr>
              <w:t>ძეგლების</w:t>
            </w:r>
            <w:r w:rsidRPr="00DB5CC2">
              <w:rPr>
                <w:rFonts w:ascii="Sylfaen" w:hAnsi="Sylfaen"/>
                <w:sz w:val="20"/>
                <w:szCs w:val="20"/>
              </w:rPr>
              <w:t xml:space="preserve"> </w:t>
            </w:r>
            <w:r w:rsidRPr="00DB5CC2">
              <w:rPr>
                <w:rFonts w:ascii="Sylfaen" w:hAnsi="Sylfaen" w:cs="Sylfaen"/>
                <w:sz w:val="20"/>
                <w:szCs w:val="20"/>
              </w:rPr>
              <w:t>გვიანი</w:t>
            </w:r>
            <w:r w:rsidRPr="00DB5CC2">
              <w:rPr>
                <w:rFonts w:ascii="Sylfaen" w:hAnsi="Sylfaen"/>
                <w:sz w:val="20"/>
                <w:szCs w:val="20"/>
              </w:rPr>
              <w:t xml:space="preserve"> </w:t>
            </w:r>
            <w:r w:rsidRPr="00DB5CC2">
              <w:rPr>
                <w:rFonts w:ascii="Sylfaen" w:hAnsi="Sylfaen" w:cs="Sylfaen"/>
                <w:sz w:val="20"/>
                <w:szCs w:val="20"/>
              </w:rPr>
              <w:t>გამოვლენის</w:t>
            </w:r>
            <w:r w:rsidRPr="00DB5CC2">
              <w:rPr>
                <w:rFonts w:ascii="Sylfaen" w:hAnsi="Sylfaen"/>
                <w:sz w:val="20"/>
                <w:szCs w:val="20"/>
              </w:rPr>
              <w:t xml:space="preserve"> </w:t>
            </w:r>
            <w:r w:rsidRPr="00DB5CC2">
              <w:rPr>
                <w:rFonts w:ascii="Sylfaen" w:hAnsi="Sylfaen" w:cs="Sylfaen"/>
                <w:sz w:val="20"/>
                <w:szCs w:val="20"/>
              </w:rPr>
              <w:t>ფაქტებს</w:t>
            </w:r>
            <w:r w:rsidRPr="00DB5CC2">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DB5CC2">
              <w:rPr>
                <w:rFonts w:ascii="Sylfaen" w:hAnsi="Sylfaen"/>
                <w:sz w:val="20"/>
                <w:szCs w:val="20"/>
              </w:rPr>
              <w:t xml:space="preserve"> </w:t>
            </w:r>
            <w:r w:rsidRPr="00DB5CC2">
              <w:rPr>
                <w:rFonts w:ascii="Sylfaen" w:hAnsi="Sylfaen" w:cs="Sylfaen"/>
                <w:sz w:val="20"/>
                <w:szCs w:val="20"/>
              </w:rPr>
              <w:t>მოიწვიოს</w:t>
            </w:r>
            <w:r w:rsidRPr="00DB5CC2">
              <w:rPr>
                <w:rFonts w:ascii="Sylfaen" w:hAnsi="Sylfaen"/>
                <w:sz w:val="20"/>
                <w:szCs w:val="20"/>
              </w:rPr>
              <w:t xml:space="preserve"> </w:t>
            </w:r>
            <w:r w:rsidRPr="00DB5CC2">
              <w:rPr>
                <w:rFonts w:ascii="Sylfaen" w:hAnsi="Sylfaen" w:cs="Sylfaen"/>
                <w:sz w:val="20"/>
                <w:szCs w:val="20"/>
              </w:rPr>
              <w:t>ამ</w:t>
            </w:r>
            <w:r w:rsidRPr="00DB5CC2">
              <w:rPr>
                <w:rFonts w:ascii="Sylfaen" w:hAnsi="Sylfaen"/>
                <w:sz w:val="20"/>
                <w:szCs w:val="20"/>
              </w:rPr>
              <w:t xml:space="preserve"> </w:t>
            </w:r>
            <w:r w:rsidRPr="00DB5CC2">
              <w:rPr>
                <w:rFonts w:ascii="Sylfaen" w:hAnsi="Sylfaen" w:cs="Sylfaen"/>
                <w:sz w:val="20"/>
                <w:szCs w:val="20"/>
              </w:rPr>
              <w:t>საქმიანობაზე</w:t>
            </w:r>
            <w:r w:rsidRPr="00DB5CC2">
              <w:rPr>
                <w:rFonts w:ascii="Sylfaen" w:hAnsi="Sylfaen"/>
                <w:sz w:val="20"/>
                <w:szCs w:val="20"/>
              </w:rPr>
              <w:t xml:space="preserve"> </w:t>
            </w:r>
            <w:r w:rsidRPr="00DB5CC2">
              <w:rPr>
                <w:rFonts w:ascii="Sylfaen" w:hAnsi="Sylfaen" w:cs="Sylfaen"/>
                <w:sz w:val="20"/>
                <w:szCs w:val="20"/>
              </w:rPr>
              <w:t>საქართველოს</w:t>
            </w:r>
            <w:r w:rsidRPr="00DB5CC2">
              <w:rPr>
                <w:rFonts w:ascii="Sylfaen" w:hAnsi="Sylfaen"/>
                <w:sz w:val="20"/>
                <w:szCs w:val="20"/>
              </w:rPr>
              <w:t xml:space="preserve"> </w:t>
            </w:r>
            <w:r w:rsidRPr="00DB5CC2">
              <w:rPr>
                <w:rFonts w:ascii="Sylfaen" w:hAnsi="Sylfaen" w:cs="Sylfaen"/>
                <w:sz w:val="20"/>
                <w:szCs w:val="20"/>
              </w:rPr>
              <w:t>კანონმდებლობით</w:t>
            </w:r>
            <w:r w:rsidRPr="00DB5CC2">
              <w:rPr>
                <w:rFonts w:ascii="Sylfaen" w:hAnsi="Sylfaen"/>
                <w:sz w:val="20"/>
                <w:szCs w:val="20"/>
                <w:lang w:val="ka-GE"/>
              </w:rPr>
              <w:t xml:space="preserve"> </w:t>
            </w:r>
            <w:r w:rsidRPr="00DB5CC2">
              <w:rPr>
                <w:rFonts w:ascii="Sylfaen" w:hAnsi="Sylfaen" w:cs="Sylfaen"/>
                <w:sz w:val="20"/>
                <w:szCs w:val="20"/>
              </w:rPr>
              <w:t>უფლებამოსილი</w:t>
            </w:r>
            <w:r w:rsidRPr="00DB5CC2">
              <w:rPr>
                <w:rFonts w:ascii="Sylfaen" w:hAnsi="Sylfaen"/>
                <w:sz w:val="20"/>
                <w:szCs w:val="20"/>
              </w:rPr>
              <w:t xml:space="preserve"> </w:t>
            </w:r>
            <w:r w:rsidRPr="00DB5CC2">
              <w:rPr>
                <w:rFonts w:ascii="Sylfaen" w:hAnsi="Sylfaen" w:cs="Sylfaen"/>
                <w:sz w:val="20"/>
                <w:szCs w:val="20"/>
              </w:rPr>
              <w:t>ორგანოს</w:t>
            </w:r>
            <w:r w:rsidRPr="00DB5CC2">
              <w:rPr>
                <w:rFonts w:ascii="Sylfaen" w:hAnsi="Sylfaen"/>
                <w:sz w:val="20"/>
                <w:szCs w:val="20"/>
              </w:rPr>
              <w:t xml:space="preserve"> </w:t>
            </w:r>
            <w:r w:rsidRPr="00DB5CC2">
              <w:rPr>
                <w:rFonts w:ascii="Sylfaen" w:hAnsi="Sylfaen" w:cs="Sylfaen"/>
                <w:sz w:val="20"/>
                <w:szCs w:val="20"/>
              </w:rPr>
              <w:t>სპეციალისტები</w:t>
            </w:r>
            <w:r w:rsidRPr="00DB5CC2">
              <w:rPr>
                <w:rFonts w:ascii="Sylfaen" w:hAnsi="Sylfaen"/>
                <w:sz w:val="20"/>
                <w:szCs w:val="20"/>
              </w:rPr>
              <w:t xml:space="preserve"> </w:t>
            </w:r>
            <w:r w:rsidRPr="00DB5CC2">
              <w:rPr>
                <w:rFonts w:ascii="Sylfaen" w:hAnsi="Sylfaen" w:cs="Sylfaen"/>
                <w:sz w:val="20"/>
                <w:szCs w:val="20"/>
              </w:rPr>
              <w:t>არქეოლოგიური</w:t>
            </w:r>
            <w:r w:rsidRPr="00DB5CC2">
              <w:rPr>
                <w:rFonts w:ascii="Sylfaen" w:hAnsi="Sylfaen"/>
                <w:sz w:val="20"/>
                <w:szCs w:val="20"/>
              </w:rPr>
              <w:t xml:space="preserve"> </w:t>
            </w:r>
            <w:r w:rsidRPr="00DB5CC2">
              <w:rPr>
                <w:rFonts w:ascii="Sylfaen" w:hAnsi="Sylfaen" w:cs="Sylfaen"/>
                <w:sz w:val="20"/>
                <w:szCs w:val="20"/>
              </w:rPr>
              <w:t>ძეგლის</w:t>
            </w:r>
            <w:r w:rsidRPr="00DB5CC2">
              <w:rPr>
                <w:rFonts w:ascii="Sylfaen" w:hAnsi="Sylfaen"/>
                <w:sz w:val="20"/>
                <w:szCs w:val="20"/>
              </w:rPr>
              <w:t xml:space="preserve"> </w:t>
            </w:r>
            <w:r w:rsidRPr="00DB5CC2">
              <w:rPr>
                <w:rFonts w:ascii="Sylfaen" w:hAnsi="Sylfaen" w:cs="Sylfaen"/>
                <w:sz w:val="20"/>
                <w:szCs w:val="20"/>
              </w:rPr>
              <w:t>მნიშვნელობის</w:t>
            </w:r>
            <w:r w:rsidRPr="00DB5CC2">
              <w:rPr>
                <w:rFonts w:ascii="Sylfaen" w:hAnsi="Sylfaen"/>
                <w:sz w:val="20"/>
                <w:szCs w:val="20"/>
              </w:rPr>
              <w:t xml:space="preserve"> </w:t>
            </w:r>
            <w:r w:rsidRPr="00DB5CC2">
              <w:rPr>
                <w:rFonts w:ascii="Sylfaen" w:hAnsi="Sylfaen" w:cs="Sylfaen"/>
                <w:sz w:val="20"/>
                <w:szCs w:val="20"/>
              </w:rPr>
              <w:t>დადგენისა</w:t>
            </w:r>
            <w:r w:rsidRPr="00DB5CC2">
              <w:rPr>
                <w:rFonts w:ascii="Sylfaen" w:hAnsi="Sylfaen"/>
                <w:sz w:val="20"/>
                <w:szCs w:val="20"/>
              </w:rPr>
              <w:t xml:space="preserve"> </w:t>
            </w:r>
            <w:r w:rsidRPr="00DB5CC2">
              <w:rPr>
                <w:rFonts w:ascii="Sylfaen" w:hAnsi="Sylfaen" w:cs="Sylfaen"/>
                <w:sz w:val="20"/>
                <w:szCs w:val="20"/>
              </w:rPr>
              <w:t>და</w:t>
            </w:r>
            <w:r w:rsidRPr="00DB5CC2">
              <w:rPr>
                <w:rFonts w:ascii="Sylfaen" w:hAnsi="Sylfaen"/>
                <w:sz w:val="20"/>
                <w:szCs w:val="20"/>
              </w:rPr>
              <w:t xml:space="preserve"> </w:t>
            </w:r>
            <w:r w:rsidRPr="00DB5CC2">
              <w:rPr>
                <w:rFonts w:ascii="Sylfaen" w:hAnsi="Sylfaen" w:cs="Sylfaen"/>
                <w:sz w:val="20"/>
                <w:szCs w:val="20"/>
              </w:rPr>
              <w:t>სამუშაოების</w:t>
            </w:r>
            <w:r w:rsidRPr="00DB5CC2">
              <w:rPr>
                <w:rFonts w:ascii="Sylfaen" w:hAnsi="Sylfaen"/>
                <w:sz w:val="20"/>
                <w:szCs w:val="20"/>
              </w:rPr>
              <w:t xml:space="preserve"> </w:t>
            </w:r>
            <w:r w:rsidRPr="00DB5CC2">
              <w:rPr>
                <w:rFonts w:ascii="Sylfaen" w:hAnsi="Sylfaen" w:cs="Sylfaen"/>
                <w:sz w:val="20"/>
                <w:szCs w:val="20"/>
              </w:rPr>
              <w:t>გაგრძელების</w:t>
            </w:r>
            <w:r w:rsidRPr="00DB5CC2">
              <w:rPr>
                <w:rFonts w:ascii="Sylfaen" w:hAnsi="Sylfaen"/>
                <w:sz w:val="20"/>
                <w:szCs w:val="20"/>
              </w:rPr>
              <w:t xml:space="preserve"> </w:t>
            </w:r>
            <w:r w:rsidRPr="00DB5CC2">
              <w:rPr>
                <w:rFonts w:ascii="Sylfaen" w:hAnsi="Sylfaen" w:cs="Sylfaen"/>
                <w:sz w:val="20"/>
                <w:szCs w:val="20"/>
              </w:rPr>
              <w:t>თაობაზე</w:t>
            </w:r>
            <w:r w:rsidRPr="00DB5CC2">
              <w:rPr>
                <w:rFonts w:ascii="Sylfaen" w:hAnsi="Sylfaen"/>
                <w:sz w:val="20"/>
                <w:szCs w:val="20"/>
              </w:rPr>
              <w:t xml:space="preserve"> </w:t>
            </w:r>
            <w:r w:rsidRPr="00DB5CC2">
              <w:rPr>
                <w:rFonts w:ascii="Sylfaen" w:hAnsi="Sylfaen" w:cs="Sylfaen"/>
                <w:sz w:val="20"/>
                <w:szCs w:val="20"/>
              </w:rPr>
              <w:t>გადაწყვეტილების</w:t>
            </w:r>
            <w:r w:rsidRPr="00DB5CC2">
              <w:rPr>
                <w:rFonts w:ascii="Sylfaen" w:hAnsi="Sylfaen"/>
                <w:sz w:val="20"/>
                <w:szCs w:val="20"/>
              </w:rPr>
              <w:t xml:space="preserve"> </w:t>
            </w:r>
            <w:r w:rsidRPr="00DB5CC2">
              <w:rPr>
                <w:rFonts w:ascii="Sylfaen" w:hAnsi="Sylfaen" w:cs="Sylfaen"/>
                <w:sz w:val="20"/>
                <w:szCs w:val="20"/>
              </w:rPr>
              <w:t>მიღებისათვის</w:t>
            </w:r>
            <w:r w:rsidRPr="00DB5CC2">
              <w:rPr>
                <w:rFonts w:ascii="Sylfaen" w:hAnsi="Sylfaen"/>
                <w:sz w:val="20"/>
                <w:szCs w:val="20"/>
              </w:rPr>
              <w:t xml:space="preserve">. </w:t>
            </w:r>
            <w:r w:rsidRPr="00DB5CC2">
              <w:rPr>
                <w:rFonts w:ascii="Sylfaen" w:hAnsi="Sylfaen"/>
                <w:sz w:val="20"/>
                <w:szCs w:val="20"/>
                <w:lang w:val="ka-GE"/>
              </w:rPr>
              <w:t xml:space="preserve"> </w:t>
            </w:r>
          </w:p>
          <w:p w:rsidR="00DB5CC2" w:rsidRPr="00DB5CC2" w:rsidRDefault="00DB5CC2" w:rsidP="00DB5CC2">
            <w:pPr>
              <w:autoSpaceDE w:val="0"/>
              <w:autoSpaceDN w:val="0"/>
              <w:adjustRightInd w:val="0"/>
              <w:ind w:left="324"/>
              <w:jc w:val="both"/>
              <w:rPr>
                <w:rFonts w:ascii="Sylfaen" w:hAnsi="Sylfaen"/>
                <w:sz w:val="20"/>
                <w:szCs w:val="20"/>
                <w:lang w:val="ka-GE"/>
              </w:rPr>
            </w:pPr>
          </w:p>
        </w:tc>
      </w:tr>
    </w:tbl>
    <w:p w:rsidR="00130132" w:rsidRDefault="00130132" w:rsidP="00DB5CC2">
      <w:pPr>
        <w:autoSpaceDE w:val="0"/>
        <w:autoSpaceDN w:val="0"/>
        <w:adjustRightInd w:val="0"/>
        <w:spacing w:after="0" w:line="240" w:lineRule="auto"/>
        <w:ind w:left="-270"/>
        <w:jc w:val="both"/>
        <w:rPr>
          <w:rFonts w:ascii="Sylfaen" w:hAnsi="Sylfaen" w:cs="Sylfaen"/>
          <w:color w:val="000000"/>
          <w:lang w:val="ka-GE"/>
        </w:rPr>
      </w:pPr>
    </w:p>
    <w:p w:rsidR="00130132" w:rsidRDefault="00130132" w:rsidP="00DB5CC2">
      <w:pPr>
        <w:autoSpaceDE w:val="0"/>
        <w:autoSpaceDN w:val="0"/>
        <w:adjustRightInd w:val="0"/>
        <w:spacing w:after="0" w:line="240" w:lineRule="auto"/>
        <w:ind w:left="-270"/>
        <w:jc w:val="both"/>
        <w:rPr>
          <w:rFonts w:ascii="Sylfaen" w:hAnsi="Sylfaen" w:cs="Sylfaen"/>
          <w:color w:val="000000"/>
          <w:lang w:val="ka-GE"/>
        </w:rPr>
      </w:pPr>
    </w:p>
    <w:p w:rsidR="00130132" w:rsidRDefault="00130132" w:rsidP="00DB5CC2">
      <w:pPr>
        <w:autoSpaceDE w:val="0"/>
        <w:autoSpaceDN w:val="0"/>
        <w:adjustRightInd w:val="0"/>
        <w:spacing w:after="0" w:line="240" w:lineRule="auto"/>
        <w:ind w:left="-270"/>
        <w:jc w:val="both"/>
        <w:rPr>
          <w:rFonts w:ascii="Sylfaen" w:hAnsi="Sylfaen" w:cs="Sylfaen"/>
          <w:color w:val="000000"/>
          <w:lang w:val="ka-GE"/>
        </w:rPr>
      </w:pPr>
    </w:p>
    <w:p w:rsidR="00130132" w:rsidRDefault="00130132" w:rsidP="00DB5CC2">
      <w:pPr>
        <w:autoSpaceDE w:val="0"/>
        <w:autoSpaceDN w:val="0"/>
        <w:adjustRightInd w:val="0"/>
        <w:spacing w:after="0" w:line="240" w:lineRule="auto"/>
        <w:ind w:left="-270"/>
        <w:jc w:val="both"/>
        <w:rPr>
          <w:rFonts w:ascii="Sylfaen" w:hAnsi="Sylfaen" w:cs="Sylfaen"/>
          <w:color w:val="000000"/>
          <w:lang w:val="ka-GE"/>
        </w:rPr>
      </w:pPr>
    </w:p>
    <w:p w:rsidR="00130132" w:rsidRDefault="00130132" w:rsidP="00DB5CC2">
      <w:pPr>
        <w:autoSpaceDE w:val="0"/>
        <w:autoSpaceDN w:val="0"/>
        <w:adjustRightInd w:val="0"/>
        <w:spacing w:after="0" w:line="240" w:lineRule="auto"/>
        <w:ind w:left="-270"/>
        <w:jc w:val="both"/>
        <w:rPr>
          <w:rFonts w:ascii="Sylfaen" w:hAnsi="Sylfaen" w:cs="Sylfaen"/>
          <w:color w:val="000000"/>
          <w:lang w:val="ka-GE"/>
        </w:rPr>
      </w:pPr>
    </w:p>
    <w:p w:rsidR="00130132" w:rsidRDefault="00130132" w:rsidP="00DB5CC2">
      <w:pPr>
        <w:autoSpaceDE w:val="0"/>
        <w:autoSpaceDN w:val="0"/>
        <w:adjustRightInd w:val="0"/>
        <w:spacing w:after="0" w:line="240" w:lineRule="auto"/>
        <w:ind w:left="-270"/>
        <w:jc w:val="both"/>
        <w:rPr>
          <w:rFonts w:ascii="Sylfaen" w:hAnsi="Sylfaen" w:cs="Sylfaen"/>
          <w:color w:val="000000"/>
          <w:lang w:val="ka-GE"/>
        </w:rPr>
      </w:pP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lang w:val="ka-GE"/>
        </w:rPr>
      </w:pPr>
      <w:r w:rsidRPr="00DB5CC2">
        <w:rPr>
          <w:rFonts w:ascii="Sylfaen" w:hAnsi="Sylfaen" w:cs="Sylfaen"/>
          <w:color w:val="000000"/>
        </w:rPr>
        <w:t>ცხრილი</w:t>
      </w:r>
      <w:r w:rsidR="00130132">
        <w:rPr>
          <w:rFonts w:ascii="Sylfaen" w:hAnsi="Sylfaen" w:cs="Sylfaen"/>
          <w:color w:val="000000"/>
        </w:rPr>
        <w:t xml:space="preserve"> </w:t>
      </w:r>
      <w:r w:rsidR="00130132">
        <w:rPr>
          <w:rFonts w:ascii="Sylfaen" w:hAnsi="Sylfaen" w:cs="Sylfaen"/>
          <w:color w:val="000000"/>
          <w:lang w:val="ka-GE"/>
        </w:rPr>
        <w:t>5</w:t>
      </w:r>
      <w:r w:rsidRPr="00DB5CC2">
        <w:rPr>
          <w:rFonts w:ascii="Sylfaen" w:hAnsi="Sylfaen" w:cs="Sylfaen"/>
          <w:color w:val="000000"/>
        </w:rPr>
        <w:t>.</w:t>
      </w:r>
      <w:r w:rsidRPr="00DB5CC2">
        <w:rPr>
          <w:rFonts w:ascii="Sylfaen" w:hAnsi="Sylfaen" w:cs="Sylfaen"/>
          <w:color w:val="000000"/>
          <w:lang w:val="ka-GE"/>
        </w:rPr>
        <w:t>2</w:t>
      </w:r>
      <w:r w:rsidRPr="00DB5CC2">
        <w:rPr>
          <w:rFonts w:ascii="Sylfaen" w:hAnsi="Sylfaen" w:cs="Sylfaen"/>
          <w:color w:val="000000"/>
        </w:rPr>
        <w:t>.</w:t>
      </w:r>
      <w:r w:rsidRPr="00DB5CC2">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tbl>
      <w:tblPr>
        <w:tblStyle w:val="TableGrid19"/>
        <w:tblW w:w="0" w:type="auto"/>
        <w:tblInd w:w="-270" w:type="dxa"/>
        <w:tblLook w:val="04A0" w:firstRow="1" w:lastRow="0" w:firstColumn="1" w:lastColumn="0" w:noHBand="0" w:noVBand="1"/>
      </w:tblPr>
      <w:tblGrid>
        <w:gridCol w:w="3078"/>
        <w:gridCol w:w="6597"/>
      </w:tblGrid>
      <w:tr w:rsidR="00DB5CC2" w:rsidRPr="00DB5CC2" w:rsidTr="00DB5CC2">
        <w:tc>
          <w:tcPr>
            <w:tcW w:w="3078" w:type="dxa"/>
          </w:tcPr>
          <w:p w:rsidR="00DB5CC2" w:rsidRPr="00DB5CC2" w:rsidRDefault="00DB5CC2" w:rsidP="00DB5CC2">
            <w:pPr>
              <w:autoSpaceDE w:val="0"/>
              <w:autoSpaceDN w:val="0"/>
              <w:adjustRightInd w:val="0"/>
              <w:jc w:val="both"/>
              <w:rPr>
                <w:rFonts w:ascii="Sylfaen" w:eastAsia="Times New Roman" w:hAnsi="Sylfaen" w:cs="Times New Roman"/>
                <w:b/>
                <w:bCs/>
                <w:sz w:val="20"/>
                <w:szCs w:val="20"/>
                <w:lang w:val="ka-GE"/>
              </w:rPr>
            </w:pPr>
            <w:r w:rsidRPr="00DB5CC2">
              <w:rPr>
                <w:rFonts w:ascii="Sylfaen" w:eastAsia="Times New Roman" w:hAnsi="Sylfaen" w:cs="Times New Roman"/>
                <w:b/>
                <w:bCs/>
                <w:sz w:val="20"/>
                <w:szCs w:val="20"/>
                <w:lang w:val="ka-GE"/>
              </w:rPr>
              <w:t xml:space="preserve">      ზემოქმედების სახე</w:t>
            </w:r>
          </w:p>
        </w:tc>
        <w:tc>
          <w:tcPr>
            <w:tcW w:w="6597" w:type="dxa"/>
          </w:tcPr>
          <w:p w:rsidR="00DB5CC2" w:rsidRPr="00DB5CC2" w:rsidRDefault="00DB5CC2" w:rsidP="00DB5CC2">
            <w:pPr>
              <w:autoSpaceDE w:val="0"/>
              <w:autoSpaceDN w:val="0"/>
              <w:adjustRightInd w:val="0"/>
              <w:jc w:val="both"/>
              <w:rPr>
                <w:rFonts w:ascii="Sylfaen" w:eastAsia="Times New Roman" w:hAnsi="Sylfaen" w:cs="Times New Roman"/>
                <w:b/>
                <w:bCs/>
                <w:sz w:val="20"/>
                <w:szCs w:val="20"/>
                <w:lang w:val="ka-GE"/>
              </w:rPr>
            </w:pPr>
            <w:r w:rsidRPr="00DB5CC2">
              <w:rPr>
                <w:rFonts w:ascii="Sylfaen" w:eastAsia="Times New Roman" w:hAnsi="Sylfaen" w:cs="Times New Roman"/>
                <w:b/>
                <w:bCs/>
                <w:sz w:val="20"/>
                <w:szCs w:val="20"/>
                <w:lang w:val="ka-GE"/>
              </w:rPr>
              <w:t xml:space="preserve">                      განხილვიდან ამოღების საფუძველი</w:t>
            </w:r>
          </w:p>
        </w:tc>
      </w:tr>
      <w:tr w:rsidR="00DB5CC2" w:rsidRPr="00DB5CC2" w:rsidTr="00DB5CC2">
        <w:trPr>
          <w:trHeight w:val="1925"/>
        </w:trPr>
        <w:tc>
          <w:tcPr>
            <w:tcW w:w="3078" w:type="dxa"/>
          </w:tcPr>
          <w:p w:rsidR="00DB5CC2" w:rsidRPr="00DB5CC2" w:rsidRDefault="00DB5CC2" w:rsidP="00DB5CC2">
            <w:pPr>
              <w:autoSpaceDE w:val="0"/>
              <w:autoSpaceDN w:val="0"/>
              <w:adjustRightInd w:val="0"/>
              <w:jc w:val="both"/>
              <w:rPr>
                <w:rFonts w:ascii="Sylfaen" w:eastAsia="Times New Roman" w:hAnsi="Sylfaen" w:cs="Times New Roman"/>
                <w:bCs/>
                <w:sz w:val="20"/>
                <w:szCs w:val="20"/>
                <w:lang w:val="ka-GE"/>
              </w:rPr>
            </w:pPr>
            <w:r w:rsidRPr="00DB5CC2">
              <w:rPr>
                <w:rFonts w:ascii="Sylfaen" w:eastAsia="Times New Roman" w:hAnsi="Sylfaen" w:cs="Times New Roman"/>
                <w:bCs/>
                <w:sz w:val="20"/>
                <w:szCs w:val="20"/>
                <w:lang w:val="ka-GE"/>
              </w:rPr>
              <w:lastRenderedPageBreak/>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DB5CC2" w:rsidRPr="00DB5CC2" w:rsidTr="00DB5CC2">
              <w:trPr>
                <w:trHeight w:val="760"/>
              </w:trPr>
              <w:tc>
                <w:tcPr>
                  <w:tcW w:w="0" w:type="auto"/>
                </w:tcPr>
                <w:p w:rsidR="00DB5CC2" w:rsidRPr="00DB5CC2" w:rsidRDefault="00DB5CC2" w:rsidP="00D257C9">
                  <w:pPr>
                    <w:numPr>
                      <w:ilvl w:val="0"/>
                      <w:numId w:val="5"/>
                    </w:numPr>
                    <w:autoSpaceDE w:val="0"/>
                    <w:autoSpaceDN w:val="0"/>
                    <w:adjustRightInd w:val="0"/>
                    <w:spacing w:after="0" w:line="240" w:lineRule="auto"/>
                    <w:ind w:left="324"/>
                    <w:contextualSpacing/>
                    <w:jc w:val="both"/>
                    <w:rPr>
                      <w:rFonts w:ascii="Sylfaen" w:hAnsi="Sylfaen"/>
                      <w:sz w:val="20"/>
                      <w:szCs w:val="20"/>
                      <w:lang w:val="ka-GE"/>
                    </w:rPr>
                  </w:pPr>
                  <w:r w:rsidRPr="00DB5CC2">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DB5CC2" w:rsidRPr="00DB5CC2" w:rsidRDefault="00DB5CC2" w:rsidP="00D257C9">
                  <w:pPr>
                    <w:numPr>
                      <w:ilvl w:val="0"/>
                      <w:numId w:val="5"/>
                    </w:numPr>
                    <w:autoSpaceDE w:val="0"/>
                    <w:autoSpaceDN w:val="0"/>
                    <w:adjustRightInd w:val="0"/>
                    <w:spacing w:after="0" w:line="240" w:lineRule="auto"/>
                    <w:ind w:left="324"/>
                    <w:contextualSpacing/>
                    <w:jc w:val="both"/>
                    <w:rPr>
                      <w:rFonts w:ascii="Sylfaen" w:hAnsi="Sylfaen"/>
                      <w:sz w:val="20"/>
                      <w:szCs w:val="20"/>
                      <w:lang w:val="ka-GE"/>
                    </w:rPr>
                  </w:pPr>
                  <w:r w:rsidRPr="00DB5CC2">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DB5CC2" w:rsidRPr="00DB5CC2" w:rsidRDefault="00DB5CC2" w:rsidP="00DB5CC2">
                  <w:pPr>
                    <w:autoSpaceDE w:val="0"/>
                    <w:autoSpaceDN w:val="0"/>
                    <w:adjustRightInd w:val="0"/>
                    <w:spacing w:after="0" w:line="240" w:lineRule="auto"/>
                    <w:rPr>
                      <w:rFonts w:ascii="Sylfaen" w:hAnsi="Sylfaen" w:cs="Sylfaen"/>
                      <w:color w:val="000000"/>
                      <w:sz w:val="20"/>
                      <w:szCs w:val="20"/>
                    </w:rPr>
                  </w:pPr>
                </w:p>
              </w:tc>
            </w:tr>
          </w:tbl>
          <w:p w:rsidR="00DB5CC2" w:rsidRPr="00DB5CC2" w:rsidRDefault="00DB5CC2" w:rsidP="00DB5CC2">
            <w:pPr>
              <w:autoSpaceDE w:val="0"/>
              <w:autoSpaceDN w:val="0"/>
              <w:adjustRightInd w:val="0"/>
              <w:jc w:val="both"/>
              <w:rPr>
                <w:rFonts w:ascii="Sylfaen" w:eastAsia="Times New Roman" w:hAnsi="Sylfaen" w:cs="Times New Roman"/>
                <w:b/>
                <w:bCs/>
                <w:sz w:val="20"/>
                <w:szCs w:val="20"/>
                <w:lang w:val="ka-GE"/>
              </w:rPr>
            </w:pPr>
          </w:p>
        </w:tc>
      </w:tr>
      <w:tr w:rsidR="00DB5CC2" w:rsidRPr="00DB5CC2" w:rsidTr="00DB5CC2">
        <w:trPr>
          <w:trHeight w:val="273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DB5CC2" w:rsidRPr="00DB5CC2" w:rsidTr="00DB5CC2">
              <w:trPr>
                <w:trHeight w:val="758"/>
              </w:trPr>
              <w:tc>
                <w:tcPr>
                  <w:tcW w:w="0" w:type="auto"/>
                </w:tcPr>
                <w:p w:rsidR="00DB5CC2" w:rsidRPr="00DB5CC2" w:rsidRDefault="00DB5CC2" w:rsidP="00DB5CC2">
                  <w:pPr>
                    <w:autoSpaceDE w:val="0"/>
                    <w:autoSpaceDN w:val="0"/>
                    <w:adjustRightInd w:val="0"/>
                    <w:spacing w:after="0" w:line="240" w:lineRule="auto"/>
                    <w:jc w:val="both"/>
                    <w:rPr>
                      <w:rFonts w:ascii="Sylfaen" w:hAnsi="Sylfaen" w:cs="Sylfaen"/>
                      <w:color w:val="000000"/>
                      <w:sz w:val="20"/>
                      <w:szCs w:val="20"/>
                    </w:rPr>
                  </w:pPr>
                  <w:r w:rsidRPr="00DB5CC2">
                    <w:rPr>
                      <w:rFonts w:ascii="Sylfaen" w:hAnsi="Sylfaen" w:cs="Sylfaen"/>
                      <w:color w:val="000000"/>
                      <w:sz w:val="20"/>
                      <w:szCs w:val="20"/>
                    </w:rPr>
                    <w:t xml:space="preserve">ზემოქმედება </w:t>
                  </w:r>
                  <w:r w:rsidRPr="00DB5CC2">
                    <w:rPr>
                      <w:rFonts w:ascii="Sylfaen" w:hAnsi="Sylfaen" w:cs="Sylfaen"/>
                      <w:color w:val="000000"/>
                      <w:sz w:val="20"/>
                      <w:szCs w:val="20"/>
                      <w:lang w:val="ka-GE"/>
                    </w:rPr>
                    <w:t>ისტორიულ- არქიტექტურულ ძეგლებზე, დაცულ ტერიტორიებზე</w:t>
                  </w:r>
                  <w:r w:rsidRPr="00DB5CC2">
                    <w:rPr>
                      <w:rFonts w:ascii="Sylfaen" w:hAnsi="Sylfaen" w:cs="Sylfaen"/>
                      <w:color w:val="000000"/>
                      <w:sz w:val="20"/>
                      <w:szCs w:val="20"/>
                    </w:rPr>
                    <w:t xml:space="preserve"> </w:t>
                  </w:r>
                </w:p>
              </w:tc>
            </w:tr>
          </w:tbl>
          <w:p w:rsidR="00DB5CC2" w:rsidRPr="00DB5CC2" w:rsidRDefault="00DB5CC2" w:rsidP="00DB5CC2">
            <w:pPr>
              <w:autoSpaceDE w:val="0"/>
              <w:autoSpaceDN w:val="0"/>
              <w:adjustRightInd w:val="0"/>
              <w:jc w:val="both"/>
              <w:rPr>
                <w:rFonts w:ascii="Sylfaen" w:eastAsia="Times New Roman" w:hAnsi="Sylfaen" w:cs="Times New Roman"/>
                <w:b/>
                <w:bCs/>
                <w:sz w:val="20"/>
                <w:szCs w:val="20"/>
                <w:lang w:val="ka-GE"/>
              </w:rPr>
            </w:pPr>
          </w:p>
        </w:tc>
        <w:tc>
          <w:tcPr>
            <w:tcW w:w="6597" w:type="dxa"/>
          </w:tcPr>
          <w:p w:rsidR="00DB5CC2" w:rsidRPr="00DB5CC2" w:rsidRDefault="00DB5CC2" w:rsidP="00D257C9">
            <w:pPr>
              <w:numPr>
                <w:ilvl w:val="0"/>
                <w:numId w:val="6"/>
              </w:numPr>
              <w:autoSpaceDE w:val="0"/>
              <w:autoSpaceDN w:val="0"/>
              <w:adjustRightInd w:val="0"/>
              <w:ind w:left="342"/>
              <w:jc w:val="both"/>
              <w:rPr>
                <w:rFonts w:ascii="Sylfaen" w:hAnsi="Sylfaen" w:cs="Sylfaen"/>
                <w:color w:val="000000"/>
                <w:sz w:val="20"/>
                <w:szCs w:val="20"/>
                <w:lang w:val="ka-GE"/>
              </w:rPr>
            </w:pPr>
            <w:r w:rsidRPr="00DB5CC2">
              <w:rPr>
                <w:rFonts w:ascii="Sylfaen" w:hAnsi="Sylfaen" w:cs="Sylfaen"/>
                <w:sz w:val="20"/>
                <w:szCs w:val="20"/>
                <w:lang w:val="ka-GE"/>
              </w:rPr>
              <w:t xml:space="preserve">პროექტის ზეგავლენის არეალში </w:t>
            </w:r>
            <w:r w:rsidRPr="00DB5CC2">
              <w:rPr>
                <w:rFonts w:ascii="Sylfaen" w:hAnsi="Sylfaen" w:cs="Sylfaen"/>
                <w:color w:val="000000"/>
                <w:sz w:val="20"/>
                <w:szCs w:val="20"/>
                <w:lang w:val="ka-GE"/>
              </w:rPr>
              <w:t>ისტორიულ-არქიტექტურული ძეგლები, დაცული ტერიტორიები</w:t>
            </w:r>
            <w:r w:rsidRPr="00DB5CC2">
              <w:rPr>
                <w:rFonts w:ascii="Sylfaen" w:hAnsi="Sylfaen" w:cs="Sylfaen"/>
                <w:color w:val="000000"/>
                <w:sz w:val="20"/>
                <w:szCs w:val="20"/>
              </w:rPr>
              <w:t xml:space="preserve"> </w:t>
            </w:r>
            <w:r w:rsidRPr="00DB5CC2">
              <w:rPr>
                <w:rFonts w:ascii="Sylfaen" w:hAnsi="Sylfaen" w:cs="Sylfaen"/>
                <w:color w:val="000000"/>
                <w:sz w:val="20"/>
                <w:szCs w:val="20"/>
                <w:lang w:val="ka-GE"/>
              </w:rPr>
              <w:t>არ მდებარეობენ;</w:t>
            </w:r>
          </w:p>
          <w:p w:rsidR="00DB5CC2" w:rsidRPr="00DB5CC2" w:rsidRDefault="00DB5CC2" w:rsidP="00D257C9">
            <w:pPr>
              <w:numPr>
                <w:ilvl w:val="0"/>
                <w:numId w:val="6"/>
              </w:numPr>
              <w:autoSpaceDE w:val="0"/>
              <w:autoSpaceDN w:val="0"/>
              <w:adjustRightInd w:val="0"/>
              <w:ind w:left="342"/>
              <w:jc w:val="both"/>
              <w:rPr>
                <w:rFonts w:ascii="Sylfaen" w:eastAsia="Times New Roman" w:hAnsi="Sylfaen" w:cs="Times New Roman"/>
                <w:b/>
                <w:bCs/>
                <w:sz w:val="20"/>
                <w:szCs w:val="20"/>
                <w:lang w:val="ka-GE"/>
              </w:rPr>
            </w:pPr>
            <w:r w:rsidRPr="00DB5CC2">
              <w:rPr>
                <w:rFonts w:ascii="Sylfaen" w:hAnsi="Sylfaen" w:cs="Sylfaen"/>
                <w:sz w:val="20"/>
                <w:szCs w:val="20"/>
                <w:lang w:val="ka-GE"/>
              </w:rPr>
              <w:t xml:space="preserve">შესასრულებელი </w:t>
            </w:r>
            <w:r w:rsidRPr="00DB5CC2">
              <w:rPr>
                <w:rFonts w:ascii="Sylfaen" w:hAnsi="Sylfaen" w:cs="Sylfaen"/>
                <w:sz w:val="20"/>
                <w:szCs w:val="20"/>
              </w:rPr>
              <w:t>მიწის</w:t>
            </w:r>
            <w:r w:rsidRPr="00DB5CC2">
              <w:rPr>
                <w:rFonts w:ascii="Sylfaen" w:hAnsi="Sylfaen"/>
                <w:sz w:val="20"/>
                <w:szCs w:val="20"/>
              </w:rPr>
              <w:t xml:space="preserve"> </w:t>
            </w:r>
            <w:r w:rsidRPr="00DB5CC2">
              <w:rPr>
                <w:rFonts w:ascii="Sylfaen" w:hAnsi="Sylfaen" w:cs="Sylfaen"/>
                <w:sz w:val="20"/>
                <w:szCs w:val="20"/>
              </w:rPr>
              <w:t>სამუშაოების</w:t>
            </w:r>
            <w:r w:rsidRPr="00DB5CC2">
              <w:rPr>
                <w:rFonts w:ascii="Sylfaen" w:hAnsi="Sylfaen"/>
                <w:sz w:val="20"/>
                <w:szCs w:val="20"/>
              </w:rPr>
              <w:t xml:space="preserve"> </w:t>
            </w:r>
            <w:r w:rsidRPr="00DB5CC2">
              <w:rPr>
                <w:rFonts w:ascii="Sylfaen" w:hAnsi="Sylfaen"/>
                <w:sz w:val="20"/>
                <w:szCs w:val="20"/>
                <w:lang w:val="ka-GE"/>
              </w:rPr>
              <w:t xml:space="preserve">მასშტაბებიდან გამომდინარე, საავარაუდოდ, </w:t>
            </w:r>
            <w:r w:rsidRPr="00DB5CC2">
              <w:rPr>
                <w:rFonts w:ascii="Sylfaen" w:hAnsi="Sylfaen" w:cs="Sylfaen"/>
                <w:sz w:val="20"/>
                <w:szCs w:val="20"/>
              </w:rPr>
              <w:t>არქეოლოგიური</w:t>
            </w:r>
            <w:r w:rsidRPr="00DB5CC2">
              <w:rPr>
                <w:rFonts w:ascii="Sylfaen" w:hAnsi="Sylfaen"/>
                <w:sz w:val="20"/>
                <w:szCs w:val="20"/>
              </w:rPr>
              <w:t xml:space="preserve"> </w:t>
            </w:r>
            <w:r w:rsidRPr="00DB5CC2">
              <w:rPr>
                <w:rFonts w:ascii="Sylfaen" w:hAnsi="Sylfaen" w:cs="Sylfaen"/>
                <w:sz w:val="20"/>
                <w:szCs w:val="20"/>
              </w:rPr>
              <w:t>ძეგლების</w:t>
            </w:r>
            <w:r w:rsidRPr="00DB5CC2">
              <w:rPr>
                <w:rFonts w:ascii="Sylfaen" w:hAnsi="Sylfaen"/>
                <w:sz w:val="20"/>
                <w:szCs w:val="20"/>
              </w:rPr>
              <w:t xml:space="preserve"> </w:t>
            </w:r>
            <w:r w:rsidRPr="00DB5CC2">
              <w:rPr>
                <w:rFonts w:ascii="Sylfaen" w:hAnsi="Sylfaen" w:cs="Sylfaen"/>
                <w:sz w:val="20"/>
                <w:szCs w:val="20"/>
              </w:rPr>
              <w:t>გვიანი</w:t>
            </w:r>
            <w:r w:rsidRPr="00DB5CC2">
              <w:rPr>
                <w:rFonts w:ascii="Sylfaen" w:hAnsi="Sylfaen"/>
                <w:sz w:val="20"/>
                <w:szCs w:val="20"/>
              </w:rPr>
              <w:t xml:space="preserve"> </w:t>
            </w:r>
            <w:r w:rsidRPr="00DB5CC2">
              <w:rPr>
                <w:rFonts w:ascii="Sylfaen" w:hAnsi="Sylfaen" w:cs="Sylfaen"/>
                <w:sz w:val="20"/>
                <w:szCs w:val="20"/>
              </w:rPr>
              <w:t>გამოვლენის</w:t>
            </w:r>
            <w:r w:rsidRPr="00DB5CC2">
              <w:rPr>
                <w:rFonts w:ascii="Sylfaen" w:hAnsi="Sylfaen"/>
                <w:sz w:val="20"/>
                <w:szCs w:val="20"/>
              </w:rPr>
              <w:t xml:space="preserve"> </w:t>
            </w:r>
            <w:r w:rsidRPr="00DB5CC2">
              <w:rPr>
                <w:rFonts w:ascii="Sylfaen" w:hAnsi="Sylfaen" w:cs="Sylfaen"/>
                <w:sz w:val="20"/>
                <w:szCs w:val="20"/>
              </w:rPr>
              <w:t>ფაქტებს</w:t>
            </w:r>
            <w:r w:rsidRPr="00DB5CC2">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DB5CC2">
              <w:rPr>
                <w:rFonts w:ascii="Sylfaen" w:hAnsi="Sylfaen"/>
                <w:sz w:val="20"/>
                <w:szCs w:val="20"/>
              </w:rPr>
              <w:t xml:space="preserve"> </w:t>
            </w:r>
            <w:r w:rsidRPr="00DB5CC2">
              <w:rPr>
                <w:rFonts w:ascii="Sylfaen" w:hAnsi="Sylfaen" w:cs="Sylfaen"/>
                <w:sz w:val="20"/>
                <w:szCs w:val="20"/>
              </w:rPr>
              <w:t>მოიწვიოს</w:t>
            </w:r>
            <w:r w:rsidRPr="00DB5CC2">
              <w:rPr>
                <w:rFonts w:ascii="Sylfaen" w:hAnsi="Sylfaen"/>
                <w:sz w:val="20"/>
                <w:szCs w:val="20"/>
              </w:rPr>
              <w:t xml:space="preserve"> </w:t>
            </w:r>
            <w:r w:rsidRPr="00DB5CC2">
              <w:rPr>
                <w:rFonts w:ascii="Sylfaen" w:hAnsi="Sylfaen" w:cs="Sylfaen"/>
                <w:sz w:val="20"/>
                <w:szCs w:val="20"/>
              </w:rPr>
              <w:t>ამ</w:t>
            </w:r>
            <w:r w:rsidRPr="00DB5CC2">
              <w:rPr>
                <w:rFonts w:ascii="Sylfaen" w:hAnsi="Sylfaen"/>
                <w:sz w:val="20"/>
                <w:szCs w:val="20"/>
              </w:rPr>
              <w:t xml:space="preserve"> </w:t>
            </w:r>
            <w:r w:rsidRPr="00DB5CC2">
              <w:rPr>
                <w:rFonts w:ascii="Sylfaen" w:hAnsi="Sylfaen" w:cs="Sylfaen"/>
                <w:sz w:val="20"/>
                <w:szCs w:val="20"/>
              </w:rPr>
              <w:t>საქმიანობაზე</w:t>
            </w:r>
            <w:r w:rsidRPr="00DB5CC2">
              <w:rPr>
                <w:rFonts w:ascii="Sylfaen" w:hAnsi="Sylfaen"/>
                <w:sz w:val="20"/>
                <w:szCs w:val="20"/>
              </w:rPr>
              <w:t xml:space="preserve"> </w:t>
            </w:r>
            <w:r w:rsidRPr="00DB5CC2">
              <w:rPr>
                <w:rFonts w:ascii="Sylfaen" w:hAnsi="Sylfaen" w:cs="Sylfaen"/>
                <w:sz w:val="20"/>
                <w:szCs w:val="20"/>
              </w:rPr>
              <w:t>საქართველოს</w:t>
            </w:r>
            <w:r w:rsidRPr="00DB5CC2">
              <w:rPr>
                <w:rFonts w:ascii="Sylfaen" w:hAnsi="Sylfaen"/>
                <w:sz w:val="20"/>
                <w:szCs w:val="20"/>
              </w:rPr>
              <w:t xml:space="preserve"> </w:t>
            </w:r>
            <w:r w:rsidRPr="00DB5CC2">
              <w:rPr>
                <w:rFonts w:ascii="Sylfaen" w:hAnsi="Sylfaen" w:cs="Sylfaen"/>
                <w:sz w:val="20"/>
                <w:szCs w:val="20"/>
              </w:rPr>
              <w:t>კანონმდებლობით</w:t>
            </w:r>
            <w:r w:rsidRPr="00DB5CC2">
              <w:rPr>
                <w:rFonts w:ascii="Sylfaen" w:hAnsi="Sylfaen"/>
                <w:sz w:val="20"/>
                <w:szCs w:val="20"/>
                <w:lang w:val="ka-GE"/>
              </w:rPr>
              <w:t xml:space="preserve"> </w:t>
            </w:r>
            <w:r w:rsidRPr="00DB5CC2">
              <w:rPr>
                <w:rFonts w:ascii="Sylfaen" w:hAnsi="Sylfaen" w:cs="Sylfaen"/>
                <w:sz w:val="20"/>
                <w:szCs w:val="20"/>
              </w:rPr>
              <w:t>უფლებამოსილი</w:t>
            </w:r>
            <w:r w:rsidRPr="00DB5CC2">
              <w:rPr>
                <w:rFonts w:ascii="Sylfaen" w:hAnsi="Sylfaen"/>
                <w:sz w:val="20"/>
                <w:szCs w:val="20"/>
              </w:rPr>
              <w:t xml:space="preserve"> </w:t>
            </w:r>
            <w:r w:rsidRPr="00DB5CC2">
              <w:rPr>
                <w:rFonts w:ascii="Sylfaen" w:hAnsi="Sylfaen" w:cs="Sylfaen"/>
                <w:sz w:val="20"/>
                <w:szCs w:val="20"/>
              </w:rPr>
              <w:t>ორგანოს</w:t>
            </w:r>
            <w:r w:rsidRPr="00DB5CC2">
              <w:rPr>
                <w:rFonts w:ascii="Sylfaen" w:hAnsi="Sylfaen"/>
                <w:sz w:val="20"/>
                <w:szCs w:val="20"/>
              </w:rPr>
              <w:t xml:space="preserve"> </w:t>
            </w:r>
            <w:r w:rsidRPr="00DB5CC2">
              <w:rPr>
                <w:rFonts w:ascii="Sylfaen" w:hAnsi="Sylfaen" w:cs="Sylfaen"/>
                <w:sz w:val="20"/>
                <w:szCs w:val="20"/>
              </w:rPr>
              <w:t>სპეციალისტები</w:t>
            </w:r>
            <w:r w:rsidRPr="00DB5CC2">
              <w:rPr>
                <w:rFonts w:ascii="Sylfaen" w:hAnsi="Sylfaen"/>
                <w:sz w:val="20"/>
                <w:szCs w:val="20"/>
              </w:rPr>
              <w:t xml:space="preserve"> </w:t>
            </w:r>
            <w:r w:rsidRPr="00DB5CC2">
              <w:rPr>
                <w:rFonts w:ascii="Sylfaen" w:hAnsi="Sylfaen" w:cs="Sylfaen"/>
                <w:sz w:val="20"/>
                <w:szCs w:val="20"/>
              </w:rPr>
              <w:t>არქეოლოგიური</w:t>
            </w:r>
            <w:r w:rsidRPr="00DB5CC2">
              <w:rPr>
                <w:rFonts w:ascii="Sylfaen" w:hAnsi="Sylfaen"/>
                <w:sz w:val="20"/>
                <w:szCs w:val="20"/>
              </w:rPr>
              <w:t xml:space="preserve"> </w:t>
            </w:r>
            <w:r w:rsidRPr="00DB5CC2">
              <w:rPr>
                <w:rFonts w:ascii="Sylfaen" w:hAnsi="Sylfaen" w:cs="Sylfaen"/>
                <w:sz w:val="20"/>
                <w:szCs w:val="20"/>
              </w:rPr>
              <w:t>ძეგლის</w:t>
            </w:r>
            <w:r w:rsidRPr="00DB5CC2">
              <w:rPr>
                <w:rFonts w:ascii="Sylfaen" w:hAnsi="Sylfaen"/>
                <w:sz w:val="20"/>
                <w:szCs w:val="20"/>
              </w:rPr>
              <w:t xml:space="preserve"> </w:t>
            </w:r>
            <w:r w:rsidRPr="00DB5CC2">
              <w:rPr>
                <w:rFonts w:ascii="Sylfaen" w:hAnsi="Sylfaen" w:cs="Sylfaen"/>
                <w:sz w:val="20"/>
                <w:szCs w:val="20"/>
              </w:rPr>
              <w:t>მნიშვნელობის</w:t>
            </w:r>
            <w:r w:rsidRPr="00DB5CC2">
              <w:rPr>
                <w:rFonts w:ascii="Sylfaen" w:hAnsi="Sylfaen"/>
                <w:sz w:val="20"/>
                <w:szCs w:val="20"/>
              </w:rPr>
              <w:t xml:space="preserve"> </w:t>
            </w:r>
            <w:r w:rsidRPr="00DB5CC2">
              <w:rPr>
                <w:rFonts w:ascii="Sylfaen" w:hAnsi="Sylfaen" w:cs="Sylfaen"/>
                <w:sz w:val="20"/>
                <w:szCs w:val="20"/>
              </w:rPr>
              <w:t>დადგენისა</w:t>
            </w:r>
            <w:r w:rsidRPr="00DB5CC2">
              <w:rPr>
                <w:rFonts w:ascii="Sylfaen" w:hAnsi="Sylfaen"/>
                <w:sz w:val="20"/>
                <w:szCs w:val="20"/>
              </w:rPr>
              <w:t xml:space="preserve"> </w:t>
            </w:r>
            <w:r w:rsidRPr="00DB5CC2">
              <w:rPr>
                <w:rFonts w:ascii="Sylfaen" w:hAnsi="Sylfaen" w:cs="Sylfaen"/>
                <w:sz w:val="20"/>
                <w:szCs w:val="20"/>
              </w:rPr>
              <w:t>და</w:t>
            </w:r>
            <w:r w:rsidRPr="00DB5CC2">
              <w:rPr>
                <w:rFonts w:ascii="Sylfaen" w:hAnsi="Sylfaen"/>
                <w:sz w:val="20"/>
                <w:szCs w:val="20"/>
              </w:rPr>
              <w:t xml:space="preserve"> </w:t>
            </w:r>
            <w:r w:rsidRPr="00DB5CC2">
              <w:rPr>
                <w:rFonts w:ascii="Sylfaen" w:hAnsi="Sylfaen" w:cs="Sylfaen"/>
                <w:sz w:val="20"/>
                <w:szCs w:val="20"/>
              </w:rPr>
              <w:t>სამუშაოების</w:t>
            </w:r>
            <w:r w:rsidRPr="00DB5CC2">
              <w:rPr>
                <w:rFonts w:ascii="Sylfaen" w:hAnsi="Sylfaen"/>
                <w:sz w:val="20"/>
                <w:szCs w:val="20"/>
              </w:rPr>
              <w:t xml:space="preserve"> </w:t>
            </w:r>
            <w:r w:rsidRPr="00DB5CC2">
              <w:rPr>
                <w:rFonts w:ascii="Sylfaen" w:hAnsi="Sylfaen" w:cs="Sylfaen"/>
                <w:sz w:val="20"/>
                <w:szCs w:val="20"/>
              </w:rPr>
              <w:t>გაგრძელების</w:t>
            </w:r>
            <w:r w:rsidRPr="00DB5CC2">
              <w:rPr>
                <w:rFonts w:ascii="Sylfaen" w:hAnsi="Sylfaen"/>
                <w:sz w:val="20"/>
                <w:szCs w:val="20"/>
              </w:rPr>
              <w:t xml:space="preserve"> </w:t>
            </w:r>
            <w:r w:rsidRPr="00DB5CC2">
              <w:rPr>
                <w:rFonts w:ascii="Sylfaen" w:hAnsi="Sylfaen" w:cs="Sylfaen"/>
                <w:sz w:val="20"/>
                <w:szCs w:val="20"/>
              </w:rPr>
              <w:t>თაობაზე</w:t>
            </w:r>
            <w:r w:rsidRPr="00DB5CC2">
              <w:rPr>
                <w:rFonts w:ascii="Sylfaen" w:hAnsi="Sylfaen"/>
                <w:sz w:val="20"/>
                <w:szCs w:val="20"/>
              </w:rPr>
              <w:t xml:space="preserve"> </w:t>
            </w:r>
            <w:r w:rsidRPr="00DB5CC2">
              <w:rPr>
                <w:rFonts w:ascii="Sylfaen" w:hAnsi="Sylfaen" w:cs="Sylfaen"/>
                <w:sz w:val="20"/>
                <w:szCs w:val="20"/>
              </w:rPr>
              <w:t>გადაწყვეტილების</w:t>
            </w:r>
            <w:r w:rsidRPr="00DB5CC2">
              <w:rPr>
                <w:rFonts w:ascii="Sylfaen" w:hAnsi="Sylfaen"/>
                <w:sz w:val="20"/>
                <w:szCs w:val="20"/>
              </w:rPr>
              <w:t xml:space="preserve"> </w:t>
            </w:r>
            <w:r w:rsidRPr="00DB5CC2">
              <w:rPr>
                <w:rFonts w:ascii="Sylfaen" w:hAnsi="Sylfaen" w:cs="Sylfaen"/>
                <w:sz w:val="20"/>
                <w:szCs w:val="20"/>
              </w:rPr>
              <w:t>მიღებისათვის</w:t>
            </w:r>
            <w:r w:rsidRPr="00DB5CC2">
              <w:rPr>
                <w:rFonts w:ascii="Sylfaen" w:hAnsi="Sylfaen"/>
                <w:sz w:val="20"/>
                <w:szCs w:val="20"/>
              </w:rPr>
              <w:t xml:space="preserve">. </w:t>
            </w:r>
            <w:r w:rsidRPr="00DB5CC2">
              <w:rPr>
                <w:rFonts w:ascii="Sylfaen" w:hAnsi="Sylfaen"/>
                <w:sz w:val="20"/>
                <w:szCs w:val="20"/>
                <w:lang w:val="ka-GE"/>
              </w:rPr>
              <w:t xml:space="preserve"> </w:t>
            </w:r>
          </w:p>
          <w:p w:rsidR="00DB5CC2" w:rsidRPr="00DB5CC2" w:rsidRDefault="00DB5CC2" w:rsidP="00DB5CC2">
            <w:pPr>
              <w:autoSpaceDE w:val="0"/>
              <w:autoSpaceDN w:val="0"/>
              <w:adjustRightInd w:val="0"/>
              <w:jc w:val="both"/>
              <w:rPr>
                <w:rFonts w:ascii="Sylfaen" w:eastAsia="Times New Roman" w:hAnsi="Sylfaen" w:cs="Times New Roman"/>
                <w:b/>
                <w:bCs/>
                <w:sz w:val="20"/>
                <w:szCs w:val="20"/>
                <w:lang w:val="ka-GE"/>
              </w:rPr>
            </w:pPr>
          </w:p>
        </w:tc>
      </w:tr>
    </w:tbl>
    <w:p w:rsidR="00DB5CC2" w:rsidRPr="00DB5CC2" w:rsidRDefault="00130132" w:rsidP="00DB5CC2">
      <w:pPr>
        <w:spacing w:after="0" w:line="240" w:lineRule="auto"/>
        <w:rPr>
          <w:rFonts w:ascii="Sylfaen" w:hAnsi="Sylfaen"/>
          <w:b/>
          <w:lang w:val="ka-GE"/>
        </w:rPr>
      </w:pPr>
      <w:r>
        <w:rPr>
          <w:rFonts w:ascii="Sylfaen" w:eastAsia="Times New Roman" w:hAnsi="Sylfaen" w:cs="Times New Roman"/>
          <w:b/>
          <w:lang w:val="ka-GE"/>
        </w:rPr>
        <w:t>5</w:t>
      </w:r>
      <w:r w:rsidR="00DB5CC2" w:rsidRPr="00DB5CC2">
        <w:rPr>
          <w:rFonts w:ascii="Sylfaen" w:eastAsia="Times New Roman" w:hAnsi="Sylfaen" w:cs="Times New Roman"/>
          <w:b/>
          <w:lang w:val="ka-GE"/>
        </w:rPr>
        <w:t>.2. ზემოქმედება ატმოსფერულ ჰაერზე</w:t>
      </w:r>
    </w:p>
    <w:p w:rsidR="00DB5CC2" w:rsidRPr="00DB5CC2" w:rsidRDefault="00AD056F" w:rsidP="00DB5CC2">
      <w:pPr>
        <w:spacing w:after="0"/>
        <w:ind w:left="-360"/>
        <w:rPr>
          <w:rFonts w:ascii="Sylfaen" w:hAnsi="Sylfaen" w:cs="Sylfaen"/>
          <w:b/>
          <w:lang w:val="ka-GE"/>
        </w:rPr>
      </w:pPr>
      <w:r>
        <w:rPr>
          <w:rFonts w:ascii="Sylfaen" w:hAnsi="Sylfaen"/>
          <w:b/>
          <w:lang w:val="ka-GE"/>
        </w:rPr>
        <w:t>5</w:t>
      </w:r>
      <w:r w:rsidR="00DB5CC2" w:rsidRPr="00DB5CC2">
        <w:rPr>
          <w:rFonts w:ascii="Sylfaen" w:hAnsi="Sylfaen"/>
          <w:b/>
          <w:lang w:val="ka-GE"/>
        </w:rPr>
        <w:t xml:space="preserve">.2.1. </w:t>
      </w:r>
      <w:r w:rsidR="00DB5CC2" w:rsidRPr="00DB5CC2">
        <w:rPr>
          <w:rFonts w:ascii="Sylfaen" w:hAnsi="Sylfaen" w:cs="Sylfaen"/>
          <w:b/>
          <w:lang w:val="ka-GE"/>
        </w:rPr>
        <w:t>ატმოსფერულ</w:t>
      </w:r>
      <w:r w:rsidR="00DB5CC2" w:rsidRPr="00DB5CC2">
        <w:rPr>
          <w:rFonts w:ascii="Sylfaen" w:hAnsi="Sylfaen"/>
          <w:b/>
          <w:lang w:val="ka-GE"/>
        </w:rPr>
        <w:t xml:space="preserve"> </w:t>
      </w:r>
      <w:r w:rsidR="00DB5CC2" w:rsidRPr="00DB5CC2">
        <w:rPr>
          <w:rFonts w:ascii="Sylfaen" w:hAnsi="Sylfaen" w:cs="Sylfaen"/>
          <w:b/>
          <w:lang w:val="ka-GE"/>
        </w:rPr>
        <w:t>ჰაერში</w:t>
      </w:r>
      <w:r w:rsidR="00DB5CC2" w:rsidRPr="00DB5CC2">
        <w:rPr>
          <w:rFonts w:ascii="Sylfaen" w:hAnsi="Sylfaen"/>
          <w:b/>
          <w:lang w:val="ka-GE"/>
        </w:rPr>
        <w:t xml:space="preserve"> </w:t>
      </w:r>
      <w:r w:rsidR="00DB5CC2" w:rsidRPr="00DB5CC2">
        <w:rPr>
          <w:rFonts w:ascii="Sylfaen" w:hAnsi="Sylfaen" w:cs="Sylfaen"/>
          <w:b/>
          <w:lang w:val="ka-GE"/>
        </w:rPr>
        <w:t>გამოყოფილი</w:t>
      </w:r>
      <w:r w:rsidR="00DB5CC2" w:rsidRPr="00DB5CC2">
        <w:rPr>
          <w:rFonts w:ascii="Sylfaen" w:hAnsi="Sylfaen"/>
          <w:b/>
          <w:lang w:val="ka-GE"/>
        </w:rPr>
        <w:t xml:space="preserve"> </w:t>
      </w:r>
      <w:r w:rsidR="00DB5CC2" w:rsidRPr="00DB5CC2">
        <w:rPr>
          <w:rFonts w:ascii="Sylfaen" w:hAnsi="Sylfaen" w:cs="Sylfaen"/>
          <w:b/>
          <w:lang w:val="ka-GE"/>
        </w:rPr>
        <w:t>მავნე</w:t>
      </w:r>
      <w:r w:rsidR="00DB5CC2" w:rsidRPr="00DB5CC2">
        <w:rPr>
          <w:rFonts w:ascii="Sylfaen" w:hAnsi="Sylfaen"/>
          <w:b/>
          <w:lang w:val="ka-GE"/>
        </w:rPr>
        <w:t xml:space="preserve"> </w:t>
      </w:r>
      <w:r w:rsidR="00DB5CC2" w:rsidRPr="00DB5CC2">
        <w:rPr>
          <w:rFonts w:ascii="Sylfaen" w:hAnsi="Sylfaen" w:cs="Sylfaen"/>
          <w:b/>
          <w:lang w:val="ka-GE"/>
        </w:rPr>
        <w:t>ნივთიერებები</w:t>
      </w:r>
      <w:r w:rsidR="00DB5CC2" w:rsidRPr="00DB5CC2">
        <w:rPr>
          <w:rFonts w:ascii="Sylfaen" w:hAnsi="Sylfaen"/>
          <w:b/>
          <w:lang w:val="ka-GE"/>
        </w:rPr>
        <w:t xml:space="preserve">, </w:t>
      </w:r>
      <w:r w:rsidR="00DB5CC2" w:rsidRPr="00DB5CC2">
        <w:rPr>
          <w:rFonts w:ascii="Sylfaen" w:hAnsi="Sylfaen" w:cs="Sylfaen"/>
          <w:b/>
          <w:lang w:val="ka-GE"/>
        </w:rPr>
        <w:t>გაფრქვევის</w:t>
      </w:r>
      <w:r w:rsidR="00DB5CC2" w:rsidRPr="00DB5CC2">
        <w:rPr>
          <w:rFonts w:ascii="Sylfaen" w:hAnsi="Sylfaen"/>
          <w:b/>
          <w:lang w:val="ka-GE"/>
        </w:rPr>
        <w:t xml:space="preserve"> </w:t>
      </w:r>
      <w:r w:rsidR="00DB5CC2" w:rsidRPr="00DB5CC2">
        <w:rPr>
          <w:rFonts w:ascii="Sylfaen" w:hAnsi="Sylfaen" w:cs="Sylfaen"/>
          <w:b/>
          <w:lang w:val="ka-GE"/>
        </w:rPr>
        <w:t>წყაროები</w:t>
      </w:r>
    </w:p>
    <w:p w:rsidR="00DB5CC2" w:rsidRPr="00DB5CC2" w:rsidRDefault="00DB5CC2" w:rsidP="00DB5CC2">
      <w:pPr>
        <w:tabs>
          <w:tab w:val="left" w:pos="540"/>
          <w:tab w:val="left" w:pos="9900"/>
        </w:tabs>
        <w:spacing w:after="0"/>
        <w:ind w:left="-630" w:right="239"/>
        <w:jc w:val="both"/>
        <w:rPr>
          <w:rFonts w:ascii="Sylfaen" w:eastAsia="Times New Roman" w:hAnsi="Sylfaen" w:cs="Sylfaen"/>
          <w:b/>
          <w:lang w:val="ka-GE" w:eastAsia="ru-RU"/>
        </w:rPr>
      </w:pPr>
      <w:r w:rsidRPr="00DB5CC2">
        <w:rPr>
          <w:rFonts w:ascii="Sylfaen" w:eastAsia="Times New Roman" w:hAnsi="Sylfaen" w:cs="AcadNusx"/>
          <w:lang w:val="ka-GE" w:eastAsia="ru-RU"/>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გაფრქვევის წყაროები შემდეგია: რეაქტორი, მეორადი ზეთის ავზები ნედლეულის ჩასხმის, შენახვის და გადატვირთვისას, აღდგენილი(გაწმენდილი) ზეთის ავზები ზეთის ჩასხმის, შენახვის და გადატვირთვისას, ზეთის ტარაში ჩამოსხმის ადგილი, ბენტონიტური თიხის რეზერვუარში ჩაყრის ადგილი, დიზელის რეზერვუარი, ხოლო ატმოსფეროში გაიფრქვევა შემდეგი მავნე ნივთიერებები: აზოტის დიოქსიდი, ნახშირჟანგი, ნახშირწყალბადები, გოგირდოვანი ანჰიდრიდი, მტვერი(ჭვარტლი), არაორგანული მტვერი, ნახშირორჟანგი.</w:t>
      </w:r>
    </w:p>
    <w:p w:rsidR="00DB5CC2" w:rsidRPr="00DB5CC2" w:rsidRDefault="00AD056F" w:rsidP="00DB5CC2">
      <w:pPr>
        <w:spacing w:after="0"/>
        <w:ind w:left="-630" w:right="241"/>
        <w:jc w:val="both"/>
        <w:rPr>
          <w:rFonts w:ascii="Sylfaen" w:hAnsi="Sylfaen"/>
          <w:lang w:val="ka-GE"/>
        </w:rPr>
      </w:pPr>
      <w:r>
        <w:rPr>
          <w:rFonts w:ascii="Sylfaen" w:hAnsi="Sylfaen"/>
          <w:b/>
          <w:lang w:val="ka-GE"/>
        </w:rPr>
        <w:t>5</w:t>
      </w:r>
      <w:r w:rsidR="00DB5CC2" w:rsidRPr="00DB5CC2">
        <w:rPr>
          <w:rFonts w:ascii="Sylfaen" w:hAnsi="Sylfaen"/>
          <w:b/>
          <w:lang w:val="ka-GE"/>
        </w:rPr>
        <w:t>.2.2. ატმოსფერულ ჰაერში გაფრქვეულ მავნე ნივთიერებათა სახეობები და     მათი ძირითადი მახასიათებელი სიდიდეები(ცხრილი</w:t>
      </w:r>
      <w:r>
        <w:rPr>
          <w:rFonts w:ascii="Sylfaen" w:hAnsi="Sylfaen"/>
          <w:b/>
          <w:lang w:val="ka-GE"/>
        </w:rPr>
        <w:t xml:space="preserve"> 5</w:t>
      </w:r>
      <w:r w:rsidR="00DB5CC2" w:rsidRPr="00DB5CC2">
        <w:rPr>
          <w:rFonts w:ascii="Sylfaen" w:hAnsi="Sylfaen"/>
          <w:b/>
          <w:lang w:val="ka-GE"/>
        </w:rPr>
        <w:t>.</w:t>
      </w:r>
      <w:r w:rsidR="00DB5CC2" w:rsidRPr="00DB5CC2">
        <w:rPr>
          <w:rFonts w:ascii="Sylfaen" w:hAnsi="Sylfaen"/>
          <w:b/>
        </w:rPr>
        <w:t>3</w:t>
      </w:r>
      <w:r w:rsidR="00DB5CC2" w:rsidRPr="00DB5CC2">
        <w:rPr>
          <w:rFonts w:ascii="Sylfaen" w:hAnsi="Sylfaen"/>
          <w:b/>
          <w:lang w:val="ka-GE"/>
        </w:rPr>
        <w:t>.)</w:t>
      </w:r>
    </w:p>
    <w:p w:rsidR="00DB5CC2" w:rsidRPr="00DB5CC2" w:rsidRDefault="00DB5CC2" w:rsidP="00DB5CC2">
      <w:pPr>
        <w:spacing w:after="0"/>
        <w:ind w:left="-630" w:right="241"/>
        <w:jc w:val="both"/>
        <w:rPr>
          <w:rFonts w:ascii="Sylfaen" w:hAnsi="Sylfaen"/>
        </w:rPr>
      </w:pPr>
      <w:r w:rsidRPr="00DB5CC2">
        <w:rPr>
          <w:rFonts w:ascii="Sylfaen" w:hAnsi="Sylfaen"/>
          <w:lang w:val="ka-GE"/>
        </w:rPr>
        <w:t>ცხრილი</w:t>
      </w:r>
      <w:r w:rsidR="00AD056F">
        <w:rPr>
          <w:rFonts w:ascii="Sylfaen" w:hAnsi="Sylfaen"/>
          <w:lang w:val="ka-GE"/>
        </w:rPr>
        <w:t xml:space="preserve"> 5</w:t>
      </w:r>
      <w:r w:rsidRPr="00DB5CC2">
        <w:rPr>
          <w:rFonts w:ascii="Sylfaen" w:hAnsi="Sylfaen"/>
          <w:lang w:val="ka-GE"/>
        </w:rPr>
        <w:t>.</w:t>
      </w:r>
      <w:r w:rsidRPr="00DB5CC2">
        <w:rPr>
          <w:rFonts w:ascii="Sylfaen" w:hAnsi="Sylfaen"/>
        </w:rPr>
        <w:t>3</w:t>
      </w:r>
      <w:r w:rsidRPr="00DB5CC2">
        <w:rPr>
          <w:rFonts w:ascii="Sylfaen" w:hAnsi="Sylfaen"/>
          <w:lang w:val="ka-GE"/>
        </w:rPr>
        <w:t>.</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DB5CC2" w:rsidRPr="00DB5CC2" w:rsidTr="00DB5CC2">
        <w:trPr>
          <w:cantSplit/>
        </w:trPr>
        <w:tc>
          <w:tcPr>
            <w:tcW w:w="810" w:type="dxa"/>
            <w:vMerge w:val="restart"/>
            <w:vAlign w:val="center"/>
          </w:tcPr>
          <w:p w:rsidR="00DB5CC2" w:rsidRPr="00DB5CC2" w:rsidRDefault="00DB5CC2" w:rsidP="00DB5CC2">
            <w:pPr>
              <w:tabs>
                <w:tab w:val="left" w:pos="540"/>
              </w:tabs>
              <w:spacing w:after="0"/>
              <w:jc w:val="both"/>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კოდი</w:t>
            </w:r>
          </w:p>
        </w:tc>
        <w:tc>
          <w:tcPr>
            <w:tcW w:w="3312" w:type="dxa"/>
            <w:vMerge w:val="restart"/>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vertAlign w:val="superscript"/>
                <w:lang w:val="ka-GE" w:eastAsia="ru-RU"/>
              </w:rPr>
            </w:pPr>
            <w:r w:rsidRPr="00DB5CC2">
              <w:rPr>
                <w:rFonts w:ascii="Sylfaen" w:eastAsia="Times New Roman" w:hAnsi="Sylfaen" w:cs="Times New Roman"/>
                <w:bCs/>
                <w:sz w:val="20"/>
                <w:szCs w:val="20"/>
                <w:lang w:val="ka-GE" w:eastAsia="ru-RU"/>
              </w:rPr>
              <w:t>ზღვრულად დასაშვების კონცენტრაცია მგ/მ</w:t>
            </w:r>
            <w:r w:rsidRPr="00DB5CC2">
              <w:rPr>
                <w:rFonts w:ascii="Sylfaen" w:eastAsia="Times New Roman" w:hAnsi="Sylfaen" w:cs="Times New Roman"/>
                <w:bCs/>
                <w:sz w:val="20"/>
                <w:szCs w:val="20"/>
                <w:vertAlign w:val="superscript"/>
                <w:lang w:val="ka-GE" w:eastAsia="ru-RU"/>
              </w:rPr>
              <w:t>3</w:t>
            </w:r>
          </w:p>
        </w:tc>
        <w:tc>
          <w:tcPr>
            <w:tcW w:w="1770" w:type="dxa"/>
            <w:vMerge w:val="restart"/>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DB5CC2" w:rsidRPr="00DB5CC2" w:rsidTr="00DB5CC2">
        <w:trPr>
          <w:cantSplit/>
        </w:trPr>
        <w:tc>
          <w:tcPr>
            <w:tcW w:w="810" w:type="dxa"/>
            <w:vMerge/>
            <w:vAlign w:val="center"/>
          </w:tcPr>
          <w:p w:rsidR="00DB5CC2" w:rsidRPr="00DB5CC2" w:rsidRDefault="00DB5CC2" w:rsidP="00DB5CC2">
            <w:pPr>
              <w:tabs>
                <w:tab w:val="left" w:pos="540"/>
              </w:tabs>
              <w:spacing w:after="0"/>
              <w:jc w:val="center"/>
              <w:rPr>
                <w:rFonts w:ascii="AcadNusx" w:eastAsia="Times New Roman" w:hAnsi="AcadNusx" w:cs="Times New Roman"/>
                <w:bCs/>
                <w:sz w:val="20"/>
                <w:szCs w:val="20"/>
                <w:lang w:eastAsia="ru-RU"/>
              </w:rPr>
            </w:pPr>
          </w:p>
        </w:tc>
        <w:tc>
          <w:tcPr>
            <w:tcW w:w="3312" w:type="dxa"/>
            <w:vMerge/>
            <w:vAlign w:val="center"/>
          </w:tcPr>
          <w:p w:rsidR="00DB5CC2" w:rsidRPr="00DB5CC2" w:rsidRDefault="00DB5CC2" w:rsidP="00DB5CC2">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DB5CC2" w:rsidRPr="00DB5CC2" w:rsidRDefault="00DB5CC2" w:rsidP="00DB5CC2">
            <w:pPr>
              <w:tabs>
                <w:tab w:val="left" w:pos="540"/>
              </w:tabs>
              <w:spacing w:after="0"/>
              <w:jc w:val="center"/>
              <w:rPr>
                <w:rFonts w:ascii="AcadNusx" w:eastAsia="Times New Roman" w:hAnsi="AcadNusx" w:cs="Times New Roman"/>
                <w:bCs/>
                <w:sz w:val="20"/>
                <w:szCs w:val="20"/>
                <w:lang w:eastAsia="ru-RU"/>
              </w:rPr>
            </w:pP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2754</w:t>
            </w:r>
          </w:p>
        </w:tc>
        <w:tc>
          <w:tcPr>
            <w:tcW w:w="3312"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ნახშირწყალბადები</w:t>
            </w:r>
          </w:p>
        </w:tc>
        <w:tc>
          <w:tcPr>
            <w:tcW w:w="180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1,0</w:t>
            </w:r>
          </w:p>
        </w:tc>
        <w:tc>
          <w:tcPr>
            <w:tcW w:w="144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w:t>
            </w:r>
          </w:p>
        </w:tc>
        <w:tc>
          <w:tcPr>
            <w:tcW w:w="177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4</w:t>
            </w: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301</w:t>
            </w:r>
          </w:p>
        </w:tc>
        <w:tc>
          <w:tcPr>
            <w:tcW w:w="3312"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sz w:val="20"/>
                <w:szCs w:val="20"/>
                <w:lang w:val="ka-GE" w:eastAsia="ru-RU"/>
              </w:rPr>
              <w:t>აზოტის დიოქსიდი</w:t>
            </w:r>
          </w:p>
        </w:tc>
        <w:tc>
          <w:tcPr>
            <w:tcW w:w="1800" w:type="dxa"/>
            <w:vAlign w:val="center"/>
          </w:tcPr>
          <w:p w:rsidR="00DB5CC2" w:rsidRPr="00DB5CC2" w:rsidRDefault="00DB5CC2" w:rsidP="00DB5CC2">
            <w:pPr>
              <w:tabs>
                <w:tab w:val="left" w:pos="540"/>
              </w:tabs>
              <w:spacing w:after="0"/>
              <w:jc w:val="center"/>
              <w:rPr>
                <w:rFonts w:ascii="Times New Roman" w:eastAsia="Times New Roman" w:hAnsi="Times New Roman" w:cs="Times New Roman"/>
                <w:bCs/>
                <w:sz w:val="20"/>
                <w:szCs w:val="20"/>
                <w:lang w:eastAsia="ru-RU"/>
              </w:rPr>
            </w:pPr>
            <w:r w:rsidRPr="00DB5CC2">
              <w:rPr>
                <w:rFonts w:ascii="Sylfaen" w:eastAsia="Times New Roman" w:hAnsi="Sylfaen" w:cs="Times New Roman"/>
                <w:bCs/>
                <w:sz w:val="20"/>
                <w:szCs w:val="20"/>
                <w:lang w:val="ka-GE" w:eastAsia="ru-RU"/>
              </w:rPr>
              <w:t>0.</w:t>
            </w:r>
            <w:r w:rsidRPr="00DB5CC2">
              <w:rPr>
                <w:rFonts w:ascii="Sylfaen" w:eastAsia="Times New Roman" w:hAnsi="Sylfaen" w:cs="Times New Roman"/>
                <w:bCs/>
                <w:sz w:val="20"/>
                <w:szCs w:val="20"/>
                <w:lang w:eastAsia="ru-RU"/>
              </w:rPr>
              <w:t>2</w:t>
            </w:r>
          </w:p>
        </w:tc>
        <w:tc>
          <w:tcPr>
            <w:tcW w:w="144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0.04</w:t>
            </w:r>
          </w:p>
        </w:tc>
        <w:tc>
          <w:tcPr>
            <w:tcW w:w="177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2</w:t>
            </w: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0337</w:t>
            </w:r>
          </w:p>
        </w:tc>
        <w:tc>
          <w:tcPr>
            <w:tcW w:w="3312"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sz w:val="20"/>
                <w:szCs w:val="20"/>
                <w:lang w:val="ka-GE" w:eastAsia="ru-RU"/>
              </w:rPr>
              <w:t>ნახშირჟანგი</w:t>
            </w:r>
          </w:p>
        </w:tc>
        <w:tc>
          <w:tcPr>
            <w:tcW w:w="180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5.0</w:t>
            </w:r>
          </w:p>
        </w:tc>
        <w:tc>
          <w:tcPr>
            <w:tcW w:w="144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3.0</w:t>
            </w:r>
          </w:p>
        </w:tc>
        <w:tc>
          <w:tcPr>
            <w:tcW w:w="177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4</w:t>
            </w: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0330</w:t>
            </w:r>
          </w:p>
        </w:tc>
        <w:tc>
          <w:tcPr>
            <w:tcW w:w="3312" w:type="dxa"/>
            <w:vAlign w:val="center"/>
          </w:tcPr>
          <w:p w:rsidR="00DB5CC2" w:rsidRPr="00DB5CC2" w:rsidRDefault="00DB5CC2" w:rsidP="00DB5CC2">
            <w:pPr>
              <w:tabs>
                <w:tab w:val="left" w:pos="540"/>
              </w:tabs>
              <w:spacing w:after="0"/>
              <w:ind w:right="421"/>
              <w:jc w:val="both"/>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DB5CC2" w:rsidRPr="00DB5CC2" w:rsidRDefault="00DB5CC2" w:rsidP="00DB5CC2">
            <w:pPr>
              <w:tabs>
                <w:tab w:val="left" w:pos="540"/>
              </w:tabs>
              <w:spacing w:after="0"/>
              <w:ind w:right="421"/>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 xml:space="preserve">     0,5</w:t>
            </w:r>
          </w:p>
        </w:tc>
        <w:tc>
          <w:tcPr>
            <w:tcW w:w="1440" w:type="dxa"/>
            <w:vAlign w:val="center"/>
          </w:tcPr>
          <w:p w:rsidR="00DB5CC2" w:rsidRPr="00DB5CC2" w:rsidRDefault="00DB5CC2" w:rsidP="00DB5CC2">
            <w:pPr>
              <w:tabs>
                <w:tab w:val="left" w:pos="540"/>
              </w:tabs>
              <w:spacing w:after="0"/>
              <w:ind w:right="421"/>
              <w:jc w:val="both"/>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 xml:space="preserve">         0,05</w:t>
            </w:r>
          </w:p>
        </w:tc>
        <w:tc>
          <w:tcPr>
            <w:tcW w:w="1770" w:type="dxa"/>
            <w:vAlign w:val="center"/>
          </w:tcPr>
          <w:p w:rsidR="00DB5CC2" w:rsidRPr="00DB5CC2" w:rsidRDefault="00DB5CC2" w:rsidP="00DB5CC2">
            <w:pPr>
              <w:tabs>
                <w:tab w:val="left" w:pos="540"/>
              </w:tabs>
              <w:spacing w:after="0"/>
              <w:ind w:right="421"/>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 xml:space="preserve">       3</w:t>
            </w: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0328</w:t>
            </w:r>
          </w:p>
        </w:tc>
        <w:tc>
          <w:tcPr>
            <w:tcW w:w="3312" w:type="dxa"/>
            <w:vAlign w:val="center"/>
          </w:tcPr>
          <w:p w:rsidR="00DB5CC2" w:rsidRPr="00DB5CC2" w:rsidRDefault="00DB5CC2" w:rsidP="00DB5CC2">
            <w:pPr>
              <w:tabs>
                <w:tab w:val="left" w:pos="540"/>
              </w:tabs>
              <w:spacing w:after="0"/>
              <w:ind w:right="421"/>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ჭვარტლი(მტვერი)</w:t>
            </w:r>
          </w:p>
        </w:tc>
        <w:tc>
          <w:tcPr>
            <w:tcW w:w="1800" w:type="dxa"/>
            <w:vAlign w:val="center"/>
          </w:tcPr>
          <w:p w:rsidR="00DB5CC2" w:rsidRPr="00DB5CC2" w:rsidRDefault="00DB5CC2" w:rsidP="00DB5CC2">
            <w:pPr>
              <w:tabs>
                <w:tab w:val="left" w:pos="540"/>
              </w:tabs>
              <w:spacing w:after="0"/>
              <w:ind w:right="421"/>
              <w:jc w:val="center"/>
              <w:rPr>
                <w:rFonts w:ascii="Sylfaen" w:eastAsia="Times New Roman" w:hAnsi="Sylfaen" w:cs="Times New Roman"/>
                <w:bCs/>
                <w:sz w:val="20"/>
                <w:szCs w:val="20"/>
                <w:lang w:eastAsia="ru-RU"/>
              </w:rPr>
            </w:pPr>
            <w:r w:rsidRPr="00DB5CC2">
              <w:rPr>
                <w:rFonts w:ascii="Sylfaen" w:eastAsia="Times New Roman" w:hAnsi="Sylfaen" w:cs="Times New Roman"/>
                <w:bCs/>
                <w:sz w:val="20"/>
                <w:szCs w:val="20"/>
                <w:lang w:val="ka-GE" w:eastAsia="ru-RU"/>
              </w:rPr>
              <w:t xml:space="preserve">       </w:t>
            </w:r>
            <w:r w:rsidRPr="00DB5CC2">
              <w:rPr>
                <w:rFonts w:ascii="Sylfaen" w:eastAsia="Times New Roman" w:hAnsi="Sylfaen" w:cs="Times New Roman"/>
                <w:bCs/>
                <w:sz w:val="20"/>
                <w:szCs w:val="20"/>
                <w:lang w:eastAsia="ru-RU"/>
              </w:rPr>
              <w:t>0.15</w:t>
            </w:r>
          </w:p>
        </w:tc>
        <w:tc>
          <w:tcPr>
            <w:tcW w:w="1440" w:type="dxa"/>
            <w:vAlign w:val="center"/>
          </w:tcPr>
          <w:p w:rsidR="00DB5CC2" w:rsidRPr="00DB5CC2" w:rsidRDefault="00DB5CC2" w:rsidP="00DB5CC2">
            <w:pPr>
              <w:tabs>
                <w:tab w:val="left" w:pos="540"/>
              </w:tabs>
              <w:spacing w:after="0"/>
              <w:ind w:right="421"/>
              <w:jc w:val="both"/>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 xml:space="preserve">              -</w:t>
            </w:r>
          </w:p>
        </w:tc>
        <w:tc>
          <w:tcPr>
            <w:tcW w:w="1770" w:type="dxa"/>
            <w:vAlign w:val="center"/>
          </w:tcPr>
          <w:p w:rsidR="00DB5CC2" w:rsidRPr="00DB5CC2" w:rsidRDefault="00DB5CC2" w:rsidP="00DB5CC2">
            <w:pPr>
              <w:tabs>
                <w:tab w:val="left" w:pos="540"/>
              </w:tabs>
              <w:spacing w:after="0"/>
              <w:ind w:right="421"/>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 xml:space="preserve">  3</w:t>
            </w: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2909</w:t>
            </w:r>
          </w:p>
        </w:tc>
        <w:tc>
          <w:tcPr>
            <w:tcW w:w="3312"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eastAsia="ru-RU"/>
              </w:rPr>
            </w:pPr>
            <w:r w:rsidRPr="00DB5CC2">
              <w:rPr>
                <w:rFonts w:ascii="Sylfaen" w:eastAsia="Times New Roman" w:hAnsi="Sylfaen" w:cs="Times New Roman"/>
                <w:bCs/>
                <w:sz w:val="20"/>
                <w:szCs w:val="20"/>
                <w:lang w:val="ka-GE" w:eastAsia="ru-RU"/>
              </w:rPr>
              <w:t>0.5</w:t>
            </w:r>
          </w:p>
        </w:tc>
        <w:tc>
          <w:tcPr>
            <w:tcW w:w="144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0.15</w:t>
            </w:r>
          </w:p>
        </w:tc>
        <w:tc>
          <w:tcPr>
            <w:tcW w:w="177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3</w:t>
            </w:r>
          </w:p>
        </w:tc>
      </w:tr>
      <w:tr w:rsidR="00DB5CC2" w:rsidRPr="00DB5CC2" w:rsidTr="00DB5CC2">
        <w:tc>
          <w:tcPr>
            <w:tcW w:w="810" w:type="dxa"/>
            <w:vAlign w:val="center"/>
          </w:tcPr>
          <w:p w:rsidR="00DB5CC2" w:rsidRPr="00DB5CC2" w:rsidRDefault="00DB5CC2" w:rsidP="00DB5CC2">
            <w:pPr>
              <w:tabs>
                <w:tab w:val="left" w:pos="540"/>
              </w:tabs>
              <w:spacing w:after="0"/>
              <w:jc w:val="center"/>
              <w:rPr>
                <w:rFonts w:ascii="AcadNusx" w:eastAsia="Times New Roman" w:hAnsi="AcadNusx" w:cs="Times New Roman"/>
                <w:bCs/>
                <w:sz w:val="20"/>
                <w:szCs w:val="20"/>
                <w:lang w:eastAsia="ru-RU"/>
              </w:rPr>
            </w:pPr>
            <w:r w:rsidRPr="00DB5CC2">
              <w:rPr>
                <w:rFonts w:ascii="AcadNusx" w:eastAsia="Times New Roman" w:hAnsi="AcadNusx" w:cs="Times New Roman"/>
                <w:bCs/>
                <w:sz w:val="20"/>
                <w:szCs w:val="20"/>
                <w:lang w:eastAsia="ru-RU"/>
              </w:rPr>
              <w:t>-</w:t>
            </w:r>
          </w:p>
        </w:tc>
        <w:tc>
          <w:tcPr>
            <w:tcW w:w="3312" w:type="dxa"/>
            <w:vAlign w:val="center"/>
          </w:tcPr>
          <w:p w:rsidR="00DB5CC2" w:rsidRPr="00DB5CC2" w:rsidRDefault="00DB5CC2" w:rsidP="00DB5CC2">
            <w:pPr>
              <w:tabs>
                <w:tab w:val="left" w:pos="540"/>
              </w:tabs>
              <w:spacing w:after="0"/>
              <w:jc w:val="both"/>
              <w:rPr>
                <w:rFonts w:ascii="Sylfaen" w:eastAsia="Times New Roman" w:hAnsi="Sylfaen" w:cs="Times New Roman"/>
                <w:bCs/>
                <w:sz w:val="20"/>
                <w:szCs w:val="20"/>
                <w:lang w:val="ka-GE" w:eastAsia="ru-RU"/>
              </w:rPr>
            </w:pPr>
            <w:r w:rsidRPr="00DB5CC2">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w:t>
            </w:r>
          </w:p>
        </w:tc>
        <w:tc>
          <w:tcPr>
            <w:tcW w:w="144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w:t>
            </w:r>
          </w:p>
        </w:tc>
        <w:tc>
          <w:tcPr>
            <w:tcW w:w="1770" w:type="dxa"/>
            <w:vAlign w:val="center"/>
          </w:tcPr>
          <w:p w:rsidR="00DB5CC2" w:rsidRPr="00DB5CC2" w:rsidRDefault="00DB5CC2" w:rsidP="00DB5CC2">
            <w:pPr>
              <w:tabs>
                <w:tab w:val="left" w:pos="540"/>
              </w:tabs>
              <w:spacing w:after="0"/>
              <w:jc w:val="center"/>
              <w:rPr>
                <w:rFonts w:ascii="Sylfaen" w:eastAsia="Times New Roman" w:hAnsi="Sylfaen" w:cs="Times New Roman"/>
                <w:bCs/>
                <w:sz w:val="20"/>
                <w:szCs w:val="20"/>
                <w:lang w:val="ka-GE" w:eastAsia="ru-RU"/>
              </w:rPr>
            </w:pPr>
            <w:r w:rsidRPr="00DB5CC2">
              <w:rPr>
                <w:rFonts w:ascii="Sylfaen" w:eastAsia="Times New Roman" w:hAnsi="Sylfaen" w:cs="Times New Roman"/>
                <w:bCs/>
                <w:sz w:val="20"/>
                <w:szCs w:val="20"/>
                <w:lang w:val="ka-GE" w:eastAsia="ru-RU"/>
              </w:rPr>
              <w:t>-</w:t>
            </w:r>
          </w:p>
        </w:tc>
      </w:tr>
    </w:tbl>
    <w:p w:rsidR="00DB5CC2" w:rsidRPr="00DB5CC2" w:rsidRDefault="00DB5CC2" w:rsidP="00DB5CC2">
      <w:pPr>
        <w:spacing w:after="0"/>
        <w:ind w:left="-630" w:right="241"/>
        <w:jc w:val="both"/>
        <w:rPr>
          <w:rFonts w:ascii="Sylfaen" w:eastAsia="Times New Roman" w:hAnsi="Sylfaen" w:cs="Times New Roman"/>
          <w:bCs/>
          <w:lang w:eastAsia="ru-RU"/>
        </w:rPr>
      </w:pPr>
    </w:p>
    <w:p w:rsidR="002A56B3" w:rsidRDefault="002A56B3" w:rsidP="00DB5CC2">
      <w:pPr>
        <w:tabs>
          <w:tab w:val="left" w:pos="540"/>
        </w:tabs>
        <w:spacing w:after="0"/>
        <w:ind w:left="-540"/>
        <w:jc w:val="both"/>
        <w:rPr>
          <w:rFonts w:ascii="Sylfaen" w:eastAsia="Times New Roman" w:hAnsi="Sylfaen" w:cs="Times New Roman"/>
          <w:b/>
          <w:lang w:val="ka-GE"/>
        </w:rPr>
      </w:pPr>
    </w:p>
    <w:p w:rsidR="00DB5CC2" w:rsidRPr="00DB5CC2" w:rsidRDefault="00AD056F" w:rsidP="00DB5CC2">
      <w:pPr>
        <w:tabs>
          <w:tab w:val="left" w:pos="540"/>
        </w:tabs>
        <w:spacing w:after="0"/>
        <w:ind w:left="-540"/>
        <w:jc w:val="both"/>
        <w:rPr>
          <w:rFonts w:ascii="Sylfaen" w:eastAsia="Times New Roman" w:hAnsi="Sylfaen" w:cs="Times New Roman"/>
          <w:b/>
          <w:lang w:val="ka-GE"/>
        </w:rPr>
      </w:pPr>
      <w:r>
        <w:rPr>
          <w:rFonts w:ascii="Sylfaen" w:eastAsia="Times New Roman" w:hAnsi="Sylfaen" w:cs="Times New Roman"/>
          <w:b/>
          <w:lang w:val="ka-GE"/>
        </w:rPr>
        <w:lastRenderedPageBreak/>
        <w:t>5</w:t>
      </w:r>
      <w:r w:rsidR="00DB5CC2" w:rsidRPr="00DB5CC2">
        <w:rPr>
          <w:rFonts w:ascii="Sylfaen" w:eastAsia="Times New Roman" w:hAnsi="Sylfaen" w:cs="Times New Roman"/>
          <w:b/>
        </w:rPr>
        <w:t>.2</w:t>
      </w:r>
      <w:r>
        <w:rPr>
          <w:rFonts w:ascii="Sylfaen" w:eastAsia="Times New Roman" w:hAnsi="Sylfaen" w:cs="Times New Roman"/>
          <w:b/>
          <w:lang w:val="ka-GE"/>
        </w:rPr>
        <w:t>.3</w:t>
      </w:r>
      <w:r w:rsidR="00DB5CC2" w:rsidRPr="00DB5CC2">
        <w:rPr>
          <w:rFonts w:ascii="Sylfaen" w:eastAsia="Times New Roman" w:hAnsi="Sylfaen" w:cs="Times New Roman"/>
          <w:b/>
          <w:lang w:val="ka-GE"/>
        </w:rPr>
        <w:t xml:space="preserve">. </w:t>
      </w:r>
      <w:r w:rsidR="00DB5CC2" w:rsidRPr="00DB5CC2">
        <w:rPr>
          <w:rFonts w:ascii="Sylfaen" w:eastAsia="Times New Roman" w:hAnsi="Sylfaen" w:cs="Times New Roman"/>
          <w:b/>
          <w:sz w:val="18"/>
          <w:szCs w:val="18"/>
          <w:lang w:val="ka-GE"/>
        </w:rPr>
        <w:t xml:space="preserve"> </w:t>
      </w:r>
      <w:r w:rsidR="00DB5CC2" w:rsidRPr="00DB5CC2">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DB5CC2" w:rsidRPr="00DB5CC2" w:rsidRDefault="00DB5CC2" w:rsidP="00DB5CC2">
      <w:pPr>
        <w:tabs>
          <w:tab w:val="left" w:pos="540"/>
        </w:tabs>
        <w:spacing w:after="0" w:line="240" w:lineRule="auto"/>
        <w:ind w:left="-540"/>
        <w:jc w:val="both"/>
        <w:rPr>
          <w:rFonts w:ascii="Sylfaen" w:eastAsia="Sylfaen" w:hAnsi="Sylfaen" w:cs="Sylfaen"/>
          <w:lang w:val="ka-GE" w:eastAsia="x-none"/>
        </w:rPr>
      </w:pPr>
      <w:r w:rsidRPr="00DB5CC2">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DB5CC2">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300მ x 300მ, ბიჯით - 100მ. ანალიზი განხორციელდა იმ შემთხვევისათვის, როდესაც ერთდროულად აფრქვევს ყველა წყარო. </w:t>
      </w:r>
      <w:r w:rsidRPr="00DB5CC2">
        <w:rPr>
          <w:rFonts w:ascii="Sylfaen" w:eastAsia="Calibri" w:hAnsi="Sylfaen" w:cs="Times New Roman"/>
          <w:lang w:val="ka-GE"/>
        </w:rPr>
        <w:t xml:space="preserve">საწარმოდან სამხრეთით 260 მ.-ის დაშორებით მდებარე </w:t>
      </w:r>
      <w:r w:rsidRPr="00DB5CC2">
        <w:rPr>
          <w:rFonts w:ascii="Sylfaen" w:eastAsia="Times New Roman" w:hAnsi="Sylfaen" w:cs="Times New Roman"/>
          <w:lang w:val="ka-GE"/>
        </w:rPr>
        <w:t xml:space="preserve">სააქციო საზოგადოება ,,საქართველოს ნავთობისა და გაზის კორპორაცია“-ის ტერიტორიაზე №16ა ჭაბურღილის მოსაწყობად მიმდინარეობს დაზვერვითი სამუშაოები(არსებული გეოლოგიური და გეოფიზიკური ინფორმაციის მიღების სამუშაოები). აღნიშნული ჭაბურღილის გარემოზე ზემოქმედების შეფასების ანგარიშის მიხედვით, ატმოსფერულ ჰაერში მავნე ნივთიერებების გაფრქვევას ადგილი არ აქვს. </w:t>
      </w:r>
    </w:p>
    <w:p w:rsidR="00DB5CC2" w:rsidRPr="00DB5CC2" w:rsidRDefault="00DB5CC2" w:rsidP="00DB5CC2">
      <w:pPr>
        <w:tabs>
          <w:tab w:val="left" w:pos="540"/>
        </w:tabs>
        <w:spacing w:after="0"/>
        <w:ind w:left="-540"/>
        <w:jc w:val="both"/>
        <w:rPr>
          <w:rFonts w:ascii="Sylfaen" w:eastAsia="Times New Roman" w:hAnsi="Sylfaen" w:cs="Times New Roman"/>
          <w:lang w:val="ka-GE"/>
        </w:rPr>
      </w:pPr>
      <w:r w:rsidRPr="00DB5CC2">
        <w:rPr>
          <w:rFonts w:ascii="Sylfaen" w:eastAsia="Times New Roman" w:hAnsi="Sylfaen" w:cs="Times New Roman"/>
          <w:lang w:val="ka-GE"/>
        </w:rPr>
        <w:t xml:space="preserve">  ფონად აღებული იქნა საწარმოს მიმდებარედ მოქმედი საწარმოები, კერძოდ: შპს ბელგიური ჯგუფი“ და შპს ,,თეთრი ქუდი“. უახლოესი მოსახლე საპროექტო ტერიტორიიდან დაშორებულია 732 მეტრით. გათვლები ჩატარებული იქნა უახლოესი სურსათის მწარმოებელი საწარმოს საზღვარზე, სადაც მანძილი საპროექტო ტერიტორიის საზღვრიდან შეადგენს 220 მეტრს,  ხოლო ნულოვანი წყაროდან 241მ-ს, კოორდინატებით: X 230მ, Y -73მ. მიღებული </w:t>
      </w:r>
      <w:r w:rsidR="00AD056F">
        <w:rPr>
          <w:rFonts w:ascii="Sylfaen" w:eastAsia="Times New Roman" w:hAnsi="Sylfaen" w:cs="Times New Roman"/>
          <w:lang w:val="ka-GE"/>
        </w:rPr>
        <w:t>შედეგები წარმოდგენილია ცხრილში 5.4</w:t>
      </w:r>
    </w:p>
    <w:p w:rsidR="00DB5CC2" w:rsidRPr="00DB5CC2" w:rsidRDefault="00AD056F" w:rsidP="00DB5CC2">
      <w:pPr>
        <w:tabs>
          <w:tab w:val="left" w:pos="540"/>
        </w:tabs>
        <w:spacing w:after="0" w:line="240" w:lineRule="auto"/>
        <w:jc w:val="both"/>
        <w:rPr>
          <w:rFonts w:ascii="Sylfaen" w:eastAsia="Times New Roman" w:hAnsi="Sylfaen" w:cs="Times New Roman"/>
          <w:lang w:val="ka-GE"/>
        </w:rPr>
      </w:pPr>
      <w:r>
        <w:rPr>
          <w:rFonts w:ascii="Sylfaen" w:eastAsia="Times New Roman" w:hAnsi="Sylfaen" w:cs="Times New Roman"/>
          <w:lang w:val="ka-GE"/>
        </w:rPr>
        <w:t>ცხრილი 5.4</w:t>
      </w:r>
    </w:p>
    <w:p w:rsidR="00DB5CC2" w:rsidRPr="00DB5CC2" w:rsidRDefault="00DB5CC2" w:rsidP="00DB5CC2">
      <w:pPr>
        <w:tabs>
          <w:tab w:val="left" w:pos="540"/>
        </w:tabs>
        <w:spacing w:after="0" w:line="240" w:lineRule="auto"/>
        <w:jc w:val="both"/>
        <w:rPr>
          <w:rFonts w:ascii="Sylfaen" w:eastAsia="Times New Roman" w:hAnsi="Sylfaen" w:cs="Times New Roman"/>
          <w:lang w:val="ka-GE"/>
        </w:rPr>
      </w:pPr>
    </w:p>
    <w:tbl>
      <w:tblPr>
        <w:tblW w:w="4997"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764"/>
        <w:gridCol w:w="5923"/>
      </w:tblGrid>
      <w:tr w:rsidR="00DB5CC2" w:rsidRPr="00DB5CC2" w:rsidTr="00DB5CC2">
        <w:trPr>
          <w:trHeight w:val="395"/>
        </w:trPr>
        <w:tc>
          <w:tcPr>
            <w:tcW w:w="1542" w:type="pct"/>
            <w:vMerge w:val="restart"/>
            <w:shd w:val="clear" w:color="auto" w:fill="F2F2F2"/>
            <w:vAlign w:val="center"/>
          </w:tcPr>
          <w:p w:rsidR="00DB5CC2" w:rsidRPr="00DB5CC2" w:rsidRDefault="00DB5CC2" w:rsidP="00DB5CC2">
            <w:pPr>
              <w:widowControl w:val="0"/>
              <w:adjustRightInd w:val="0"/>
              <w:contextualSpacing/>
              <w:jc w:val="center"/>
              <w:textAlignment w:val="baseline"/>
              <w:rPr>
                <w:rFonts w:ascii="Sylfaen" w:eastAsia="SimSun" w:hAnsi="Sylfaen"/>
                <w:sz w:val="20"/>
                <w:szCs w:val="20"/>
                <w:highlight w:val="yellow"/>
                <w:lang w:val="ka-GE"/>
              </w:rPr>
            </w:pPr>
            <w:r w:rsidRPr="00DB5CC2">
              <w:rPr>
                <w:rFonts w:ascii="Sylfaen" w:eastAsia="SimSun" w:hAnsi="Sylfaen"/>
                <w:b/>
                <w:sz w:val="20"/>
                <w:szCs w:val="20"/>
                <w:lang w:val="ka-GE"/>
              </w:rPr>
              <w:t>მავნე ნივთიერების დასახელება</w:t>
            </w:r>
          </w:p>
        </w:tc>
        <w:tc>
          <w:tcPr>
            <w:tcW w:w="395" w:type="pct"/>
            <w:vMerge w:val="restart"/>
            <w:shd w:val="clear" w:color="auto" w:fill="F2F2F2"/>
          </w:tcPr>
          <w:p w:rsidR="00DB5CC2" w:rsidRPr="00DB5CC2" w:rsidRDefault="00DB5CC2" w:rsidP="00DB5CC2">
            <w:pPr>
              <w:widowControl w:val="0"/>
              <w:adjustRightInd w:val="0"/>
              <w:contextualSpacing/>
              <w:jc w:val="center"/>
              <w:textAlignment w:val="baseline"/>
              <w:rPr>
                <w:rFonts w:ascii="Sylfaen" w:eastAsia="SimSun" w:hAnsi="Sylfaen" w:cs="Sylfaen"/>
                <w:b/>
                <w:sz w:val="20"/>
                <w:szCs w:val="20"/>
                <w:lang w:val="ka-GE"/>
              </w:rPr>
            </w:pPr>
          </w:p>
          <w:p w:rsidR="00DB5CC2" w:rsidRPr="00DB5CC2" w:rsidRDefault="00DB5CC2" w:rsidP="00DB5CC2">
            <w:pPr>
              <w:widowControl w:val="0"/>
              <w:adjustRightInd w:val="0"/>
              <w:contextualSpacing/>
              <w:jc w:val="center"/>
              <w:textAlignment w:val="baseline"/>
              <w:rPr>
                <w:rFonts w:ascii="Sylfaen" w:eastAsia="SimSun" w:hAnsi="Sylfaen" w:cs="Sylfaen"/>
                <w:b/>
                <w:sz w:val="20"/>
                <w:szCs w:val="20"/>
                <w:lang w:val="ka-GE"/>
              </w:rPr>
            </w:pPr>
          </w:p>
          <w:p w:rsidR="00DB5CC2" w:rsidRPr="00DB5CC2" w:rsidRDefault="00DB5CC2" w:rsidP="00DB5CC2">
            <w:pPr>
              <w:widowControl w:val="0"/>
              <w:adjustRightInd w:val="0"/>
              <w:contextualSpacing/>
              <w:jc w:val="center"/>
              <w:textAlignment w:val="baseline"/>
              <w:rPr>
                <w:rFonts w:ascii="Sylfaen" w:eastAsia="SimSun" w:hAnsi="Sylfaen" w:cs="Sylfaen"/>
                <w:b/>
                <w:sz w:val="20"/>
                <w:szCs w:val="20"/>
                <w:lang w:val="ka-GE"/>
              </w:rPr>
            </w:pPr>
            <w:r w:rsidRPr="00DB5CC2">
              <w:rPr>
                <w:rFonts w:ascii="Sylfaen" w:eastAsia="SimSun" w:hAnsi="Sylfaen" w:cs="Sylfaen"/>
                <w:b/>
                <w:sz w:val="20"/>
                <w:szCs w:val="20"/>
                <w:lang w:val="ka-GE"/>
              </w:rPr>
              <w:t>კოდი</w:t>
            </w:r>
          </w:p>
        </w:tc>
        <w:tc>
          <w:tcPr>
            <w:tcW w:w="3063" w:type="pct"/>
            <w:shd w:val="clear" w:color="auto" w:fill="F2F2F2"/>
            <w:vAlign w:val="center"/>
          </w:tcPr>
          <w:p w:rsidR="00DB5CC2" w:rsidRPr="00DB5CC2" w:rsidRDefault="00DB5CC2" w:rsidP="00DB5CC2">
            <w:pPr>
              <w:widowControl w:val="0"/>
              <w:adjustRightInd w:val="0"/>
              <w:contextualSpacing/>
              <w:jc w:val="center"/>
              <w:textAlignment w:val="baseline"/>
              <w:rPr>
                <w:rFonts w:ascii="Sylfaen" w:eastAsia="SimSun" w:hAnsi="Sylfaen"/>
                <w:sz w:val="20"/>
                <w:szCs w:val="20"/>
                <w:highlight w:val="yellow"/>
              </w:rPr>
            </w:pPr>
            <w:r w:rsidRPr="00DB5CC2">
              <w:rPr>
                <w:rFonts w:ascii="Sylfaen" w:eastAsia="SimSun" w:hAnsi="Sylfaen" w:cs="Sylfaen"/>
                <w:b/>
                <w:sz w:val="20"/>
                <w:szCs w:val="20"/>
              </w:rPr>
              <w:t xml:space="preserve">მავნე ნივთიერებათა </w:t>
            </w:r>
            <w:r w:rsidRPr="00DB5CC2">
              <w:rPr>
                <w:rFonts w:ascii="Sylfaen" w:eastAsia="SimSun" w:hAnsi="Sylfaen" w:cs="Sylfaen"/>
                <w:b/>
                <w:sz w:val="20"/>
                <w:szCs w:val="20"/>
                <w:lang w:val="ka-GE"/>
              </w:rPr>
              <w:t>ზდკ-</w:t>
            </w:r>
            <w:r w:rsidRPr="00DB5CC2">
              <w:rPr>
                <w:rFonts w:ascii="Sylfaen" w:eastAsia="SimSun" w:hAnsi="Sylfaen" w:cs="Sylfaen"/>
                <w:b/>
                <w:sz w:val="20"/>
                <w:szCs w:val="20"/>
              </w:rPr>
              <w:t>ის წილი ობიექტიდან</w:t>
            </w:r>
          </w:p>
        </w:tc>
      </w:tr>
      <w:tr w:rsidR="00DB5CC2" w:rsidRPr="00DB5CC2" w:rsidTr="00DB5CC2">
        <w:tc>
          <w:tcPr>
            <w:tcW w:w="1542" w:type="pct"/>
            <w:vMerge/>
            <w:shd w:val="clear" w:color="auto" w:fill="F2F2F2"/>
            <w:vAlign w:val="center"/>
          </w:tcPr>
          <w:p w:rsidR="00DB5CC2" w:rsidRPr="00DB5CC2" w:rsidRDefault="00DB5CC2" w:rsidP="00DB5CC2">
            <w:pPr>
              <w:widowControl w:val="0"/>
              <w:adjustRightInd w:val="0"/>
              <w:contextualSpacing/>
              <w:jc w:val="center"/>
              <w:textAlignment w:val="baseline"/>
              <w:rPr>
                <w:rFonts w:ascii="Sylfaen" w:eastAsia="SimSun" w:hAnsi="Sylfaen"/>
                <w:sz w:val="20"/>
                <w:szCs w:val="20"/>
                <w:highlight w:val="yellow"/>
              </w:rPr>
            </w:pPr>
          </w:p>
        </w:tc>
        <w:tc>
          <w:tcPr>
            <w:tcW w:w="395" w:type="pct"/>
            <w:vMerge/>
            <w:shd w:val="clear" w:color="auto" w:fill="F2F2F2"/>
          </w:tcPr>
          <w:p w:rsidR="00DB5CC2" w:rsidRPr="00DB5CC2" w:rsidRDefault="00DB5CC2" w:rsidP="00DB5CC2">
            <w:pPr>
              <w:widowControl w:val="0"/>
              <w:adjustRightInd w:val="0"/>
              <w:contextualSpacing/>
              <w:jc w:val="center"/>
              <w:textAlignment w:val="baseline"/>
              <w:rPr>
                <w:rFonts w:ascii="Sylfaen" w:eastAsia="SimSun" w:hAnsi="Sylfaen" w:cs="Sylfaen"/>
                <w:b/>
                <w:sz w:val="20"/>
                <w:szCs w:val="20"/>
              </w:rPr>
            </w:pPr>
          </w:p>
        </w:tc>
        <w:tc>
          <w:tcPr>
            <w:tcW w:w="3063" w:type="pct"/>
            <w:shd w:val="clear" w:color="auto" w:fill="F2F2F2"/>
            <w:vAlign w:val="center"/>
          </w:tcPr>
          <w:p w:rsidR="00DB5CC2" w:rsidRPr="00DB5CC2" w:rsidRDefault="00DB5CC2" w:rsidP="00DB5CC2">
            <w:pPr>
              <w:widowControl w:val="0"/>
              <w:adjustRightInd w:val="0"/>
              <w:contextualSpacing/>
              <w:jc w:val="center"/>
              <w:textAlignment w:val="baseline"/>
              <w:rPr>
                <w:rFonts w:eastAsiaTheme="minorEastAsia"/>
                <w:b/>
                <w:bCs/>
                <w:iCs/>
                <w:sz w:val="20"/>
                <w:szCs w:val="20"/>
                <w:lang w:val="ka-GE"/>
              </w:rPr>
            </w:pPr>
            <w:r w:rsidRPr="00DB5CC2">
              <w:rPr>
                <w:rFonts w:ascii="Sylfaen" w:eastAsia="SimSun" w:hAnsi="Sylfaen"/>
                <w:b/>
                <w:sz w:val="20"/>
                <w:szCs w:val="20"/>
                <w:lang w:val="ka-GE"/>
              </w:rPr>
              <w:t>241 მეტრიან რადიუსში 0-ვანი გაფრქვევის წყაროდან</w:t>
            </w:r>
            <w:r w:rsidRPr="00DB5CC2">
              <w:rPr>
                <w:rFonts w:eastAsiaTheme="minorEastAsia"/>
                <w:b/>
                <w:bCs/>
                <w:iCs/>
                <w:sz w:val="20"/>
                <w:szCs w:val="20"/>
                <w:lang w:val="ka-GE"/>
              </w:rPr>
              <w:t xml:space="preserve">. </w:t>
            </w:r>
          </w:p>
          <w:p w:rsidR="00DB5CC2" w:rsidRPr="00DB5CC2" w:rsidRDefault="00DB5CC2" w:rsidP="00DB5CC2">
            <w:pPr>
              <w:widowControl w:val="0"/>
              <w:adjustRightInd w:val="0"/>
              <w:contextualSpacing/>
              <w:jc w:val="center"/>
              <w:textAlignment w:val="baseline"/>
              <w:rPr>
                <w:rFonts w:eastAsia="SimSun"/>
                <w:sz w:val="20"/>
                <w:szCs w:val="20"/>
                <w:highlight w:val="yellow"/>
                <w:lang w:val="ka-GE"/>
              </w:rPr>
            </w:pPr>
            <w:r w:rsidRPr="00DB5CC2">
              <w:rPr>
                <w:rFonts w:ascii="Sylfaen" w:eastAsiaTheme="minorEastAsia" w:hAnsi="Sylfaen"/>
                <w:b/>
                <w:bCs/>
                <w:iCs/>
                <w:sz w:val="20"/>
                <w:szCs w:val="20"/>
                <w:lang w:val="ka-GE"/>
              </w:rPr>
              <w:t xml:space="preserve">კოორდინატებით </w:t>
            </w:r>
            <w:r w:rsidRPr="00DB5CC2">
              <w:rPr>
                <w:rFonts w:ascii="Sylfaen" w:eastAsiaTheme="minorEastAsia" w:hAnsi="Sylfaen"/>
                <w:b/>
                <w:bCs/>
                <w:iCs/>
                <w:sz w:val="20"/>
                <w:szCs w:val="20"/>
              </w:rPr>
              <w:t xml:space="preserve">X </w:t>
            </w:r>
            <w:r w:rsidRPr="00DB5CC2">
              <w:rPr>
                <w:rFonts w:ascii="Sylfaen" w:eastAsiaTheme="minorEastAsia" w:hAnsi="Sylfaen"/>
                <w:b/>
                <w:bCs/>
                <w:iCs/>
                <w:sz w:val="20"/>
                <w:szCs w:val="20"/>
                <w:lang w:val="ka-GE"/>
              </w:rPr>
              <w:t xml:space="preserve"> 230მ, </w:t>
            </w:r>
            <w:r w:rsidRPr="00DB5CC2">
              <w:rPr>
                <w:rFonts w:ascii="Sylfaen" w:eastAsiaTheme="minorEastAsia" w:hAnsi="Sylfaen"/>
                <w:b/>
                <w:bCs/>
                <w:iCs/>
                <w:sz w:val="20"/>
                <w:szCs w:val="20"/>
              </w:rPr>
              <w:t xml:space="preserve"> Y</w:t>
            </w:r>
            <w:r w:rsidRPr="00DB5CC2">
              <w:rPr>
                <w:rFonts w:ascii="Sylfaen" w:eastAsiaTheme="minorEastAsia" w:hAnsi="Sylfaen"/>
                <w:b/>
                <w:bCs/>
                <w:iCs/>
                <w:sz w:val="20"/>
                <w:szCs w:val="20"/>
                <w:lang w:val="ka-GE"/>
              </w:rPr>
              <w:t xml:space="preserve"> -73მ.</w:t>
            </w:r>
          </w:p>
        </w:tc>
      </w:tr>
      <w:tr w:rsidR="00DB5CC2" w:rsidRPr="00DB5CC2" w:rsidTr="00DB5CC2">
        <w:trPr>
          <w:trHeight w:val="278"/>
        </w:trPr>
        <w:tc>
          <w:tcPr>
            <w:tcW w:w="1542" w:type="pct"/>
            <w:shd w:val="clear" w:color="auto" w:fill="F2F2F2"/>
            <w:vAlign w:val="center"/>
          </w:tcPr>
          <w:p w:rsidR="00DB5CC2" w:rsidRPr="00DB5CC2" w:rsidRDefault="00DB5CC2" w:rsidP="00DB5CC2">
            <w:pPr>
              <w:widowControl w:val="0"/>
              <w:adjustRightInd w:val="0"/>
              <w:contextualSpacing/>
              <w:jc w:val="center"/>
              <w:textAlignment w:val="baseline"/>
              <w:rPr>
                <w:rFonts w:ascii="Sylfaen" w:eastAsia="SimSun" w:hAnsi="Sylfaen"/>
                <w:b/>
                <w:sz w:val="20"/>
                <w:szCs w:val="20"/>
                <w:highlight w:val="yellow"/>
              </w:rPr>
            </w:pPr>
            <w:r w:rsidRPr="00DB5CC2">
              <w:rPr>
                <w:rFonts w:ascii="Sylfaen" w:eastAsia="SimSun" w:hAnsi="Sylfaen"/>
                <w:b/>
                <w:sz w:val="20"/>
                <w:szCs w:val="20"/>
              </w:rPr>
              <w:t>1</w:t>
            </w:r>
          </w:p>
        </w:tc>
        <w:tc>
          <w:tcPr>
            <w:tcW w:w="395" w:type="pct"/>
            <w:shd w:val="clear" w:color="auto" w:fill="F2F2F2"/>
          </w:tcPr>
          <w:p w:rsidR="00DB5CC2" w:rsidRPr="00DB5CC2" w:rsidRDefault="00DB5CC2" w:rsidP="00DB5CC2">
            <w:pPr>
              <w:widowControl w:val="0"/>
              <w:adjustRightInd w:val="0"/>
              <w:contextualSpacing/>
              <w:jc w:val="center"/>
              <w:textAlignment w:val="baseline"/>
              <w:rPr>
                <w:rFonts w:ascii="Sylfaen" w:eastAsia="SimSun" w:hAnsi="Sylfaen"/>
                <w:b/>
                <w:sz w:val="20"/>
                <w:szCs w:val="20"/>
                <w:lang w:val="ka-GE"/>
              </w:rPr>
            </w:pPr>
            <w:r w:rsidRPr="00DB5CC2">
              <w:rPr>
                <w:rFonts w:ascii="Sylfaen" w:eastAsia="SimSun" w:hAnsi="Sylfaen"/>
                <w:b/>
                <w:sz w:val="20"/>
                <w:szCs w:val="20"/>
                <w:lang w:val="ka-GE"/>
              </w:rPr>
              <w:t>2</w:t>
            </w:r>
          </w:p>
        </w:tc>
        <w:tc>
          <w:tcPr>
            <w:tcW w:w="3063" w:type="pct"/>
            <w:shd w:val="clear" w:color="auto" w:fill="F2F2F2"/>
            <w:vAlign w:val="center"/>
          </w:tcPr>
          <w:p w:rsidR="00DB5CC2" w:rsidRPr="00DB5CC2" w:rsidRDefault="00DB5CC2" w:rsidP="00DB5CC2">
            <w:pPr>
              <w:widowControl w:val="0"/>
              <w:adjustRightInd w:val="0"/>
              <w:contextualSpacing/>
              <w:jc w:val="center"/>
              <w:textAlignment w:val="baseline"/>
              <w:rPr>
                <w:rFonts w:ascii="Sylfaen" w:eastAsia="SimSun" w:hAnsi="Sylfaen"/>
                <w:b/>
                <w:sz w:val="20"/>
                <w:szCs w:val="20"/>
                <w:highlight w:val="yellow"/>
                <w:lang w:val="ka-GE"/>
              </w:rPr>
            </w:pPr>
            <w:r w:rsidRPr="00DB5CC2">
              <w:rPr>
                <w:rFonts w:ascii="Sylfaen" w:eastAsia="SimSun" w:hAnsi="Sylfaen"/>
                <w:b/>
                <w:sz w:val="20"/>
                <w:szCs w:val="20"/>
                <w:lang w:val="ka-GE"/>
              </w:rPr>
              <w:t>3</w:t>
            </w:r>
          </w:p>
        </w:tc>
      </w:tr>
      <w:tr w:rsidR="00DB5CC2" w:rsidRPr="00DB5CC2" w:rsidTr="00DB5CC2">
        <w:trPr>
          <w:trHeight w:val="458"/>
        </w:trPr>
        <w:tc>
          <w:tcPr>
            <w:tcW w:w="1542" w:type="pct"/>
            <w:vAlign w:val="center"/>
          </w:tcPr>
          <w:p w:rsidR="00DB5CC2" w:rsidRPr="00DB5CC2" w:rsidRDefault="00DB5CC2" w:rsidP="00DB5CC2">
            <w:pPr>
              <w:spacing w:after="0" w:line="360" w:lineRule="auto"/>
              <w:jc w:val="center"/>
              <w:rPr>
                <w:rFonts w:ascii="Sylfaen" w:eastAsia="Times New Roman" w:hAnsi="Sylfaen" w:cs="Times New Roman"/>
                <w:sz w:val="20"/>
                <w:szCs w:val="20"/>
                <w:lang w:val="ka-GE"/>
              </w:rPr>
            </w:pPr>
            <w:r w:rsidRPr="00DB5CC2">
              <w:rPr>
                <w:rFonts w:ascii="Sylfaen" w:eastAsia="Times New Roman" w:hAnsi="Sylfaen" w:cs="Times New Roman"/>
                <w:sz w:val="20"/>
                <w:szCs w:val="20"/>
                <w:lang w:val="ka-GE"/>
              </w:rPr>
              <w:t>არაორგანული მტვერი</w:t>
            </w:r>
          </w:p>
        </w:tc>
        <w:tc>
          <w:tcPr>
            <w:tcW w:w="395" w:type="pct"/>
            <w:vAlign w:val="center"/>
          </w:tcPr>
          <w:p w:rsidR="00DB5CC2" w:rsidRPr="00DB5CC2" w:rsidRDefault="00DB5CC2" w:rsidP="00DB5CC2">
            <w:pPr>
              <w:spacing w:after="0" w:line="360" w:lineRule="auto"/>
              <w:jc w:val="center"/>
              <w:rPr>
                <w:rFonts w:ascii="Sylfaen" w:eastAsia="Times New Roman" w:hAnsi="Sylfaen" w:cs="Times New Roman"/>
                <w:bCs/>
                <w:sz w:val="20"/>
                <w:szCs w:val="20"/>
                <w:lang w:val="ka-GE"/>
              </w:rPr>
            </w:pPr>
            <w:r w:rsidRPr="00DB5CC2">
              <w:rPr>
                <w:rFonts w:ascii="Sylfaen" w:eastAsia="Times New Roman" w:hAnsi="Sylfaen" w:cs="Times New Roman"/>
                <w:bCs/>
                <w:sz w:val="20"/>
                <w:szCs w:val="20"/>
              </w:rPr>
              <w:t>290</w:t>
            </w:r>
            <w:r w:rsidRPr="00DB5CC2">
              <w:rPr>
                <w:rFonts w:ascii="Sylfaen" w:eastAsia="Times New Roman" w:hAnsi="Sylfaen" w:cs="Times New Roman"/>
                <w:bCs/>
                <w:sz w:val="20"/>
                <w:szCs w:val="20"/>
                <w:lang w:val="ka-GE"/>
              </w:rPr>
              <w:t>9</w:t>
            </w:r>
          </w:p>
        </w:tc>
        <w:tc>
          <w:tcPr>
            <w:tcW w:w="3063" w:type="pct"/>
            <w:vAlign w:val="center"/>
          </w:tcPr>
          <w:p w:rsidR="00DB5CC2" w:rsidRPr="00DB5CC2" w:rsidRDefault="00DB5CC2" w:rsidP="00DB5CC2">
            <w:pPr>
              <w:widowControl w:val="0"/>
              <w:adjustRightInd w:val="0"/>
              <w:spacing w:after="0"/>
              <w:contextualSpacing/>
              <w:jc w:val="center"/>
              <w:textAlignment w:val="baseline"/>
              <w:rPr>
                <w:rFonts w:ascii="Sylfaen" w:eastAsiaTheme="minorEastAsia" w:hAnsi="Sylfaen"/>
                <w:sz w:val="20"/>
                <w:szCs w:val="20"/>
                <w:lang w:val="ka-GE"/>
              </w:rPr>
            </w:pPr>
            <w:r w:rsidRPr="00DB5CC2">
              <w:rPr>
                <w:rFonts w:ascii="Sylfaen" w:eastAsiaTheme="minorEastAsia" w:hAnsi="Sylfaen"/>
                <w:sz w:val="20"/>
                <w:szCs w:val="20"/>
                <w:lang w:val="ka-GE"/>
              </w:rPr>
              <w:t>0,59</w:t>
            </w:r>
          </w:p>
        </w:tc>
      </w:tr>
      <w:tr w:rsidR="00DB5CC2" w:rsidRPr="00DB5CC2" w:rsidTr="00DB5CC2">
        <w:trPr>
          <w:trHeight w:val="458"/>
        </w:trPr>
        <w:tc>
          <w:tcPr>
            <w:tcW w:w="1542" w:type="pct"/>
            <w:vAlign w:val="center"/>
          </w:tcPr>
          <w:p w:rsidR="00DB5CC2" w:rsidRPr="00DB5CC2" w:rsidRDefault="00DB5CC2" w:rsidP="00DB5CC2">
            <w:pPr>
              <w:spacing w:after="0" w:line="360" w:lineRule="auto"/>
              <w:jc w:val="center"/>
              <w:rPr>
                <w:rFonts w:ascii="Sylfaen" w:eastAsia="Times New Roman" w:hAnsi="Sylfaen" w:cs="Times New Roman"/>
                <w:sz w:val="20"/>
                <w:szCs w:val="20"/>
                <w:lang w:val="ka-GE"/>
              </w:rPr>
            </w:pPr>
            <w:r w:rsidRPr="00DB5CC2">
              <w:rPr>
                <w:rFonts w:ascii="Sylfaen" w:eastAsia="Times New Roman" w:hAnsi="Sylfaen" w:cs="Times New Roman"/>
                <w:sz w:val="20"/>
                <w:szCs w:val="20"/>
                <w:lang w:val="ka-GE"/>
              </w:rPr>
              <w:t>აზოტის დიოქსიდი</w:t>
            </w:r>
          </w:p>
        </w:tc>
        <w:tc>
          <w:tcPr>
            <w:tcW w:w="395" w:type="pct"/>
            <w:vAlign w:val="center"/>
          </w:tcPr>
          <w:p w:rsidR="00DB5CC2" w:rsidRPr="00DB5CC2" w:rsidRDefault="00DB5CC2" w:rsidP="00DB5CC2">
            <w:pPr>
              <w:spacing w:after="0" w:line="360" w:lineRule="auto"/>
              <w:jc w:val="center"/>
              <w:rPr>
                <w:rFonts w:ascii="Sylfaen" w:eastAsia="Times New Roman" w:hAnsi="Sylfaen" w:cs="Times New Roman"/>
                <w:bCs/>
                <w:sz w:val="20"/>
                <w:szCs w:val="20"/>
                <w:lang w:val="ka-GE"/>
              </w:rPr>
            </w:pPr>
            <w:r w:rsidRPr="00DB5CC2">
              <w:rPr>
                <w:rFonts w:ascii="Sylfaen" w:eastAsia="Times New Roman" w:hAnsi="Sylfaen" w:cs="Times New Roman"/>
                <w:bCs/>
                <w:sz w:val="20"/>
                <w:szCs w:val="20"/>
                <w:lang w:val="ka-GE"/>
              </w:rPr>
              <w:t>301</w:t>
            </w:r>
          </w:p>
        </w:tc>
        <w:tc>
          <w:tcPr>
            <w:tcW w:w="3063" w:type="pct"/>
            <w:vAlign w:val="center"/>
          </w:tcPr>
          <w:p w:rsidR="00DB5CC2" w:rsidRPr="00DB5CC2" w:rsidRDefault="00DB5CC2" w:rsidP="00DB5CC2">
            <w:pPr>
              <w:widowControl w:val="0"/>
              <w:adjustRightInd w:val="0"/>
              <w:spacing w:after="0"/>
              <w:contextualSpacing/>
              <w:jc w:val="center"/>
              <w:textAlignment w:val="baseline"/>
              <w:rPr>
                <w:rFonts w:ascii="Sylfaen" w:eastAsiaTheme="minorEastAsia" w:hAnsi="Sylfaen"/>
                <w:sz w:val="20"/>
                <w:szCs w:val="20"/>
                <w:lang w:val="ka-GE"/>
              </w:rPr>
            </w:pPr>
            <w:r w:rsidRPr="00DB5CC2">
              <w:rPr>
                <w:rFonts w:ascii="Sylfaen" w:eastAsiaTheme="minorEastAsia" w:hAnsi="Sylfaen"/>
                <w:sz w:val="20"/>
                <w:szCs w:val="20"/>
                <w:lang w:val="ka-GE"/>
              </w:rPr>
              <w:t>0,65</w:t>
            </w:r>
          </w:p>
        </w:tc>
      </w:tr>
      <w:tr w:rsidR="00DB5CC2" w:rsidRPr="00DB5CC2" w:rsidTr="00DB5CC2">
        <w:trPr>
          <w:trHeight w:val="458"/>
        </w:trPr>
        <w:tc>
          <w:tcPr>
            <w:tcW w:w="1542" w:type="pct"/>
            <w:vAlign w:val="center"/>
          </w:tcPr>
          <w:p w:rsidR="00DB5CC2" w:rsidRPr="00DB5CC2" w:rsidRDefault="00DB5CC2" w:rsidP="00DB5CC2">
            <w:pPr>
              <w:spacing w:after="0" w:line="360" w:lineRule="auto"/>
              <w:jc w:val="center"/>
              <w:rPr>
                <w:rFonts w:ascii="Sylfaen" w:eastAsia="Times New Roman" w:hAnsi="Sylfaen" w:cs="Times New Roman"/>
                <w:sz w:val="20"/>
                <w:szCs w:val="20"/>
                <w:lang w:val="ka-GE"/>
              </w:rPr>
            </w:pPr>
            <w:r w:rsidRPr="00DB5CC2">
              <w:rPr>
                <w:rFonts w:ascii="Sylfaen" w:eastAsia="Times New Roman" w:hAnsi="Sylfaen" w:cs="Times New Roman"/>
                <w:sz w:val="20"/>
                <w:szCs w:val="20"/>
                <w:lang w:val="ka-GE"/>
              </w:rPr>
              <w:t>მტვერი(ჭვარტლი)</w:t>
            </w:r>
          </w:p>
        </w:tc>
        <w:tc>
          <w:tcPr>
            <w:tcW w:w="395" w:type="pct"/>
            <w:vAlign w:val="center"/>
          </w:tcPr>
          <w:p w:rsidR="00DB5CC2" w:rsidRPr="00DB5CC2" w:rsidRDefault="00DB5CC2" w:rsidP="00DB5CC2">
            <w:pPr>
              <w:spacing w:after="0" w:line="360" w:lineRule="auto"/>
              <w:jc w:val="center"/>
              <w:rPr>
                <w:rFonts w:ascii="Sylfaen" w:eastAsia="Times New Roman" w:hAnsi="Sylfaen" w:cs="Times New Roman"/>
                <w:bCs/>
                <w:sz w:val="20"/>
                <w:szCs w:val="20"/>
                <w:lang w:val="ka-GE"/>
              </w:rPr>
            </w:pPr>
            <w:r w:rsidRPr="00DB5CC2">
              <w:rPr>
                <w:rFonts w:ascii="Sylfaen" w:eastAsia="Times New Roman" w:hAnsi="Sylfaen" w:cs="Times New Roman"/>
                <w:bCs/>
                <w:sz w:val="20"/>
                <w:szCs w:val="20"/>
                <w:lang w:val="ka-GE"/>
              </w:rPr>
              <w:t>0328</w:t>
            </w:r>
          </w:p>
        </w:tc>
        <w:tc>
          <w:tcPr>
            <w:tcW w:w="3063" w:type="pct"/>
            <w:vAlign w:val="center"/>
          </w:tcPr>
          <w:p w:rsidR="00DB5CC2" w:rsidRPr="00DB5CC2" w:rsidRDefault="00DB5CC2" w:rsidP="00DB5CC2">
            <w:pPr>
              <w:widowControl w:val="0"/>
              <w:adjustRightInd w:val="0"/>
              <w:spacing w:after="0"/>
              <w:contextualSpacing/>
              <w:jc w:val="center"/>
              <w:textAlignment w:val="baseline"/>
              <w:rPr>
                <w:rFonts w:ascii="Sylfaen" w:eastAsiaTheme="minorEastAsia" w:hAnsi="Sylfaen"/>
                <w:sz w:val="20"/>
                <w:szCs w:val="20"/>
                <w:lang w:val="ka-GE"/>
              </w:rPr>
            </w:pPr>
            <w:r w:rsidRPr="00DB5CC2">
              <w:rPr>
                <w:rFonts w:ascii="Sylfaen" w:eastAsiaTheme="minorEastAsia" w:hAnsi="Sylfaen"/>
                <w:sz w:val="20"/>
                <w:szCs w:val="20"/>
                <w:lang w:val="ka-GE"/>
              </w:rPr>
              <w:t>0,01</w:t>
            </w:r>
          </w:p>
        </w:tc>
      </w:tr>
      <w:tr w:rsidR="00DB5CC2" w:rsidRPr="00DB5CC2" w:rsidTr="00DB5CC2">
        <w:trPr>
          <w:trHeight w:val="458"/>
        </w:trPr>
        <w:tc>
          <w:tcPr>
            <w:tcW w:w="1542" w:type="pct"/>
            <w:vAlign w:val="center"/>
          </w:tcPr>
          <w:p w:rsidR="00DB5CC2" w:rsidRPr="00DB5CC2" w:rsidRDefault="00DB5CC2" w:rsidP="00DB5CC2">
            <w:pPr>
              <w:spacing w:after="0" w:line="360" w:lineRule="auto"/>
              <w:jc w:val="center"/>
              <w:rPr>
                <w:rFonts w:ascii="Sylfaen" w:eastAsia="Times New Roman" w:hAnsi="Sylfaen" w:cs="Times New Roman"/>
                <w:sz w:val="20"/>
                <w:szCs w:val="20"/>
                <w:lang w:val="ka-GE"/>
              </w:rPr>
            </w:pPr>
            <w:r w:rsidRPr="00DB5CC2">
              <w:rPr>
                <w:rFonts w:ascii="Sylfaen" w:eastAsia="Times New Roman" w:hAnsi="Sylfaen" w:cs="Times New Roman"/>
                <w:sz w:val="20"/>
                <w:szCs w:val="20"/>
                <w:lang w:val="ka-GE"/>
              </w:rPr>
              <w:t>გოგირდის დიოქსიდი</w:t>
            </w:r>
          </w:p>
        </w:tc>
        <w:tc>
          <w:tcPr>
            <w:tcW w:w="395" w:type="pct"/>
            <w:vAlign w:val="center"/>
          </w:tcPr>
          <w:p w:rsidR="00DB5CC2" w:rsidRPr="00DB5CC2" w:rsidRDefault="00DB5CC2" w:rsidP="00DB5CC2">
            <w:pPr>
              <w:spacing w:after="0" w:line="360" w:lineRule="auto"/>
              <w:jc w:val="center"/>
              <w:rPr>
                <w:rFonts w:ascii="Sylfaen" w:eastAsia="Times New Roman" w:hAnsi="Sylfaen" w:cs="Times New Roman"/>
                <w:bCs/>
                <w:sz w:val="20"/>
                <w:szCs w:val="20"/>
                <w:lang w:val="ka-GE"/>
              </w:rPr>
            </w:pPr>
            <w:r w:rsidRPr="00DB5CC2">
              <w:rPr>
                <w:rFonts w:ascii="Sylfaen" w:eastAsia="Times New Roman" w:hAnsi="Sylfaen" w:cs="Times New Roman"/>
                <w:bCs/>
                <w:sz w:val="20"/>
                <w:szCs w:val="20"/>
                <w:lang w:val="ka-GE"/>
              </w:rPr>
              <w:t>0330</w:t>
            </w:r>
          </w:p>
        </w:tc>
        <w:tc>
          <w:tcPr>
            <w:tcW w:w="3063" w:type="pct"/>
            <w:vAlign w:val="center"/>
          </w:tcPr>
          <w:p w:rsidR="00DB5CC2" w:rsidRPr="00DB5CC2" w:rsidRDefault="00DB5CC2" w:rsidP="00DB5CC2">
            <w:pPr>
              <w:widowControl w:val="0"/>
              <w:adjustRightInd w:val="0"/>
              <w:spacing w:after="0"/>
              <w:contextualSpacing/>
              <w:jc w:val="center"/>
              <w:textAlignment w:val="baseline"/>
              <w:rPr>
                <w:rFonts w:ascii="Sylfaen" w:eastAsiaTheme="minorEastAsia" w:hAnsi="Sylfaen"/>
                <w:sz w:val="20"/>
                <w:szCs w:val="20"/>
                <w:lang w:val="ka-GE"/>
              </w:rPr>
            </w:pPr>
            <w:r w:rsidRPr="00DB5CC2">
              <w:rPr>
                <w:rFonts w:ascii="Sylfaen" w:eastAsiaTheme="minorEastAsia" w:hAnsi="Sylfaen"/>
                <w:sz w:val="20"/>
                <w:szCs w:val="20"/>
                <w:lang w:val="ka-GE"/>
              </w:rPr>
              <w:t>0,12</w:t>
            </w:r>
          </w:p>
        </w:tc>
      </w:tr>
      <w:tr w:rsidR="00DB5CC2" w:rsidRPr="00DB5CC2" w:rsidTr="00DB5CC2">
        <w:trPr>
          <w:trHeight w:val="458"/>
        </w:trPr>
        <w:tc>
          <w:tcPr>
            <w:tcW w:w="1542" w:type="pct"/>
            <w:vAlign w:val="center"/>
          </w:tcPr>
          <w:p w:rsidR="00DB5CC2" w:rsidRPr="00DB5CC2" w:rsidRDefault="00DB5CC2" w:rsidP="00DB5CC2">
            <w:pPr>
              <w:spacing w:after="0" w:line="360" w:lineRule="auto"/>
              <w:jc w:val="center"/>
              <w:rPr>
                <w:rFonts w:ascii="Sylfaen" w:eastAsia="Times New Roman" w:hAnsi="Sylfaen" w:cs="Times New Roman"/>
                <w:sz w:val="20"/>
                <w:szCs w:val="20"/>
                <w:lang w:val="ka-GE"/>
              </w:rPr>
            </w:pPr>
            <w:r w:rsidRPr="00DB5CC2">
              <w:rPr>
                <w:rFonts w:ascii="Sylfaen" w:eastAsia="Times New Roman" w:hAnsi="Sylfaen" w:cs="Times New Roman"/>
                <w:sz w:val="20"/>
                <w:szCs w:val="20"/>
                <w:lang w:val="ka-GE"/>
              </w:rPr>
              <w:t>ნახშირჟანგი</w:t>
            </w:r>
          </w:p>
        </w:tc>
        <w:tc>
          <w:tcPr>
            <w:tcW w:w="395" w:type="pct"/>
            <w:vAlign w:val="center"/>
          </w:tcPr>
          <w:p w:rsidR="00DB5CC2" w:rsidRPr="00DB5CC2" w:rsidRDefault="00DB5CC2" w:rsidP="00DB5CC2">
            <w:pPr>
              <w:spacing w:after="0" w:line="360" w:lineRule="auto"/>
              <w:jc w:val="center"/>
              <w:rPr>
                <w:rFonts w:ascii="Sylfaen" w:eastAsia="Times New Roman" w:hAnsi="Sylfaen" w:cs="Times New Roman"/>
                <w:bCs/>
                <w:sz w:val="20"/>
                <w:szCs w:val="20"/>
                <w:lang w:val="ka-GE"/>
              </w:rPr>
            </w:pPr>
            <w:r w:rsidRPr="00DB5CC2">
              <w:rPr>
                <w:rFonts w:ascii="Sylfaen" w:eastAsia="Times New Roman" w:hAnsi="Sylfaen" w:cs="Times New Roman"/>
                <w:bCs/>
                <w:sz w:val="20"/>
                <w:szCs w:val="20"/>
                <w:lang w:val="ka-GE"/>
              </w:rPr>
              <w:t>337</w:t>
            </w:r>
          </w:p>
        </w:tc>
        <w:tc>
          <w:tcPr>
            <w:tcW w:w="3063" w:type="pct"/>
            <w:vAlign w:val="center"/>
          </w:tcPr>
          <w:p w:rsidR="00DB5CC2" w:rsidRPr="00DB5CC2" w:rsidRDefault="00DB5CC2" w:rsidP="00DB5CC2">
            <w:pPr>
              <w:widowControl w:val="0"/>
              <w:adjustRightInd w:val="0"/>
              <w:spacing w:after="0"/>
              <w:contextualSpacing/>
              <w:jc w:val="center"/>
              <w:textAlignment w:val="baseline"/>
              <w:rPr>
                <w:rFonts w:ascii="Sylfaen" w:eastAsiaTheme="minorEastAsia" w:hAnsi="Sylfaen"/>
                <w:sz w:val="20"/>
                <w:szCs w:val="20"/>
                <w:lang w:val="ka-GE"/>
              </w:rPr>
            </w:pPr>
            <w:r w:rsidRPr="00DB5CC2">
              <w:rPr>
                <w:rFonts w:ascii="Sylfaen" w:eastAsiaTheme="minorEastAsia" w:hAnsi="Sylfaen"/>
                <w:sz w:val="20"/>
                <w:szCs w:val="20"/>
                <w:lang w:val="ka-GE"/>
              </w:rPr>
              <w:t>0,07</w:t>
            </w:r>
          </w:p>
        </w:tc>
      </w:tr>
      <w:tr w:rsidR="00DB5CC2" w:rsidRPr="00DB5CC2" w:rsidTr="00DB5CC2">
        <w:trPr>
          <w:trHeight w:val="458"/>
        </w:trPr>
        <w:tc>
          <w:tcPr>
            <w:tcW w:w="1542" w:type="pct"/>
            <w:vAlign w:val="center"/>
          </w:tcPr>
          <w:p w:rsidR="00DB5CC2" w:rsidRPr="00DB5CC2" w:rsidRDefault="00DB5CC2" w:rsidP="00DB5CC2">
            <w:pPr>
              <w:spacing w:after="0" w:line="360" w:lineRule="auto"/>
              <w:jc w:val="center"/>
              <w:rPr>
                <w:rFonts w:ascii="Sylfaen" w:eastAsia="Times New Roman" w:hAnsi="Sylfaen" w:cs="Times New Roman"/>
                <w:sz w:val="20"/>
                <w:szCs w:val="20"/>
                <w:lang w:val="ka-GE"/>
              </w:rPr>
            </w:pPr>
            <w:r w:rsidRPr="00DB5CC2">
              <w:rPr>
                <w:rFonts w:ascii="Sylfaen" w:eastAsia="Times New Roman" w:hAnsi="Sylfaen" w:cs="Times New Roman"/>
                <w:sz w:val="20"/>
                <w:szCs w:val="20"/>
                <w:lang w:val="ka-GE"/>
              </w:rPr>
              <w:t>ნახშირწყალბადები</w:t>
            </w:r>
          </w:p>
        </w:tc>
        <w:tc>
          <w:tcPr>
            <w:tcW w:w="395" w:type="pct"/>
            <w:vAlign w:val="center"/>
          </w:tcPr>
          <w:p w:rsidR="00DB5CC2" w:rsidRPr="00DB5CC2" w:rsidRDefault="00DB5CC2" w:rsidP="00DB5CC2">
            <w:pPr>
              <w:spacing w:after="0" w:line="360" w:lineRule="auto"/>
              <w:jc w:val="center"/>
              <w:rPr>
                <w:rFonts w:ascii="Sylfaen" w:eastAsia="Times New Roman" w:hAnsi="Sylfaen" w:cs="Times New Roman"/>
                <w:bCs/>
                <w:sz w:val="20"/>
                <w:szCs w:val="20"/>
                <w:lang w:val="ka-GE"/>
              </w:rPr>
            </w:pPr>
            <w:r w:rsidRPr="00DB5CC2">
              <w:rPr>
                <w:rFonts w:ascii="Sylfaen" w:eastAsia="Times New Roman" w:hAnsi="Sylfaen" w:cs="Times New Roman"/>
                <w:bCs/>
                <w:sz w:val="20"/>
                <w:szCs w:val="20"/>
                <w:lang w:val="ka-GE"/>
              </w:rPr>
              <w:t>2754</w:t>
            </w:r>
          </w:p>
        </w:tc>
        <w:tc>
          <w:tcPr>
            <w:tcW w:w="3063" w:type="pct"/>
            <w:vAlign w:val="center"/>
          </w:tcPr>
          <w:p w:rsidR="00DB5CC2" w:rsidRPr="00DB5CC2" w:rsidRDefault="00DB5CC2" w:rsidP="00DB5CC2">
            <w:pPr>
              <w:widowControl w:val="0"/>
              <w:adjustRightInd w:val="0"/>
              <w:spacing w:after="0"/>
              <w:contextualSpacing/>
              <w:jc w:val="center"/>
              <w:textAlignment w:val="baseline"/>
              <w:rPr>
                <w:rFonts w:ascii="Sylfaen" w:eastAsiaTheme="minorEastAsia" w:hAnsi="Sylfaen"/>
                <w:sz w:val="20"/>
                <w:szCs w:val="20"/>
                <w:lang w:val="ka-GE"/>
              </w:rPr>
            </w:pPr>
            <w:r w:rsidRPr="00DB5CC2">
              <w:rPr>
                <w:rFonts w:ascii="Sylfaen" w:eastAsiaTheme="minorEastAsia" w:hAnsi="Sylfaen"/>
                <w:sz w:val="20"/>
                <w:szCs w:val="20"/>
                <w:lang w:val="ka-GE"/>
              </w:rPr>
              <w:t>0,18</w:t>
            </w:r>
          </w:p>
        </w:tc>
      </w:tr>
    </w:tbl>
    <w:p w:rsidR="00DB5CC2" w:rsidRPr="00DB5CC2" w:rsidRDefault="00DB5CC2" w:rsidP="00DB5CC2">
      <w:pPr>
        <w:spacing w:after="0"/>
        <w:ind w:left="-360"/>
        <w:jc w:val="both"/>
        <w:rPr>
          <w:rFonts w:ascii="Sylfaen" w:eastAsia="Times New Roman" w:hAnsi="Sylfaen" w:cs="Times New Roman"/>
          <w:lang w:val="ka-GE"/>
        </w:rPr>
      </w:pPr>
      <w:r w:rsidRPr="00DB5CC2">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უახლოესი სურსათის მწარმოებელ საწარმოსთან არ გადააჭარბებს მავნე ნივთიერებათა ზღვრულად დასაშვებ კონცენტრაციას. ატმოსფერულ ჰაერზე ზემოქმედება შეიძლება ჩაითვალოს დაბალი დონის ზემოქმედებად. </w:t>
      </w:r>
    </w:p>
    <w:p w:rsidR="00DB5CC2" w:rsidRPr="00DB5CC2" w:rsidRDefault="00AD056F" w:rsidP="00DB5CC2">
      <w:pPr>
        <w:spacing w:after="0"/>
        <w:ind w:left="-360"/>
        <w:jc w:val="both"/>
        <w:rPr>
          <w:rFonts w:ascii="Sylfaen" w:hAnsi="Sylfaen" w:cs="Sylfaen"/>
          <w:b/>
          <w:color w:val="000000"/>
          <w:lang w:val="ka-GE"/>
        </w:rPr>
      </w:pPr>
      <w:r>
        <w:rPr>
          <w:rFonts w:ascii="Sylfaen" w:hAnsi="Sylfaen"/>
          <w:b/>
          <w:lang w:val="ka-GE"/>
        </w:rPr>
        <w:t>5</w:t>
      </w:r>
      <w:r w:rsidR="00DB5CC2" w:rsidRPr="00DB5CC2">
        <w:rPr>
          <w:rFonts w:ascii="Sylfaen" w:hAnsi="Sylfaen"/>
          <w:b/>
        </w:rPr>
        <w:t>.3 ხმაურის გავრცელება</w:t>
      </w:r>
    </w:p>
    <w:p w:rsidR="00AD056F" w:rsidRDefault="00DB5CC2" w:rsidP="002A56B3">
      <w:pPr>
        <w:tabs>
          <w:tab w:val="left" w:pos="9450"/>
        </w:tabs>
        <w:autoSpaceDE w:val="0"/>
        <w:autoSpaceDN w:val="0"/>
        <w:adjustRightInd w:val="0"/>
        <w:spacing w:after="0" w:line="240" w:lineRule="auto"/>
        <w:ind w:left="-450" w:right="279"/>
        <w:jc w:val="both"/>
        <w:rPr>
          <w:rFonts w:ascii="Sylfaen" w:hAnsi="Sylfaen"/>
          <w:b/>
          <w:lang w:val="ka-GE"/>
        </w:rPr>
      </w:pPr>
      <w:r w:rsidRPr="00DB5CC2">
        <w:rPr>
          <w:rFonts w:ascii="Sylfaen" w:hAnsi="Sylfaen" w:cs="Sylfaen"/>
          <w:color w:val="000000"/>
          <w:lang w:val="ka-GE"/>
        </w:rPr>
        <w:t xml:space="preserve">საწარმოს ექსპლუატაციის ეტაპზე ტერიტორიაზე ხმაურის წარმომქმნელი წყაროებია ნედლეულის და მზა პროდუქციის ტრანსპორტირებისათვის გამოყენებული ავტოსატრანსპორტო საშუალებები. ტერიტორიაზე ნედლეულის შემოტანა მოხდება მაღალი ტვირთამწეობის სატრანსპორტო საშუალებებით. დაგეგმილი სიმძლავრის გათვალისწინებით, </w:t>
      </w:r>
      <w:r w:rsidRPr="00DB5CC2">
        <w:rPr>
          <w:rFonts w:ascii="Sylfaen" w:hAnsi="Sylfaen" w:cs="Sylfaen"/>
          <w:color w:val="000000"/>
          <w:lang w:val="ka-GE"/>
        </w:rPr>
        <w:lastRenderedPageBreak/>
        <w:t>სამუშაო დღის განმავლობაში ადგილი ექნება 1 სატრანსპორტო ოპერაციას, ხოლო მიღებული პროდუქციის ტრანსპორტირება განხორციელდება დაბალი ტვირთამწეობის სატრანსპორტო საშუალებებით, ჯერადობით 3-4 სამუშაო დღის განმავლობაში. აღნიშნულ პირობებში, ასევე საპროექტო ტერიტორიის მდებარეობის გათვალისწინებით, ხმაურის გადაჭარბებას ადგილი არ ექნება, ამიტომ გათვლების წარმოება მიზანშეუწონლად ჩაითვალა. შემარბილებელი ღონისძიებების გათვალისწინებით, კერძოდ  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 ტრანსპორტირება მოხდება დღის საათებში, მაქსიმალური სიჩქარე &lt;30კმ./სთ, ხმაურით გამოწვეული ზემოქმედება შეიძლება ჩაითვალოს დაბალი დონის ზემოქმედებად.</w:t>
      </w:r>
    </w:p>
    <w:p w:rsidR="00DB5CC2" w:rsidRPr="00DB5CC2" w:rsidRDefault="00AD056F" w:rsidP="00DB5CC2">
      <w:pPr>
        <w:spacing w:after="0"/>
        <w:rPr>
          <w:rFonts w:ascii="Sylfaen" w:eastAsia="Times New Roman" w:hAnsi="Sylfaen" w:cs="Times New Roman"/>
          <w:b/>
        </w:rPr>
      </w:pPr>
      <w:r>
        <w:rPr>
          <w:rFonts w:ascii="Sylfaen" w:hAnsi="Sylfaen"/>
          <w:b/>
          <w:lang w:val="ka-GE"/>
        </w:rPr>
        <w:t>5</w:t>
      </w:r>
      <w:r w:rsidR="00DB5CC2" w:rsidRPr="00DB5CC2">
        <w:rPr>
          <w:rFonts w:ascii="Sylfaen" w:hAnsi="Sylfaen"/>
          <w:b/>
        </w:rPr>
        <w:t>.4</w:t>
      </w:r>
      <w:r w:rsidR="00DB5CC2" w:rsidRPr="00DB5CC2">
        <w:rPr>
          <w:rFonts w:ascii="Sylfaen" w:hAnsi="Sylfaen"/>
          <w:b/>
          <w:lang w:val="ka-GE"/>
        </w:rPr>
        <w:t xml:space="preserve">. </w:t>
      </w:r>
      <w:r w:rsidR="00DB5CC2" w:rsidRPr="00DB5CC2">
        <w:rPr>
          <w:rFonts w:ascii="Sylfaen" w:hAnsi="Sylfaen"/>
          <w:b/>
        </w:rPr>
        <w:t xml:space="preserve"> ზემოქმედება ზედაპირულ </w:t>
      </w:r>
      <w:r w:rsidR="00DB5CC2" w:rsidRPr="00DB5CC2">
        <w:rPr>
          <w:rFonts w:ascii="Sylfaen" w:hAnsi="Sylfaen"/>
          <w:b/>
          <w:lang w:val="ka-GE"/>
        </w:rPr>
        <w:t>და გრუნტის</w:t>
      </w:r>
      <w:r w:rsidR="00DB5CC2" w:rsidRPr="00DB5CC2">
        <w:rPr>
          <w:rFonts w:ascii="Sylfaen" w:hAnsi="Sylfaen"/>
          <w:b/>
        </w:rPr>
        <w:t xml:space="preserve"> წყლებ</w:t>
      </w:r>
      <w:r w:rsidR="00DB5CC2" w:rsidRPr="00DB5CC2">
        <w:rPr>
          <w:rFonts w:ascii="Sylfaen" w:hAnsi="Sylfaen"/>
          <w:b/>
          <w:lang w:val="ka-GE"/>
        </w:rPr>
        <w:t>ზე</w:t>
      </w:r>
    </w:p>
    <w:p w:rsidR="00DB5CC2" w:rsidRPr="00DB5CC2" w:rsidRDefault="00DB5CC2" w:rsidP="00DB5CC2">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DB5CC2">
        <w:rPr>
          <w:rFonts w:ascii="Sylfaen" w:hAnsi="Sylfaen" w:cs="Sylfaen"/>
          <w:color w:val="000000"/>
          <w:lang w:val="ka-GE"/>
        </w:rPr>
        <w:t xml:space="preserve">საწარმოს ზემოქმედების ზონაში ზედაპირული წყლის ობიექტი არ არსებობს. საწარმოს  ექსპლუატაციის პირობებში საწარმოო ჩამდინარე წყლების წარმოქმნას ადგილი არ ექნება. </w:t>
      </w:r>
    </w:p>
    <w:p w:rsidR="00DB5CC2" w:rsidRPr="00DB5CC2" w:rsidRDefault="00DB5CC2" w:rsidP="00DB5CC2">
      <w:pPr>
        <w:tabs>
          <w:tab w:val="left" w:pos="9450"/>
        </w:tabs>
        <w:autoSpaceDE w:val="0"/>
        <w:autoSpaceDN w:val="0"/>
        <w:adjustRightInd w:val="0"/>
        <w:spacing w:after="0"/>
        <w:ind w:left="-450" w:right="279"/>
        <w:jc w:val="both"/>
        <w:rPr>
          <w:rFonts w:ascii="Sylfaen" w:hAnsi="Sylfaen" w:cs="Sylfaen"/>
          <w:color w:val="000000"/>
          <w:lang w:val="ka-GE"/>
        </w:rPr>
      </w:pPr>
      <w:r w:rsidRPr="00DB5CC2">
        <w:rPr>
          <w:rFonts w:ascii="Sylfaen" w:hAnsi="Sylfaen" w:cs="Sylfaen"/>
          <w:color w:val="000000"/>
          <w:lang w:val="ka-GE"/>
        </w:rPr>
        <w:t xml:space="preserve">   საწარმოს ფუნქციონირებისას გრუნტის წყლის დაბინძურებას შესაძლებელია ადგილი ჰქონდეს: </w:t>
      </w:r>
    </w:p>
    <w:p w:rsidR="00DB5CC2" w:rsidRPr="00DB5CC2" w:rsidRDefault="00DB5CC2" w:rsidP="00D257C9">
      <w:pPr>
        <w:numPr>
          <w:ilvl w:val="0"/>
          <w:numId w:val="56"/>
        </w:numPr>
        <w:tabs>
          <w:tab w:val="left" w:pos="9450"/>
        </w:tabs>
        <w:autoSpaceDE w:val="0"/>
        <w:autoSpaceDN w:val="0"/>
        <w:adjustRightInd w:val="0"/>
        <w:spacing w:after="0"/>
        <w:ind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 xml:space="preserve">ავტოტრანსპორტიდან ნავთობპროდუქტების დაღვრისას მათი ტექნიკურად გაუმართაობის შემთხვევაში;   </w:t>
      </w:r>
    </w:p>
    <w:p w:rsidR="00DB5CC2" w:rsidRPr="00DB5CC2" w:rsidRDefault="00DB5CC2" w:rsidP="00D257C9">
      <w:pPr>
        <w:numPr>
          <w:ilvl w:val="0"/>
          <w:numId w:val="56"/>
        </w:numPr>
        <w:tabs>
          <w:tab w:val="left" w:pos="9450"/>
        </w:tabs>
        <w:autoSpaceDE w:val="0"/>
        <w:autoSpaceDN w:val="0"/>
        <w:adjustRightInd w:val="0"/>
        <w:spacing w:after="0"/>
        <w:ind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ზეთის მიმღები ორმოს გადავსებისას  წვიმის დროს;</w:t>
      </w:r>
    </w:p>
    <w:p w:rsidR="00DB5CC2" w:rsidRPr="00DB5CC2" w:rsidRDefault="00DB5CC2" w:rsidP="00D257C9">
      <w:pPr>
        <w:numPr>
          <w:ilvl w:val="0"/>
          <w:numId w:val="56"/>
        </w:numPr>
        <w:tabs>
          <w:tab w:val="left" w:pos="9450"/>
        </w:tabs>
        <w:autoSpaceDE w:val="0"/>
        <w:autoSpaceDN w:val="0"/>
        <w:adjustRightInd w:val="0"/>
        <w:spacing w:after="0"/>
        <w:ind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 xml:space="preserve">ზეთის დაღვრისას მექანიკური ფილტრიდან; </w:t>
      </w:r>
    </w:p>
    <w:p w:rsidR="00DB5CC2" w:rsidRPr="00DB5CC2" w:rsidRDefault="00DB5CC2" w:rsidP="00D257C9">
      <w:pPr>
        <w:numPr>
          <w:ilvl w:val="0"/>
          <w:numId w:val="56"/>
        </w:numPr>
        <w:tabs>
          <w:tab w:val="left" w:pos="9450"/>
        </w:tabs>
        <w:autoSpaceDE w:val="0"/>
        <w:autoSpaceDN w:val="0"/>
        <w:adjustRightInd w:val="0"/>
        <w:spacing w:after="0"/>
        <w:ind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რეაქტორის გასკდომისას;</w:t>
      </w:r>
    </w:p>
    <w:p w:rsidR="00DB5CC2" w:rsidRPr="00DB5CC2" w:rsidRDefault="00DB5CC2" w:rsidP="00D257C9">
      <w:pPr>
        <w:numPr>
          <w:ilvl w:val="0"/>
          <w:numId w:val="56"/>
        </w:numPr>
        <w:tabs>
          <w:tab w:val="left" w:pos="9450"/>
        </w:tabs>
        <w:autoSpaceDE w:val="0"/>
        <w:autoSpaceDN w:val="0"/>
        <w:adjustRightInd w:val="0"/>
        <w:spacing w:after="0"/>
        <w:ind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 xml:space="preserve">პროდუქციის ჩამოსხმისას ტარაში, რა დროსაც შესაძლებელია ადგილი ჰქონდეს ზეთის უნებლიედ დაღვრას მცირე რაოდენობით; </w:t>
      </w:r>
    </w:p>
    <w:p w:rsidR="00DB5CC2" w:rsidRPr="00DB5CC2" w:rsidRDefault="00DB5CC2" w:rsidP="00D257C9">
      <w:pPr>
        <w:numPr>
          <w:ilvl w:val="0"/>
          <w:numId w:val="56"/>
        </w:numPr>
        <w:tabs>
          <w:tab w:val="left" w:pos="9450"/>
        </w:tabs>
        <w:autoSpaceDE w:val="0"/>
        <w:autoSpaceDN w:val="0"/>
        <w:adjustRightInd w:val="0"/>
        <w:spacing w:after="0"/>
        <w:ind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ნარჩენების არასწორი მართვის შემთხვევაში.</w:t>
      </w:r>
    </w:p>
    <w:p w:rsidR="00DB5CC2" w:rsidRPr="00DB5CC2" w:rsidRDefault="00DB5CC2" w:rsidP="00DB5CC2">
      <w:pPr>
        <w:tabs>
          <w:tab w:val="left" w:pos="9450"/>
        </w:tabs>
        <w:autoSpaceDE w:val="0"/>
        <w:autoSpaceDN w:val="0"/>
        <w:adjustRightInd w:val="0"/>
        <w:spacing w:after="0"/>
        <w:ind w:left="-450" w:right="279"/>
        <w:jc w:val="both"/>
        <w:rPr>
          <w:rFonts w:ascii="Sylfaen" w:hAnsi="Sylfaen"/>
          <w:b/>
          <w:lang w:val="ka-GE"/>
        </w:rPr>
      </w:pPr>
      <w:r w:rsidRPr="00DB5CC2">
        <w:rPr>
          <w:rFonts w:ascii="Sylfaen" w:hAnsi="Sylfaen" w:cs="Sylfaen"/>
          <w:color w:val="000000"/>
          <w:lang w:val="ka-GE"/>
        </w:rPr>
        <w:t xml:space="preserve"> </w:t>
      </w:r>
      <w:r w:rsidRPr="00DB5CC2">
        <w:rPr>
          <w:rFonts w:ascii="Sylfaen" w:hAnsi="Sylfaen"/>
          <w:lang w:val="ka-GE"/>
        </w:rPr>
        <w:t xml:space="preserve"> </w:t>
      </w:r>
      <w:r w:rsidRPr="00DB5CC2">
        <w:rPr>
          <w:rFonts w:ascii="Sylfaen" w:hAnsi="Sylfaen"/>
          <w:b/>
          <w:lang w:val="ka-GE"/>
        </w:rPr>
        <w:t>შემარბილებელი ღონისძიებები:</w:t>
      </w:r>
    </w:p>
    <w:p w:rsidR="00DB5CC2" w:rsidRPr="00DB5CC2" w:rsidRDefault="00DB5CC2" w:rsidP="00D257C9">
      <w:pPr>
        <w:numPr>
          <w:ilvl w:val="0"/>
          <w:numId w:val="57"/>
        </w:numPr>
        <w:autoSpaceDE w:val="0"/>
        <w:autoSpaceDN w:val="0"/>
        <w:adjustRightInd w:val="0"/>
        <w:spacing w:after="0" w:line="240" w:lineRule="auto"/>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 xml:space="preserve">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 სატრანსპორტო საშუალებებიდან და ტექნიკიდან საწვავის ან ზეთების გაჟონვის ფაქტის დაფიქსირების შემთხვევაში გატარდება შემდეგი ღონისძიებები: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DB5CC2">
        <w:rPr>
          <w:rFonts w:ascii="Sylfaen" w:eastAsiaTheme="minorEastAsia"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DB5CC2" w:rsidRPr="00DB5CC2" w:rsidRDefault="00DB5CC2" w:rsidP="00D257C9">
      <w:pPr>
        <w:numPr>
          <w:ilvl w:val="0"/>
          <w:numId w:val="57"/>
        </w:numPr>
        <w:autoSpaceDE w:val="0"/>
        <w:autoSpaceDN w:val="0"/>
        <w:adjustRightInd w:val="0"/>
        <w:spacing w:after="0" w:line="240" w:lineRule="auto"/>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ზეთის მიმღები ორმო მოექცევა სახურავის ქვეშ, ხოლო პერიმეტრზე მოეწყობა 0,3მ სიმაღლის ბარიერი;</w:t>
      </w:r>
    </w:p>
    <w:p w:rsidR="00DB5CC2" w:rsidRPr="00DB5CC2" w:rsidRDefault="00DB5CC2" w:rsidP="00D257C9">
      <w:pPr>
        <w:numPr>
          <w:ilvl w:val="0"/>
          <w:numId w:val="57"/>
        </w:numPr>
        <w:autoSpaceDE w:val="0"/>
        <w:autoSpaceDN w:val="0"/>
        <w:adjustRightInd w:val="0"/>
        <w:spacing w:after="0" w:line="240" w:lineRule="auto"/>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 xml:space="preserve">მექანიკური ფილტრი განთავსებული იქნება დახურულ, კედლების მქონე ნაგებობაში, ამასთან ფილტრის ქვეშ განთავსებული იქნება ბორბლებზე შემდგარი აბაზანა, სადაც ჩაიღვრება ზეთი, რომელიც მოგროვდება და გამოყენებული იქნება ხელმეორედ; </w:t>
      </w:r>
    </w:p>
    <w:p w:rsidR="00DB5CC2" w:rsidRPr="00DB5CC2" w:rsidRDefault="00DB5CC2" w:rsidP="00D257C9">
      <w:pPr>
        <w:numPr>
          <w:ilvl w:val="0"/>
          <w:numId w:val="57"/>
        </w:numPr>
        <w:autoSpaceDE w:val="0"/>
        <w:autoSpaceDN w:val="0"/>
        <w:adjustRightInd w:val="0"/>
        <w:spacing w:after="0" w:line="259" w:lineRule="auto"/>
        <w:ind w:right="241"/>
        <w:contextualSpacing/>
        <w:jc w:val="both"/>
        <w:rPr>
          <w:rFonts w:ascii="Sylfaen" w:eastAsiaTheme="minorEastAsia" w:hAnsi="Sylfaen"/>
          <w:lang w:val="ka-GE"/>
        </w:rPr>
      </w:pPr>
      <w:r w:rsidRPr="00DB5CC2">
        <w:rPr>
          <w:rFonts w:ascii="Sylfaen" w:eastAsiaTheme="minorEastAsia" w:hAnsi="Sylfaen"/>
          <w:lang w:val="ka-GE"/>
        </w:rPr>
        <w:t>რეაქტორი  ჩაისმევა ტენგაუმტარ პერანგში, რომლის გარე ზედაპირი შელესილი იქნება ცემენტის ხსნარით;</w:t>
      </w:r>
    </w:p>
    <w:p w:rsidR="00DB5CC2" w:rsidRPr="00DB5CC2" w:rsidRDefault="00DB5CC2" w:rsidP="00D257C9">
      <w:pPr>
        <w:numPr>
          <w:ilvl w:val="0"/>
          <w:numId w:val="57"/>
        </w:numPr>
        <w:autoSpaceDE w:val="0"/>
        <w:autoSpaceDN w:val="0"/>
        <w:adjustRightInd w:val="0"/>
        <w:spacing w:after="28" w:line="259" w:lineRule="auto"/>
        <w:ind w:right="241"/>
        <w:contextualSpacing/>
        <w:jc w:val="both"/>
        <w:rPr>
          <w:rFonts w:ascii="Sylfaen" w:eastAsia="Calibri" w:hAnsi="Sylfaen" w:cs="Sylfaen"/>
          <w:color w:val="000000"/>
        </w:rPr>
      </w:pPr>
      <w:r w:rsidRPr="00DB5CC2">
        <w:rPr>
          <w:rFonts w:ascii="Sylfaen" w:eastAsiaTheme="minorEastAsia" w:hAnsi="Sylfaen" w:cs="Sylfaen"/>
          <w:color w:val="000000"/>
          <w:lang w:val="ka-GE"/>
        </w:rPr>
        <w:t>პროდუქციის ჩამოსხის ადგილი მდებარეობს დახურულ ნაგებობაში, ამასთან ჩამოსხმა  განხორციელდება ამისათვის სპეციალურად მოწყობილ აბაზანაში;</w:t>
      </w:r>
    </w:p>
    <w:p w:rsidR="00DB5CC2" w:rsidRPr="00DB5CC2" w:rsidRDefault="00DB5CC2" w:rsidP="00D257C9">
      <w:pPr>
        <w:numPr>
          <w:ilvl w:val="0"/>
          <w:numId w:val="57"/>
        </w:numPr>
        <w:autoSpaceDE w:val="0"/>
        <w:autoSpaceDN w:val="0"/>
        <w:adjustRightInd w:val="0"/>
        <w:spacing w:after="28" w:line="259" w:lineRule="auto"/>
        <w:ind w:right="241"/>
        <w:contextualSpacing/>
        <w:jc w:val="both"/>
        <w:rPr>
          <w:rFonts w:ascii="Sylfaen" w:eastAsia="Calibri" w:hAnsi="Sylfaen" w:cs="Sylfaen"/>
          <w:color w:val="000000"/>
        </w:rPr>
      </w:pPr>
      <w:r w:rsidRPr="00DB5CC2">
        <w:rPr>
          <w:rFonts w:ascii="Sylfaen" w:eastAsia="Calibri" w:hAnsi="Sylfaen" w:cs="Sylfaen"/>
          <w:color w:val="000000"/>
          <w:lang w:val="ka-GE"/>
        </w:rPr>
        <w:t xml:space="preserve">ტერიტორიაზე არსებული ნაგებობები და დარჩენილ პერიმეტრზე </w:t>
      </w:r>
      <w:r w:rsidRPr="00DB5CC2">
        <w:rPr>
          <w:rFonts w:ascii="Sylfaen" w:eastAsia="Calibri" w:hAnsi="Sylfaen" w:cs="Sylfaen"/>
          <w:color w:val="000000"/>
        </w:rPr>
        <w:t>0,5 მეტრი სიმაღლის რკინა-ბეტონის კონსტრუქციის კედ</w:t>
      </w:r>
      <w:r w:rsidRPr="00DB5CC2">
        <w:rPr>
          <w:rFonts w:ascii="Sylfaen" w:eastAsia="Calibri" w:hAnsi="Sylfaen" w:cs="Sylfaen"/>
          <w:color w:val="000000"/>
          <w:lang w:val="ka-GE"/>
        </w:rPr>
        <w:t>ე</w:t>
      </w:r>
      <w:r w:rsidRPr="00DB5CC2">
        <w:rPr>
          <w:rFonts w:ascii="Sylfaen" w:eastAsia="Calibri" w:hAnsi="Sylfaen" w:cs="Sylfaen"/>
          <w:color w:val="000000"/>
        </w:rPr>
        <w:t xml:space="preserve">ლი </w:t>
      </w:r>
      <w:r w:rsidRPr="00DB5CC2">
        <w:rPr>
          <w:rFonts w:ascii="Sylfaen" w:eastAsia="Calibri" w:hAnsi="Sylfaen" w:cs="Sylfaen"/>
          <w:color w:val="000000"/>
          <w:lang w:val="ka-GE"/>
        </w:rPr>
        <w:t xml:space="preserve">წარმოადგენს შემაკავებელ  ბარიერს ზეთის დაღვრის შემთხვევაში; </w:t>
      </w:r>
      <w:r w:rsidRPr="00DB5CC2">
        <w:rPr>
          <w:rFonts w:ascii="Sylfaen" w:eastAsia="Calibri" w:hAnsi="Sylfaen" w:cs="Sylfaen"/>
          <w:color w:val="000000"/>
        </w:rPr>
        <w:t xml:space="preserve"> </w:t>
      </w:r>
    </w:p>
    <w:p w:rsidR="00DB5CC2" w:rsidRPr="00DB5CC2" w:rsidRDefault="00DB5CC2" w:rsidP="00D257C9">
      <w:pPr>
        <w:numPr>
          <w:ilvl w:val="0"/>
          <w:numId w:val="57"/>
        </w:numPr>
        <w:tabs>
          <w:tab w:val="left" w:pos="9450"/>
        </w:tabs>
        <w:autoSpaceDE w:val="0"/>
        <w:autoSpaceDN w:val="0"/>
        <w:adjustRightInd w:val="0"/>
        <w:spacing w:after="0" w:line="240" w:lineRule="auto"/>
        <w:ind w:right="279"/>
        <w:contextualSpacing/>
        <w:jc w:val="both"/>
        <w:rPr>
          <w:rFonts w:ascii="Sylfaen" w:eastAsiaTheme="minorEastAsia" w:hAnsi="Sylfaen" w:cs="Sylfaen"/>
          <w:color w:val="000000"/>
          <w:lang w:val="ka-GE"/>
        </w:rPr>
      </w:pPr>
      <w:r w:rsidRPr="00DB5CC2">
        <w:rPr>
          <w:rFonts w:ascii="Sylfaen" w:eastAsia="Times New Roman" w:hAnsi="Sylfaen" w:cs="Sylfaen"/>
          <w:lang w:val="ka-GE"/>
        </w:rPr>
        <w:t>საყოფაცხოვრებო</w:t>
      </w:r>
      <w:r w:rsidRPr="00DB5CC2">
        <w:rPr>
          <w:rFonts w:ascii="Sylfaen" w:eastAsia="Times New Roman" w:hAnsi="Sylfaen" w:cs="Times New Roman"/>
          <w:lang w:val="ka-GE"/>
        </w:rPr>
        <w:t xml:space="preserve"> </w:t>
      </w:r>
      <w:r w:rsidRPr="00DB5CC2">
        <w:rPr>
          <w:rFonts w:ascii="Sylfaen" w:eastAsia="Times New Roman" w:hAnsi="Sylfaen" w:cs="Sylfaen"/>
          <w:lang w:val="ka-GE"/>
        </w:rPr>
        <w:t>ნარჩენების</w:t>
      </w:r>
      <w:r w:rsidRPr="00DB5CC2">
        <w:rPr>
          <w:rFonts w:ascii="Sylfaen" w:eastAsia="Times New Roman" w:hAnsi="Sylfaen" w:cs="Times New Roman"/>
          <w:lang w:val="ka-GE"/>
        </w:rPr>
        <w:t xml:space="preserve"> </w:t>
      </w:r>
      <w:r w:rsidRPr="00DB5CC2">
        <w:rPr>
          <w:rFonts w:ascii="Sylfaen" w:eastAsia="Times New Roman" w:hAnsi="Sylfaen" w:cs="Sylfaen"/>
          <w:lang w:val="ka-GE"/>
        </w:rPr>
        <w:t>შეგროვება</w:t>
      </w:r>
      <w:r w:rsidRPr="00DB5CC2">
        <w:rPr>
          <w:rFonts w:ascii="Sylfaen" w:eastAsia="Times New Roman" w:hAnsi="Sylfaen" w:cs="Times New Roman"/>
          <w:lang w:val="ka-GE"/>
        </w:rPr>
        <w:t xml:space="preserve"> </w:t>
      </w:r>
      <w:r w:rsidRPr="00DB5CC2">
        <w:rPr>
          <w:rFonts w:ascii="Sylfaen" w:eastAsia="Times New Roman" w:hAnsi="Sylfaen" w:cs="Sylfaen"/>
          <w:lang w:val="ka-GE"/>
        </w:rPr>
        <w:t>მოხდება</w:t>
      </w:r>
      <w:r w:rsidRPr="00DB5CC2">
        <w:rPr>
          <w:rFonts w:ascii="Sylfaen" w:eastAsia="Times New Roman" w:hAnsi="Sylfaen" w:cs="Times New Roman"/>
          <w:lang w:val="ka-GE"/>
        </w:rPr>
        <w:t xml:space="preserve"> </w:t>
      </w:r>
      <w:r w:rsidRPr="00DB5CC2">
        <w:rPr>
          <w:rFonts w:ascii="Sylfaen" w:eastAsia="Times New Roman" w:hAnsi="Sylfaen" w:cs="Sylfaen"/>
          <w:lang w:val="ka-GE"/>
        </w:rPr>
        <w:t>სპეციალურ</w:t>
      </w:r>
      <w:r w:rsidRPr="00DB5CC2">
        <w:rPr>
          <w:rFonts w:ascii="Sylfaen" w:eastAsia="Times New Roman" w:hAnsi="Sylfaen" w:cs="Times New Roman"/>
          <w:lang w:val="ka-GE"/>
        </w:rPr>
        <w:t xml:space="preserve"> </w:t>
      </w:r>
      <w:r w:rsidRPr="00DB5CC2">
        <w:rPr>
          <w:rFonts w:ascii="Sylfaen" w:eastAsia="Times New Roman" w:hAnsi="Sylfaen" w:cs="Sylfaen"/>
          <w:lang w:val="ka-GE"/>
        </w:rPr>
        <w:t>კონტეინერებში</w:t>
      </w:r>
      <w:r w:rsidRPr="00DB5CC2">
        <w:rPr>
          <w:rFonts w:ascii="Sylfaen" w:eastAsia="Times New Roman" w:hAnsi="Sylfaen" w:cs="Times New Roman"/>
          <w:lang w:val="ka-GE"/>
        </w:rPr>
        <w:t xml:space="preserve">, </w:t>
      </w:r>
      <w:r w:rsidRPr="00DB5CC2">
        <w:rPr>
          <w:rFonts w:ascii="Sylfaen" w:eastAsia="Times New Roman" w:hAnsi="Sylfaen" w:cs="Sylfaen"/>
          <w:lang w:val="ka-GE"/>
        </w:rPr>
        <w:t>ხოლო</w:t>
      </w:r>
      <w:r w:rsidRPr="00DB5CC2">
        <w:rPr>
          <w:rFonts w:ascii="Sylfaen" w:eastAsia="Times New Roman" w:hAnsi="Sylfaen" w:cs="Times New Roman"/>
          <w:lang w:val="ka-GE"/>
        </w:rPr>
        <w:t xml:space="preserve"> </w:t>
      </w:r>
      <w:r w:rsidRPr="00DB5CC2">
        <w:rPr>
          <w:rFonts w:ascii="Sylfaen" w:eastAsia="Times New Roman" w:hAnsi="Sylfaen" w:cs="Sylfaen"/>
          <w:lang w:val="ka-GE"/>
        </w:rPr>
        <w:t>ტერიტორიიდან</w:t>
      </w:r>
      <w:r w:rsidRPr="00DB5CC2">
        <w:rPr>
          <w:rFonts w:ascii="Sylfaen" w:eastAsia="Times New Roman" w:hAnsi="Sylfaen" w:cs="Times New Roman"/>
          <w:lang w:val="ka-GE"/>
        </w:rPr>
        <w:t xml:space="preserve"> </w:t>
      </w:r>
      <w:r w:rsidRPr="00DB5CC2">
        <w:rPr>
          <w:rFonts w:ascii="Sylfaen" w:eastAsia="Times New Roman" w:hAnsi="Sylfaen" w:cs="Sylfaen"/>
          <w:lang w:val="ka-GE"/>
        </w:rPr>
        <w:t>გატანა</w:t>
      </w:r>
      <w:r w:rsidRPr="00DB5CC2">
        <w:rPr>
          <w:rFonts w:ascii="Sylfaen" w:eastAsia="Times New Roman" w:hAnsi="Sylfaen" w:cs="Times New Roman"/>
          <w:lang w:val="ka-GE"/>
        </w:rPr>
        <w:t xml:space="preserve"> </w:t>
      </w:r>
      <w:r w:rsidRPr="00DB5CC2">
        <w:rPr>
          <w:rFonts w:ascii="Sylfaen" w:eastAsia="Times New Roman" w:hAnsi="Sylfaen" w:cs="Sylfaen"/>
          <w:lang w:val="ka-GE"/>
        </w:rPr>
        <w:t>განხორციელდება</w:t>
      </w:r>
      <w:r w:rsidRPr="00DB5CC2">
        <w:rPr>
          <w:rFonts w:ascii="Sylfaen" w:eastAsia="Times New Roman" w:hAnsi="Sylfaen" w:cs="Times New Roman"/>
          <w:lang w:val="ka-GE"/>
        </w:rPr>
        <w:t xml:space="preserve"> </w:t>
      </w:r>
      <w:r w:rsidRPr="00DB5CC2">
        <w:rPr>
          <w:rFonts w:ascii="Sylfaen" w:eastAsia="Times New Roman" w:hAnsi="Sylfaen" w:cs="Sylfaen"/>
          <w:lang w:val="ka-GE"/>
        </w:rPr>
        <w:t>შესაბამისი</w:t>
      </w:r>
      <w:r w:rsidRPr="00DB5CC2">
        <w:rPr>
          <w:rFonts w:ascii="Sylfaen" w:eastAsia="Times New Roman" w:hAnsi="Sylfaen" w:cs="Times New Roman"/>
          <w:lang w:val="ka-GE"/>
        </w:rPr>
        <w:t xml:space="preserve"> </w:t>
      </w:r>
      <w:r w:rsidRPr="00DB5CC2">
        <w:rPr>
          <w:rFonts w:ascii="Sylfaen" w:eastAsia="Times New Roman" w:hAnsi="Sylfaen" w:cs="Sylfaen"/>
          <w:lang w:val="ka-GE"/>
        </w:rPr>
        <w:t>ხელშეკრულების</w:t>
      </w:r>
      <w:r w:rsidRPr="00DB5CC2">
        <w:rPr>
          <w:rFonts w:ascii="Sylfaen" w:eastAsia="Times New Roman" w:hAnsi="Sylfaen" w:cs="Times New Roman"/>
          <w:lang w:val="ka-GE"/>
        </w:rPr>
        <w:t xml:space="preserve"> </w:t>
      </w:r>
      <w:r w:rsidRPr="00DB5CC2">
        <w:rPr>
          <w:rFonts w:ascii="Sylfaen" w:eastAsia="Times New Roman" w:hAnsi="Sylfaen" w:cs="Sylfaen"/>
          <w:lang w:val="ka-GE"/>
        </w:rPr>
        <w:t>საფუძველზე</w:t>
      </w:r>
      <w:r w:rsidRPr="00DB5CC2">
        <w:rPr>
          <w:rFonts w:ascii="Sylfaen" w:eastAsia="Times New Roman" w:hAnsi="Sylfaen" w:cs="Times New Roman"/>
          <w:lang w:val="ka-GE"/>
        </w:rPr>
        <w:t xml:space="preserve">, </w:t>
      </w:r>
      <w:r w:rsidRPr="00DB5CC2">
        <w:rPr>
          <w:rFonts w:ascii="Sylfaen" w:eastAsia="Times New Roman" w:hAnsi="Sylfaen" w:cs="Sylfaen"/>
          <w:lang w:val="ka-GE"/>
        </w:rPr>
        <w:lastRenderedPageBreak/>
        <w:t>დასუფთავების</w:t>
      </w:r>
      <w:r w:rsidRPr="00DB5CC2">
        <w:rPr>
          <w:rFonts w:ascii="Sylfaen" w:eastAsia="Times New Roman" w:hAnsi="Sylfaen" w:cs="Times New Roman"/>
          <w:lang w:val="ka-GE"/>
        </w:rPr>
        <w:t xml:space="preserve"> </w:t>
      </w:r>
      <w:r w:rsidRPr="00DB5CC2">
        <w:rPr>
          <w:rFonts w:ascii="Sylfaen" w:eastAsia="Times New Roman" w:hAnsi="Sylfaen" w:cs="Sylfaen"/>
          <w:lang w:val="ka-GE"/>
        </w:rPr>
        <w:t>სამსახურის</w:t>
      </w:r>
      <w:r w:rsidRPr="00DB5CC2">
        <w:rPr>
          <w:rFonts w:ascii="Sylfaen" w:eastAsia="Times New Roman" w:hAnsi="Sylfaen" w:cs="Times New Roman"/>
          <w:lang w:val="ka-GE"/>
        </w:rPr>
        <w:t xml:space="preserve"> </w:t>
      </w:r>
      <w:r w:rsidRPr="00DB5CC2">
        <w:rPr>
          <w:rFonts w:ascii="Sylfaen" w:eastAsia="Times New Roman" w:hAnsi="Sylfaen" w:cs="Sylfaen"/>
          <w:lang w:val="ka-GE"/>
        </w:rPr>
        <w:t>მიერ</w:t>
      </w:r>
      <w:r w:rsidRPr="00DB5CC2">
        <w:rPr>
          <w:rFonts w:ascii="Sylfaen" w:eastAsia="Times New Roman" w:hAnsi="Sylfaen" w:cs="Times New Roman"/>
          <w:lang w:val="ka-GE"/>
        </w:rPr>
        <w:t xml:space="preserve">. </w:t>
      </w:r>
      <w:r w:rsidRPr="00DB5CC2">
        <w:rPr>
          <w:rFonts w:ascii="Sylfaen" w:eastAsia="Times New Roman" w:hAnsi="Sylfaen" w:cs="Sylfaen"/>
          <w:lang w:val="ka-GE"/>
        </w:rPr>
        <w:t>სახიფათო</w:t>
      </w:r>
      <w:r w:rsidRPr="00DB5CC2">
        <w:rPr>
          <w:rFonts w:ascii="Sylfaen" w:eastAsia="Times New Roman" w:hAnsi="Sylfaen" w:cs="Times New Roman"/>
          <w:lang w:val="ka-GE"/>
        </w:rPr>
        <w:t xml:space="preserve"> </w:t>
      </w:r>
      <w:r w:rsidRPr="00DB5CC2">
        <w:rPr>
          <w:rFonts w:ascii="Sylfaen" w:eastAsia="Times New Roman" w:hAnsi="Sylfaen" w:cs="Sylfaen"/>
          <w:lang w:val="ka-GE"/>
        </w:rPr>
        <w:t>ნარჩენების</w:t>
      </w:r>
      <w:r w:rsidRPr="00DB5CC2">
        <w:rPr>
          <w:rFonts w:ascii="Sylfaen" w:eastAsia="Times New Roman" w:hAnsi="Sylfaen" w:cs="Times New Roman"/>
          <w:lang w:val="ka-GE"/>
        </w:rPr>
        <w:t xml:space="preserve"> </w:t>
      </w:r>
      <w:r w:rsidRPr="00DB5CC2">
        <w:rPr>
          <w:rFonts w:ascii="Sylfaen" w:eastAsia="Times New Roman" w:hAnsi="Sylfaen" w:cs="Sylfaen"/>
          <w:lang w:val="ka-GE"/>
        </w:rPr>
        <w:t>დროებითი</w:t>
      </w:r>
      <w:r w:rsidRPr="00DB5CC2">
        <w:rPr>
          <w:rFonts w:ascii="Sylfaen" w:eastAsia="Times New Roman" w:hAnsi="Sylfaen" w:cs="Times New Roman"/>
          <w:lang w:val="ka-GE"/>
        </w:rPr>
        <w:t xml:space="preserve"> </w:t>
      </w:r>
      <w:r w:rsidRPr="00DB5CC2">
        <w:rPr>
          <w:rFonts w:ascii="Sylfaen" w:eastAsia="Times New Roman" w:hAnsi="Sylfaen" w:cs="Sylfaen"/>
          <w:lang w:val="ka-GE"/>
        </w:rPr>
        <w:t>განთავსებისათვის</w:t>
      </w:r>
      <w:r w:rsidRPr="00DB5CC2">
        <w:rPr>
          <w:rFonts w:ascii="Sylfaen" w:eastAsia="Times New Roman" w:hAnsi="Sylfaen" w:cs="Times New Roman"/>
          <w:lang w:val="ka-GE"/>
        </w:rPr>
        <w:t xml:space="preserve"> </w:t>
      </w:r>
      <w:r w:rsidRPr="00DB5CC2">
        <w:rPr>
          <w:rFonts w:ascii="Sylfaen" w:eastAsia="Times New Roman" w:hAnsi="Sylfaen" w:cs="Sylfaen"/>
          <w:lang w:val="ka-GE"/>
        </w:rPr>
        <w:t>კი</w:t>
      </w:r>
      <w:r w:rsidRPr="00DB5CC2">
        <w:rPr>
          <w:rFonts w:ascii="Sylfaen" w:eastAsia="Times New Roman" w:hAnsi="Sylfaen" w:cs="Times New Roman"/>
          <w:lang w:val="ka-GE"/>
        </w:rPr>
        <w:t xml:space="preserve">  </w:t>
      </w:r>
      <w:r w:rsidRPr="00DB5CC2">
        <w:rPr>
          <w:rFonts w:ascii="Sylfaen" w:eastAsia="Times New Roman" w:hAnsi="Sylfaen" w:cs="Sylfaen"/>
          <w:lang w:val="ka-GE"/>
        </w:rPr>
        <w:t>ნარჩენების კონტეინერი(დანართი 3.4.)</w:t>
      </w:r>
      <w:r w:rsidRPr="00DB5CC2">
        <w:rPr>
          <w:rFonts w:ascii="Sylfaen" w:eastAsia="Times New Roman" w:hAnsi="Sylfaen" w:cs="Times New Roman"/>
          <w:lang w:val="ka-GE"/>
        </w:rPr>
        <w:t xml:space="preserve">. </w:t>
      </w:r>
    </w:p>
    <w:p w:rsidR="00AD056F" w:rsidRDefault="00DB5CC2" w:rsidP="00DB5CC2">
      <w:pPr>
        <w:tabs>
          <w:tab w:val="left" w:pos="9450"/>
        </w:tabs>
        <w:autoSpaceDE w:val="0"/>
        <w:autoSpaceDN w:val="0"/>
        <w:adjustRightInd w:val="0"/>
        <w:spacing w:after="0" w:line="240" w:lineRule="auto"/>
        <w:ind w:left="-270" w:right="279"/>
        <w:contextualSpacing/>
        <w:jc w:val="both"/>
        <w:rPr>
          <w:rFonts w:ascii="Sylfaen" w:eastAsiaTheme="minorEastAsia" w:hAnsi="Sylfaen" w:cs="Sylfaen"/>
          <w:color w:val="000000"/>
          <w:lang w:val="ka-GE"/>
        </w:rPr>
      </w:pPr>
      <w:r w:rsidRPr="00DB5CC2">
        <w:rPr>
          <w:rFonts w:ascii="Sylfaen" w:eastAsiaTheme="minorEastAsia" w:hAnsi="Sylfaen" w:cs="Sylfaen"/>
          <w:color w:val="000000"/>
          <w:lang w:val="ka-GE"/>
        </w:rPr>
        <w:t xml:space="preserve">აღნიშნული შემარბილებელი ღონისძიებები გამორიცხავს დაღვრილი ნავთობპროდუქტების განვრცობას. </w:t>
      </w:r>
      <w:r w:rsidRPr="00DB5CC2">
        <w:rPr>
          <w:rFonts w:ascii="Sylfaen" w:eastAsia="Times New Roman" w:hAnsi="Sylfaen" w:cs="Times New Roman"/>
          <w:lang w:val="ka-GE"/>
        </w:rPr>
        <w:t xml:space="preserve">გრუნტის წყლებზე </w:t>
      </w:r>
      <w:r w:rsidRPr="00DB5CC2">
        <w:rPr>
          <w:rFonts w:ascii="Sylfaen" w:eastAsiaTheme="minorEastAsia" w:hAnsi="Sylfaen" w:cs="Sylfaen"/>
          <w:color w:val="000000"/>
          <w:lang w:val="ka-GE"/>
        </w:rPr>
        <w:t>ზემოქმედება შეიძლება ჩაითვალოს დაბალი დონის ზემოქმედებად.</w:t>
      </w:r>
    </w:p>
    <w:p w:rsidR="00DB5CC2" w:rsidRPr="00DB5CC2" w:rsidRDefault="00AD056F" w:rsidP="00DB5CC2">
      <w:pPr>
        <w:autoSpaceDE w:val="0"/>
        <w:autoSpaceDN w:val="0"/>
        <w:adjustRightInd w:val="0"/>
        <w:spacing w:before="120" w:after="120" w:line="240" w:lineRule="auto"/>
        <w:jc w:val="both"/>
        <w:rPr>
          <w:rFonts w:ascii="Sylfaen" w:hAnsi="Sylfaen" w:cs="Sylfaen"/>
          <w:b/>
          <w:color w:val="000000"/>
          <w:lang w:val="ka-GE"/>
        </w:rPr>
      </w:pPr>
      <w:r>
        <w:rPr>
          <w:rFonts w:ascii="Sylfaen" w:hAnsi="Sylfaen" w:cs="Sylfaen"/>
          <w:b/>
          <w:color w:val="000000"/>
          <w:lang w:val="ka-GE"/>
        </w:rPr>
        <w:t>5</w:t>
      </w:r>
      <w:r w:rsidR="00DB5CC2" w:rsidRPr="00DB5CC2">
        <w:rPr>
          <w:rFonts w:ascii="Sylfaen" w:hAnsi="Sylfaen" w:cs="Sylfaen"/>
          <w:b/>
          <w:color w:val="000000"/>
          <w:lang w:val="ka-GE"/>
        </w:rPr>
        <w:t>.5. ნიადაგზე ზემოქმედება</w:t>
      </w: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rPr>
      </w:pPr>
      <w:r w:rsidRPr="00DB5CC2">
        <w:rPr>
          <w:rFonts w:ascii="Sylfaen" w:hAnsi="Sylfaen" w:cs="Sylfaen"/>
          <w:color w:val="000000"/>
          <w:lang w:val="ka-GE"/>
        </w:rPr>
        <w:t xml:space="preserve">  </w:t>
      </w:r>
      <w:r w:rsidRPr="00DB5CC2">
        <w:rPr>
          <w:rFonts w:ascii="Sylfaen" w:hAnsi="Sylfaen" w:cs="Sylfaen"/>
          <w:color w:val="000000"/>
        </w:rPr>
        <w:t>საკვლევ ტერიტორიაზე ჩატარებულმა საინჟინრო გეოლოგიურმა გამოკვლევებმა</w:t>
      </w:r>
      <w:r w:rsidRPr="00DB5CC2">
        <w:rPr>
          <w:rFonts w:ascii="Sylfaen" w:hAnsi="Sylfaen" w:cs="Sylfaen"/>
          <w:color w:val="000000"/>
          <w:lang w:val="ka-GE"/>
        </w:rPr>
        <w:t xml:space="preserve"> </w:t>
      </w:r>
      <w:r w:rsidRPr="00DB5CC2">
        <w:rPr>
          <w:rFonts w:ascii="Sylfaen" w:hAnsi="Sylfaen" w:cs="Sylfaen"/>
          <w:color w:val="000000"/>
        </w:rPr>
        <w:t xml:space="preserve">უჩვენეს, რომ ტერიტორია, სადაც დაპროექტებულია </w:t>
      </w:r>
      <w:r w:rsidRPr="00DB5CC2">
        <w:rPr>
          <w:rFonts w:ascii="Sylfaen" w:hAnsi="Sylfaen" w:cs="Sylfaen"/>
          <w:color w:val="000000"/>
          <w:lang w:val="ka-GE"/>
        </w:rPr>
        <w:t>ზეთის</w:t>
      </w:r>
      <w:r w:rsidRPr="00DB5CC2">
        <w:rPr>
          <w:rFonts w:ascii="Sylfaen" w:hAnsi="Sylfaen" w:cs="Sylfaen"/>
          <w:color w:val="000000"/>
        </w:rPr>
        <w:t xml:space="preserve"> </w:t>
      </w:r>
      <w:r w:rsidRPr="00DB5CC2">
        <w:rPr>
          <w:rFonts w:ascii="Sylfaen" w:hAnsi="Sylfaen" w:cs="Sylfaen"/>
          <w:color w:val="000000"/>
          <w:lang w:val="ka-GE"/>
        </w:rPr>
        <w:t xml:space="preserve">გადამამუშავებელი </w:t>
      </w:r>
      <w:r w:rsidRPr="00DB5CC2">
        <w:rPr>
          <w:rFonts w:ascii="Sylfaen" w:hAnsi="Sylfaen" w:cs="Sylfaen"/>
          <w:color w:val="000000"/>
        </w:rPr>
        <w:t>ქარხნის მშენებლობა,</w:t>
      </w:r>
      <w:r w:rsidRPr="00DB5CC2">
        <w:rPr>
          <w:rFonts w:ascii="Sylfaen" w:hAnsi="Sylfaen" w:cs="Sylfaen"/>
          <w:color w:val="000000"/>
          <w:lang w:val="ka-GE"/>
        </w:rPr>
        <w:t xml:space="preserve"> </w:t>
      </w:r>
      <w:r w:rsidRPr="00DB5CC2">
        <w:rPr>
          <w:rFonts w:ascii="Sylfaen" w:hAnsi="Sylfaen" w:cs="Sylfaen"/>
          <w:color w:val="000000"/>
        </w:rPr>
        <w:t>წარმოადგენს ვაკე რელიეფს</w:t>
      </w:r>
      <w:r w:rsidRPr="00DB5CC2">
        <w:rPr>
          <w:rFonts w:ascii="Sylfaen" w:hAnsi="Sylfaen" w:cs="Sylfaen"/>
          <w:color w:val="000000"/>
          <w:lang w:val="ka-GE"/>
        </w:rPr>
        <w:t>.</w:t>
      </w:r>
      <w:r w:rsidRPr="00DB5CC2">
        <w:rPr>
          <w:rFonts w:ascii="Sylfaen" w:hAnsi="Sylfaen" w:cs="Sylfaen"/>
          <w:color w:val="000000"/>
        </w:rPr>
        <w:t xml:space="preserve"> </w:t>
      </w:r>
    </w:p>
    <w:p w:rsidR="00DB5CC2" w:rsidRPr="00DB5CC2" w:rsidRDefault="00DB5CC2" w:rsidP="00DB5CC2">
      <w:pPr>
        <w:autoSpaceDE w:val="0"/>
        <w:autoSpaceDN w:val="0"/>
        <w:adjustRightInd w:val="0"/>
        <w:spacing w:after="0" w:line="240" w:lineRule="auto"/>
        <w:ind w:left="-270"/>
        <w:jc w:val="both"/>
        <w:rPr>
          <w:rFonts w:ascii="Sylfaen" w:hAnsi="Sylfaen" w:cs="Sylfaen"/>
          <w:color w:val="222222"/>
        </w:rPr>
      </w:pPr>
      <w:r w:rsidRPr="00DB5CC2">
        <w:rPr>
          <w:rFonts w:ascii="Sylfaen" w:hAnsi="Sylfaen" w:cs="Sylfaen"/>
          <w:color w:val="222222"/>
        </w:rPr>
        <w:t xml:space="preserve">სამშენებლო მოედნის ფარგლებში, გამოიყოფა ქანების 2 ფენა (იხ. ფოტო </w:t>
      </w:r>
      <w:r w:rsidRPr="00DB5CC2">
        <w:rPr>
          <w:rFonts w:ascii="Sylfaen" w:hAnsi="Sylfaen" w:cs="Sylfaen"/>
          <w:color w:val="000000"/>
        </w:rPr>
        <w:t>№</w:t>
      </w:r>
      <w:r w:rsidRPr="00DB5CC2">
        <w:rPr>
          <w:rFonts w:ascii="Sylfaen" w:hAnsi="Sylfaen" w:cs="Sylfaen"/>
          <w:color w:val="000000"/>
          <w:lang w:val="ka-GE"/>
        </w:rPr>
        <w:t>5.1; 5.2; 5.3</w:t>
      </w:r>
      <w:r w:rsidRPr="00DB5CC2">
        <w:rPr>
          <w:rFonts w:ascii="Sylfaen" w:hAnsi="Sylfaen" w:cs="Sylfaen"/>
          <w:color w:val="000000"/>
        </w:rPr>
        <w:t>)</w:t>
      </w:r>
      <w:r w:rsidRPr="00DB5CC2">
        <w:rPr>
          <w:rFonts w:ascii="Sylfaen" w:hAnsi="Sylfaen" w:cs="Sylfaen"/>
          <w:color w:val="222222"/>
        </w:rPr>
        <w:t>:</w:t>
      </w: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rPr>
      </w:pPr>
      <w:r w:rsidRPr="00DB5CC2">
        <w:rPr>
          <w:rFonts w:ascii="Sylfaen" w:hAnsi="Sylfaen" w:cs="Sylfaen"/>
          <w:color w:val="000000"/>
        </w:rPr>
        <w:t xml:space="preserve">ფენა </w:t>
      </w:r>
      <w:r w:rsidRPr="00DB5CC2">
        <w:rPr>
          <w:rFonts w:ascii="Sylfaen" w:hAnsi="Sylfaen" w:cs="Calibri"/>
          <w:color w:val="000000"/>
        </w:rPr>
        <w:t xml:space="preserve">#1 </w:t>
      </w:r>
      <w:r w:rsidRPr="00DB5CC2">
        <w:rPr>
          <w:rFonts w:ascii="Sylfaen" w:hAnsi="Sylfaen" w:cs="Sylfaen"/>
          <w:color w:val="000000"/>
        </w:rPr>
        <w:t>– ნიადაგის რუხი მოყავისფრო შეფერილობის თიხნარი</w:t>
      </w:r>
      <w:r w:rsidRPr="00DB5CC2">
        <w:rPr>
          <w:rFonts w:ascii="Sylfaen" w:hAnsi="Sylfaen" w:cs="Calibri"/>
          <w:color w:val="000000"/>
        </w:rPr>
        <w:t xml:space="preserve">, </w:t>
      </w:r>
      <w:r w:rsidRPr="00DB5CC2">
        <w:rPr>
          <w:rFonts w:ascii="Sylfaen" w:hAnsi="Sylfaen" w:cs="Sylfaen"/>
          <w:color w:val="000000"/>
        </w:rPr>
        <w:t>კოშტოვანი, მყარი</w:t>
      </w:r>
      <w:r w:rsidRPr="00DB5CC2">
        <w:rPr>
          <w:rFonts w:ascii="Sylfaen" w:hAnsi="Sylfaen" w:cs="Sylfaen"/>
          <w:color w:val="000000"/>
          <w:lang w:val="ka-GE"/>
        </w:rPr>
        <w:t xml:space="preserve"> </w:t>
      </w:r>
      <w:r w:rsidRPr="00DB5CC2">
        <w:rPr>
          <w:rFonts w:ascii="Sylfaen" w:hAnsi="Sylfaen" w:cs="Sylfaen"/>
          <w:color w:val="000000"/>
        </w:rPr>
        <w:t>კო</w:t>
      </w:r>
      <w:r w:rsidRPr="00DB5CC2">
        <w:rPr>
          <w:rFonts w:ascii="Sylfaen" w:hAnsi="Sylfaen" w:cs="Sylfaen"/>
          <w:color w:val="000000"/>
          <w:lang w:val="ka-GE"/>
        </w:rPr>
        <w:t>ნ</w:t>
      </w:r>
      <w:r w:rsidRPr="00DB5CC2">
        <w:rPr>
          <w:rFonts w:ascii="Sylfaen" w:hAnsi="Sylfaen" w:cs="Sylfaen"/>
          <w:color w:val="000000"/>
        </w:rPr>
        <w:t>სისტენციით</w:t>
      </w:r>
      <w:r w:rsidRPr="00DB5CC2">
        <w:rPr>
          <w:rFonts w:ascii="Sylfaen" w:hAnsi="Sylfaen" w:cs="Calibri"/>
          <w:color w:val="000000"/>
        </w:rPr>
        <w:t xml:space="preserve">, </w:t>
      </w:r>
      <w:r w:rsidRPr="00DB5CC2">
        <w:rPr>
          <w:rFonts w:ascii="Sylfaen" w:hAnsi="Sylfaen" w:cs="Sylfaen"/>
          <w:color w:val="000000"/>
        </w:rPr>
        <w:t>ხვინჭის, ხრეშის და მცენარეული ფესვების ჩანართებით</w:t>
      </w:r>
      <w:r w:rsidRPr="00DB5CC2">
        <w:rPr>
          <w:rFonts w:ascii="Sylfaen" w:hAnsi="Sylfaen" w:cs="Calibri"/>
          <w:color w:val="000000"/>
        </w:rPr>
        <w:t xml:space="preserve">. </w:t>
      </w:r>
      <w:r w:rsidRPr="00DB5CC2">
        <w:rPr>
          <w:rFonts w:ascii="Sylfaen" w:hAnsi="Sylfaen" w:cs="Sylfaen"/>
          <w:color w:val="000000"/>
        </w:rPr>
        <w:t>უწყლო,</w:t>
      </w:r>
      <w:r w:rsidRPr="00DB5CC2">
        <w:rPr>
          <w:rFonts w:ascii="Sylfaen" w:hAnsi="Sylfaen" w:cs="Sylfaen"/>
          <w:color w:val="000000"/>
          <w:lang w:val="ka-GE"/>
        </w:rPr>
        <w:t xml:space="preserve"> </w:t>
      </w:r>
      <w:r w:rsidRPr="00DB5CC2">
        <w:rPr>
          <w:rFonts w:ascii="Sylfaen" w:hAnsi="Sylfaen" w:cs="Sylfaen"/>
          <w:color w:val="000000"/>
        </w:rPr>
        <w:t>სიმძლავრე – 2,0–5,0 მეტრი;</w:t>
      </w:r>
    </w:p>
    <w:p w:rsidR="00DB5CC2" w:rsidRPr="00DB5CC2" w:rsidRDefault="00DB5CC2" w:rsidP="00DB5CC2">
      <w:pPr>
        <w:autoSpaceDE w:val="0"/>
        <w:autoSpaceDN w:val="0"/>
        <w:adjustRightInd w:val="0"/>
        <w:spacing w:after="0" w:line="240" w:lineRule="auto"/>
        <w:ind w:left="-270"/>
        <w:jc w:val="both"/>
        <w:rPr>
          <w:rFonts w:ascii="Sylfaen" w:hAnsi="Sylfaen" w:cs="Sylfaen"/>
          <w:color w:val="222222"/>
          <w:lang w:val="ka-GE"/>
        </w:rPr>
      </w:pPr>
      <w:r w:rsidRPr="00DB5CC2">
        <w:rPr>
          <w:rFonts w:ascii="Sylfaen" w:hAnsi="Sylfaen" w:cs="Sylfaen"/>
          <w:color w:val="000000"/>
        </w:rPr>
        <w:t xml:space="preserve">ფენა </w:t>
      </w:r>
      <w:r w:rsidRPr="00DB5CC2">
        <w:rPr>
          <w:rFonts w:ascii="Sylfaen" w:hAnsi="Sylfaen" w:cs="Calibri"/>
          <w:color w:val="000000"/>
        </w:rPr>
        <w:t>#</w:t>
      </w:r>
      <w:r w:rsidRPr="00DB5CC2">
        <w:rPr>
          <w:rFonts w:ascii="Sylfaen" w:hAnsi="Sylfaen" w:cs="Sylfaen"/>
          <w:color w:val="000000"/>
        </w:rPr>
        <w:t xml:space="preserve">2 </w:t>
      </w:r>
      <w:r w:rsidRPr="00DB5CC2">
        <w:rPr>
          <w:rFonts w:ascii="Sylfaen" w:hAnsi="Sylfaen" w:cs="Sylfaen"/>
          <w:color w:val="222222"/>
        </w:rPr>
        <w:t>– ალუვიური კონგლომერატი, ქვიშნარისა და თიხნარის ცემენტზე, მისი</w:t>
      </w:r>
      <w:r w:rsidRPr="00DB5CC2">
        <w:rPr>
          <w:rFonts w:ascii="Sylfaen" w:hAnsi="Sylfaen" w:cs="Sylfaen"/>
          <w:color w:val="222222"/>
          <w:lang w:val="ka-GE"/>
        </w:rPr>
        <w:t xml:space="preserve"> </w:t>
      </w:r>
      <w:r w:rsidRPr="00DB5CC2">
        <w:rPr>
          <w:rFonts w:ascii="Sylfaen" w:hAnsi="Sylfaen" w:cs="Sylfaen"/>
          <w:color w:val="222222"/>
        </w:rPr>
        <w:t>ხილული სიმძლავრეა 5,0 მეტრი</w:t>
      </w:r>
      <w:r w:rsidRPr="00DB5CC2">
        <w:rPr>
          <w:rFonts w:ascii="Sylfaen" w:hAnsi="Sylfaen" w:cs="Sylfaen"/>
          <w:color w:val="222222"/>
          <w:lang w:val="ka-GE"/>
        </w:rPr>
        <w:t>;</w:t>
      </w:r>
      <w:r w:rsidRPr="00DB5CC2">
        <w:rPr>
          <w:rFonts w:ascii="Sylfaen" w:hAnsi="Sylfaen" w:cs="Sylfaen"/>
          <w:color w:val="222222"/>
        </w:rPr>
        <w:t xml:space="preserve"> </w:t>
      </w: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lang w:val="ka-GE"/>
        </w:rPr>
      </w:pPr>
      <w:r w:rsidRPr="00DB5CC2">
        <w:rPr>
          <w:rFonts w:ascii="Sylfaen" w:hAnsi="Sylfaen" w:cs="Sylfaen"/>
          <w:color w:val="222222"/>
          <w:lang w:val="ka-GE"/>
        </w:rPr>
        <w:t xml:space="preserve">  კვლევების საფუძველზე ირკვევა, რომ </w:t>
      </w:r>
      <w:r w:rsidRPr="00DB5CC2">
        <w:rPr>
          <w:rFonts w:ascii="Sylfaen" w:eastAsia="Calibri" w:hAnsi="Sylfaen" w:cs="Times New Roman"/>
          <w:lang w:val="ka-GE"/>
        </w:rPr>
        <w:t>ტერიტორიაზე არ ფიქსირდება ნიადაგის ნაყოფიერი ფენა</w:t>
      </w:r>
      <w:r w:rsidRPr="00DB5CC2">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DB5CC2" w:rsidRPr="00DB5CC2" w:rsidRDefault="00DB5CC2" w:rsidP="00DB5CC2">
      <w:pPr>
        <w:autoSpaceDE w:val="0"/>
        <w:autoSpaceDN w:val="0"/>
        <w:adjustRightInd w:val="0"/>
        <w:spacing w:after="0" w:line="240" w:lineRule="auto"/>
        <w:ind w:left="-270"/>
        <w:jc w:val="both"/>
        <w:rPr>
          <w:rFonts w:ascii="Sylfaen" w:hAnsi="Sylfaen" w:cs="Sylfaen"/>
          <w:color w:val="000000"/>
          <w:lang w:val="ka-GE"/>
        </w:rPr>
      </w:pPr>
    </w:p>
    <w:p w:rsidR="00DB5CC2" w:rsidRPr="00DB5CC2" w:rsidRDefault="00AD056F" w:rsidP="00DB5CC2">
      <w:pPr>
        <w:autoSpaceDE w:val="0"/>
        <w:autoSpaceDN w:val="0"/>
        <w:adjustRightInd w:val="0"/>
        <w:spacing w:after="0" w:line="240" w:lineRule="auto"/>
        <w:ind w:left="-270" w:right="369"/>
        <w:rPr>
          <w:rFonts w:ascii="Sylfaen" w:hAnsi="Sylfaen" w:cs="Sylfaen"/>
          <w:b/>
          <w:color w:val="000000"/>
          <w:lang w:val="ka-GE"/>
        </w:rPr>
      </w:pPr>
      <w:r>
        <w:rPr>
          <w:rFonts w:ascii="Sylfaen" w:hAnsi="Sylfaen" w:cs="Sylfaen"/>
          <w:b/>
          <w:color w:val="000000"/>
          <w:lang w:val="ka-GE"/>
        </w:rPr>
        <w:t>5</w:t>
      </w:r>
      <w:r w:rsidR="00DB5CC2" w:rsidRPr="00DB5CC2">
        <w:rPr>
          <w:rFonts w:ascii="Sylfaen" w:hAnsi="Sylfaen" w:cs="Sylfaen"/>
          <w:b/>
          <w:color w:val="000000"/>
          <w:lang w:val="ka-GE"/>
        </w:rPr>
        <w:t xml:space="preserve">.6. ნარჩენების მართვა </w:t>
      </w:r>
    </w:p>
    <w:p w:rsidR="00DB5CC2" w:rsidRPr="00DB5CC2" w:rsidRDefault="00DB5CC2" w:rsidP="00DB5CC2">
      <w:pPr>
        <w:autoSpaceDE w:val="0"/>
        <w:autoSpaceDN w:val="0"/>
        <w:adjustRightInd w:val="0"/>
        <w:spacing w:after="0" w:line="240" w:lineRule="auto"/>
        <w:ind w:left="-270" w:right="369"/>
        <w:jc w:val="both"/>
        <w:rPr>
          <w:rFonts w:eastAsia="Times New Roman"/>
          <w:lang w:val="ka-GE" w:eastAsia="ka-GE"/>
        </w:rPr>
      </w:pPr>
      <w:r w:rsidRPr="00DB5CC2">
        <w:rPr>
          <w:rFonts w:ascii="Sylfaen" w:hAnsi="Sylfaen" w:cs="Sylfaen"/>
          <w:color w:val="000000"/>
          <w:u w:val="single"/>
          <w:lang w:val="ka-GE"/>
        </w:rPr>
        <w:t>ექსპლუატაციის ეტაპზე</w:t>
      </w:r>
      <w:r w:rsidRPr="00DB5CC2">
        <w:rPr>
          <w:rFonts w:ascii="Sylfaen" w:hAnsi="Sylfaen" w:cs="Sylfaen"/>
          <w:color w:val="000000"/>
          <w:lang w:val="ka-GE"/>
        </w:rPr>
        <w:t xml:space="preserve"> ადგილი ექნება  საყოფაცხოვრებო,  არასახიფათო და სახიფათო კლასის ნარჩენების წარმოქმნას.      </w:t>
      </w:r>
    </w:p>
    <w:p w:rsidR="00DB5CC2" w:rsidRPr="00DB5CC2" w:rsidRDefault="00DB5CC2" w:rsidP="00DB5CC2">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DB5CC2">
        <w:rPr>
          <w:rFonts w:ascii="Sylfaen" w:eastAsia="Times New Roman" w:hAnsi="Sylfaen" w:cs="Sylfaen"/>
          <w:color w:val="000000"/>
          <w:lang w:val="ka-GE" w:eastAsia="ka-GE"/>
        </w:rPr>
        <w:t xml:space="preserve">  </w:t>
      </w:r>
      <w:r w:rsidRPr="00DB5CC2">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DB5CC2">
        <w:rPr>
          <w:rFonts w:ascii="Sylfaen" w:hAnsi="Sylfaen" w:cs="Sylfaen"/>
          <w:color w:val="000000"/>
          <w:position w:val="8"/>
          <w:vertAlign w:val="superscript"/>
          <w:lang w:val="ka-GE"/>
        </w:rPr>
        <w:t xml:space="preserve">3 </w:t>
      </w:r>
      <w:r w:rsidRPr="00DB5CC2">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DB5CC2" w:rsidRPr="00DB5CC2" w:rsidRDefault="00DB5CC2" w:rsidP="00DB5CC2">
      <w:pPr>
        <w:autoSpaceDE w:val="0"/>
        <w:autoSpaceDN w:val="0"/>
        <w:adjustRightInd w:val="0"/>
        <w:spacing w:after="0" w:line="240" w:lineRule="auto"/>
        <w:jc w:val="both"/>
        <w:rPr>
          <w:rFonts w:ascii="Sylfaen" w:hAnsi="Sylfaen" w:cs="Sylfaen"/>
          <w:color w:val="000000"/>
          <w:lang w:val="ka-GE"/>
        </w:rPr>
      </w:pPr>
      <w:r w:rsidRPr="00DB5CC2">
        <w:rPr>
          <w:rFonts w:ascii="Sylfaen" w:hAnsi="Sylfaen" w:cs="Sylfaen"/>
          <w:color w:val="000000"/>
          <w:lang w:val="ka-GE"/>
        </w:rPr>
        <w:t>15  x 0,73 = 11 მ</w:t>
      </w:r>
      <w:r w:rsidRPr="00DB5CC2">
        <w:rPr>
          <w:rFonts w:ascii="Sylfaen" w:hAnsi="Sylfaen" w:cs="Sylfaen"/>
          <w:color w:val="000000"/>
          <w:position w:val="8"/>
          <w:vertAlign w:val="superscript"/>
          <w:lang w:val="ka-GE"/>
        </w:rPr>
        <w:t>3</w:t>
      </w:r>
      <w:r w:rsidRPr="00DB5CC2">
        <w:rPr>
          <w:rFonts w:ascii="Sylfaen" w:hAnsi="Sylfaen" w:cs="Sylfaen"/>
          <w:color w:val="000000"/>
          <w:lang w:val="ka-GE"/>
        </w:rPr>
        <w:t>/წელ  საყოფაცხოვრებო ნარჩენი;</w:t>
      </w:r>
    </w:p>
    <w:p w:rsidR="00DB5CC2" w:rsidRPr="00DB5CC2" w:rsidRDefault="00DB5CC2" w:rsidP="00DB5CC2">
      <w:pPr>
        <w:autoSpaceDE w:val="0"/>
        <w:autoSpaceDN w:val="0"/>
        <w:adjustRightInd w:val="0"/>
        <w:spacing w:after="0" w:line="240" w:lineRule="auto"/>
        <w:jc w:val="both"/>
        <w:rPr>
          <w:rFonts w:ascii="Sylfaen" w:hAnsi="Sylfaen" w:cs="Sylfaen"/>
          <w:color w:val="000000"/>
          <w:lang w:val="ka-GE"/>
        </w:rPr>
      </w:pPr>
      <w:r w:rsidRPr="00DB5CC2">
        <w:rPr>
          <w:rFonts w:ascii="Sylfaen" w:hAnsi="Sylfaen" w:cs="Sylfaen"/>
          <w:color w:val="000000"/>
          <w:lang w:val="ka-GE"/>
        </w:rPr>
        <w:t>არასახიფათო ნარჩენები:</w:t>
      </w:r>
    </w:p>
    <w:p w:rsidR="00DB5CC2" w:rsidRPr="00DB5CC2" w:rsidRDefault="00DB5CC2" w:rsidP="00D257C9">
      <w:pPr>
        <w:numPr>
          <w:ilvl w:val="0"/>
          <w:numId w:val="51"/>
        </w:numPr>
        <w:autoSpaceDE w:val="0"/>
        <w:autoSpaceDN w:val="0"/>
        <w:adjustRightInd w:val="0"/>
        <w:spacing w:after="0" w:line="240" w:lineRule="auto"/>
        <w:ind w:left="270"/>
        <w:contextualSpacing/>
        <w:jc w:val="both"/>
        <w:rPr>
          <w:rFonts w:ascii="Sylfaen" w:hAnsi="Sylfaen" w:cs="Sylfaen"/>
          <w:color w:val="000000"/>
          <w:lang w:val="ka-GE"/>
        </w:rPr>
      </w:pPr>
      <w:r w:rsidRPr="00DB5CC2">
        <w:rPr>
          <w:rFonts w:ascii="Sylfaen" w:eastAsia="Times New Roman" w:hAnsi="Sylfaen" w:cs="Times New Roman"/>
          <w:color w:val="000000"/>
          <w:lang w:val="ka-GE"/>
        </w:rPr>
        <w:t>შერეული ლითონი;</w:t>
      </w:r>
    </w:p>
    <w:p w:rsidR="00DB5CC2" w:rsidRPr="00DB5CC2" w:rsidRDefault="00DB5CC2" w:rsidP="00D257C9">
      <w:pPr>
        <w:numPr>
          <w:ilvl w:val="0"/>
          <w:numId w:val="51"/>
        </w:numPr>
        <w:autoSpaceDE w:val="0"/>
        <w:autoSpaceDN w:val="0"/>
        <w:adjustRightInd w:val="0"/>
        <w:spacing w:after="0" w:line="240" w:lineRule="auto"/>
        <w:ind w:left="270" w:right="369"/>
        <w:contextualSpacing/>
        <w:jc w:val="both"/>
        <w:rPr>
          <w:rFonts w:ascii="Sylfaen" w:hAnsi="Sylfaen" w:cs="Sylfaen"/>
          <w:color w:val="000000"/>
          <w:lang w:val="ka-GE"/>
        </w:rPr>
      </w:pPr>
      <w:r w:rsidRPr="00DB5CC2">
        <w:rPr>
          <w:rFonts w:ascii="Sylfaen" w:eastAsia="Times New Roman" w:hAnsi="Sylfaen" w:cs="Times New Roman"/>
          <w:color w:val="000000"/>
          <w:lang w:val="ka-GE"/>
        </w:rPr>
        <w:t>შედუღებისას წარმოქმნილი ნარჩენი;</w:t>
      </w:r>
    </w:p>
    <w:p w:rsidR="00DB5CC2" w:rsidRPr="00DB5CC2" w:rsidRDefault="00DB5CC2" w:rsidP="00D257C9">
      <w:pPr>
        <w:numPr>
          <w:ilvl w:val="0"/>
          <w:numId w:val="51"/>
        </w:numPr>
        <w:autoSpaceDE w:val="0"/>
        <w:autoSpaceDN w:val="0"/>
        <w:adjustRightInd w:val="0"/>
        <w:spacing w:after="0" w:line="240" w:lineRule="auto"/>
        <w:ind w:left="270" w:right="369"/>
        <w:contextualSpacing/>
        <w:jc w:val="both"/>
        <w:rPr>
          <w:rFonts w:ascii="Sylfaen" w:hAnsi="Sylfaen" w:cs="Sylfaen"/>
          <w:color w:val="000000"/>
          <w:lang w:val="ka-GE"/>
        </w:rPr>
      </w:pPr>
      <w:r w:rsidRPr="00DB5CC2">
        <w:rPr>
          <w:rFonts w:ascii="Sylfaen" w:eastAsia="Times New Roman" w:hAnsi="Sylfaen" w:cs="Times New Roman"/>
          <w:color w:val="000000"/>
          <w:lang w:val="ka-GE"/>
        </w:rPr>
        <w:t xml:space="preserve">მწყობრიდან გამოსული ხელსაწყოები; </w:t>
      </w:r>
    </w:p>
    <w:p w:rsidR="00DB5CC2" w:rsidRPr="00DB5CC2" w:rsidRDefault="00DB5CC2" w:rsidP="00DB5CC2">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DB5CC2">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DB5CC2">
        <w:rPr>
          <w:rFonts w:ascii="Sylfaen" w:hAnsi="Sylfaen" w:cs="Sylfaen"/>
          <w:color w:val="000000"/>
        </w:rPr>
        <w:t xml:space="preserve"> განთავსდ</w:t>
      </w:r>
      <w:r w:rsidRPr="00DB5CC2">
        <w:rPr>
          <w:rFonts w:ascii="Sylfaen" w:hAnsi="Sylfaen" w:cs="Sylfaen"/>
          <w:color w:val="000000"/>
          <w:lang w:val="ka-GE"/>
        </w:rPr>
        <w:t>ება</w:t>
      </w:r>
      <w:r w:rsidRPr="00DB5CC2">
        <w:rPr>
          <w:rFonts w:ascii="Sylfaen" w:hAnsi="Sylfaen" w:cs="Sylfaen"/>
          <w:color w:val="000000"/>
        </w:rPr>
        <w:t xml:space="preserve"> </w:t>
      </w:r>
      <w:r w:rsidRPr="00DB5CC2">
        <w:rPr>
          <w:rFonts w:ascii="Sylfaen" w:hAnsi="Sylfaen" w:cs="Sylfaen"/>
          <w:color w:val="000000"/>
          <w:lang w:val="ka-GE"/>
        </w:rPr>
        <w:t>მუნიციპალურ</w:t>
      </w:r>
      <w:r w:rsidRPr="00DB5CC2">
        <w:rPr>
          <w:rFonts w:ascii="Sylfaen" w:hAnsi="Sylfaen" w:cs="Sylfaen"/>
          <w:color w:val="000000"/>
        </w:rPr>
        <w:t xml:space="preserve"> ნაგავსაყრელზე</w:t>
      </w:r>
      <w:r w:rsidRPr="00DB5CC2">
        <w:rPr>
          <w:rFonts w:ascii="Sylfaen" w:hAnsi="Sylfaen" w:cs="Sylfaen"/>
          <w:color w:val="000000"/>
          <w:lang w:val="ka-GE"/>
        </w:rPr>
        <w:t xml:space="preserve"> ან/და გადაეცემა ჯართის მიმღებ პუნქტს</w:t>
      </w:r>
      <w:r w:rsidRPr="00DB5CC2">
        <w:rPr>
          <w:rFonts w:ascii="Sylfaen" w:hAnsi="Sylfaen" w:cs="Sylfaen"/>
          <w:color w:val="000000"/>
        </w:rPr>
        <w:t>;</w:t>
      </w:r>
    </w:p>
    <w:p w:rsidR="00DB5CC2" w:rsidRPr="00DB5CC2" w:rsidRDefault="00DB5CC2" w:rsidP="00DB5CC2">
      <w:pPr>
        <w:autoSpaceDE w:val="0"/>
        <w:autoSpaceDN w:val="0"/>
        <w:adjustRightInd w:val="0"/>
        <w:spacing w:after="0" w:line="240" w:lineRule="auto"/>
        <w:ind w:left="-270" w:right="369"/>
        <w:jc w:val="both"/>
        <w:rPr>
          <w:rFonts w:ascii="Sylfaen" w:hAnsi="Sylfaen" w:cs="Sylfaen"/>
          <w:color w:val="000000"/>
          <w:lang w:val="ka-GE"/>
        </w:rPr>
      </w:pPr>
      <w:r w:rsidRPr="00DB5CC2">
        <w:rPr>
          <w:rFonts w:ascii="Sylfaen" w:hAnsi="Sylfaen" w:cs="Sylfaen"/>
          <w:color w:val="000000"/>
          <w:lang w:val="ka-GE"/>
        </w:rPr>
        <w:t>სახიფათო კლასის ნარჩენებია:</w:t>
      </w:r>
    </w:p>
    <w:p w:rsidR="00DB5CC2" w:rsidRPr="00DB5CC2" w:rsidRDefault="00DB5CC2" w:rsidP="00D257C9">
      <w:pPr>
        <w:numPr>
          <w:ilvl w:val="0"/>
          <w:numId w:val="52"/>
        </w:numPr>
        <w:autoSpaceDE w:val="0"/>
        <w:autoSpaceDN w:val="0"/>
        <w:adjustRightInd w:val="0"/>
        <w:ind w:left="270"/>
        <w:contextualSpacing/>
        <w:jc w:val="both"/>
        <w:rPr>
          <w:rFonts w:ascii="Sylfaen" w:eastAsia="Times New Roman" w:hAnsi="Sylfaen" w:cs="Times New Roman"/>
          <w:color w:val="000000"/>
        </w:rPr>
      </w:pPr>
      <w:r w:rsidRPr="00DB5CC2">
        <w:rPr>
          <w:rFonts w:ascii="Sylfaen" w:eastAsia="Times New Roman" w:hAnsi="Sylfaen" w:cs="Times New Roman"/>
          <w:color w:val="000000"/>
          <w:lang w:val="ka-GE"/>
        </w:rPr>
        <w:t>ნარჩენი საღებავი ან ლაქი, რომელიც შეიცავს ორგანულ ნივთიერებებს</w:t>
      </w:r>
      <w:r w:rsidRPr="00DB5CC2">
        <w:rPr>
          <w:rFonts w:ascii="Sylfaen" w:eastAsia="Times New Roman" w:hAnsi="Sylfaen" w:cs="Times New Roman"/>
          <w:color w:val="000000"/>
        </w:rPr>
        <w:t xml:space="preserve"> - 08 01 11* - H 3-B- </w:t>
      </w:r>
      <w:r w:rsidRPr="00DB5CC2">
        <w:rPr>
          <w:rFonts w:ascii="Sylfaen" w:eastAsia="Times New Roman" w:hAnsi="Sylfaen" w:cs="Times New Roman"/>
          <w:color w:val="000000"/>
          <w:lang w:val="ka-GE"/>
        </w:rPr>
        <w:t>,,აალებადი“</w:t>
      </w:r>
      <w:r w:rsidRPr="00DB5CC2">
        <w:rPr>
          <w:rFonts w:ascii="Sylfaen" w:eastAsia="Times New Roman" w:hAnsi="Sylfaen" w:cs="Times New Roman"/>
          <w:color w:val="000000"/>
        </w:rPr>
        <w:t xml:space="preserve"> H</w:t>
      </w:r>
      <w:r w:rsidRPr="00DB5CC2">
        <w:rPr>
          <w:rFonts w:ascii="Sylfaen" w:eastAsia="Times New Roman" w:hAnsi="Sylfaen" w:cs="Times New Roman"/>
          <w:color w:val="000000"/>
          <w:lang w:val="ka-GE"/>
        </w:rPr>
        <w:t xml:space="preserve"> -5-,,მავნე“;</w:t>
      </w:r>
    </w:p>
    <w:p w:rsidR="00DB5CC2" w:rsidRPr="00DB5CC2" w:rsidRDefault="00DB5CC2" w:rsidP="00D257C9">
      <w:pPr>
        <w:numPr>
          <w:ilvl w:val="0"/>
          <w:numId w:val="49"/>
        </w:numPr>
        <w:autoSpaceDE w:val="0"/>
        <w:autoSpaceDN w:val="0"/>
        <w:adjustRightInd w:val="0"/>
        <w:spacing w:after="0" w:line="240" w:lineRule="auto"/>
        <w:ind w:left="270" w:right="369"/>
        <w:contextualSpacing/>
        <w:jc w:val="both"/>
        <w:rPr>
          <w:rFonts w:ascii="Sylfaen" w:hAnsi="Sylfaen"/>
          <w:lang w:val="ka-GE"/>
        </w:rPr>
      </w:pPr>
      <w:r w:rsidRPr="00DB5CC2">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DB5CC2">
        <w:rPr>
          <w:rFonts w:ascii="Sylfaen" w:eastAsia="Times New Roman" w:hAnsi="Sylfaen" w:cs="Times New Roman"/>
          <w:color w:val="000000"/>
          <w:lang w:val="ka-GE" w:eastAsia="ru-RU"/>
        </w:rPr>
        <w:t xml:space="preserve"> </w:t>
      </w:r>
      <w:r w:rsidRPr="00DB5CC2">
        <w:rPr>
          <w:rFonts w:ascii="Sylfaen" w:eastAsia="Times New Roman" w:hAnsi="Sylfaen" w:cs="Times New Roman"/>
          <w:color w:val="000000"/>
          <w:lang w:eastAsia="ru-RU"/>
        </w:rPr>
        <w:t>15 02 02*</w:t>
      </w:r>
      <w:r w:rsidRPr="00DB5CC2">
        <w:rPr>
          <w:rFonts w:ascii="Sylfaen" w:eastAsia="Times New Roman" w:hAnsi="Sylfaen" w:cs="Times New Roman"/>
          <w:color w:val="000000"/>
          <w:lang w:val="ka-GE" w:eastAsia="ru-RU"/>
        </w:rPr>
        <w:t xml:space="preserve"> </w:t>
      </w:r>
      <w:r w:rsidRPr="00DB5CC2">
        <w:rPr>
          <w:rFonts w:ascii="Sylfaen" w:hAnsi="Sylfaen" w:cs="Sylfaen"/>
          <w:color w:val="000000"/>
          <w:lang w:val="ka-GE"/>
        </w:rPr>
        <w:t xml:space="preserve"> - </w:t>
      </w:r>
      <w:r w:rsidRPr="00DB5CC2">
        <w:rPr>
          <w:rFonts w:ascii="Sylfaen" w:eastAsia="Times New Roman" w:hAnsi="Sylfaen" w:cs="Times New Roman"/>
          <w:color w:val="000000"/>
        </w:rPr>
        <w:t>Y9</w:t>
      </w:r>
      <w:r w:rsidRPr="00DB5CC2">
        <w:rPr>
          <w:rFonts w:ascii="Sylfaen" w:eastAsia="Times New Roman" w:hAnsi="Sylfaen" w:cs="Times New Roman"/>
          <w:color w:val="000000"/>
          <w:lang w:val="ka-GE"/>
        </w:rPr>
        <w:t>;</w:t>
      </w:r>
    </w:p>
    <w:p w:rsidR="00DB5CC2" w:rsidRPr="00DB5CC2" w:rsidRDefault="00DB5CC2" w:rsidP="00D257C9">
      <w:pPr>
        <w:numPr>
          <w:ilvl w:val="0"/>
          <w:numId w:val="49"/>
        </w:numPr>
        <w:autoSpaceDE w:val="0"/>
        <w:autoSpaceDN w:val="0"/>
        <w:adjustRightInd w:val="0"/>
        <w:spacing w:after="0" w:line="240" w:lineRule="auto"/>
        <w:ind w:left="270" w:right="369"/>
        <w:contextualSpacing/>
        <w:jc w:val="both"/>
        <w:rPr>
          <w:rFonts w:ascii="Sylfaen" w:hAnsi="Sylfaen"/>
          <w:lang w:val="ka-GE"/>
        </w:rPr>
      </w:pPr>
      <w:r w:rsidRPr="00DB5CC2">
        <w:rPr>
          <w:rFonts w:ascii="Sylfaen" w:hAnsi="Sylfaen"/>
          <w:lang w:val="ka-GE"/>
        </w:rPr>
        <w:t xml:space="preserve">ფილტრის დახარჯული თიხები 05.01.15*  -  </w:t>
      </w:r>
      <w:r w:rsidRPr="00DB5CC2">
        <w:rPr>
          <w:rFonts w:ascii="Sylfaen" w:eastAsia="Times New Roman" w:hAnsi="Sylfaen" w:cs="Times New Roman"/>
          <w:color w:val="000000"/>
        </w:rPr>
        <w:t>Y</w:t>
      </w:r>
      <w:r w:rsidRPr="00DB5CC2">
        <w:rPr>
          <w:rFonts w:ascii="Sylfaen" w:eastAsia="Times New Roman" w:hAnsi="Sylfaen" w:cs="Times New Roman"/>
          <w:color w:val="000000"/>
          <w:lang w:val="ka-GE"/>
        </w:rPr>
        <w:t>11;</w:t>
      </w:r>
    </w:p>
    <w:p w:rsidR="00DB5CC2" w:rsidRPr="00DB5CC2" w:rsidRDefault="00DB5CC2" w:rsidP="00DB5CC2">
      <w:pPr>
        <w:autoSpaceDE w:val="0"/>
        <w:autoSpaceDN w:val="0"/>
        <w:adjustRightInd w:val="0"/>
        <w:spacing w:after="0" w:line="240" w:lineRule="auto"/>
        <w:ind w:left="-360" w:right="369"/>
        <w:jc w:val="both"/>
        <w:rPr>
          <w:rFonts w:ascii="Sylfaen" w:hAnsi="Sylfaen" w:cs="Sylfaen"/>
          <w:color w:val="000000"/>
          <w:lang w:val="ka-GE"/>
        </w:rPr>
      </w:pPr>
      <w:r w:rsidRPr="00DB5CC2">
        <w:rPr>
          <w:rFonts w:ascii="Sylfaen" w:hAnsi="Sylfaen"/>
        </w:rPr>
        <w:t xml:space="preserve">სახიფათო ნარჩენების დროებითი განთავსებისათვის </w:t>
      </w:r>
      <w:r w:rsidRPr="00DB5CC2">
        <w:rPr>
          <w:rFonts w:ascii="Sylfaen" w:hAnsi="Sylfaen"/>
          <w:lang w:val="ka-GE"/>
        </w:rPr>
        <w:t>ტერიტორიაზე დახურულ ნაგებობაში დაიდგმევა</w:t>
      </w:r>
      <w:r w:rsidRPr="00DB5CC2">
        <w:rPr>
          <w:rFonts w:ascii="Sylfaen" w:hAnsi="Sylfaen"/>
        </w:rPr>
        <w:t xml:space="preserve"> სპეციალური მარკირების მქონე ჰერმეტული კონტეინერები</w:t>
      </w:r>
      <w:r w:rsidRPr="00DB5CC2">
        <w:rPr>
          <w:rFonts w:ascii="Sylfaen" w:hAnsi="Sylfaen"/>
          <w:lang w:val="ka-GE"/>
        </w:rPr>
        <w:t>.</w:t>
      </w:r>
      <w:r w:rsidRPr="00DB5CC2">
        <w:rPr>
          <w:rFonts w:ascii="Sylfaen" w:hAnsi="Sylfaen"/>
        </w:rPr>
        <w:t xml:space="preserve"> </w:t>
      </w:r>
      <w:r w:rsidRPr="00DB5CC2">
        <w:rPr>
          <w:rFonts w:ascii="Sylfaen" w:hAnsi="Sylfaen"/>
          <w:lang w:val="ka-GE"/>
        </w:rPr>
        <w:t xml:space="preserve">აღნიშნული ნარჩენები </w:t>
      </w:r>
      <w:r w:rsidRPr="00DB5CC2">
        <w:rPr>
          <w:rFonts w:ascii="Sylfaen" w:hAnsi="Sylfaen" w:cs="Sylfaen"/>
          <w:color w:val="000000"/>
        </w:rPr>
        <w:t>შესაბამის ხელშეკრულების საფუძველზე გადაეცემა იმ კომპანიებს</w:t>
      </w:r>
      <w:r w:rsidRPr="00DB5CC2">
        <w:rPr>
          <w:rFonts w:ascii="Sylfaen" w:hAnsi="Sylfaen" w:cs="Sylfaen"/>
          <w:color w:val="000000"/>
          <w:lang w:val="ka-GE"/>
        </w:rPr>
        <w:t>,</w:t>
      </w:r>
      <w:r w:rsidRPr="00DB5CC2">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r w:rsidRPr="00DB5CC2">
        <w:rPr>
          <w:rFonts w:ascii="Sylfaen" w:hAnsi="Sylfaen" w:cs="Sylfaen"/>
          <w:color w:val="000000"/>
          <w:lang w:val="ka-GE"/>
        </w:rPr>
        <w:t>ნარჩენებით გამოწვეული ზემოქმედება შეიძლება შეფასდეს, როგორც დაბალი ან საშუალო დონის ზემოქმედება.</w:t>
      </w:r>
    </w:p>
    <w:p w:rsidR="00DB5CC2" w:rsidRPr="00DB5CC2" w:rsidRDefault="00DB5CC2" w:rsidP="00DB5CC2">
      <w:pPr>
        <w:spacing w:after="0"/>
        <w:ind w:left="-360"/>
        <w:jc w:val="both"/>
        <w:rPr>
          <w:rFonts w:ascii="Sylfaen" w:eastAsia="Times New Roman" w:hAnsi="Sylfaen" w:cs="Times New Roman"/>
          <w:b/>
          <w:lang w:val="ka-GE"/>
        </w:rPr>
      </w:pPr>
    </w:p>
    <w:p w:rsidR="00DB5CC2" w:rsidRPr="00DB5CC2" w:rsidRDefault="00AD056F" w:rsidP="00DB5CC2">
      <w:pPr>
        <w:spacing w:after="0"/>
        <w:ind w:left="-360"/>
        <w:jc w:val="both"/>
        <w:rPr>
          <w:rFonts w:ascii="Sylfaen" w:hAnsi="Sylfaen"/>
          <w:lang w:val="ka-GE"/>
        </w:rPr>
      </w:pPr>
      <w:r>
        <w:rPr>
          <w:rFonts w:ascii="Sylfaen" w:eastAsia="Times New Roman" w:hAnsi="Sylfaen" w:cs="Times New Roman"/>
          <w:b/>
          <w:lang w:val="ka-GE"/>
        </w:rPr>
        <w:lastRenderedPageBreak/>
        <w:t>5</w:t>
      </w:r>
      <w:r w:rsidR="00DB5CC2" w:rsidRPr="00DB5CC2">
        <w:rPr>
          <w:rFonts w:ascii="Sylfaen" w:eastAsia="Times New Roman" w:hAnsi="Sylfaen" w:cs="Times New Roman"/>
          <w:b/>
          <w:lang w:val="ka-GE"/>
        </w:rPr>
        <w:t>.7.</w:t>
      </w:r>
      <w:r w:rsidR="00DB5CC2" w:rsidRPr="00DB5CC2">
        <w:rPr>
          <w:rFonts w:ascii="Sylfaen" w:eastAsia="Times New Roman" w:hAnsi="Sylfaen" w:cs="Sylfaen"/>
          <w:b/>
          <w:lang w:val="ka-GE"/>
        </w:rPr>
        <w:t>ფაუნა და ფლორა</w:t>
      </w:r>
    </w:p>
    <w:p w:rsidR="00DB5CC2" w:rsidRPr="00DB5CC2" w:rsidRDefault="00DB5CC2" w:rsidP="00DB5CC2">
      <w:pPr>
        <w:autoSpaceDE w:val="0"/>
        <w:autoSpaceDN w:val="0"/>
        <w:adjustRightInd w:val="0"/>
        <w:spacing w:after="0" w:line="240" w:lineRule="auto"/>
        <w:ind w:left="-360" w:right="369"/>
        <w:jc w:val="both"/>
        <w:rPr>
          <w:rFonts w:ascii="Sylfaen" w:hAnsi="Sylfaen" w:cs="Sylfaen"/>
          <w:color w:val="000000"/>
          <w:lang w:val="ka-GE"/>
        </w:rPr>
      </w:pPr>
      <w:r w:rsidRPr="00DB5CC2">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შემოიღობება და საწარმოს ტერიტორიაზე ცხოველების შემთხვევით გადაადგილება გამორიცხულია. </w:t>
      </w:r>
      <w:r w:rsidRPr="00DB5CC2">
        <w:rPr>
          <w:rFonts w:ascii="Sylfaen" w:hAnsi="Sylfaen" w:cs="Sylfaen"/>
          <w:color w:val="000000"/>
        </w:rPr>
        <w:t>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w:t>
      </w:r>
      <w:r w:rsidRPr="00DB5CC2">
        <w:rPr>
          <w:rFonts w:ascii="Sylfaen" w:hAnsi="Sylfaen" w:cs="Sylfaen"/>
          <w:color w:val="000000"/>
          <w:lang w:val="ka-GE"/>
        </w:rPr>
        <w:t xml:space="preserve">. საწარმოს ზემოქმედების ზონაში </w:t>
      </w:r>
      <w:r w:rsidRPr="00DB5CC2">
        <w:rPr>
          <w:rFonts w:ascii="Sylfaen" w:hAnsi="Sylfaen" w:cs="Sylfaen"/>
          <w:color w:val="000000"/>
        </w:rPr>
        <w:t>მცენარეულ საფარზე შესაძლებელია ადგილი ჰქონდეს მხოლოდ ჰაერის დაბინძურებ</w:t>
      </w:r>
      <w:r w:rsidRPr="00DB5CC2">
        <w:rPr>
          <w:rFonts w:ascii="Sylfaen" w:hAnsi="Sylfaen" w:cs="Sylfaen"/>
          <w:color w:val="000000"/>
          <w:lang w:val="ka-GE"/>
        </w:rPr>
        <w:t xml:space="preserve">ით გამოწვეულ </w:t>
      </w:r>
      <w:r w:rsidRPr="00DB5CC2">
        <w:rPr>
          <w:rFonts w:ascii="Sylfaen" w:hAnsi="Sylfaen" w:cs="Sylfaen"/>
          <w:color w:val="000000"/>
        </w:rPr>
        <w:t>არაპირდაპირ ზემოქმედებას</w:t>
      </w:r>
      <w:r w:rsidRPr="00DB5CC2">
        <w:rPr>
          <w:rFonts w:ascii="Sylfaen" w:hAnsi="Sylfaen" w:cs="Sylfaen"/>
          <w:color w:val="000000"/>
          <w:lang w:val="ka-GE"/>
        </w:rPr>
        <w:t>.</w:t>
      </w:r>
      <w:r w:rsidRPr="00DB5CC2">
        <w:rPr>
          <w:rFonts w:ascii="Sylfaen" w:hAnsi="Sylfaen" w:cs="Sylfaen"/>
          <w:color w:val="000000"/>
        </w:rPr>
        <w:t xml:space="preserve"> თუ გავითვალისწინებთ</w:t>
      </w:r>
      <w:r w:rsidRPr="00DB5CC2">
        <w:rPr>
          <w:rFonts w:ascii="Sylfaen" w:hAnsi="Sylfaen" w:cs="Sylfaen"/>
          <w:color w:val="000000"/>
          <w:lang w:val="ka-GE"/>
        </w:rPr>
        <w:t xml:space="preserve"> აღნიშნული ფაქტორების მცირე მასშტაბებს,  </w:t>
      </w:r>
      <w:r w:rsidRPr="00DB5CC2">
        <w:rPr>
          <w:rFonts w:ascii="Sylfaen" w:eastAsia="Times New Roman" w:hAnsi="Sylfaen" w:cs="Sylfaen"/>
          <w:lang w:val="ka-GE"/>
        </w:rPr>
        <w:t xml:space="preserve">ადგილობრივ ფაუნასა და ფლორაზე როგორც მშენებლობის, ასევე დაგეგმილი საქმიანობის განხორციელებისას რაიმე უარყოფით ანთროპოგენულ ზეგავლენას ადგილი არ ექნება და </w:t>
      </w:r>
      <w:r w:rsidRPr="00DB5CC2">
        <w:rPr>
          <w:rFonts w:ascii="Sylfaen" w:hAnsi="Sylfaen" w:cs="Sylfaen"/>
          <w:color w:val="000000"/>
          <w:lang w:val="ka-GE"/>
        </w:rPr>
        <w:t>შეიძლება შეფასდეს, როგორც დაბალი დონის ზემოქმედება.</w:t>
      </w:r>
    </w:p>
    <w:p w:rsidR="00DB5CC2" w:rsidRPr="00DB5CC2" w:rsidRDefault="00AD056F" w:rsidP="00DB5CC2">
      <w:pPr>
        <w:keepNext/>
        <w:spacing w:before="120" w:after="120" w:line="240" w:lineRule="auto"/>
        <w:ind w:left="576" w:right="567" w:hanging="576"/>
        <w:outlineLvl w:val="1"/>
        <w:rPr>
          <w:rFonts w:ascii="Sylfaen" w:eastAsia="Times New Roman" w:hAnsi="Sylfaen" w:cs="Arial"/>
          <w:b/>
          <w:bCs/>
          <w:iCs/>
          <w:szCs w:val="28"/>
          <w:lang w:val="ka-GE" w:eastAsia="ru-RU"/>
        </w:rPr>
      </w:pPr>
      <w:bookmarkStart w:id="1" w:name="_Toc386118331"/>
      <w:bookmarkStart w:id="2" w:name="_Toc452826032"/>
      <w:r>
        <w:rPr>
          <w:rFonts w:ascii="Sylfaen" w:eastAsia="Times New Roman" w:hAnsi="Sylfaen" w:cs="Arial"/>
          <w:b/>
          <w:bCs/>
          <w:iCs/>
          <w:color w:val="000000"/>
          <w:szCs w:val="28"/>
          <w:lang w:val="ka-GE" w:eastAsia="ru-RU"/>
        </w:rPr>
        <w:t>5</w:t>
      </w:r>
      <w:r w:rsidR="00DB5CC2" w:rsidRPr="00DB5CC2">
        <w:rPr>
          <w:rFonts w:ascii="Sylfaen" w:eastAsia="Times New Roman" w:hAnsi="Sylfaen" w:cs="Arial"/>
          <w:b/>
          <w:bCs/>
          <w:iCs/>
          <w:color w:val="000000"/>
          <w:szCs w:val="28"/>
          <w:lang w:val="ka-GE" w:eastAsia="ru-RU"/>
        </w:rPr>
        <w:t>.8.</w:t>
      </w:r>
      <w:r w:rsidR="00DB5CC2" w:rsidRPr="00DB5CC2">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DB5CC2" w:rsidRPr="00DB5CC2" w:rsidRDefault="00DB5CC2" w:rsidP="00DB5CC2">
      <w:pPr>
        <w:spacing w:before="120" w:after="0"/>
        <w:ind w:left="-360"/>
        <w:jc w:val="both"/>
        <w:rPr>
          <w:rFonts w:ascii="Sylfaen" w:eastAsia="Times New Roman" w:hAnsi="Sylfaen" w:cs="Times New Roman"/>
          <w:color w:val="000000"/>
        </w:rPr>
      </w:pPr>
      <w:r w:rsidRPr="00DB5CC2">
        <w:rPr>
          <w:rFonts w:ascii="Sylfaen" w:eastAsia="Times New Roman" w:hAnsi="Sylfaen" w:cs="Times New Roman"/>
          <w:color w:val="000000"/>
        </w:rPr>
        <w:t>ქარხნის განთავსების ტერიტორი</w:t>
      </w:r>
      <w:r w:rsidRPr="00DB5CC2">
        <w:rPr>
          <w:rFonts w:ascii="Sylfaen" w:eastAsia="Times New Roman" w:hAnsi="Sylfaen" w:cs="Times New Roman"/>
          <w:color w:val="000000"/>
          <w:lang w:val="ka-GE"/>
        </w:rPr>
        <w:t>ის მდებარეობის და ლანდშაფტის გათვალისწინებით,</w:t>
      </w:r>
      <w:r w:rsidRPr="00DB5CC2">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DB5CC2">
        <w:rPr>
          <w:rFonts w:ascii="Sylfaen" w:eastAsia="Times New Roman" w:hAnsi="Sylfaen" w:cs="Times New Roman"/>
          <w:color w:val="000000"/>
          <w:lang w:val="ka-GE"/>
        </w:rPr>
        <w:t xml:space="preserve"> </w:t>
      </w:r>
      <w:r w:rsidRPr="00DB5CC2">
        <w:rPr>
          <w:rFonts w:ascii="Sylfaen" w:eastAsia="Times New Roman" w:hAnsi="Sylfaen" w:cs="Times New Roman"/>
          <w:color w:val="000000"/>
        </w:rPr>
        <w:t>ა</w:t>
      </w:r>
      <w:r w:rsidRPr="00DB5CC2">
        <w:rPr>
          <w:rFonts w:ascii="Sylfaen" w:eastAsia="Times New Roman" w:hAnsi="Sylfaen" w:cs="Times New Roman"/>
          <w:color w:val="000000"/>
          <w:lang w:val="ka-GE"/>
        </w:rPr>
        <w:t>რ რჩება</w:t>
      </w:r>
      <w:r w:rsidRPr="00DB5CC2">
        <w:rPr>
          <w:rFonts w:ascii="Sylfaen" w:eastAsia="Times New Roman" w:hAnsi="Sylfaen" w:cs="Times New Roman"/>
          <w:color w:val="000000"/>
        </w:rPr>
        <w:t xml:space="preserve">. </w:t>
      </w:r>
    </w:p>
    <w:p w:rsidR="00DB5CC2" w:rsidRPr="00DB5CC2" w:rsidRDefault="00DB5CC2" w:rsidP="00DB5CC2">
      <w:pPr>
        <w:spacing w:before="120" w:after="0"/>
        <w:ind w:left="-360"/>
        <w:jc w:val="both"/>
        <w:rPr>
          <w:rFonts w:ascii="Sylfaen" w:eastAsia="Times New Roman" w:hAnsi="Sylfaen" w:cs="Times New Roman"/>
          <w:color w:val="000000"/>
        </w:rPr>
      </w:pPr>
      <w:r w:rsidRPr="00DB5CC2">
        <w:rPr>
          <w:rFonts w:ascii="Sylfaen" w:eastAsia="Times New Roman" w:hAnsi="Sylfaen" w:cs="Times New Roman"/>
          <w:color w:val="000000"/>
        </w:rPr>
        <w:t>ზემოქმედების მინიმიზაციის მიზნით საჭიროა:</w:t>
      </w:r>
    </w:p>
    <w:p w:rsidR="00DB5CC2" w:rsidRPr="00DB5CC2" w:rsidRDefault="00DB5CC2" w:rsidP="00D257C9">
      <w:pPr>
        <w:numPr>
          <w:ilvl w:val="0"/>
          <w:numId w:val="35"/>
        </w:numPr>
        <w:spacing w:after="0"/>
        <w:ind w:left="-90"/>
        <w:jc w:val="both"/>
        <w:rPr>
          <w:rFonts w:ascii="Sylfaen" w:eastAsia="Times New Roman" w:hAnsi="Sylfaen" w:cs="Times New Roman"/>
          <w:color w:val="000000"/>
          <w:lang w:val="ru-RU" w:eastAsia="ru-RU"/>
        </w:rPr>
      </w:pPr>
      <w:r w:rsidRPr="00DB5CC2">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DB5CC2" w:rsidRPr="00DB5CC2" w:rsidRDefault="00DB5CC2" w:rsidP="00D257C9">
      <w:pPr>
        <w:numPr>
          <w:ilvl w:val="0"/>
          <w:numId w:val="35"/>
        </w:numPr>
        <w:spacing w:after="0"/>
        <w:ind w:left="-90"/>
        <w:jc w:val="both"/>
        <w:rPr>
          <w:rFonts w:ascii="Sylfaen" w:eastAsia="Times New Roman" w:hAnsi="Sylfaen" w:cs="Times New Roman"/>
          <w:color w:val="000000"/>
          <w:lang w:val="ru-RU" w:eastAsia="ru-RU"/>
        </w:rPr>
      </w:pPr>
      <w:r w:rsidRPr="00DB5CC2">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DB5CC2" w:rsidRPr="00DB5CC2" w:rsidRDefault="00DB5CC2" w:rsidP="00D257C9">
      <w:pPr>
        <w:numPr>
          <w:ilvl w:val="0"/>
          <w:numId w:val="35"/>
        </w:numPr>
        <w:spacing w:after="0"/>
        <w:ind w:left="-90"/>
        <w:jc w:val="both"/>
        <w:rPr>
          <w:rFonts w:ascii="Sylfaen" w:eastAsia="Times New Roman" w:hAnsi="Sylfaen" w:cs="Times New Roman"/>
          <w:color w:val="000000"/>
          <w:lang w:val="ru-RU" w:eastAsia="ru-RU"/>
        </w:rPr>
      </w:pPr>
      <w:r w:rsidRPr="00DB5CC2">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DB5CC2" w:rsidRPr="00DB5CC2" w:rsidRDefault="00DB5CC2" w:rsidP="00DB5CC2">
      <w:pPr>
        <w:spacing w:after="0"/>
        <w:ind w:left="-360"/>
        <w:jc w:val="both"/>
        <w:rPr>
          <w:rFonts w:ascii="Sylfaen" w:hAnsi="Sylfaen" w:cs="Sylfaen"/>
          <w:color w:val="000000"/>
          <w:lang w:val="ka-GE"/>
        </w:rPr>
      </w:pPr>
      <w:r w:rsidRPr="00DB5CC2">
        <w:rPr>
          <w:rFonts w:ascii="Sylfaen" w:eastAsia="Times New Roman" w:hAnsi="Sylfaen" w:cs="Times New Roman"/>
          <w:color w:val="000000"/>
          <w:lang w:val="ka-GE"/>
        </w:rPr>
        <w:t xml:space="preserve">აღნიშნულის გათვალისწინებით, ზემოქმედება </w:t>
      </w:r>
      <w:r w:rsidRPr="00DB5CC2">
        <w:rPr>
          <w:rFonts w:ascii="Sylfaen" w:hAnsi="Sylfaen" w:cs="Sylfaen"/>
          <w:color w:val="000000"/>
          <w:lang w:val="ka-GE"/>
        </w:rPr>
        <w:t>შეიძლება შეფასდეს, როგორც დაბალი დონის ზემოქმედება.</w:t>
      </w:r>
      <w:bookmarkStart w:id="3" w:name="_Toc332981138"/>
      <w:bookmarkStart w:id="4" w:name="_Toc335413110"/>
      <w:bookmarkStart w:id="5" w:name="_Toc335826499"/>
      <w:bookmarkStart w:id="6" w:name="_Toc386118332"/>
      <w:bookmarkStart w:id="7" w:name="_Toc452826033"/>
    </w:p>
    <w:p w:rsidR="00DB5CC2" w:rsidRPr="00DB5CC2" w:rsidRDefault="00AD056F" w:rsidP="00DB5CC2">
      <w:pPr>
        <w:spacing w:after="0"/>
        <w:ind w:left="-360"/>
        <w:jc w:val="both"/>
        <w:rPr>
          <w:rFonts w:ascii="Sylfaen" w:eastAsia="Times New Roman" w:hAnsi="Sylfaen" w:cs="Arial"/>
          <w:b/>
          <w:bCs/>
          <w:iCs/>
          <w:color w:val="000000"/>
          <w:lang w:val="ka-GE" w:eastAsia="ru-RU"/>
        </w:rPr>
      </w:pPr>
      <w:r>
        <w:rPr>
          <w:rFonts w:ascii="Sylfaen" w:eastAsia="Times New Roman" w:hAnsi="Sylfaen" w:cs="Arial"/>
          <w:b/>
          <w:bCs/>
          <w:iCs/>
          <w:color w:val="000000"/>
          <w:lang w:val="ka-GE" w:eastAsia="ru-RU"/>
        </w:rPr>
        <w:t>5</w:t>
      </w:r>
      <w:r w:rsidR="00DB5CC2" w:rsidRPr="00DB5CC2">
        <w:rPr>
          <w:rFonts w:ascii="Sylfaen" w:eastAsia="Times New Roman" w:hAnsi="Sylfaen" w:cs="Arial"/>
          <w:b/>
          <w:bCs/>
          <w:iCs/>
          <w:color w:val="000000"/>
          <w:lang w:val="ka-GE" w:eastAsia="ru-RU"/>
        </w:rPr>
        <w:t xml:space="preserve">.9. </w:t>
      </w:r>
      <w:r w:rsidR="00DB5CC2" w:rsidRPr="00DB5CC2">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DB5CC2" w:rsidRPr="00DB5CC2" w:rsidRDefault="00DB5CC2" w:rsidP="00DB5CC2">
      <w:pPr>
        <w:spacing w:after="0"/>
        <w:ind w:left="-360"/>
        <w:jc w:val="both"/>
        <w:rPr>
          <w:rFonts w:ascii="Sylfaen" w:eastAsia="Times New Roman" w:hAnsi="Sylfaen" w:cs="Times New Roman"/>
          <w:color w:val="000000"/>
          <w:lang w:val="ka-GE"/>
        </w:rPr>
      </w:pPr>
      <w:r w:rsidRPr="00DB5CC2">
        <w:rPr>
          <w:rFonts w:ascii="Sylfaen" w:eastAsia="Times New Roman" w:hAnsi="Sylfaen" w:cs="Times New Roman"/>
          <w:color w:val="000000"/>
        </w:rPr>
        <w:t>ქარხნის განთავსების ტერიტორიის ადგილმდებარეობის გათვალისწინებით, სატრანსპორტო ოპერაციები</w:t>
      </w:r>
      <w:r w:rsidRPr="00DB5CC2">
        <w:rPr>
          <w:rFonts w:ascii="Sylfaen" w:eastAsia="Times New Roman" w:hAnsi="Sylfaen" w:cs="Times New Roman"/>
          <w:color w:val="000000"/>
          <w:lang w:val="ka-GE"/>
        </w:rPr>
        <w:t xml:space="preserve"> განხორციელდება თბილისი-წითელი ხიდი და აღნიშნული გზისა და სოფ. კრწანისის დამაკავშირებელი  გზების გამოყენებთ. ქარხნის ხელმძღვანელობის გათვლებით, ავტოტრანსპორტის ტვირთამწეობის გათვალისწინებით დღის განმავლობაში განხორციელებული სატრანსპორტო ოპერაციების რაოდენობა შეადგენს 2-5-ს. სატრანსპორტო საშუალებების გადაადგილების მთლიან მარშრუტზე გზის მდგომარეობის(დაფარულია ასფალტის საფარით), ტრანსპორტის მოძრაობის ჯერადობის  და შემარბილებელი ღონისძიებების(30 კმ./სთ-ზე ნაკლები სიჩქარე, ტრანსპორტირება მოხდება მხოლოდ დღის საათებში), ასევე თბილისის-წითელი ხიდი გზაზე ავტოტრანსპორტის მოძრაობის მაღალი ინტენსივობის გათვალისწინებით, აღნიშნული ზემოქმედება განხილული იქნა როგორც დაბალი დონის ზემოქმედება.  </w:t>
      </w:r>
    </w:p>
    <w:p w:rsidR="00DB5CC2" w:rsidRPr="00DB5CC2" w:rsidRDefault="00DB5CC2" w:rsidP="00DB5CC2">
      <w:pPr>
        <w:spacing w:before="120" w:after="0"/>
        <w:ind w:left="-450"/>
        <w:jc w:val="both"/>
        <w:rPr>
          <w:rFonts w:ascii="Sylfaen" w:hAnsi="Sylfaen" w:cs="Sylfaen"/>
          <w:b/>
          <w:color w:val="000000"/>
          <w:lang w:val="ka-GE"/>
        </w:rPr>
      </w:pPr>
      <w:r w:rsidRPr="00DB5CC2">
        <w:rPr>
          <w:rFonts w:ascii="Sylfaen" w:eastAsia="Times New Roman" w:hAnsi="Sylfaen" w:cs="Times New Roman"/>
          <w:color w:val="000000"/>
          <w:lang w:val="ka-GE"/>
        </w:rPr>
        <w:t xml:space="preserve"> </w:t>
      </w:r>
      <w:r w:rsidR="00AD056F">
        <w:rPr>
          <w:rFonts w:ascii="Sylfaen" w:hAnsi="Sylfaen" w:cs="Sylfaen"/>
          <w:b/>
          <w:color w:val="000000"/>
          <w:lang w:val="ka-GE"/>
        </w:rPr>
        <w:t>5</w:t>
      </w:r>
      <w:r w:rsidRPr="00DB5CC2">
        <w:rPr>
          <w:rFonts w:ascii="Sylfaen" w:hAnsi="Sylfaen" w:cs="Sylfaen"/>
          <w:b/>
          <w:color w:val="000000"/>
        </w:rPr>
        <w:t>.</w:t>
      </w:r>
      <w:r w:rsidRPr="00DB5CC2">
        <w:rPr>
          <w:rFonts w:ascii="Sylfaen" w:hAnsi="Sylfaen" w:cs="Sylfaen"/>
          <w:b/>
          <w:color w:val="000000"/>
          <w:lang w:val="ka-GE"/>
        </w:rPr>
        <w:t>10.</w:t>
      </w:r>
      <w:r w:rsidRPr="00DB5CC2">
        <w:rPr>
          <w:rFonts w:ascii="Sylfaen" w:hAnsi="Sylfaen" w:cs="Sylfaen"/>
          <w:b/>
          <w:color w:val="000000"/>
        </w:rPr>
        <w:t xml:space="preserve"> ზემოქმედება სოციალურ - ეკონომიკურ გარემოზე </w:t>
      </w:r>
    </w:p>
    <w:p w:rsidR="00DB5CC2" w:rsidRPr="00DB5CC2" w:rsidRDefault="00DB5CC2" w:rsidP="00DB5CC2">
      <w:pPr>
        <w:autoSpaceDE w:val="0"/>
        <w:autoSpaceDN w:val="0"/>
        <w:adjustRightInd w:val="0"/>
        <w:spacing w:after="0" w:line="240" w:lineRule="auto"/>
        <w:ind w:left="-450"/>
        <w:jc w:val="both"/>
        <w:rPr>
          <w:rFonts w:ascii="Sylfaen" w:hAnsi="Sylfaen" w:cs="Sylfaen"/>
        </w:rPr>
      </w:pPr>
      <w:r w:rsidRPr="00DB5CC2">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DB5CC2" w:rsidRPr="00DB5CC2" w:rsidRDefault="00DB5CC2" w:rsidP="00D257C9">
      <w:pPr>
        <w:numPr>
          <w:ilvl w:val="0"/>
          <w:numId w:val="50"/>
        </w:numPr>
        <w:autoSpaceDE w:val="0"/>
        <w:autoSpaceDN w:val="0"/>
        <w:adjustRightInd w:val="0"/>
        <w:spacing w:before="240" w:after="0" w:line="240" w:lineRule="auto"/>
        <w:ind w:left="-450" w:firstLine="270"/>
        <w:contextualSpacing/>
        <w:jc w:val="both"/>
        <w:rPr>
          <w:rFonts w:ascii="Sylfaen" w:hAnsi="Sylfaen" w:cs="Sylfaen"/>
        </w:rPr>
      </w:pPr>
      <w:r w:rsidRPr="00DB5CC2">
        <w:rPr>
          <w:rFonts w:ascii="Sylfaen" w:hAnsi="Sylfaen" w:cs="Sylfaen"/>
        </w:rPr>
        <w:t xml:space="preserve">შესაძლო დემოგრაფიული ცვლილებები; </w:t>
      </w:r>
    </w:p>
    <w:p w:rsidR="00DB5CC2" w:rsidRPr="00DB5CC2" w:rsidRDefault="00DB5CC2" w:rsidP="00D257C9">
      <w:pPr>
        <w:numPr>
          <w:ilvl w:val="0"/>
          <w:numId w:val="50"/>
        </w:numPr>
        <w:autoSpaceDE w:val="0"/>
        <w:autoSpaceDN w:val="0"/>
        <w:adjustRightInd w:val="0"/>
        <w:spacing w:before="120" w:after="120" w:line="240" w:lineRule="auto"/>
        <w:ind w:left="-450" w:firstLine="270"/>
        <w:contextualSpacing/>
        <w:jc w:val="both"/>
        <w:rPr>
          <w:rFonts w:ascii="Sylfaen" w:hAnsi="Sylfaen"/>
        </w:rPr>
      </w:pPr>
      <w:r w:rsidRPr="00DB5CC2">
        <w:rPr>
          <w:rFonts w:ascii="Sylfaen" w:hAnsi="Sylfaen" w:cs="Sylfaen"/>
        </w:rPr>
        <w:t xml:space="preserve">მოსახლეობის დასაქმება; </w:t>
      </w:r>
    </w:p>
    <w:p w:rsidR="00DB5CC2" w:rsidRPr="00DB5CC2" w:rsidRDefault="00DB5CC2" w:rsidP="00DB5CC2">
      <w:pPr>
        <w:autoSpaceDE w:val="0"/>
        <w:autoSpaceDN w:val="0"/>
        <w:adjustRightInd w:val="0"/>
        <w:spacing w:after="0" w:line="240" w:lineRule="auto"/>
        <w:ind w:left="-450"/>
        <w:jc w:val="both"/>
        <w:rPr>
          <w:rFonts w:ascii="Sylfaen" w:hAnsi="Sylfaen" w:cs="Sylfaen"/>
          <w:b/>
          <w:color w:val="000000"/>
          <w:lang w:val="ka-GE"/>
        </w:rPr>
      </w:pPr>
      <w:r w:rsidRPr="00DB5CC2">
        <w:rPr>
          <w:rFonts w:ascii="Sylfaen" w:hAnsi="Sylfaen" w:cs="Sylfaen"/>
          <w:color w:val="000000"/>
        </w:rPr>
        <w:lastRenderedPageBreak/>
        <w:t>საწარმო</w:t>
      </w:r>
      <w:r w:rsidRPr="00DB5CC2">
        <w:rPr>
          <w:rFonts w:ascii="Sylfaen" w:hAnsi="Sylfaen" w:cs="Sylfaen"/>
          <w:color w:val="000000"/>
          <w:lang w:val="ka-GE"/>
        </w:rPr>
        <w:t>ში</w:t>
      </w:r>
      <w:r w:rsidRPr="00DB5CC2">
        <w:rPr>
          <w:rFonts w:ascii="Sylfaen" w:hAnsi="Sylfaen" w:cs="Sylfaen"/>
          <w:color w:val="000000"/>
        </w:rPr>
        <w:t xml:space="preserve"> დასაქმ</w:t>
      </w:r>
      <w:r w:rsidRPr="00DB5CC2">
        <w:rPr>
          <w:rFonts w:ascii="Sylfaen" w:hAnsi="Sylfaen" w:cs="Sylfaen"/>
          <w:color w:val="000000"/>
          <w:lang w:val="ka-GE"/>
        </w:rPr>
        <w:t>დება</w:t>
      </w:r>
      <w:r w:rsidRPr="00DB5CC2">
        <w:rPr>
          <w:rFonts w:ascii="Sylfaen" w:hAnsi="Sylfaen" w:cs="Sylfaen"/>
          <w:color w:val="000000"/>
        </w:rPr>
        <w:t xml:space="preserve"> </w:t>
      </w:r>
      <w:r w:rsidRPr="00DB5CC2">
        <w:rPr>
          <w:rFonts w:ascii="Sylfaen" w:hAnsi="Sylfaen" w:cs="Sylfaen"/>
          <w:color w:val="000000"/>
          <w:lang w:val="ka-GE"/>
        </w:rPr>
        <w:t>მინიმუმ 15</w:t>
      </w:r>
      <w:r w:rsidRPr="00DB5CC2">
        <w:rPr>
          <w:rFonts w:ascii="Sylfaen" w:hAnsi="Sylfaen" w:cs="Sylfaen"/>
          <w:color w:val="000000"/>
        </w:rPr>
        <w:t xml:space="preserve"> </w:t>
      </w:r>
      <w:r w:rsidRPr="00DB5CC2">
        <w:rPr>
          <w:rFonts w:ascii="Sylfaen" w:hAnsi="Sylfaen" w:cs="Sylfaen"/>
          <w:color w:val="000000"/>
          <w:lang w:val="ka-GE"/>
        </w:rPr>
        <w:t>ადამიანი,</w:t>
      </w:r>
      <w:r w:rsidRPr="00DB5CC2">
        <w:rPr>
          <w:rFonts w:ascii="Sylfaen" w:hAnsi="Sylfaen" w:cs="Sylfaen"/>
          <w:color w:val="000000"/>
        </w:rPr>
        <w:t xml:space="preserve">  </w:t>
      </w:r>
      <w:r w:rsidRPr="00DB5CC2">
        <w:rPr>
          <w:rFonts w:ascii="Sylfaen" w:hAnsi="Sylfaen" w:cs="Sylfaen"/>
          <w:color w:val="000000"/>
          <w:lang w:val="ka-GE"/>
        </w:rPr>
        <w:t>რომელთა</w:t>
      </w:r>
      <w:r w:rsidRPr="00DB5CC2">
        <w:rPr>
          <w:rFonts w:ascii="Sylfaen" w:hAnsi="Sylfaen" w:cs="Sylfaen"/>
          <w:color w:val="000000"/>
        </w:rPr>
        <w:t xml:space="preserve"> აბსოლუტური უმრავლესობა ადგილობრივი მოსახლეობა იქნება</w:t>
      </w:r>
      <w:r w:rsidRPr="00DB5CC2">
        <w:rPr>
          <w:rFonts w:ascii="Sylfaen" w:hAnsi="Sylfaen" w:cs="Sylfaen"/>
          <w:color w:val="000000"/>
          <w:lang w:val="ka-GE"/>
        </w:rPr>
        <w:t xml:space="preserve">, </w:t>
      </w:r>
      <w:r w:rsidRPr="00DB5CC2">
        <w:rPr>
          <w:rFonts w:ascii="Sylfaen" w:hAnsi="Sylfaen" w:cs="Sylfaen"/>
          <w:color w:val="000000"/>
        </w:rPr>
        <w:t xml:space="preserve"> </w:t>
      </w:r>
      <w:r w:rsidRPr="00DB5CC2">
        <w:rPr>
          <w:rFonts w:ascii="Sylfaen" w:hAnsi="Sylfaen" w:cs="Sylfaen"/>
          <w:color w:val="000000"/>
          <w:lang w:val="ka-GE"/>
        </w:rPr>
        <w:t>რაც უდავოდ დადებით ზემოქმედებას წარმოადგენს.</w:t>
      </w:r>
    </w:p>
    <w:p w:rsidR="00DB5CC2" w:rsidRPr="00DB5CC2" w:rsidRDefault="00AD056F" w:rsidP="00DB5CC2">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5</w:t>
      </w:r>
      <w:r w:rsidR="00DB5CC2" w:rsidRPr="00DB5CC2">
        <w:rPr>
          <w:rFonts w:ascii="Sylfaen" w:hAnsi="Sylfaen" w:cs="Sylfaen"/>
          <w:b/>
          <w:color w:val="000000"/>
        </w:rPr>
        <w:t>.</w:t>
      </w:r>
      <w:r w:rsidR="00DB5CC2" w:rsidRPr="00DB5CC2">
        <w:rPr>
          <w:rFonts w:ascii="Sylfaen" w:hAnsi="Sylfaen" w:cs="Sylfaen"/>
          <w:b/>
          <w:color w:val="000000"/>
          <w:lang w:val="ka-GE"/>
        </w:rPr>
        <w:t>11.</w:t>
      </w:r>
      <w:r w:rsidR="00DB5CC2" w:rsidRPr="00DB5CC2">
        <w:rPr>
          <w:rFonts w:ascii="Sylfaen" w:hAnsi="Sylfaen" w:cs="Sylfaen"/>
          <w:b/>
          <w:color w:val="000000"/>
        </w:rPr>
        <w:t xml:space="preserve"> ადამიანის ჯანმრთელობა და უსაფრთხოება</w:t>
      </w:r>
    </w:p>
    <w:p w:rsidR="00DB5CC2" w:rsidRPr="00DB5CC2" w:rsidRDefault="00DB5CC2" w:rsidP="00DB5CC2">
      <w:pPr>
        <w:autoSpaceDE w:val="0"/>
        <w:autoSpaceDN w:val="0"/>
        <w:adjustRightInd w:val="0"/>
        <w:spacing w:after="0" w:line="240" w:lineRule="auto"/>
        <w:ind w:left="-540"/>
        <w:jc w:val="both"/>
        <w:rPr>
          <w:rFonts w:ascii="Sylfaen" w:hAnsi="Sylfaen" w:cs="Sylfaen"/>
          <w:color w:val="000000"/>
        </w:rPr>
      </w:pPr>
      <w:r w:rsidRPr="00DB5CC2">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DB5CC2" w:rsidRPr="00DB5CC2" w:rsidRDefault="00DB5CC2" w:rsidP="00DB5CC2">
      <w:pPr>
        <w:autoSpaceDE w:val="0"/>
        <w:autoSpaceDN w:val="0"/>
        <w:adjustRightInd w:val="0"/>
        <w:spacing w:after="0" w:line="240" w:lineRule="auto"/>
        <w:ind w:left="-540"/>
        <w:jc w:val="both"/>
        <w:rPr>
          <w:rFonts w:ascii="Sylfaen" w:hAnsi="Sylfaen" w:cs="Sylfaen"/>
          <w:color w:val="000000"/>
        </w:rPr>
      </w:pPr>
      <w:r w:rsidRPr="00DB5CC2">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DB5CC2" w:rsidRPr="00DB5CC2" w:rsidRDefault="00DB5CC2" w:rsidP="00DB5CC2">
      <w:pPr>
        <w:autoSpaceDE w:val="0"/>
        <w:autoSpaceDN w:val="0"/>
        <w:adjustRightInd w:val="0"/>
        <w:spacing w:after="0" w:line="240" w:lineRule="auto"/>
        <w:ind w:left="-540"/>
        <w:jc w:val="both"/>
        <w:rPr>
          <w:rFonts w:ascii="Sylfaen" w:hAnsi="Sylfaen" w:cs="Sylfaen"/>
          <w:b/>
          <w:color w:val="000000"/>
          <w:lang w:val="ka-GE"/>
        </w:rPr>
      </w:pPr>
      <w:r w:rsidRPr="00DB5CC2">
        <w:rPr>
          <w:rFonts w:ascii="Sylfaen" w:hAnsi="Sylfaen" w:cs="Sylfaen"/>
          <w:color w:val="000000"/>
        </w:rPr>
        <w:t>ტექნოლოგიური ციკლის სპეციფიკიდან გამომდინარე მოსახლეობა</w:t>
      </w:r>
      <w:r w:rsidRPr="00DB5CC2">
        <w:rPr>
          <w:rFonts w:ascii="Sylfaen" w:hAnsi="Sylfaen" w:cs="Sylfaen"/>
          <w:color w:val="000000"/>
          <w:lang w:val="ka-GE"/>
        </w:rPr>
        <w:t>ზე</w:t>
      </w:r>
      <w:r w:rsidRPr="00DB5CC2">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ხმაური და </w:t>
      </w:r>
      <w:r w:rsidRPr="00DB5CC2">
        <w:rPr>
          <w:rFonts w:ascii="Sylfaen" w:hAnsi="Sylfaen" w:cs="Sylfaen"/>
          <w:color w:val="000000"/>
          <w:lang w:val="ka-GE"/>
        </w:rPr>
        <w:t xml:space="preserve">სხვა </w:t>
      </w:r>
      <w:r w:rsidRPr="00DB5CC2">
        <w:rPr>
          <w:rFonts w:ascii="Sylfaen" w:hAnsi="Sylfaen" w:cs="Sylfaen"/>
          <w:color w:val="000000"/>
        </w:rPr>
        <w:t xml:space="preserve">ემისიები არ აჭარბებს ზღვრულად დასაშვებ ნორმებს, მოსახლეობის </w:t>
      </w:r>
      <w:r w:rsidRPr="00DB5CC2">
        <w:rPr>
          <w:rFonts w:ascii="Sylfaen" w:hAnsi="Sylfaen" w:cs="Sylfaen"/>
          <w:color w:val="000000"/>
          <w:lang w:val="ka-GE"/>
        </w:rPr>
        <w:t xml:space="preserve">ტრავმატიზმის(შეჯახება სატრანსპორტო საშუალებებთან) შემთხვევები </w:t>
      </w:r>
      <w:r w:rsidRPr="00DB5CC2">
        <w:rPr>
          <w:rFonts w:ascii="Sylfaen" w:hAnsi="Sylfaen" w:cs="Sylfaen"/>
          <w:color w:val="000000"/>
        </w:rPr>
        <w:t>შეიძლება გამოიწვიო</w:t>
      </w:r>
      <w:r w:rsidRPr="00DB5CC2">
        <w:rPr>
          <w:rFonts w:ascii="Sylfaen" w:hAnsi="Sylfaen" w:cs="Sylfaen"/>
          <w:color w:val="000000"/>
          <w:lang w:val="ka-GE"/>
        </w:rPr>
        <w:t>ს</w:t>
      </w:r>
      <w:r w:rsidRPr="00DB5CC2">
        <w:rPr>
          <w:rFonts w:ascii="Sylfaen" w:hAnsi="Sylfaen" w:cs="Sylfaen"/>
          <w:color w:val="000000"/>
        </w:rPr>
        <w:t xml:space="preserve"> საპროექტო ტერ</w:t>
      </w:r>
      <w:r w:rsidRPr="00DB5CC2">
        <w:rPr>
          <w:rFonts w:ascii="Sylfaen" w:hAnsi="Sylfaen" w:cs="Sylfaen"/>
          <w:color w:val="000000"/>
          <w:lang w:val="ka-GE"/>
        </w:rPr>
        <w:t>ი</w:t>
      </w:r>
      <w:r w:rsidRPr="00DB5CC2">
        <w:rPr>
          <w:rFonts w:ascii="Sylfaen" w:hAnsi="Sylfaen" w:cs="Sylfaen"/>
          <w:color w:val="000000"/>
        </w:rPr>
        <w:t xml:space="preserve">ტორიაზე, როგორც </w:t>
      </w:r>
      <w:r w:rsidRPr="00DB5CC2">
        <w:rPr>
          <w:rFonts w:ascii="Sylfaen" w:hAnsi="Sylfaen" w:cs="Sylfaen"/>
          <w:color w:val="000000"/>
          <w:lang w:val="ka-GE"/>
        </w:rPr>
        <w:t>ნედლეულის</w:t>
      </w:r>
      <w:r w:rsidRPr="00DB5CC2">
        <w:rPr>
          <w:rFonts w:ascii="Sylfaen" w:hAnsi="Sylfaen" w:cs="Sylfaen"/>
          <w:color w:val="000000"/>
        </w:rPr>
        <w:t xml:space="preserve"> შემოტანამ ასევე </w:t>
      </w:r>
      <w:r w:rsidRPr="00DB5CC2">
        <w:rPr>
          <w:rFonts w:ascii="Sylfaen" w:hAnsi="Sylfaen" w:cs="Sylfaen"/>
          <w:color w:val="000000"/>
          <w:lang w:val="ka-GE"/>
        </w:rPr>
        <w:t>პროდუქციის</w:t>
      </w:r>
      <w:r w:rsidRPr="00DB5CC2">
        <w:rPr>
          <w:rFonts w:ascii="Sylfaen" w:hAnsi="Sylfaen" w:cs="Sylfaen"/>
          <w:color w:val="000000"/>
        </w:rPr>
        <w:t xml:space="preserve"> გატანამაც</w:t>
      </w:r>
      <w:r w:rsidRPr="00DB5CC2">
        <w:rPr>
          <w:rFonts w:ascii="Sylfaen" w:hAnsi="Sylfaen" w:cs="Sylfaen"/>
          <w:color w:val="000000"/>
          <w:lang w:val="ka-GE"/>
        </w:rPr>
        <w:t>.</w:t>
      </w:r>
      <w:r w:rsidRPr="00DB5CC2">
        <w:rPr>
          <w:rFonts w:ascii="Sylfaen" w:hAnsi="Sylfaen" w:cs="Sylfaen"/>
          <w:color w:val="000000"/>
        </w:rPr>
        <w:t xml:space="preserve">  საჭირო იქნება შემარბილებელი ღონისძიებების გატარება, როგორც </w:t>
      </w:r>
      <w:r w:rsidRPr="00DB5CC2">
        <w:rPr>
          <w:rFonts w:ascii="Sylfaen" w:hAnsi="Sylfaen" w:cs="Sylfaen"/>
          <w:color w:val="000000"/>
          <w:lang w:val="ka-GE"/>
        </w:rPr>
        <w:t>ნედლეულის</w:t>
      </w:r>
      <w:r w:rsidRPr="00DB5CC2">
        <w:rPr>
          <w:rFonts w:ascii="Sylfaen" w:hAnsi="Sylfaen" w:cs="Sylfaen"/>
          <w:color w:val="000000"/>
        </w:rPr>
        <w:t xml:space="preserve"> შემოტანის</w:t>
      </w:r>
      <w:r w:rsidRPr="00DB5CC2">
        <w:rPr>
          <w:rFonts w:ascii="Sylfaen" w:hAnsi="Sylfaen" w:cs="Sylfaen"/>
          <w:color w:val="000000"/>
          <w:lang w:val="ka-GE"/>
        </w:rPr>
        <w:t>,</w:t>
      </w:r>
      <w:r w:rsidRPr="00DB5CC2">
        <w:rPr>
          <w:rFonts w:ascii="Sylfaen" w:hAnsi="Sylfaen" w:cs="Sylfaen"/>
          <w:color w:val="000000"/>
        </w:rPr>
        <w:t xml:space="preserve"> ასევე მიღებული </w:t>
      </w:r>
      <w:r w:rsidRPr="00DB5CC2">
        <w:rPr>
          <w:rFonts w:ascii="Sylfaen" w:hAnsi="Sylfaen" w:cs="Sylfaen"/>
          <w:color w:val="000000"/>
          <w:lang w:val="ka-GE"/>
        </w:rPr>
        <w:t>პროდუქციის</w:t>
      </w:r>
      <w:r w:rsidRPr="00DB5CC2">
        <w:rPr>
          <w:rFonts w:ascii="Sylfaen" w:hAnsi="Sylfaen" w:cs="Sylfaen"/>
          <w:color w:val="000000"/>
        </w:rPr>
        <w:t xml:space="preserve"> გატანისას</w:t>
      </w:r>
      <w:r w:rsidRPr="00DB5CC2">
        <w:rPr>
          <w:rFonts w:ascii="Sylfaen" w:hAnsi="Sylfaen" w:cs="Sylfaen"/>
          <w:color w:val="000000"/>
          <w:lang w:val="ka-GE"/>
        </w:rPr>
        <w:t>,</w:t>
      </w:r>
      <w:r w:rsidRPr="00DB5CC2">
        <w:rPr>
          <w:rFonts w:ascii="Sylfaen" w:hAnsi="Sylfaen" w:cs="Sylfaen"/>
          <w:color w:val="000000"/>
        </w:rPr>
        <w:t xml:space="preserve"> კერძოდ: დასახლებულ პუნქტ</w:t>
      </w:r>
      <w:r w:rsidRPr="00DB5CC2">
        <w:rPr>
          <w:rFonts w:ascii="Sylfaen" w:hAnsi="Sylfaen" w:cs="Sylfaen"/>
          <w:color w:val="000000"/>
          <w:lang w:val="ka-GE"/>
        </w:rPr>
        <w:t>თან ახლოს მდებარე</w:t>
      </w:r>
      <w:r w:rsidRPr="00DB5CC2">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w:t>
      </w:r>
      <w:r w:rsidRPr="00DB5CC2">
        <w:rPr>
          <w:rFonts w:ascii="Sylfaen" w:hAnsi="Sylfaen" w:cs="Sylfaen"/>
          <w:color w:val="000000"/>
          <w:lang w:val="ka-GE"/>
        </w:rPr>
        <w:t>.</w:t>
      </w:r>
      <w:r w:rsidRPr="00DB5CC2">
        <w:rPr>
          <w:rFonts w:ascii="Sylfaen" w:hAnsi="Sylfaen" w:cs="Sylfaen"/>
          <w:color w:val="000000"/>
        </w:rPr>
        <w:t xml:space="preserve"> </w:t>
      </w:r>
    </w:p>
    <w:p w:rsidR="00DB5CC2" w:rsidRPr="00DB5CC2" w:rsidRDefault="00AD056F" w:rsidP="00DB5CC2">
      <w:pPr>
        <w:autoSpaceDE w:val="0"/>
        <w:autoSpaceDN w:val="0"/>
        <w:adjustRightInd w:val="0"/>
        <w:spacing w:after="0" w:line="240" w:lineRule="auto"/>
        <w:rPr>
          <w:rFonts w:ascii="Sylfaen" w:hAnsi="Sylfaen" w:cs="Sylfaen"/>
          <w:color w:val="000000"/>
          <w:lang w:val="ka-GE"/>
        </w:rPr>
      </w:pPr>
      <w:r>
        <w:rPr>
          <w:rFonts w:ascii="Sylfaen" w:hAnsi="Sylfaen" w:cs="Sylfaen"/>
          <w:b/>
          <w:color w:val="000000"/>
          <w:lang w:val="ka-GE"/>
        </w:rPr>
        <w:t>5</w:t>
      </w:r>
      <w:r w:rsidR="00DB5CC2" w:rsidRPr="00DB5CC2">
        <w:rPr>
          <w:rFonts w:ascii="Sylfaen" w:hAnsi="Sylfaen" w:cs="Sylfaen"/>
          <w:b/>
          <w:color w:val="000000"/>
        </w:rPr>
        <w:t>.</w:t>
      </w:r>
      <w:r w:rsidR="00DB5CC2" w:rsidRPr="00DB5CC2">
        <w:rPr>
          <w:rFonts w:ascii="Sylfaen" w:hAnsi="Sylfaen" w:cs="Sylfaen"/>
          <w:b/>
          <w:color w:val="000000"/>
          <w:lang w:val="ka-GE"/>
        </w:rPr>
        <w:t>12.</w:t>
      </w:r>
      <w:r w:rsidR="00DB5CC2" w:rsidRPr="00DB5CC2">
        <w:rPr>
          <w:rFonts w:ascii="Sylfaen" w:hAnsi="Sylfaen" w:cs="Sylfaen"/>
          <w:b/>
          <w:color w:val="000000"/>
        </w:rPr>
        <w:t xml:space="preserve"> კუმულაციური ზემოქმედება </w:t>
      </w:r>
    </w:p>
    <w:p w:rsidR="00DB5CC2" w:rsidRPr="00DB5CC2" w:rsidRDefault="00DB5CC2" w:rsidP="00DB5CC2">
      <w:pPr>
        <w:autoSpaceDE w:val="0"/>
        <w:autoSpaceDN w:val="0"/>
        <w:adjustRightInd w:val="0"/>
        <w:spacing w:after="0" w:line="240" w:lineRule="auto"/>
        <w:ind w:left="-450"/>
        <w:jc w:val="both"/>
        <w:rPr>
          <w:rFonts w:ascii="Sylfaen" w:hAnsi="Sylfaen" w:cs="Calibri"/>
          <w:color w:val="000000"/>
        </w:rPr>
      </w:pPr>
      <w:r w:rsidRPr="00DB5CC2">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DB5CC2">
        <w:rPr>
          <w:rFonts w:ascii="Sylfaen" w:hAnsi="Sylfaen" w:cs="Calibri"/>
          <w:color w:val="000000"/>
        </w:rPr>
        <w:t>(</w:t>
      </w:r>
      <w:r w:rsidRPr="00DB5CC2">
        <w:rPr>
          <w:rFonts w:ascii="Sylfaen" w:hAnsi="Sylfaen" w:cs="Sylfaen"/>
          <w:color w:val="000000"/>
        </w:rPr>
        <w:t>არსებული თუ პერსპექტიული ობიექტების</w:t>
      </w:r>
      <w:r w:rsidRPr="00DB5CC2">
        <w:rPr>
          <w:rFonts w:ascii="Sylfaen" w:hAnsi="Sylfaen" w:cs="Calibri"/>
          <w:color w:val="000000"/>
        </w:rPr>
        <w:t xml:space="preserve">) </w:t>
      </w:r>
      <w:r w:rsidRPr="00DB5CC2">
        <w:rPr>
          <w:rFonts w:ascii="Sylfaen" w:hAnsi="Sylfaen" w:cs="Sylfaen"/>
          <w:color w:val="000000"/>
        </w:rPr>
        <w:t>კომპლექსური ზეგავლენა ბუნებრივ და სოციალურ გარემოზე</w:t>
      </w:r>
      <w:r w:rsidRPr="00DB5CC2">
        <w:rPr>
          <w:rFonts w:ascii="Sylfaen" w:hAnsi="Sylfaen" w:cs="Calibri"/>
          <w:color w:val="000000"/>
        </w:rPr>
        <w:t xml:space="preserve">, </w:t>
      </w:r>
      <w:r w:rsidRPr="00DB5CC2">
        <w:rPr>
          <w:rFonts w:ascii="Sylfaen" w:hAnsi="Sylfaen" w:cs="Sylfaen"/>
          <w:color w:val="000000"/>
        </w:rPr>
        <w:t>რაც ქმნის კუმულაციურ ეფექტს</w:t>
      </w:r>
      <w:r w:rsidRPr="00DB5CC2">
        <w:rPr>
          <w:rFonts w:ascii="Sylfaen" w:hAnsi="Sylfaen" w:cs="Calibri"/>
          <w:color w:val="000000"/>
        </w:rPr>
        <w:t xml:space="preserve">. </w:t>
      </w:r>
    </w:p>
    <w:p w:rsidR="00DB5CC2" w:rsidRPr="00DB5CC2" w:rsidRDefault="00DB5CC2" w:rsidP="00DB5CC2">
      <w:pPr>
        <w:autoSpaceDE w:val="0"/>
        <w:autoSpaceDN w:val="0"/>
        <w:adjustRightInd w:val="0"/>
        <w:spacing w:after="0" w:line="240" w:lineRule="auto"/>
        <w:ind w:left="-540"/>
        <w:jc w:val="both"/>
        <w:rPr>
          <w:rFonts w:ascii="Sylfaen" w:eastAsia="Times New Roman" w:hAnsi="Sylfaen" w:cs="Sylfaen"/>
          <w:lang w:val="ka-GE"/>
        </w:rPr>
      </w:pPr>
      <w:r w:rsidRPr="00DB5CC2">
        <w:rPr>
          <w:rFonts w:ascii="Sylfaen" w:hAnsi="Sylfaen" w:cs="Sylfaen"/>
          <w:color w:val="000000"/>
        </w:rPr>
        <w:t>განსახილველი ობიექტი</w:t>
      </w:r>
      <w:r w:rsidRPr="00DB5CC2">
        <w:rPr>
          <w:rFonts w:ascii="Sylfaen" w:hAnsi="Sylfaen" w:cs="Sylfaen"/>
          <w:color w:val="000000"/>
          <w:lang w:val="ka-GE"/>
        </w:rPr>
        <w:t xml:space="preserve">დან სიახლოვე არსებული საწარმოების  ატმოსფერულ ჰაერში ემისიების, რომელიც მიჩნეული იქნა ფონურ მაჩვენებლად, გათვალისწინებით(სუმაციური ეფექტი), ატმოსფერულ ჰაერში  საწარმოს ექსპლუატაციისას </w:t>
      </w:r>
      <w:r w:rsidRPr="00DB5CC2">
        <w:rPr>
          <w:rFonts w:ascii="Sylfaen" w:hAnsi="Sylfaen" w:cs="Sylfaen"/>
          <w:color w:val="000000"/>
        </w:rPr>
        <w:t xml:space="preserve"> მავნე ნივთიერე</w:t>
      </w:r>
      <w:r w:rsidRPr="00DB5CC2">
        <w:rPr>
          <w:rFonts w:ascii="Sylfaen" w:hAnsi="Sylfaen" w:cs="Sylfaen"/>
          <w:color w:val="000000"/>
          <w:lang w:val="ka-GE"/>
        </w:rPr>
        <w:t>ბე</w:t>
      </w:r>
      <w:r w:rsidRPr="00DB5CC2">
        <w:rPr>
          <w:rFonts w:ascii="Sylfaen" w:hAnsi="Sylfaen" w:cs="Sylfaen"/>
          <w:color w:val="000000"/>
        </w:rPr>
        <w:t xml:space="preserve">ბის მაქსიმალური კონცენტრაციები (ზდკ-ის წილებში) უახლოესი </w:t>
      </w:r>
      <w:r w:rsidRPr="00DB5CC2">
        <w:rPr>
          <w:rFonts w:ascii="Sylfaen" w:hAnsi="Sylfaen" w:cs="Sylfaen"/>
          <w:color w:val="000000"/>
          <w:lang w:val="ka-GE"/>
        </w:rPr>
        <w:t xml:space="preserve">საწარმოს და </w:t>
      </w:r>
      <w:r w:rsidRPr="00DB5CC2">
        <w:rPr>
          <w:rFonts w:ascii="Sylfaen" w:hAnsi="Sylfaen" w:cs="Sylfaen"/>
          <w:color w:val="000000"/>
        </w:rPr>
        <w:t>საცხოვრებელი ზონის საზღვ</w:t>
      </w:r>
      <w:r w:rsidRPr="00DB5CC2">
        <w:rPr>
          <w:rFonts w:ascii="Sylfaen" w:hAnsi="Sylfaen" w:cs="Sylfaen"/>
          <w:color w:val="000000"/>
          <w:lang w:val="ka-GE"/>
        </w:rPr>
        <w:t>არ</w:t>
      </w:r>
      <w:r w:rsidRPr="00DB5CC2">
        <w:rPr>
          <w:rFonts w:ascii="Sylfaen" w:hAnsi="Sylfaen" w:cs="Sylfaen"/>
          <w:color w:val="000000"/>
        </w:rPr>
        <w:t>ზე არ აჭარბებს გათვალისწინებულ სიდიდეებს (1 ზდკ)</w:t>
      </w:r>
      <w:r w:rsidRPr="00DB5CC2">
        <w:rPr>
          <w:rFonts w:ascii="Sylfaen" w:hAnsi="Sylfaen" w:cs="Sylfaen"/>
          <w:color w:val="000000"/>
          <w:lang w:val="ka-GE"/>
        </w:rPr>
        <w:t xml:space="preserve">, ამიტომ კუმულაციურ ზემოქმედებას ადგილი არ ექნება. </w:t>
      </w:r>
      <w:r w:rsidRPr="00DB5CC2">
        <w:rPr>
          <w:rFonts w:ascii="Sylfaen" w:hAnsi="Sylfaen" w:cs="Sylfaen"/>
          <w:color w:val="000000"/>
        </w:rPr>
        <w:t xml:space="preserve"> </w:t>
      </w:r>
    </w:p>
    <w:p w:rsidR="00DB5CC2" w:rsidRPr="00DB5CC2" w:rsidRDefault="00DB5CC2" w:rsidP="00DB5CC2">
      <w:pPr>
        <w:tabs>
          <w:tab w:val="left" w:pos="540"/>
        </w:tabs>
        <w:spacing w:after="0"/>
        <w:ind w:left="-540"/>
        <w:jc w:val="both"/>
        <w:rPr>
          <w:rFonts w:ascii="Sylfaen" w:eastAsia="Times New Roman" w:hAnsi="Sylfaen" w:cs="Times New Roman"/>
          <w:lang w:val="ka-GE"/>
        </w:rPr>
      </w:pPr>
    </w:p>
    <w:p w:rsidR="00DB5CC2" w:rsidRPr="00DB5CC2" w:rsidRDefault="00F1639A" w:rsidP="00DB5CC2">
      <w:pPr>
        <w:autoSpaceDE w:val="0"/>
        <w:autoSpaceDN w:val="0"/>
        <w:adjustRightInd w:val="0"/>
        <w:spacing w:after="0" w:line="240" w:lineRule="auto"/>
        <w:rPr>
          <w:rFonts w:ascii="Sylfaen" w:hAnsi="Sylfaen" w:cs="Sylfaen"/>
          <w:b/>
          <w:color w:val="000000"/>
        </w:rPr>
      </w:pPr>
      <w:r>
        <w:rPr>
          <w:rFonts w:ascii="Sylfaen" w:hAnsi="Sylfaen" w:cs="Sylfaen"/>
          <w:b/>
          <w:color w:val="000000"/>
          <w:lang w:val="ka-GE"/>
        </w:rPr>
        <w:t>6</w:t>
      </w:r>
      <w:r w:rsidR="00DB5CC2" w:rsidRPr="00DB5CC2">
        <w:rPr>
          <w:rFonts w:ascii="Sylfaen" w:hAnsi="Sylfaen" w:cs="Sylfaen"/>
          <w:b/>
          <w:color w:val="000000"/>
        </w:rPr>
        <w:t xml:space="preserve">.ნარჩენების მართვის გეგმა </w:t>
      </w:r>
    </w:p>
    <w:p w:rsidR="00DB5CC2" w:rsidRPr="00DB5CC2" w:rsidRDefault="00F1639A" w:rsidP="00DB5CC2">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6</w:t>
      </w:r>
      <w:r w:rsidR="00DB5CC2" w:rsidRPr="00DB5CC2">
        <w:rPr>
          <w:rFonts w:ascii="Sylfaen" w:hAnsi="Sylfaen" w:cs="Sylfaen"/>
          <w:b/>
          <w:color w:val="000000"/>
        </w:rPr>
        <w:t>.</w:t>
      </w:r>
      <w:r w:rsidR="00DB5CC2" w:rsidRPr="00DB5CC2">
        <w:rPr>
          <w:rFonts w:ascii="Sylfaen" w:hAnsi="Sylfaen" w:cs="Sylfaen"/>
          <w:b/>
          <w:color w:val="000000"/>
          <w:lang w:val="ka-GE"/>
        </w:rPr>
        <w:t>1</w:t>
      </w:r>
      <w:r w:rsidR="00DB5CC2" w:rsidRPr="00DB5CC2">
        <w:rPr>
          <w:rFonts w:ascii="Sylfaen" w:hAnsi="Sylfaen" w:cs="Sylfaen"/>
          <w:b/>
          <w:color w:val="000000"/>
        </w:rPr>
        <w:t xml:space="preserve">. შესავალი </w:t>
      </w:r>
    </w:p>
    <w:p w:rsidR="00DB5CC2" w:rsidRPr="00DB5CC2" w:rsidRDefault="00DB5CC2" w:rsidP="00DB5CC2">
      <w:pPr>
        <w:autoSpaceDE w:val="0"/>
        <w:autoSpaceDN w:val="0"/>
        <w:adjustRightInd w:val="0"/>
        <w:spacing w:after="0" w:line="240" w:lineRule="auto"/>
        <w:rPr>
          <w:rFonts w:ascii="Sylfaen" w:hAnsi="Sylfaen" w:cs="Sylfae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hAnsi="Sylfaen" w:cs="Sylfaen"/>
          <w:color w:val="000000"/>
        </w:rPr>
      </w:pPr>
      <w:r w:rsidRPr="00DB5CC2">
        <w:rPr>
          <w:rFonts w:ascii="Sylfaen" w:hAnsi="Sylfaen" w:cs="Sylfaen"/>
          <w:color w:val="000000"/>
          <w:lang w:val="ka-GE"/>
        </w:rPr>
        <w:t xml:space="preserve">  </w:t>
      </w:r>
      <w:r w:rsidRPr="00DB5CC2">
        <w:rPr>
          <w:rFonts w:ascii="Sylfaen" w:hAnsi="Sylfaen" w:cs="Sylfaen"/>
          <w:color w:val="000000"/>
        </w:rPr>
        <w:t>წინამდებარე დოკუმენტი წარმოადგენს შპს „</w:t>
      </w:r>
      <w:r w:rsidRPr="00DB5CC2">
        <w:rPr>
          <w:rFonts w:ascii="Sylfaen" w:hAnsi="Sylfaen" w:cs="Sylfaen"/>
          <w:color w:val="000000"/>
          <w:lang w:val="ka-GE"/>
        </w:rPr>
        <w:t>სანშაინ</w:t>
      </w:r>
      <w:r w:rsidRPr="00DB5CC2">
        <w:rPr>
          <w:rFonts w:ascii="Sylfaen" w:hAnsi="Sylfaen" w:cs="Sylfaen"/>
          <w:color w:val="000000"/>
        </w:rPr>
        <w:t>“-</w:t>
      </w:r>
      <w:r w:rsidRPr="00DB5CC2">
        <w:rPr>
          <w:rFonts w:ascii="Sylfaen" w:hAnsi="Sylfaen" w:cs="Sylfaen"/>
          <w:color w:val="000000"/>
          <w:lang w:val="ka-GE"/>
        </w:rPr>
        <w:t>ი</w:t>
      </w:r>
      <w:r w:rsidRPr="00DB5CC2">
        <w:rPr>
          <w:rFonts w:ascii="Sylfaen" w:hAnsi="Sylfaen" w:cs="Sylfaen"/>
          <w:color w:val="000000"/>
        </w:rPr>
        <w:t>ს საქმიანობის პროცესში წარმოქმნილი ნარჩენების მართვის გეგმას. აღნიშნული გეგმა მომზადებულია საქართველოს ნარჩენების მართვის კოდექსის საფუძველზე და მისი შინაარსი შეესაბამება - „კომპანიის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 №211. 2015 წლის 4 აგვისტო ქ. თბილისი - დოკუმენტით განსაზღვრულ მოთხოვნებს.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კილოგრამზე მეტი რაოდენობის სახიფათო ნარჩენი წარმოიქმნება</w:t>
      </w:r>
      <w:r w:rsidRPr="00DB5CC2">
        <w:rPr>
          <w:rFonts w:ascii="Sylfaen" w:hAnsi="Sylfaen" w:cs="Sylfaen"/>
          <w:color w:val="000000"/>
          <w:sz w:val="13"/>
          <w:szCs w:val="13"/>
        </w:rPr>
        <w:t>1</w:t>
      </w:r>
      <w:r w:rsidRPr="00DB5CC2">
        <w:rPr>
          <w:rFonts w:ascii="Sylfaen" w:hAnsi="Sylfaen" w:cs="Sylfaen"/>
          <w:color w:val="000000"/>
        </w:rPr>
        <w:t xml:space="preserve">, ვალდებულია შეიმუშაოს კომპანიის „ნარჩენების მართვის გეგმა“. </w:t>
      </w:r>
    </w:p>
    <w:p w:rsidR="00DB5CC2" w:rsidRPr="00DB5CC2" w:rsidRDefault="00DB5CC2" w:rsidP="00DB5CC2">
      <w:pPr>
        <w:autoSpaceDE w:val="0"/>
        <w:autoSpaceDN w:val="0"/>
        <w:adjustRightInd w:val="0"/>
        <w:spacing w:after="0" w:line="240" w:lineRule="auto"/>
        <w:ind w:left="-450"/>
        <w:jc w:val="both"/>
        <w:rPr>
          <w:rFonts w:ascii="Sylfaen" w:hAnsi="Sylfaen" w:cs="Sylfaen"/>
          <w:color w:val="000000"/>
        </w:rPr>
      </w:pPr>
      <w:r w:rsidRPr="00DB5CC2">
        <w:rPr>
          <w:rFonts w:ascii="Sylfaen" w:hAnsi="Sylfaen" w:cs="Sylfaen"/>
          <w:color w:val="000000"/>
        </w:rPr>
        <w:lastRenderedPageBreak/>
        <w:t>ვინაიდან, დაგეგმილი საქმიანობის პროცესში ადგილი ექნება არასახიფათო, ასევე 120 კგ-ზე მეტი რაოდენობით სახიფათო ნარჩენების, წარმოქმნას, წინამდებარე ნარჩენების მართვის გეგმა შემუშავებულია კომპანიის საქმიანობის სამწლიან პერიოდზე (20</w:t>
      </w:r>
      <w:r w:rsidRPr="00DB5CC2">
        <w:rPr>
          <w:rFonts w:ascii="Sylfaen" w:hAnsi="Sylfaen" w:cs="Sylfaen"/>
          <w:color w:val="000000"/>
          <w:lang w:val="ka-GE"/>
        </w:rPr>
        <w:t>20</w:t>
      </w:r>
      <w:r w:rsidRPr="00DB5CC2">
        <w:rPr>
          <w:rFonts w:ascii="Sylfaen" w:hAnsi="Sylfaen" w:cs="Sylfaen"/>
          <w:color w:val="000000"/>
        </w:rPr>
        <w:t>-202</w:t>
      </w:r>
      <w:r w:rsidRPr="00DB5CC2">
        <w:rPr>
          <w:rFonts w:ascii="Sylfaen" w:hAnsi="Sylfaen" w:cs="Sylfaen"/>
          <w:color w:val="000000"/>
          <w:lang w:val="ka-GE"/>
        </w:rPr>
        <w:t>2</w:t>
      </w:r>
      <w:r w:rsidRPr="00DB5CC2">
        <w:rPr>
          <w:rFonts w:ascii="Sylfaen" w:hAnsi="Sylfaen" w:cs="Sylfaen"/>
          <w:color w:val="000000"/>
        </w:rPr>
        <w:t xml:space="preserve"> წწ). </w:t>
      </w:r>
    </w:p>
    <w:p w:rsidR="00DB5CC2" w:rsidRPr="00DB5CC2" w:rsidRDefault="00DB5CC2" w:rsidP="00DB5CC2">
      <w:pPr>
        <w:autoSpaceDE w:val="0"/>
        <w:autoSpaceDN w:val="0"/>
        <w:adjustRightInd w:val="0"/>
        <w:spacing w:after="0" w:line="240" w:lineRule="auto"/>
        <w:ind w:left="-450"/>
        <w:jc w:val="both"/>
        <w:rPr>
          <w:rFonts w:ascii="Sylfaen" w:hAnsi="Sylfaen" w:cs="Sylfaen"/>
          <w:color w:val="000000"/>
          <w:lang w:val="ka-GE"/>
        </w:rPr>
      </w:pPr>
      <w:r w:rsidRPr="00DB5CC2">
        <w:rPr>
          <w:rFonts w:ascii="Sylfaen" w:hAnsi="Sylfaen" w:cs="Sylfaen"/>
          <w:color w:val="000000"/>
        </w:rPr>
        <w:t xml:space="preserve">კომპანიის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w:t>
      </w:r>
    </w:p>
    <w:p w:rsidR="00DB5CC2" w:rsidRPr="00DB5CC2" w:rsidRDefault="00DB5CC2" w:rsidP="00DB5CC2">
      <w:pPr>
        <w:autoSpaceDE w:val="0"/>
        <w:autoSpaceDN w:val="0"/>
        <w:adjustRightInd w:val="0"/>
        <w:spacing w:after="0" w:line="240" w:lineRule="auto"/>
        <w:ind w:left="-450"/>
        <w:jc w:val="both"/>
        <w:rPr>
          <w:rFonts w:ascii="Sylfaen" w:hAnsi="Sylfaen" w:cs="Sylfaen"/>
          <w:color w:val="000000"/>
          <w:lang w:val="ka-GE"/>
        </w:rPr>
      </w:pPr>
      <w:r w:rsidRPr="00DB5CC2">
        <w:rPr>
          <w:rFonts w:ascii="Sylfaen" w:hAnsi="Sylfaen" w:cs="Sylfaen"/>
          <w:color w:val="000000"/>
        </w:rPr>
        <w:t>საქმიანობის განმახორციელებელი და ნარჩენების მართვის გეგმის შემმუშავებელი კომპანიის ინფორმაცია იხილეთ ცხრილში</w:t>
      </w:r>
      <w:r w:rsidR="00AD056F">
        <w:rPr>
          <w:rFonts w:ascii="Sylfaen" w:hAnsi="Sylfaen" w:cs="Sylfaen"/>
          <w:color w:val="000000"/>
        </w:rPr>
        <w:t xml:space="preserve"> </w:t>
      </w:r>
      <w:r w:rsidR="00F1639A">
        <w:rPr>
          <w:rFonts w:ascii="Sylfaen" w:hAnsi="Sylfaen" w:cs="Sylfaen"/>
          <w:color w:val="000000"/>
          <w:lang w:val="ka-GE"/>
        </w:rPr>
        <w:t>6</w:t>
      </w:r>
      <w:r w:rsidRPr="00DB5CC2">
        <w:rPr>
          <w:rFonts w:ascii="Sylfaen" w:hAnsi="Sylfaen" w:cs="Sylfaen"/>
          <w:color w:val="000000"/>
        </w:rPr>
        <w:t xml:space="preserve">.1. </w:t>
      </w:r>
    </w:p>
    <w:p w:rsidR="00DB5CC2" w:rsidRPr="00DB5CC2" w:rsidRDefault="00DB5CC2" w:rsidP="00DB5CC2">
      <w:pPr>
        <w:autoSpaceDE w:val="0"/>
        <w:autoSpaceDN w:val="0"/>
        <w:adjustRightInd w:val="0"/>
        <w:spacing w:after="0" w:line="240" w:lineRule="auto"/>
        <w:ind w:left="-450"/>
        <w:jc w:val="both"/>
        <w:rPr>
          <w:rFonts w:ascii="Sylfaen" w:hAnsi="Sylfaen" w:cs="Sylfaen"/>
          <w:color w:val="000000"/>
          <w:lang w:val="ka-GE"/>
        </w:rPr>
      </w:pPr>
      <w:r w:rsidRPr="00DB5CC2">
        <w:rPr>
          <w:rFonts w:ascii="Sylfaen" w:hAnsi="Sylfaen" w:cs="Sylfaen"/>
          <w:color w:val="000000"/>
          <w:lang w:val="ka-GE"/>
        </w:rPr>
        <w:t xml:space="preserve">     </w:t>
      </w:r>
      <w:r w:rsidRPr="00DB5CC2">
        <w:rPr>
          <w:rFonts w:ascii="Sylfaen" w:hAnsi="Sylfaen" w:cs="Sylfaen"/>
          <w:color w:val="000000"/>
        </w:rPr>
        <w:t>ცხრილი</w:t>
      </w:r>
      <w:r w:rsidR="00AD056F">
        <w:rPr>
          <w:rFonts w:ascii="Sylfaen" w:hAnsi="Sylfaen" w:cs="Sylfaen"/>
          <w:color w:val="000000"/>
        </w:rPr>
        <w:t xml:space="preserve"> </w:t>
      </w:r>
      <w:r w:rsidR="00F1639A">
        <w:rPr>
          <w:rFonts w:ascii="Sylfaen" w:hAnsi="Sylfaen" w:cs="Sylfaen"/>
          <w:color w:val="000000"/>
          <w:lang w:val="ka-GE"/>
        </w:rPr>
        <w:t>6</w:t>
      </w:r>
      <w:r w:rsidRPr="00DB5CC2">
        <w:rPr>
          <w:rFonts w:ascii="Sylfaen" w:hAnsi="Sylfaen" w:cs="Sylfaen"/>
          <w:color w:val="000000"/>
        </w:rPr>
        <w:t>.1.</w:t>
      </w:r>
    </w:p>
    <w:tbl>
      <w:tblPr>
        <w:tblStyle w:val="TableGrid143"/>
        <w:tblW w:w="0" w:type="auto"/>
        <w:tblLook w:val="04A0" w:firstRow="1" w:lastRow="0" w:firstColumn="1" w:lastColumn="0" w:noHBand="0" w:noVBand="1"/>
      </w:tblPr>
      <w:tblGrid>
        <w:gridCol w:w="4837"/>
        <w:gridCol w:w="4838"/>
      </w:tblGrid>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საქმიანობის განმახორციელებელი კომპანია</w:t>
            </w:r>
          </w:p>
        </w:tc>
        <w:tc>
          <w:tcPr>
            <w:tcW w:w="4838" w:type="dxa"/>
          </w:tcPr>
          <w:p w:rsidR="00DB5CC2" w:rsidRPr="00DB5CC2" w:rsidRDefault="00DB5CC2" w:rsidP="00DB5CC2">
            <w:pPr>
              <w:rPr>
                <w:rFonts w:ascii="Sylfaen" w:hAnsi="Sylfaen"/>
              </w:rPr>
            </w:pPr>
            <w:r w:rsidRPr="00DB5CC2">
              <w:rPr>
                <w:rFonts w:ascii="Sylfaen" w:hAnsi="Sylfaen"/>
              </w:rPr>
              <w:t>შპს ,,სანშაინ“</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კომპანიის იურიდიული მისამართი</w:t>
            </w:r>
          </w:p>
        </w:tc>
        <w:tc>
          <w:tcPr>
            <w:tcW w:w="4838" w:type="dxa"/>
          </w:tcPr>
          <w:p w:rsidR="00DB5CC2" w:rsidRPr="00DB5CC2" w:rsidRDefault="00DB5CC2" w:rsidP="00DB5CC2">
            <w:pPr>
              <w:rPr>
                <w:rFonts w:ascii="Sylfaen" w:hAnsi="Sylfaen"/>
              </w:rPr>
            </w:pPr>
            <w:r w:rsidRPr="00DB5CC2">
              <w:rPr>
                <w:rFonts w:ascii="Sylfaen" w:hAnsi="Sylfaen"/>
              </w:rPr>
              <w:t>ქ. თბილისი, მიხეილ გახოკიძის ქუჩა №49</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საქმიანობის განხორციელების ადგილის მისამართი</w:t>
            </w:r>
          </w:p>
        </w:tc>
        <w:tc>
          <w:tcPr>
            <w:tcW w:w="4838" w:type="dxa"/>
          </w:tcPr>
          <w:p w:rsidR="00DB5CC2" w:rsidRPr="00DB5CC2" w:rsidRDefault="00DB5CC2" w:rsidP="00DB5CC2">
            <w:pPr>
              <w:rPr>
                <w:rFonts w:ascii="Sylfaen" w:hAnsi="Sylfaen"/>
              </w:rPr>
            </w:pPr>
            <w:r w:rsidRPr="00DB5CC2">
              <w:rPr>
                <w:rFonts w:ascii="Sylfaen" w:hAnsi="Sylfaen"/>
              </w:rPr>
              <w:t>გარდაბანი, სოფ. კრწანისი</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საქმიანობის სახე</w:t>
            </w:r>
          </w:p>
        </w:tc>
        <w:tc>
          <w:tcPr>
            <w:tcW w:w="4838" w:type="dxa"/>
          </w:tcPr>
          <w:p w:rsidR="00DB5CC2" w:rsidRPr="00DB5CC2" w:rsidRDefault="00DB5CC2" w:rsidP="00DB5CC2">
            <w:pPr>
              <w:rPr>
                <w:rFonts w:ascii="Sylfaen" w:hAnsi="Sylfaen"/>
              </w:rPr>
            </w:pPr>
            <w:r w:rsidRPr="00DB5CC2">
              <w:rPr>
                <w:rFonts w:ascii="Sylfaen" w:hAnsi="Sylfaen"/>
              </w:rPr>
              <w:t>მეორადი ზეთების  გადამუშავება</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შპს ,,სანშაინ“-ის საკონტაქტო მონაცემები</w:t>
            </w:r>
          </w:p>
        </w:tc>
        <w:tc>
          <w:tcPr>
            <w:tcW w:w="4838" w:type="dxa"/>
          </w:tcPr>
          <w:p w:rsidR="00DB5CC2" w:rsidRPr="00DB5CC2" w:rsidRDefault="00DB5CC2" w:rsidP="00DB5CC2">
            <w:pPr>
              <w:rPr>
                <w:rFonts w:ascii="Sylfaen" w:hAnsi="Sylfaen"/>
              </w:rPr>
            </w:pP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საიდენტიფიკაციო კოდი</w:t>
            </w:r>
          </w:p>
        </w:tc>
        <w:tc>
          <w:tcPr>
            <w:tcW w:w="4838" w:type="dxa"/>
          </w:tcPr>
          <w:p w:rsidR="00DB5CC2" w:rsidRPr="00DB5CC2" w:rsidRDefault="00DB5CC2" w:rsidP="00DB5CC2">
            <w:pPr>
              <w:rPr>
                <w:rFonts w:ascii="Sylfaen" w:hAnsi="Sylfaen"/>
              </w:rPr>
            </w:pPr>
            <w:r w:rsidRPr="00DB5CC2">
              <w:rPr>
                <w:rFonts w:ascii="Sylfaen" w:hAnsi="Sylfaen"/>
              </w:rPr>
              <w:t>406249457</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ელექტრფონული ფოსტა</w:t>
            </w:r>
          </w:p>
        </w:tc>
        <w:tc>
          <w:tcPr>
            <w:tcW w:w="4838" w:type="dxa"/>
          </w:tcPr>
          <w:p w:rsidR="00DB5CC2" w:rsidRPr="00DB5CC2" w:rsidRDefault="00DB5CC2" w:rsidP="00DB5CC2">
            <w:pPr>
              <w:rPr>
                <w:rFonts w:ascii="Sylfaen" w:hAnsi="Sylfaen"/>
              </w:rPr>
            </w:pPr>
            <w:r w:rsidRPr="00DB5CC2">
              <w:rPr>
                <w:rFonts w:ascii="Sylfaen" w:hAnsi="Sylfaen"/>
              </w:rPr>
              <w:t>keyvanghasemzade@gmail.com</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გარემოსდაცვითი მმართველი</w:t>
            </w:r>
          </w:p>
        </w:tc>
        <w:tc>
          <w:tcPr>
            <w:tcW w:w="4838" w:type="dxa"/>
          </w:tcPr>
          <w:p w:rsidR="00DB5CC2" w:rsidRPr="00DB5CC2" w:rsidRDefault="00DB5CC2" w:rsidP="00DB5CC2">
            <w:pPr>
              <w:rPr>
                <w:rFonts w:ascii="Sylfaen" w:hAnsi="Sylfaen"/>
              </w:rPr>
            </w:pPr>
            <w:r w:rsidRPr="00DB5CC2">
              <w:rPr>
                <w:rFonts w:ascii="Sylfaen" w:hAnsi="Sylfaen"/>
              </w:rPr>
              <w:t>დავუდ თავაზოჰი</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საკონტაქტო ტელეფონი</w:t>
            </w:r>
          </w:p>
        </w:tc>
        <w:tc>
          <w:tcPr>
            <w:tcW w:w="4838" w:type="dxa"/>
          </w:tcPr>
          <w:p w:rsidR="00DB5CC2" w:rsidRPr="00DB5CC2" w:rsidRDefault="00DB5CC2" w:rsidP="00DB5CC2">
            <w:pPr>
              <w:rPr>
                <w:rFonts w:ascii="Sylfaen" w:hAnsi="Sylfaen"/>
              </w:rPr>
            </w:pPr>
            <w:r w:rsidRPr="00DB5CC2">
              <w:rPr>
                <w:rFonts w:ascii="Sylfaen" w:hAnsi="Sylfaen"/>
              </w:rPr>
              <w:t>551136966</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საკონსულტაციო კომპანია</w:t>
            </w:r>
          </w:p>
        </w:tc>
        <w:tc>
          <w:tcPr>
            <w:tcW w:w="4838" w:type="dxa"/>
          </w:tcPr>
          <w:p w:rsidR="00DB5CC2" w:rsidRPr="00DB5CC2" w:rsidRDefault="00DB5CC2" w:rsidP="00DB5CC2">
            <w:pPr>
              <w:rPr>
                <w:rFonts w:ascii="Sylfaen" w:hAnsi="Sylfaen"/>
              </w:rPr>
            </w:pPr>
            <w:r w:rsidRPr="00DB5CC2">
              <w:rPr>
                <w:rFonts w:ascii="Sylfaen" w:hAnsi="Sylfaen"/>
              </w:rPr>
              <w:t>შ.პ.ს.  ,,BS Group”</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შპს ,,</w:t>
            </w:r>
            <w:r w:rsidRPr="00DB5CC2">
              <w:rPr>
                <w:rFonts w:ascii="Sylfaen" w:eastAsia="Times New Roman" w:hAnsi="Sylfaen" w:cs="Sylfaen"/>
              </w:rPr>
              <w:t>BS Group”</w:t>
            </w:r>
            <w:r w:rsidRPr="00DB5CC2">
              <w:rPr>
                <w:rFonts w:ascii="Sylfaen" w:eastAsia="Times New Roman" w:hAnsi="Sylfaen" w:cs="Sylfaen"/>
                <w:lang w:val="ka-GE"/>
              </w:rPr>
              <w:t>-ის დირექტორი</w:t>
            </w:r>
          </w:p>
        </w:tc>
        <w:tc>
          <w:tcPr>
            <w:tcW w:w="4838" w:type="dxa"/>
          </w:tcPr>
          <w:p w:rsidR="00DB5CC2" w:rsidRPr="00DB5CC2" w:rsidRDefault="00DB5CC2" w:rsidP="00DB5CC2">
            <w:pPr>
              <w:rPr>
                <w:rFonts w:ascii="Sylfaen" w:hAnsi="Sylfaen"/>
              </w:rPr>
            </w:pPr>
            <w:r w:rsidRPr="00DB5CC2">
              <w:rPr>
                <w:rFonts w:ascii="Sylfaen" w:hAnsi="Sylfaen"/>
              </w:rPr>
              <w:t>ნინო კობახიძე</w:t>
            </w:r>
          </w:p>
        </w:tc>
      </w:tr>
      <w:tr w:rsidR="00DB5CC2" w:rsidRPr="00DB5CC2" w:rsidTr="00DB5CC2">
        <w:tc>
          <w:tcPr>
            <w:tcW w:w="4837" w:type="dxa"/>
          </w:tcPr>
          <w:p w:rsidR="00DB5CC2" w:rsidRPr="00DB5CC2" w:rsidRDefault="00DB5CC2" w:rsidP="00DB5CC2">
            <w:pPr>
              <w:rPr>
                <w:rFonts w:ascii="Sylfaen" w:eastAsia="Times New Roman" w:hAnsi="Sylfaen" w:cs="Sylfaen"/>
                <w:lang w:val="ka-GE"/>
              </w:rPr>
            </w:pPr>
            <w:r w:rsidRPr="00DB5CC2">
              <w:rPr>
                <w:rFonts w:ascii="Sylfaen" w:eastAsia="Times New Roman" w:hAnsi="Sylfaen" w:cs="Sylfaen"/>
                <w:lang w:val="ka-GE"/>
              </w:rPr>
              <w:t>საკონტაქტო ტელეფონი</w:t>
            </w:r>
          </w:p>
        </w:tc>
        <w:tc>
          <w:tcPr>
            <w:tcW w:w="4838" w:type="dxa"/>
          </w:tcPr>
          <w:p w:rsidR="00DB5CC2" w:rsidRPr="00DB5CC2" w:rsidRDefault="00DB5CC2" w:rsidP="00DB5CC2">
            <w:pPr>
              <w:rPr>
                <w:rFonts w:ascii="Sylfaen" w:hAnsi="Sylfaen"/>
                <w:lang w:val="ka-GE"/>
              </w:rPr>
            </w:pPr>
            <w:r w:rsidRPr="00DB5CC2">
              <w:rPr>
                <w:rFonts w:ascii="Sylfaen" w:hAnsi="Sylfaen"/>
                <w:lang w:val="ka-GE"/>
              </w:rPr>
              <w:t>599708055</w:t>
            </w:r>
          </w:p>
        </w:tc>
      </w:tr>
    </w:tbl>
    <w:p w:rsidR="00DB5CC2" w:rsidRPr="00DB5CC2" w:rsidRDefault="00DB5CC2" w:rsidP="00DB5CC2">
      <w:pPr>
        <w:spacing w:after="0"/>
        <w:rPr>
          <w:rFonts w:ascii="Sylfaen" w:eastAsia="Times New Roman" w:hAnsi="Sylfaen" w:cs="Sylfaen"/>
          <w:sz w:val="20"/>
          <w:szCs w:val="20"/>
          <w:lang w:val="ka-GE"/>
        </w:rPr>
      </w:pPr>
      <w:r w:rsidRPr="00DB5CC2">
        <w:rPr>
          <w:rFonts w:ascii="Sylfaen" w:eastAsia="Times New Roman" w:hAnsi="Sylfaen" w:cs="Sylfaen"/>
          <w:sz w:val="20"/>
          <w:szCs w:val="20"/>
          <w:lang w:val="ka-GE"/>
        </w:rPr>
        <w:t xml:space="preserve">    </w:t>
      </w:r>
    </w:p>
    <w:p w:rsidR="00DB5CC2" w:rsidRPr="00DB5CC2" w:rsidRDefault="00F1639A" w:rsidP="00DB5CC2">
      <w:pPr>
        <w:autoSpaceDE w:val="0"/>
        <w:autoSpaceDN w:val="0"/>
        <w:adjustRightInd w:val="0"/>
        <w:spacing w:after="0" w:line="240" w:lineRule="auto"/>
        <w:ind w:left="-540"/>
        <w:jc w:val="both"/>
        <w:rPr>
          <w:rFonts w:ascii="Sylfaen" w:hAnsi="Sylfaen" w:cs="Sylfaen"/>
          <w:b/>
          <w:color w:val="000000"/>
          <w:lang w:val="ka-GE"/>
        </w:rPr>
      </w:pPr>
      <w:r>
        <w:rPr>
          <w:rFonts w:ascii="Sylfaen" w:hAnsi="Sylfaen" w:cs="Sylfaen"/>
          <w:b/>
          <w:color w:val="000000"/>
          <w:lang w:val="ka-GE"/>
        </w:rPr>
        <w:t>6</w:t>
      </w:r>
      <w:r w:rsidR="0018009D">
        <w:rPr>
          <w:rFonts w:ascii="Sylfaen" w:hAnsi="Sylfaen" w:cs="Sylfaen"/>
          <w:b/>
          <w:color w:val="000000"/>
        </w:rPr>
        <w:t>.</w:t>
      </w:r>
      <w:r w:rsidR="0018009D">
        <w:rPr>
          <w:rFonts w:ascii="Sylfaen" w:hAnsi="Sylfaen" w:cs="Sylfaen"/>
          <w:b/>
          <w:color w:val="000000"/>
          <w:lang w:val="ka-GE"/>
        </w:rPr>
        <w:t>2</w:t>
      </w:r>
      <w:r w:rsidR="00DB5CC2" w:rsidRPr="00DB5CC2">
        <w:rPr>
          <w:rFonts w:ascii="Sylfaen" w:hAnsi="Sylfaen" w:cs="Sylfaen"/>
          <w:b/>
          <w:color w:val="000000"/>
        </w:rPr>
        <w:t>. საქმიანობის პროცესში წარმოქმნილი ნარჩენების მართვა</w:t>
      </w:r>
    </w:p>
    <w:p w:rsidR="00DB5CC2" w:rsidRPr="00DB5CC2" w:rsidRDefault="00DB5CC2" w:rsidP="00DB5CC2">
      <w:pPr>
        <w:autoSpaceDE w:val="0"/>
        <w:autoSpaceDN w:val="0"/>
        <w:adjustRightInd w:val="0"/>
        <w:spacing w:after="0" w:line="240" w:lineRule="auto"/>
        <w:ind w:left="-540"/>
        <w:jc w:val="both"/>
        <w:rPr>
          <w:rFonts w:ascii="Sylfaen" w:hAnsi="Sylfaen" w:cs="Sylfaen"/>
          <w:b/>
          <w:color w:val="000000"/>
        </w:rPr>
      </w:pPr>
      <w:r w:rsidRPr="00DB5CC2">
        <w:rPr>
          <w:rFonts w:ascii="Sylfaen" w:hAnsi="Sylfaen" w:cs="Sylfaen"/>
          <w:b/>
          <w:color w:val="000000"/>
        </w:rPr>
        <w:t xml:space="preserve"> </w:t>
      </w:r>
    </w:p>
    <w:p w:rsidR="00DB5CC2" w:rsidRPr="00DB5CC2" w:rsidRDefault="00DB5CC2" w:rsidP="00DB5CC2">
      <w:pPr>
        <w:autoSpaceDE w:val="0"/>
        <w:autoSpaceDN w:val="0"/>
        <w:adjustRightInd w:val="0"/>
        <w:spacing w:after="0" w:line="240" w:lineRule="auto"/>
        <w:ind w:left="-540"/>
        <w:jc w:val="both"/>
        <w:rPr>
          <w:rFonts w:ascii="Sylfaen" w:eastAsia="Times New Roman" w:hAnsi="Sylfaen" w:cs="Times New Roman"/>
          <w:color w:val="000000"/>
          <w:lang w:val="ka-GE"/>
        </w:rPr>
      </w:pPr>
      <w:r w:rsidRPr="00DB5CC2">
        <w:rPr>
          <w:rFonts w:ascii="Sylfaen" w:hAnsi="Sylfaen"/>
        </w:rPr>
        <w:t xml:space="preserve">კომპანიის დაგეგმილი საქმიანობის პროცესში ნარჩენების წარმოქმნა დაკავშირებულია </w:t>
      </w:r>
      <w:r w:rsidRPr="00DB5CC2">
        <w:rPr>
          <w:rFonts w:ascii="Sylfaen" w:hAnsi="Sylfaen"/>
          <w:lang w:val="ka-GE"/>
        </w:rPr>
        <w:t xml:space="preserve">მშენებლობის პროცესთან და </w:t>
      </w:r>
      <w:r w:rsidRPr="00DB5CC2">
        <w:rPr>
          <w:rFonts w:ascii="Sylfaen" w:hAnsi="Sylfaen"/>
        </w:rPr>
        <w:t xml:space="preserve">ტექნოლოგიური ციკლთან. ინფორმაცია წარმოქმნილი ნარჩენების სავარაუდო რაოდენობის, სახიფათოობის, ფიზიკური მდგომარეობის და მართვის შესახებ, მოცემულია ცხრილში </w:t>
      </w:r>
      <w:r w:rsidR="00F1639A">
        <w:rPr>
          <w:rFonts w:ascii="Sylfaen" w:hAnsi="Sylfaen"/>
          <w:lang w:val="ka-GE"/>
        </w:rPr>
        <w:t>6</w:t>
      </w:r>
      <w:r w:rsidRPr="00DB5CC2">
        <w:rPr>
          <w:rFonts w:ascii="Sylfaen" w:hAnsi="Sylfaen"/>
        </w:rPr>
        <w:t>.</w:t>
      </w:r>
      <w:r w:rsidRPr="00DB5CC2">
        <w:rPr>
          <w:rFonts w:ascii="Sylfaen" w:hAnsi="Sylfaen"/>
          <w:lang w:val="ka-GE"/>
        </w:rPr>
        <w:t>2.</w:t>
      </w:r>
    </w:p>
    <w:p w:rsidR="00DB5CC2" w:rsidRPr="00DB5CC2" w:rsidRDefault="00DB5CC2" w:rsidP="00DB5CC2">
      <w:pPr>
        <w:autoSpaceDE w:val="0"/>
        <w:autoSpaceDN w:val="0"/>
        <w:adjustRightInd w:val="0"/>
        <w:spacing w:after="0" w:line="240" w:lineRule="auto"/>
        <w:ind w:left="-54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sectPr w:rsidR="00DB5CC2" w:rsidRPr="00DB5CC2" w:rsidSect="00DB5CC2">
          <w:pgSz w:w="12240" w:h="15840"/>
          <w:pgMar w:top="630" w:right="1080" w:bottom="1134" w:left="1701" w:header="720" w:footer="720" w:gutter="0"/>
          <w:cols w:space="720"/>
          <w:docGrid w:linePitch="360"/>
        </w:sectPr>
      </w:pPr>
    </w:p>
    <w:p w:rsidR="00DB5CC2" w:rsidRPr="00DB5CC2" w:rsidRDefault="00F1639A" w:rsidP="00DB5CC2">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 xml:space="preserve">           </w:t>
      </w:r>
      <w:r w:rsidR="00DB5CC2" w:rsidRPr="00DB5CC2">
        <w:rPr>
          <w:rFonts w:ascii="Sylfaen" w:eastAsia="Times New Roman" w:hAnsi="Sylfaen" w:cs="Times New Roman"/>
          <w:color w:val="000000"/>
          <w:lang w:val="ka-GE"/>
        </w:rPr>
        <w:t xml:space="preserve">ცხრილი </w:t>
      </w:r>
      <w:r>
        <w:rPr>
          <w:rFonts w:ascii="Sylfaen" w:eastAsia="Times New Roman" w:hAnsi="Sylfaen" w:cs="Times New Roman"/>
          <w:color w:val="000000"/>
          <w:lang w:val="ka-GE"/>
        </w:rPr>
        <w:t>6</w:t>
      </w:r>
      <w:r w:rsidR="00DB5CC2" w:rsidRPr="00DB5CC2">
        <w:rPr>
          <w:rFonts w:ascii="Sylfaen" w:eastAsia="Times New Roman" w:hAnsi="Sylfaen" w:cs="Times New Roman"/>
          <w:color w:val="000000"/>
          <w:lang w:val="ka-GE"/>
        </w:rPr>
        <w:t>.2.</w:t>
      </w:r>
    </w:p>
    <w:tbl>
      <w:tblPr>
        <w:tblStyle w:val="TableGrid144"/>
        <w:tblW w:w="14577" w:type="dxa"/>
        <w:tblLayout w:type="fixed"/>
        <w:tblLook w:val="04A0" w:firstRow="1" w:lastRow="0" w:firstColumn="1" w:lastColumn="0" w:noHBand="0" w:noVBand="1"/>
      </w:tblPr>
      <w:tblGrid>
        <w:gridCol w:w="1105"/>
        <w:gridCol w:w="2333"/>
        <w:gridCol w:w="990"/>
        <w:gridCol w:w="1260"/>
        <w:gridCol w:w="1170"/>
        <w:gridCol w:w="1170"/>
        <w:gridCol w:w="990"/>
        <w:gridCol w:w="990"/>
        <w:gridCol w:w="990"/>
        <w:gridCol w:w="1350"/>
        <w:gridCol w:w="2229"/>
      </w:tblGrid>
      <w:tr w:rsidR="00DB5CC2" w:rsidRPr="00DB5CC2" w:rsidTr="00F1639A">
        <w:trPr>
          <w:trHeight w:val="146"/>
        </w:trPr>
        <w:tc>
          <w:tcPr>
            <w:tcW w:w="1105"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ნარჩენის კოდი</w:t>
            </w:r>
          </w:p>
        </w:tc>
        <w:tc>
          <w:tcPr>
            <w:tcW w:w="2333"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ნარჩენის დასახელება</w:t>
            </w:r>
          </w:p>
        </w:tc>
        <w:tc>
          <w:tcPr>
            <w:tcW w:w="990"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სახიფათო</w:t>
            </w:r>
          </w:p>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(დიახ/არა)</w:t>
            </w:r>
          </w:p>
        </w:tc>
        <w:tc>
          <w:tcPr>
            <w:tcW w:w="1260"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სახიფათოობის მახასიათებელი</w:t>
            </w:r>
          </w:p>
        </w:tc>
        <w:tc>
          <w:tcPr>
            <w:tcW w:w="1170"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ფიზიკური მდგომარეობა</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ნარჩენების რაოდენობა მშენებლობის ეტაპზე</w:t>
            </w:r>
          </w:p>
        </w:tc>
        <w:tc>
          <w:tcPr>
            <w:tcW w:w="2970" w:type="dxa"/>
            <w:gridSpan w:val="3"/>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ნარჩენების რაოდენობა ექსპლუატაციის ეტაპზე</w:t>
            </w:r>
          </w:p>
        </w:tc>
        <w:tc>
          <w:tcPr>
            <w:tcW w:w="1350"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განთავსება/აღდგენის ოპერაცია</w:t>
            </w:r>
          </w:p>
        </w:tc>
        <w:tc>
          <w:tcPr>
            <w:tcW w:w="2229" w:type="dxa"/>
            <w:vMerge w:val="restart"/>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ნარჩენის მართვა/კონტრაქტორი კომპანია</w:t>
            </w:r>
          </w:p>
        </w:tc>
      </w:tr>
      <w:tr w:rsidR="00DB5CC2" w:rsidRPr="00DB5CC2" w:rsidTr="00F1639A">
        <w:trPr>
          <w:trHeight w:val="145"/>
        </w:trPr>
        <w:tc>
          <w:tcPr>
            <w:tcW w:w="1105"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c>
          <w:tcPr>
            <w:tcW w:w="2333"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c>
          <w:tcPr>
            <w:tcW w:w="990"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c>
          <w:tcPr>
            <w:tcW w:w="1260"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c>
          <w:tcPr>
            <w:tcW w:w="1170"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2020</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2020</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2021</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2022</w:t>
            </w:r>
          </w:p>
        </w:tc>
        <w:tc>
          <w:tcPr>
            <w:tcW w:w="1350"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c>
          <w:tcPr>
            <w:tcW w:w="2229" w:type="dxa"/>
            <w:vMerge/>
          </w:tcPr>
          <w:p w:rsidR="00DB5CC2" w:rsidRPr="00DB5CC2" w:rsidRDefault="00DB5CC2" w:rsidP="00DB5CC2">
            <w:pPr>
              <w:autoSpaceDE w:val="0"/>
              <w:autoSpaceDN w:val="0"/>
              <w:adjustRightInd w:val="0"/>
              <w:rPr>
                <w:rFonts w:ascii="Sylfaen" w:eastAsia="Times New Roman" w:hAnsi="Sylfaen"/>
                <w:color w:val="000000"/>
                <w:sz w:val="18"/>
                <w:szCs w:val="18"/>
                <w:lang w:val="ka-GE"/>
              </w:rPr>
            </w:pP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08 01</w:t>
            </w:r>
            <w:r w:rsidRPr="00DB5CC2">
              <w:rPr>
                <w:rFonts w:ascii="Sylfaen" w:eastAsia="Times New Roman" w:hAnsi="Sylfaen"/>
                <w:color w:val="000000"/>
                <w:sz w:val="18"/>
                <w:szCs w:val="18"/>
              </w:rPr>
              <w:t xml:space="preserve"> </w:t>
            </w:r>
            <w:r w:rsidRPr="00DB5CC2">
              <w:rPr>
                <w:rFonts w:ascii="Sylfaen" w:eastAsia="Times New Roman" w:hAnsi="Sylfaen"/>
                <w:color w:val="000000"/>
                <w:sz w:val="18"/>
                <w:szCs w:val="18"/>
                <w:lang w:val="ka-GE"/>
              </w:rPr>
              <w:t>11*</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ნარჩენი საღებავი ან ლაქი, რომელიც შეიცავს ორგანულ ნივთიერებებს</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დიახ</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 xml:space="preserve">H 3-B- </w:t>
            </w:r>
            <w:r w:rsidRPr="00DB5CC2">
              <w:rPr>
                <w:rFonts w:ascii="Sylfaen" w:eastAsia="Times New Roman" w:hAnsi="Sylfaen"/>
                <w:color w:val="000000"/>
                <w:sz w:val="18"/>
                <w:szCs w:val="18"/>
                <w:lang w:val="ka-GE"/>
              </w:rPr>
              <w:t>,,აალებადი“</w:t>
            </w:r>
          </w:p>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H</w:t>
            </w:r>
            <w:r w:rsidRPr="00DB5CC2">
              <w:rPr>
                <w:rFonts w:ascii="Sylfaen" w:eastAsia="Times New Roman" w:hAnsi="Sylfaen"/>
                <w:color w:val="000000"/>
                <w:sz w:val="18"/>
                <w:szCs w:val="18"/>
                <w:lang w:val="ka-GE"/>
              </w:rPr>
              <w:t xml:space="preserve"> -5-,,მავნე“</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3-4კგ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0,5კგ</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rPr>
            </w:pPr>
            <w:r w:rsidRPr="00DB5CC2">
              <w:rPr>
                <w:rFonts w:ascii="Sylfaen" w:eastAsia="Times New Roman" w:hAnsi="Sylfaen"/>
                <w:color w:val="000000"/>
                <w:sz w:val="18"/>
                <w:szCs w:val="18"/>
              </w:rPr>
              <w:t>D10</w:t>
            </w:r>
          </w:p>
        </w:tc>
        <w:tc>
          <w:tcPr>
            <w:tcW w:w="2229"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შპს ,,სანიტარი“</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12 01 13 </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შედუღებისას წარმოქმნილი ნარჩენი</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არა</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0,5-1კგ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0,5კგ</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R4</w:t>
            </w:r>
          </w:p>
        </w:tc>
        <w:tc>
          <w:tcPr>
            <w:tcW w:w="2229" w:type="dxa"/>
          </w:tcPr>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sz w:val="18"/>
                <w:szCs w:val="18"/>
                <w:lang w:val="ka-GE"/>
              </w:rPr>
              <w:t>ჩაბარდება ჯართის მიმღებ პუნქტს</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17 04 07</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შერეული ლითონი</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არა</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50-100კგ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R4</w:t>
            </w:r>
          </w:p>
        </w:tc>
        <w:tc>
          <w:tcPr>
            <w:tcW w:w="2229"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ჩაბარდება ჯართის მიმღებ პუნქტს</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05 01 15*</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ფილტრის დახარჯული თიხები</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დიახ</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rPr>
            </w:pPr>
            <w:r w:rsidRPr="00DB5CC2">
              <w:rPr>
                <w:rFonts w:ascii="Sylfaen" w:eastAsia="Times New Roman" w:hAnsi="Sylfaen"/>
                <w:color w:val="000000"/>
                <w:sz w:val="18"/>
                <w:szCs w:val="18"/>
              </w:rPr>
              <w:t>Y11</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rPr>
            </w:pPr>
            <w:r w:rsidRPr="00DB5CC2">
              <w:rPr>
                <w:rFonts w:ascii="Sylfaen" w:eastAsia="Times New Roman" w:hAnsi="Sylfaen"/>
                <w:color w:val="000000"/>
                <w:sz w:val="18"/>
                <w:szCs w:val="18"/>
              </w:rPr>
              <w:t xml:space="preserve">       -</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1200</w:t>
            </w:r>
            <w:r w:rsidRPr="00DB5CC2">
              <w:rPr>
                <w:rFonts w:ascii="Sylfaen" w:eastAsia="Times New Roman" w:hAnsi="Sylfaen"/>
                <w:color w:val="000000"/>
                <w:sz w:val="18"/>
                <w:szCs w:val="18"/>
              </w:rPr>
              <w:t>-</w:t>
            </w:r>
            <w:r w:rsidRPr="00DB5CC2">
              <w:rPr>
                <w:rFonts w:ascii="Sylfaen" w:eastAsia="Times New Roman" w:hAnsi="Sylfaen"/>
                <w:color w:val="000000"/>
                <w:sz w:val="18"/>
                <w:szCs w:val="18"/>
                <w:lang w:val="ka-GE"/>
              </w:rPr>
              <w:t>1300ტ</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2500</w:t>
            </w:r>
            <w:r w:rsidRPr="00DB5CC2">
              <w:rPr>
                <w:rFonts w:ascii="Sylfaen" w:eastAsia="Times New Roman" w:hAnsi="Sylfaen"/>
                <w:color w:val="000000"/>
                <w:sz w:val="18"/>
                <w:szCs w:val="18"/>
              </w:rPr>
              <w:t>-</w:t>
            </w:r>
            <w:r w:rsidRPr="00DB5CC2">
              <w:rPr>
                <w:rFonts w:ascii="Sylfaen" w:eastAsia="Times New Roman" w:hAnsi="Sylfaen"/>
                <w:color w:val="000000"/>
                <w:sz w:val="18"/>
                <w:szCs w:val="18"/>
                <w:lang w:val="ka-GE"/>
              </w:rPr>
              <w:t>2</w:t>
            </w:r>
            <w:r w:rsidRPr="00DB5CC2">
              <w:rPr>
                <w:rFonts w:ascii="Sylfaen" w:eastAsia="Times New Roman" w:hAnsi="Sylfaen"/>
                <w:color w:val="000000"/>
                <w:sz w:val="18"/>
                <w:szCs w:val="18"/>
              </w:rPr>
              <w:t>700</w:t>
            </w:r>
            <w:r w:rsidRPr="00DB5CC2">
              <w:rPr>
                <w:rFonts w:ascii="Sylfaen" w:eastAsia="Times New Roman" w:hAnsi="Sylfaen"/>
                <w:color w:val="000000"/>
                <w:sz w:val="18"/>
                <w:szCs w:val="18"/>
                <w:lang w:val="ka-GE"/>
              </w:rPr>
              <w:t>ტ</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2500</w:t>
            </w:r>
            <w:r w:rsidRPr="00DB5CC2">
              <w:rPr>
                <w:rFonts w:ascii="Sylfaen" w:eastAsia="Times New Roman" w:hAnsi="Sylfaen"/>
                <w:color w:val="000000"/>
                <w:sz w:val="18"/>
                <w:szCs w:val="18"/>
              </w:rPr>
              <w:t>-</w:t>
            </w:r>
            <w:r w:rsidRPr="00DB5CC2">
              <w:rPr>
                <w:rFonts w:ascii="Sylfaen" w:eastAsia="Times New Roman" w:hAnsi="Sylfaen"/>
                <w:color w:val="000000"/>
                <w:sz w:val="18"/>
                <w:szCs w:val="18"/>
                <w:lang w:val="ka-GE"/>
              </w:rPr>
              <w:t>2</w:t>
            </w:r>
            <w:r w:rsidRPr="00DB5CC2">
              <w:rPr>
                <w:rFonts w:ascii="Sylfaen" w:eastAsia="Times New Roman" w:hAnsi="Sylfaen"/>
                <w:color w:val="000000"/>
                <w:sz w:val="18"/>
                <w:szCs w:val="18"/>
              </w:rPr>
              <w:t>700</w:t>
            </w:r>
            <w:r w:rsidRPr="00DB5CC2">
              <w:rPr>
                <w:rFonts w:ascii="Sylfaen" w:eastAsia="Times New Roman" w:hAnsi="Sylfaen"/>
                <w:color w:val="000000"/>
                <w:sz w:val="18"/>
                <w:szCs w:val="18"/>
                <w:lang w:val="ka-GE"/>
              </w:rPr>
              <w:t>ტ</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r w:rsidRPr="00DB5CC2">
              <w:rPr>
                <w:rFonts w:ascii="Sylfaen" w:eastAsia="Times New Roman" w:hAnsi="Sylfaen"/>
                <w:color w:val="000000"/>
                <w:sz w:val="18"/>
                <w:szCs w:val="18"/>
              </w:rPr>
              <w:t>D10</w:t>
            </w:r>
          </w:p>
        </w:tc>
        <w:tc>
          <w:tcPr>
            <w:tcW w:w="2229"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შპს ,,სანიტარი“</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15 02 02*</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აბსორბენტები, ფილტრის მასალები(ზეთის ფილტრების ჩათვლით, რომელიც არ არის განხილული სხვა კატეგორიაში),საწმენდი ნაჭრები და დამცავი ტანისამოსი, რომელიც დაბინძურებულია სახიფათო ნივთიერებებით</w:t>
            </w:r>
          </w:p>
        </w:tc>
        <w:tc>
          <w:tcPr>
            <w:tcW w:w="990" w:type="dxa"/>
          </w:tcPr>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lang w:val="ka-GE"/>
              </w:rPr>
              <w:t>დიახ</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 xml:space="preserve">H 3-B- </w:t>
            </w:r>
            <w:r w:rsidRPr="00DB5CC2">
              <w:rPr>
                <w:rFonts w:ascii="Sylfaen" w:eastAsia="Times New Roman" w:hAnsi="Sylfaen"/>
                <w:color w:val="000000"/>
                <w:sz w:val="18"/>
                <w:szCs w:val="18"/>
                <w:lang w:val="ka-GE"/>
              </w:rPr>
              <w:t>,,აალებადი“</w:t>
            </w:r>
          </w:p>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sz w:val="18"/>
                <w:szCs w:val="18"/>
              </w:rPr>
              <w:t>H</w:t>
            </w:r>
            <w:r w:rsidRPr="00DB5CC2">
              <w:rPr>
                <w:rFonts w:ascii="Sylfaen" w:eastAsia="Times New Roman" w:hAnsi="Sylfaen"/>
                <w:color w:val="000000"/>
                <w:sz w:val="18"/>
                <w:szCs w:val="18"/>
                <w:lang w:val="ka-GE"/>
              </w:rPr>
              <w:t xml:space="preserve"> -5-,,მავნე“</w:t>
            </w:r>
          </w:p>
        </w:tc>
        <w:tc>
          <w:tcPr>
            <w:tcW w:w="1170" w:type="dxa"/>
          </w:tcPr>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sz w:val="18"/>
                <w:szCs w:val="18"/>
                <w:lang w:val="ka-GE"/>
              </w:rPr>
              <w:t>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lang w:val="ka-GE"/>
              </w:rPr>
              <w:t xml:space="preserve">      -</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50-60კგ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50-60კგ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50-60კგ</w:t>
            </w:r>
          </w:p>
        </w:tc>
        <w:tc>
          <w:tcPr>
            <w:tcW w:w="1350" w:type="dxa"/>
          </w:tcPr>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sz w:val="18"/>
                <w:szCs w:val="18"/>
                <w:lang w:val="ka-GE"/>
              </w:rPr>
              <w:t xml:space="preserve"> </w:t>
            </w:r>
            <w:r w:rsidRPr="00DB5CC2">
              <w:rPr>
                <w:rFonts w:ascii="Sylfaen" w:eastAsia="Times New Roman" w:hAnsi="Sylfaen"/>
                <w:color w:val="000000"/>
                <w:sz w:val="18"/>
                <w:szCs w:val="18"/>
              </w:rPr>
              <w:t>D10</w:t>
            </w:r>
          </w:p>
        </w:tc>
        <w:tc>
          <w:tcPr>
            <w:tcW w:w="2229" w:type="dxa"/>
          </w:tcPr>
          <w:p w:rsidR="00DB5CC2" w:rsidRPr="00DB5CC2" w:rsidRDefault="00DB5CC2" w:rsidP="00DB5CC2">
            <w:pPr>
              <w:autoSpaceDE w:val="0"/>
              <w:autoSpaceDN w:val="0"/>
              <w:adjustRightInd w:val="0"/>
              <w:rPr>
                <w:rFonts w:ascii="Sylfaen" w:eastAsia="Times New Roman" w:hAnsi="Sylfaen"/>
                <w:color w:val="000000"/>
                <w:lang w:val="ka-GE"/>
              </w:rPr>
            </w:pPr>
            <w:r w:rsidRPr="00DB5CC2">
              <w:rPr>
                <w:rFonts w:ascii="Sylfaen" w:eastAsia="Times New Roman" w:hAnsi="Sylfaen"/>
                <w:color w:val="000000"/>
                <w:sz w:val="18"/>
                <w:szCs w:val="18"/>
                <w:lang w:val="ka-GE"/>
              </w:rPr>
              <w:t>შპს ,,სანიტარი“</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16 10 01*</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წყლის თხევადი ნარჩენები, რომლებიც შეიცავს სახიფათო ნივთიერებებს</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დიახ</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H</w:t>
            </w:r>
            <w:r w:rsidRPr="00DB5CC2">
              <w:rPr>
                <w:rFonts w:ascii="Sylfaen" w:eastAsia="Times New Roman" w:hAnsi="Sylfaen"/>
                <w:color w:val="000000"/>
                <w:sz w:val="18"/>
                <w:szCs w:val="18"/>
                <w:lang w:val="ka-GE"/>
              </w:rPr>
              <w:t xml:space="preserve"> 6</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თხევადი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32-64</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32-64ტ</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32-64ტ</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D10</w:t>
            </w:r>
          </w:p>
        </w:tc>
        <w:tc>
          <w:tcPr>
            <w:tcW w:w="2229"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შპს ,,სანიტარი“</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16 02 14</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მწყობრიდან გამოსული ხელსაწყოები, რომლებსაც არ ვხვდებით 16 02 09 დან  16 02 13 მდე პუნქტებში</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არა</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5-6კგ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5-6კგ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5-6კგ</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D1</w:t>
            </w:r>
          </w:p>
        </w:tc>
        <w:tc>
          <w:tcPr>
            <w:tcW w:w="2229"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განთავსდება მყარი საყოფაცხოვრებო ნარჩენების პოლიგონზე</w:t>
            </w:r>
          </w:p>
        </w:tc>
      </w:tr>
      <w:tr w:rsidR="00DB5CC2" w:rsidRPr="00DB5CC2" w:rsidTr="00F1639A">
        <w:tc>
          <w:tcPr>
            <w:tcW w:w="1105"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20 03 01 </w:t>
            </w:r>
          </w:p>
        </w:tc>
        <w:tc>
          <w:tcPr>
            <w:tcW w:w="2333"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შერეული მუნიციპალური ნარჩენები</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არა</w:t>
            </w:r>
          </w:p>
        </w:tc>
        <w:tc>
          <w:tcPr>
            <w:tcW w:w="126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მყარი</w:t>
            </w:r>
          </w:p>
        </w:tc>
        <w:tc>
          <w:tcPr>
            <w:tcW w:w="117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 xml:space="preserve">      20-25კგ</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0,8ტ</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0,8ტ</w:t>
            </w:r>
          </w:p>
        </w:tc>
        <w:tc>
          <w:tcPr>
            <w:tcW w:w="99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0,8ტ</w:t>
            </w:r>
          </w:p>
        </w:tc>
        <w:tc>
          <w:tcPr>
            <w:tcW w:w="1350"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rPr>
              <w:t>D1</w:t>
            </w:r>
          </w:p>
        </w:tc>
        <w:tc>
          <w:tcPr>
            <w:tcW w:w="2229" w:type="dxa"/>
          </w:tcPr>
          <w:p w:rsidR="00DB5CC2" w:rsidRPr="00DB5CC2" w:rsidRDefault="00DB5CC2" w:rsidP="00DB5CC2">
            <w:pPr>
              <w:autoSpaceDE w:val="0"/>
              <w:autoSpaceDN w:val="0"/>
              <w:adjustRightInd w:val="0"/>
              <w:rPr>
                <w:rFonts w:ascii="Sylfaen" w:eastAsia="Times New Roman" w:hAnsi="Sylfaen"/>
                <w:color w:val="000000"/>
                <w:sz w:val="18"/>
                <w:szCs w:val="18"/>
                <w:lang w:val="ka-GE"/>
              </w:rPr>
            </w:pPr>
            <w:r w:rsidRPr="00DB5CC2">
              <w:rPr>
                <w:rFonts w:ascii="Sylfaen" w:eastAsia="Times New Roman" w:hAnsi="Sylfaen"/>
                <w:color w:val="000000"/>
                <w:sz w:val="18"/>
                <w:szCs w:val="18"/>
                <w:lang w:val="ka-GE"/>
              </w:rPr>
              <w:t>განთავსდება მყარი საყოფაცხოვრებო ნარჩენების პოლიგონზე</w:t>
            </w:r>
          </w:p>
        </w:tc>
      </w:tr>
      <w:tr w:rsidR="00DB5CC2" w:rsidRPr="00DB5CC2" w:rsidTr="00F1639A">
        <w:tc>
          <w:tcPr>
            <w:tcW w:w="14577" w:type="dxa"/>
            <w:gridSpan w:val="11"/>
          </w:tcPr>
          <w:tbl>
            <w:tblPr>
              <w:tblW w:w="0" w:type="auto"/>
              <w:tblBorders>
                <w:top w:val="nil"/>
                <w:left w:val="nil"/>
                <w:bottom w:val="nil"/>
                <w:right w:val="nil"/>
              </w:tblBorders>
              <w:tblLayout w:type="fixed"/>
              <w:tblLook w:val="0000" w:firstRow="0" w:lastRow="0" w:firstColumn="0" w:lastColumn="0" w:noHBand="0" w:noVBand="0"/>
            </w:tblPr>
            <w:tblGrid>
              <w:gridCol w:w="14543"/>
            </w:tblGrid>
            <w:tr w:rsidR="00DB5CC2" w:rsidRPr="00DB5CC2" w:rsidTr="00DB5CC2">
              <w:trPr>
                <w:trHeight w:val="744"/>
              </w:trPr>
              <w:tc>
                <w:tcPr>
                  <w:tcW w:w="14543" w:type="dxa"/>
                </w:tcPr>
                <w:p w:rsidR="00DB5CC2" w:rsidRPr="00DB5CC2" w:rsidRDefault="00DB5CC2" w:rsidP="00DB5CC2">
                  <w:pPr>
                    <w:autoSpaceDE w:val="0"/>
                    <w:autoSpaceDN w:val="0"/>
                    <w:adjustRightInd w:val="0"/>
                    <w:spacing w:after="0" w:line="240" w:lineRule="auto"/>
                    <w:rPr>
                      <w:rFonts w:ascii="Sylfaen" w:hAnsi="Sylfaen" w:cs="Sylfaen"/>
                      <w:color w:val="000000"/>
                      <w:sz w:val="18"/>
                      <w:szCs w:val="18"/>
                    </w:rPr>
                  </w:pPr>
                  <w:r w:rsidRPr="00DB5CC2">
                    <w:rPr>
                      <w:rFonts w:ascii="Sylfaen" w:hAnsi="Sylfaen" w:cs="Sylfaen"/>
                      <w:color w:val="000000"/>
                      <w:sz w:val="18"/>
                      <w:szCs w:val="18"/>
                    </w:rPr>
                    <w:lastRenderedPageBreak/>
                    <w:t xml:space="preserve">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 საქართველოს გარემოსა და ბუნებრივი რესურსების დაცვის სამინისტრო.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 </w:t>
                  </w:r>
                </w:p>
                <w:p w:rsidR="00DB5CC2" w:rsidRPr="00DB5CC2" w:rsidRDefault="00DB5CC2" w:rsidP="00DB5CC2">
                  <w:pPr>
                    <w:autoSpaceDE w:val="0"/>
                    <w:autoSpaceDN w:val="0"/>
                    <w:adjustRightInd w:val="0"/>
                    <w:spacing w:after="0" w:line="240" w:lineRule="auto"/>
                    <w:rPr>
                      <w:rFonts w:ascii="Sylfaen" w:hAnsi="Sylfaen" w:cs="Sylfaen"/>
                      <w:color w:val="000000"/>
                      <w:sz w:val="18"/>
                      <w:szCs w:val="18"/>
                    </w:rPr>
                  </w:pPr>
                  <w:r w:rsidRPr="00DB5CC2">
                    <w:rPr>
                      <w:rFonts w:ascii="Sylfaen" w:hAnsi="Sylfaen" w:cs="Sylfaen"/>
                      <w:color w:val="000000"/>
                      <w:sz w:val="18"/>
                      <w:szCs w:val="18"/>
                    </w:rPr>
                    <w:t xml:space="preserve">სურვილის შემთხვევაში საქმის განმახორციელებელ კომპანიას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 </w:t>
                  </w:r>
                </w:p>
              </w:tc>
            </w:tr>
          </w:tbl>
          <w:p w:rsidR="00DB5CC2" w:rsidRPr="00DB5CC2" w:rsidRDefault="00DB5CC2" w:rsidP="00DB5CC2">
            <w:pPr>
              <w:autoSpaceDE w:val="0"/>
              <w:autoSpaceDN w:val="0"/>
              <w:adjustRightInd w:val="0"/>
              <w:rPr>
                <w:rFonts w:ascii="Sylfaen" w:eastAsia="Times New Roman" w:hAnsi="Sylfaen"/>
                <w:color w:val="000000"/>
                <w:sz w:val="18"/>
                <w:szCs w:val="18"/>
              </w:rPr>
            </w:pPr>
          </w:p>
        </w:tc>
      </w:tr>
    </w:tbl>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sectPr w:rsidR="00DB5CC2" w:rsidSect="00DB5CC2">
          <w:pgSz w:w="15840" w:h="12240" w:orient="landscape"/>
          <w:pgMar w:top="1080" w:right="1138" w:bottom="1699" w:left="634" w:header="720" w:footer="720" w:gutter="0"/>
          <w:cols w:space="720"/>
          <w:docGrid w:linePitch="360"/>
        </w:sect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autoSpaceDE w:val="0"/>
        <w:autoSpaceDN w:val="0"/>
        <w:adjustRightInd w:val="0"/>
        <w:spacing w:after="0" w:line="240" w:lineRule="auto"/>
        <w:ind w:left="-450"/>
        <w:jc w:val="both"/>
        <w:rPr>
          <w:rFonts w:ascii="Sylfaen" w:eastAsia="Times New Roman" w:hAnsi="Sylfaen" w:cs="Times New Roman"/>
          <w:color w:val="000000"/>
          <w:lang w:val="ka-GE"/>
        </w:rPr>
      </w:pPr>
    </w:p>
    <w:p w:rsidR="00DB5CC2" w:rsidRPr="00DB5CC2" w:rsidRDefault="00DB5CC2" w:rsidP="00DB5CC2">
      <w:pPr>
        <w:spacing w:after="0" w:line="240" w:lineRule="auto"/>
        <w:jc w:val="both"/>
        <w:rPr>
          <w:rFonts w:ascii="Sylfaen" w:eastAsia="Times New Roman" w:hAnsi="Sylfaen" w:cs="Sylfaen"/>
          <w:b/>
          <w:lang w:val="ka-GE"/>
        </w:rPr>
      </w:pPr>
      <w:r w:rsidRPr="00DB5CC2">
        <w:rPr>
          <w:rFonts w:ascii="Sylfaen" w:eastAsia="Times New Roman" w:hAnsi="Sylfaen" w:cs="Sylfaen"/>
          <w:b/>
          <w:lang w:val="ka-GE"/>
        </w:rPr>
        <w:t>7. გარემოზე ზემოქმედების შემარბილებელი ღონისძიებები</w:t>
      </w:r>
    </w:p>
    <w:p w:rsidR="00DB5CC2" w:rsidRPr="00DB5CC2" w:rsidRDefault="00DB5CC2" w:rsidP="00DB5CC2">
      <w:pPr>
        <w:spacing w:after="0" w:line="240" w:lineRule="auto"/>
        <w:ind w:left="-540"/>
        <w:jc w:val="both"/>
        <w:rPr>
          <w:rFonts w:ascii="Sylfaen" w:eastAsia="Times New Roman" w:hAnsi="Sylfaen" w:cs="Times New Roman"/>
          <w:lang w:val="ka-GE"/>
        </w:rPr>
      </w:pPr>
      <w:r w:rsidRPr="00DB5CC2">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მოცემულია ცხრილი 7.1. -ის სახით. </w:t>
      </w:r>
    </w:p>
    <w:p w:rsidR="00DB5CC2" w:rsidRPr="00DB5CC2" w:rsidRDefault="00DB5CC2" w:rsidP="00DB5CC2">
      <w:pPr>
        <w:tabs>
          <w:tab w:val="left" w:pos="540"/>
        </w:tabs>
        <w:spacing w:after="0"/>
        <w:ind w:left="-540"/>
        <w:jc w:val="both"/>
        <w:rPr>
          <w:rFonts w:ascii="Sylfaen" w:eastAsia="Times New Roman" w:hAnsi="Sylfaen" w:cs="Times New Roman"/>
          <w:lang w:val="ka-GE"/>
        </w:rPr>
      </w:pPr>
    </w:p>
    <w:p w:rsidR="00DB5CC2" w:rsidRPr="00DB5CC2" w:rsidRDefault="00DB5CC2" w:rsidP="00DB5CC2">
      <w:pPr>
        <w:autoSpaceDE w:val="0"/>
        <w:autoSpaceDN w:val="0"/>
        <w:adjustRightInd w:val="0"/>
        <w:spacing w:after="0" w:line="240" w:lineRule="auto"/>
        <w:ind w:left="-90" w:right="239"/>
        <w:jc w:val="both"/>
        <w:rPr>
          <w:rFonts w:ascii="Sylfaen" w:hAnsi="Sylfaen"/>
          <w:lang w:val="ka-GE"/>
        </w:rPr>
      </w:pPr>
    </w:p>
    <w:p w:rsidR="00DB5CC2" w:rsidRPr="00DB5CC2" w:rsidRDefault="00DB5CC2" w:rsidP="00DB5CC2">
      <w:pPr>
        <w:autoSpaceDE w:val="0"/>
        <w:autoSpaceDN w:val="0"/>
        <w:adjustRightInd w:val="0"/>
        <w:spacing w:after="0" w:line="240" w:lineRule="auto"/>
        <w:ind w:left="-90" w:right="239"/>
        <w:jc w:val="both"/>
        <w:rPr>
          <w:rFonts w:ascii="Sylfaen" w:hAnsi="Sylfaen"/>
          <w:lang w:val="ka-GE"/>
        </w:rPr>
        <w:sectPr w:rsidR="00DB5CC2" w:rsidRPr="00DB5CC2" w:rsidSect="00DB5CC2">
          <w:pgSz w:w="12240" w:h="15840"/>
          <w:pgMar w:top="634" w:right="1080" w:bottom="1138" w:left="1699" w:header="720" w:footer="720" w:gutter="0"/>
          <w:cols w:space="720"/>
          <w:docGrid w:linePitch="360"/>
        </w:sectPr>
      </w:pPr>
    </w:p>
    <w:p w:rsidR="00DB5CC2" w:rsidRPr="00DB5CC2" w:rsidRDefault="00DB5CC2" w:rsidP="00DB5CC2">
      <w:pPr>
        <w:jc w:val="center"/>
        <w:rPr>
          <w:rFonts w:ascii="Sylfaen" w:eastAsia="Times New Roman" w:hAnsi="Sylfaen" w:cs="Times New Roman"/>
          <w:lang w:val="ka-GE"/>
        </w:rPr>
      </w:pPr>
      <w:r w:rsidRPr="00DB5CC2">
        <w:rPr>
          <w:rFonts w:ascii="Sylfaen" w:eastAsia="Times New Roman" w:hAnsi="Sylfaen" w:cs="Times New Roman"/>
          <w:lang w:val="ka-GE"/>
        </w:rPr>
        <w:lastRenderedPageBreak/>
        <w:t xml:space="preserve">ცხრილი 7.1. </w:t>
      </w:r>
    </w:p>
    <w:tbl>
      <w:tblPr>
        <w:tblStyle w:val="TableGrid4213"/>
        <w:tblW w:w="14220" w:type="dxa"/>
        <w:tblInd w:w="177" w:type="dxa"/>
        <w:tblLook w:val="04A0" w:firstRow="1" w:lastRow="0" w:firstColumn="1" w:lastColumn="0" w:noHBand="0" w:noVBand="1"/>
      </w:tblPr>
      <w:tblGrid>
        <w:gridCol w:w="3932"/>
        <w:gridCol w:w="10288"/>
      </w:tblGrid>
      <w:tr w:rsidR="00DB5CC2" w:rsidRPr="00DB5CC2" w:rsidTr="00DB5CC2">
        <w:tc>
          <w:tcPr>
            <w:tcW w:w="3932" w:type="dxa"/>
          </w:tcPr>
          <w:p w:rsidR="00DB5CC2" w:rsidRPr="00DB5CC2" w:rsidRDefault="00DB5CC2" w:rsidP="00DB5CC2">
            <w:pPr>
              <w:rPr>
                <w:rFonts w:ascii="Sylfaen" w:hAnsi="Sylfaen"/>
                <w:b/>
                <w:lang w:val="ka-GE"/>
              </w:rPr>
            </w:pPr>
            <w:r w:rsidRPr="00DB5CC2">
              <w:rPr>
                <w:rFonts w:ascii="Sylfaen" w:hAnsi="Sylfaen"/>
                <w:b/>
                <w:lang w:val="ka-GE"/>
              </w:rPr>
              <w:t>ნეგატიური ზემოქმედება</w:t>
            </w:r>
          </w:p>
        </w:tc>
        <w:tc>
          <w:tcPr>
            <w:tcW w:w="10288" w:type="dxa"/>
          </w:tcPr>
          <w:p w:rsidR="00DB5CC2" w:rsidRPr="00DB5CC2" w:rsidRDefault="00DB5CC2" w:rsidP="00DB5CC2">
            <w:pPr>
              <w:rPr>
                <w:rFonts w:ascii="Sylfaen" w:hAnsi="Sylfaen"/>
                <w:b/>
              </w:rPr>
            </w:pPr>
            <w:r w:rsidRPr="00DB5CC2">
              <w:rPr>
                <w:rFonts w:ascii="Sylfaen" w:hAnsi="Sylfaen"/>
                <w:b/>
                <w:lang w:val="ka-GE"/>
              </w:rPr>
              <w:t xml:space="preserve">                          ნეგატიური ზემოქმედების შემარბილებელი ზომები მშენებლობის ეტაპზე</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ნიადაგის/გრუნტის  ხარისხის გაუარესება</w:t>
            </w:r>
          </w:p>
        </w:tc>
        <w:tc>
          <w:tcPr>
            <w:tcW w:w="10288" w:type="dxa"/>
          </w:tcPr>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 xml:space="preserve">გზის და საწარმოო მოედნის საზღვრების მკაცრი დაცვა </w:t>
            </w:r>
            <w:r w:rsidRPr="00DB5CC2">
              <w:rPr>
                <w:rFonts w:ascii="Sylfaen" w:hAnsi="Sylfaen" w:cs="Sylfaen"/>
                <w:lang w:val="ka-GE"/>
              </w:rPr>
              <w:t>ნიადაგის/გრუნტის ზედმეტად დაზიანების თავიდან აცილების მიზნით;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ნებისმიერი სახის ნარჩენების სათანადო მენეჯმენტი;</w:t>
            </w:r>
          </w:p>
          <w:p w:rsidR="00DB5CC2" w:rsidRPr="00DB5CC2" w:rsidRDefault="00DB5CC2" w:rsidP="00D257C9">
            <w:pPr>
              <w:numPr>
                <w:ilvl w:val="0"/>
                <w:numId w:val="39"/>
              </w:numPr>
              <w:ind w:left="342"/>
              <w:contextualSpacing/>
              <w:rPr>
                <w:rFonts w:ascii="Sylfaen" w:hAnsi="Sylfaen"/>
              </w:rPr>
            </w:pPr>
            <w:r w:rsidRPr="00DB5CC2">
              <w:rPr>
                <w:rFonts w:ascii="Sylfaen" w:hAnsi="Sylfaen" w:cs="Sylfaen"/>
                <w:color w:val="000000"/>
                <w:lang w:val="ka-GE"/>
              </w:rPr>
              <w:t>ნავთობპროდუქტების</w:t>
            </w:r>
            <w:r w:rsidRPr="00DB5CC2">
              <w:rPr>
                <w:rFonts w:ascii="Sylfaen" w:hAnsi="Sylfaen"/>
                <w:color w:val="000000"/>
                <w:lang w:val="ka-GE"/>
              </w:rPr>
              <w:t xml:space="preserve"> დაღვრის შემთხვევაში, შესაბამისი ზომების დროული გატარება.</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ზემოქმედება ზედაპირული წყლების ხარისხზე</w:t>
            </w:r>
          </w:p>
        </w:tc>
        <w:tc>
          <w:tcPr>
            <w:tcW w:w="10288" w:type="dxa"/>
          </w:tcPr>
          <w:p w:rsidR="00DB5CC2" w:rsidRPr="00DB5CC2" w:rsidRDefault="00DB5CC2" w:rsidP="00D257C9">
            <w:pPr>
              <w:numPr>
                <w:ilvl w:val="0"/>
                <w:numId w:val="39"/>
              </w:numPr>
              <w:ind w:left="342"/>
              <w:contextualSpacing/>
              <w:rPr>
                <w:rFonts w:ascii="Sylfaen" w:hAnsi="Sylfaen"/>
              </w:rPr>
            </w:pPr>
            <w:r w:rsidRPr="00DB5CC2">
              <w:rPr>
                <w:rFonts w:ascii="Sylfaen" w:hAnsi="Sylfaen"/>
                <w:color w:val="000000"/>
                <w:lang w:val="ka-GE"/>
              </w:rPr>
              <w:t>ზემოქმედებას ადგილი არ ექნება</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ზემოქმედება ბიოლოგიურ გარემოზე</w:t>
            </w:r>
          </w:p>
        </w:tc>
        <w:tc>
          <w:tcPr>
            <w:tcW w:w="10288" w:type="dxa"/>
          </w:tcPr>
          <w:p w:rsidR="00DB5CC2" w:rsidRPr="00DB5CC2" w:rsidRDefault="00DB5CC2" w:rsidP="00D257C9">
            <w:pPr>
              <w:numPr>
                <w:ilvl w:val="0"/>
                <w:numId w:val="39"/>
              </w:numPr>
              <w:ind w:left="342"/>
              <w:contextualSpacing/>
              <w:rPr>
                <w:rFonts w:ascii="Sylfaen" w:hAnsi="Sylfaen"/>
              </w:rPr>
            </w:pPr>
            <w:r w:rsidRPr="00DB5CC2">
              <w:rPr>
                <w:rFonts w:ascii="Sylfaen" w:hAnsi="Sylfaen" w:cs="Sylfaen"/>
                <w:color w:val="000000"/>
                <w:lang w:val="ka-GE"/>
              </w:rPr>
              <w:t>დაგეგმილი</w:t>
            </w:r>
            <w:r w:rsidRPr="00DB5CC2">
              <w:rPr>
                <w:rFonts w:ascii="Sylfaen" w:hAnsi="Sylfaen"/>
                <w:color w:val="000000"/>
                <w:lang w:val="ka-GE"/>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ზემოქმედება სატრანსპორტო ნაკადებზე</w:t>
            </w:r>
          </w:p>
        </w:tc>
        <w:tc>
          <w:tcPr>
            <w:tcW w:w="10288" w:type="dxa"/>
          </w:tcPr>
          <w:p w:rsidR="00DB5CC2" w:rsidRPr="00DB5CC2" w:rsidRDefault="00DB5CC2" w:rsidP="00D257C9">
            <w:pPr>
              <w:numPr>
                <w:ilvl w:val="0"/>
                <w:numId w:val="39"/>
              </w:numPr>
              <w:ind w:left="342"/>
              <w:contextualSpacing/>
              <w:rPr>
                <w:rFonts w:ascii="Sylfaen" w:hAnsi="Sylfaen"/>
              </w:rPr>
            </w:pPr>
            <w:r w:rsidRPr="00DB5CC2">
              <w:rPr>
                <w:rFonts w:ascii="Sylfaen" w:hAnsi="Sylfaen" w:cs="Sylfaen"/>
                <w:color w:val="000000"/>
                <w:lang w:val="ka-GE"/>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DB5CC2" w:rsidRPr="00DB5CC2" w:rsidTr="00DB5CC2">
        <w:tc>
          <w:tcPr>
            <w:tcW w:w="3932" w:type="dxa"/>
          </w:tcPr>
          <w:p w:rsidR="00DB5CC2" w:rsidRPr="00DB5CC2" w:rsidRDefault="00DB5CC2" w:rsidP="00DB5CC2">
            <w:pPr>
              <w:rPr>
                <w:rFonts w:ascii="Sylfaen" w:hAnsi="Sylfaen"/>
                <w:color w:val="000000"/>
                <w:lang w:val="ka-GE"/>
              </w:rPr>
            </w:pPr>
            <w:r w:rsidRPr="00DB5CC2">
              <w:rPr>
                <w:rFonts w:ascii="Sylfaen" w:hAnsi="Sylfaen"/>
                <w:color w:val="000000"/>
              </w:rPr>
              <w:t>ადგილობრივი გზების საფარი</w:t>
            </w:r>
            <w:r w:rsidRPr="00DB5CC2">
              <w:rPr>
                <w:rFonts w:ascii="Sylfaen" w:hAnsi="Sylfaen"/>
                <w:color w:val="000000"/>
                <w:lang w:val="ka-GE"/>
              </w:rPr>
              <w:t>ს დაზიანება</w:t>
            </w:r>
          </w:p>
        </w:tc>
        <w:tc>
          <w:tcPr>
            <w:tcW w:w="10288" w:type="dxa"/>
          </w:tcPr>
          <w:p w:rsidR="00DB5CC2" w:rsidRPr="00DB5CC2" w:rsidRDefault="00DB5CC2" w:rsidP="00D257C9">
            <w:pPr>
              <w:numPr>
                <w:ilvl w:val="0"/>
                <w:numId w:val="36"/>
              </w:numPr>
              <w:jc w:val="both"/>
              <w:rPr>
                <w:rFonts w:ascii="Sylfaen" w:hAnsi="Sylfaen"/>
                <w:color w:val="000000"/>
                <w:lang w:val="ka-GE"/>
              </w:rPr>
            </w:pPr>
            <w:r w:rsidRPr="00DB5CC2">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DB5CC2" w:rsidRPr="00DB5CC2" w:rsidRDefault="00DB5CC2" w:rsidP="00D257C9">
            <w:pPr>
              <w:numPr>
                <w:ilvl w:val="0"/>
                <w:numId w:val="39"/>
              </w:numPr>
              <w:ind w:left="342"/>
              <w:contextualSpacing/>
              <w:rPr>
                <w:rFonts w:ascii="Sylfaen" w:hAnsi="Sylfaen" w:cs="Sylfaen"/>
                <w:color w:val="000000"/>
                <w:lang w:val="ka-GE"/>
              </w:rPr>
            </w:pPr>
            <w:r w:rsidRPr="00DB5CC2">
              <w:rPr>
                <w:rFonts w:ascii="Sylfaen" w:hAnsi="Sylfaen"/>
                <w:lang w:val="ka-GE"/>
              </w:rPr>
              <w:t>სატრანსპორტო მარშრუტების მკაცრი დაცვა.</w:t>
            </w:r>
          </w:p>
        </w:tc>
      </w:tr>
      <w:tr w:rsidR="00DB5CC2" w:rsidRPr="00DB5CC2" w:rsidTr="00DB5CC2">
        <w:tc>
          <w:tcPr>
            <w:tcW w:w="3932" w:type="dxa"/>
          </w:tcPr>
          <w:p w:rsidR="00DB5CC2" w:rsidRPr="00DB5CC2" w:rsidRDefault="00DB5CC2" w:rsidP="00DB5CC2">
            <w:pPr>
              <w:rPr>
                <w:rFonts w:ascii="Sylfaen" w:hAnsi="Sylfaen"/>
                <w:color w:val="000000"/>
              </w:rPr>
            </w:pPr>
            <w:r w:rsidRPr="00DB5CC2">
              <w:rPr>
                <w:rFonts w:ascii="Sylfaen" w:hAnsi="Sylfaen"/>
                <w:color w:val="000000"/>
              </w:rPr>
              <w:t>ნარჩენების წარმოქმნა</w:t>
            </w:r>
          </w:p>
        </w:tc>
        <w:tc>
          <w:tcPr>
            <w:tcW w:w="10288" w:type="dxa"/>
          </w:tcPr>
          <w:p w:rsidR="00DB5CC2" w:rsidRPr="00DB5CC2" w:rsidRDefault="00DB5CC2" w:rsidP="00D257C9">
            <w:pPr>
              <w:numPr>
                <w:ilvl w:val="0"/>
                <w:numId w:val="36"/>
              </w:numPr>
              <w:rPr>
                <w:color w:val="000000"/>
                <w:lang w:val="ka-GE"/>
              </w:rPr>
            </w:pP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სეგრეგაცია</w:t>
            </w:r>
            <w:r w:rsidRPr="00DB5CC2">
              <w:rPr>
                <w:color w:val="000000"/>
                <w:lang w:val="ka-GE"/>
              </w:rPr>
              <w:t xml:space="preserve">, </w:t>
            </w:r>
            <w:r w:rsidRPr="00DB5CC2">
              <w:rPr>
                <w:rFonts w:ascii="Sylfaen" w:hAnsi="Sylfaen"/>
                <w:color w:val="000000"/>
                <w:lang w:val="ka-GE"/>
              </w:rPr>
              <w:t>აკრძალულია</w:t>
            </w:r>
            <w:r w:rsidRPr="00DB5CC2">
              <w:rPr>
                <w:color w:val="000000"/>
                <w:lang w:val="ka-GE"/>
              </w:rPr>
              <w:t xml:space="preserve"> </w:t>
            </w:r>
            <w:r w:rsidRPr="00DB5CC2">
              <w:rPr>
                <w:rFonts w:ascii="Sylfaen" w:hAnsi="Sylfaen"/>
                <w:color w:val="000000"/>
                <w:lang w:val="ka-GE"/>
              </w:rPr>
              <w:t>ექსპლუატაციის</w:t>
            </w:r>
            <w:r w:rsidRPr="00DB5CC2">
              <w:rPr>
                <w:color w:val="000000"/>
                <w:lang w:val="ka-GE"/>
              </w:rPr>
              <w:t xml:space="preserve"> </w:t>
            </w:r>
            <w:r w:rsidRPr="00DB5CC2">
              <w:rPr>
                <w:rFonts w:ascii="Sylfaen" w:hAnsi="Sylfaen"/>
                <w:color w:val="000000"/>
                <w:lang w:val="ka-GE"/>
              </w:rPr>
              <w:t>დროს</w:t>
            </w:r>
            <w:r w:rsidRPr="00DB5CC2">
              <w:rPr>
                <w:color w:val="000000"/>
                <w:lang w:val="ka-GE"/>
              </w:rPr>
              <w:t xml:space="preserve"> </w:t>
            </w:r>
            <w:r w:rsidRPr="00DB5CC2">
              <w:rPr>
                <w:rFonts w:ascii="Sylfaen" w:hAnsi="Sylfaen"/>
                <w:color w:val="000000"/>
                <w:lang w:val="ka-GE"/>
              </w:rPr>
              <w:t>წარმოქმნილი</w:t>
            </w:r>
            <w:r w:rsidRPr="00DB5CC2">
              <w:rPr>
                <w:color w:val="000000"/>
                <w:lang w:val="ka-GE"/>
              </w:rPr>
              <w:t xml:space="preserve"> </w:t>
            </w: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ერთმანეთში</w:t>
            </w:r>
            <w:r w:rsidRPr="00DB5CC2">
              <w:rPr>
                <w:color w:val="000000"/>
                <w:lang w:val="ka-GE"/>
              </w:rPr>
              <w:t xml:space="preserve"> </w:t>
            </w:r>
            <w:r w:rsidRPr="00DB5CC2">
              <w:rPr>
                <w:rFonts w:ascii="Sylfaen" w:hAnsi="Sylfaen"/>
                <w:color w:val="000000"/>
                <w:lang w:val="ka-GE"/>
              </w:rPr>
              <w:t>არევა</w:t>
            </w:r>
            <w:r w:rsidRPr="00DB5CC2">
              <w:rPr>
                <w:color w:val="000000"/>
                <w:lang w:val="ka-GE"/>
              </w:rPr>
              <w:t>;</w:t>
            </w:r>
          </w:p>
          <w:p w:rsidR="00DB5CC2" w:rsidRPr="00DB5CC2" w:rsidRDefault="00DB5CC2" w:rsidP="00D257C9">
            <w:pPr>
              <w:numPr>
                <w:ilvl w:val="0"/>
                <w:numId w:val="36"/>
              </w:numPr>
              <w:rPr>
                <w:color w:val="000000"/>
                <w:lang w:val="ka-GE"/>
              </w:rPr>
            </w:pP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სახეობების</w:t>
            </w:r>
            <w:r w:rsidRPr="00DB5CC2">
              <w:rPr>
                <w:color w:val="000000"/>
                <w:lang w:val="ka-GE"/>
              </w:rPr>
              <w:t xml:space="preserve"> </w:t>
            </w:r>
            <w:r w:rsidRPr="00DB5CC2">
              <w:rPr>
                <w:rFonts w:ascii="Sylfaen" w:hAnsi="Sylfaen"/>
                <w:color w:val="000000"/>
                <w:lang w:val="ka-GE"/>
              </w:rPr>
              <w:t>მიხედვით</w:t>
            </w:r>
            <w:r w:rsidRPr="00DB5CC2">
              <w:rPr>
                <w:color w:val="000000"/>
                <w:lang w:val="ka-GE"/>
              </w:rPr>
              <w:t xml:space="preserve">, </w:t>
            </w:r>
            <w:r w:rsidRPr="00DB5CC2">
              <w:rPr>
                <w:rFonts w:ascii="Sylfaen" w:hAnsi="Sylfaen"/>
                <w:color w:val="000000"/>
                <w:lang w:val="ka-GE"/>
              </w:rPr>
              <w:t>დროებითი</w:t>
            </w:r>
            <w:r w:rsidRPr="00DB5CC2">
              <w:rPr>
                <w:color w:val="000000"/>
                <w:lang w:val="ka-GE"/>
              </w:rPr>
              <w:t xml:space="preserve"> </w:t>
            </w:r>
            <w:r w:rsidRPr="00DB5CC2">
              <w:rPr>
                <w:rFonts w:ascii="Sylfaen" w:hAnsi="Sylfaen"/>
                <w:color w:val="000000"/>
                <w:lang w:val="ka-GE"/>
              </w:rPr>
              <w:t>დასაწყობების</w:t>
            </w:r>
            <w:r w:rsidRPr="00DB5CC2">
              <w:rPr>
                <w:color w:val="000000"/>
                <w:lang w:val="ka-GE"/>
              </w:rPr>
              <w:t xml:space="preserve"> </w:t>
            </w:r>
            <w:r w:rsidRPr="00DB5CC2">
              <w:rPr>
                <w:rFonts w:ascii="Sylfaen" w:hAnsi="Sylfaen"/>
                <w:color w:val="000000"/>
                <w:lang w:val="ka-GE"/>
              </w:rPr>
              <w:t>მიზნით</w:t>
            </w:r>
            <w:r w:rsidRPr="00DB5CC2">
              <w:rPr>
                <w:color w:val="000000"/>
                <w:lang w:val="ka-GE"/>
              </w:rPr>
              <w:t xml:space="preserve"> </w:t>
            </w:r>
            <w:r w:rsidRPr="00DB5CC2">
              <w:rPr>
                <w:rFonts w:ascii="Sylfaen" w:hAnsi="Sylfaen"/>
                <w:color w:val="000000"/>
                <w:lang w:val="ka-GE"/>
              </w:rPr>
              <w:t>სათანადო</w:t>
            </w:r>
            <w:r w:rsidRPr="00DB5CC2">
              <w:rPr>
                <w:color w:val="000000"/>
                <w:lang w:val="ka-GE"/>
              </w:rPr>
              <w:t xml:space="preserve"> </w:t>
            </w:r>
            <w:r w:rsidRPr="00DB5CC2">
              <w:rPr>
                <w:rFonts w:ascii="Sylfaen" w:hAnsi="Sylfaen"/>
                <w:color w:val="000000"/>
                <w:lang w:val="ka-GE"/>
              </w:rPr>
              <w:t>სასაწყობო</w:t>
            </w:r>
            <w:r w:rsidRPr="00DB5CC2">
              <w:rPr>
                <w:color w:val="000000"/>
                <w:lang w:val="ka-GE"/>
              </w:rPr>
              <w:t xml:space="preserve"> </w:t>
            </w:r>
            <w:r w:rsidRPr="00DB5CC2">
              <w:rPr>
                <w:rFonts w:ascii="Sylfaen" w:hAnsi="Sylfaen"/>
                <w:color w:val="000000"/>
                <w:lang w:val="ka-GE"/>
              </w:rPr>
              <w:t>ტერიტორიის</w:t>
            </w:r>
            <w:r w:rsidRPr="00DB5CC2">
              <w:rPr>
                <w:color w:val="000000"/>
                <w:lang w:val="ka-GE"/>
              </w:rPr>
              <w:t xml:space="preserve"> </w:t>
            </w:r>
            <w:r w:rsidRPr="00DB5CC2">
              <w:rPr>
                <w:rFonts w:ascii="Sylfaen" w:hAnsi="Sylfaen"/>
                <w:color w:val="000000"/>
                <w:lang w:val="ka-GE"/>
              </w:rPr>
              <w:t>უზრუნველყოფა</w:t>
            </w:r>
            <w:r w:rsidRPr="00DB5CC2">
              <w:rPr>
                <w:color w:val="000000"/>
                <w:lang w:val="ka-GE"/>
              </w:rPr>
              <w:t xml:space="preserve">, </w:t>
            </w:r>
            <w:r w:rsidRPr="00DB5CC2">
              <w:rPr>
                <w:rFonts w:ascii="Sylfaen" w:hAnsi="Sylfaen"/>
                <w:color w:val="000000"/>
                <w:lang w:val="ka-GE"/>
              </w:rPr>
              <w:t>რომელიც</w:t>
            </w:r>
            <w:r w:rsidRPr="00DB5CC2">
              <w:rPr>
                <w:color w:val="000000"/>
                <w:lang w:val="ka-GE"/>
              </w:rPr>
              <w:t xml:space="preserve"> </w:t>
            </w:r>
            <w:r w:rsidRPr="00DB5CC2">
              <w:rPr>
                <w:rFonts w:ascii="Sylfaen" w:hAnsi="Sylfaen"/>
                <w:color w:val="000000"/>
                <w:lang w:val="ka-GE"/>
              </w:rPr>
              <w:t>დაცული</w:t>
            </w:r>
            <w:r w:rsidRPr="00DB5CC2">
              <w:rPr>
                <w:color w:val="000000"/>
                <w:lang w:val="ka-GE"/>
              </w:rPr>
              <w:t xml:space="preserve"> </w:t>
            </w:r>
            <w:r w:rsidRPr="00DB5CC2">
              <w:rPr>
                <w:rFonts w:ascii="Sylfaen" w:hAnsi="Sylfaen"/>
                <w:color w:val="000000"/>
                <w:lang w:val="ka-GE"/>
              </w:rPr>
              <w:t>იქნება</w:t>
            </w:r>
            <w:r w:rsidRPr="00DB5CC2">
              <w:rPr>
                <w:color w:val="000000"/>
                <w:lang w:val="ka-GE"/>
              </w:rPr>
              <w:t xml:space="preserve"> </w:t>
            </w:r>
            <w:r w:rsidRPr="00DB5CC2">
              <w:rPr>
                <w:rFonts w:ascii="Sylfaen" w:hAnsi="Sylfaen"/>
                <w:color w:val="000000"/>
                <w:lang w:val="ka-GE"/>
              </w:rPr>
              <w:t>ამინდის</w:t>
            </w:r>
            <w:r w:rsidRPr="00DB5CC2">
              <w:rPr>
                <w:color w:val="000000"/>
                <w:lang w:val="ka-GE"/>
              </w:rPr>
              <w:t xml:space="preserve"> </w:t>
            </w:r>
            <w:r w:rsidRPr="00DB5CC2">
              <w:rPr>
                <w:rFonts w:ascii="Sylfaen" w:hAnsi="Sylfaen"/>
                <w:color w:val="000000"/>
                <w:lang w:val="ka-GE"/>
              </w:rPr>
              <w:t>ზემოქმედებისგან</w:t>
            </w:r>
            <w:r w:rsidRPr="00DB5CC2">
              <w:rPr>
                <w:color w:val="000000"/>
                <w:lang w:val="ka-GE"/>
              </w:rPr>
              <w:t xml:space="preserve">, </w:t>
            </w:r>
            <w:r w:rsidRPr="00DB5CC2">
              <w:rPr>
                <w:rFonts w:ascii="Sylfaen" w:hAnsi="Sylfaen"/>
                <w:color w:val="000000"/>
                <w:lang w:val="ka-GE"/>
              </w:rPr>
              <w:t>უბნის</w:t>
            </w:r>
            <w:r w:rsidRPr="00DB5CC2">
              <w:rPr>
                <w:color w:val="000000"/>
                <w:lang w:val="ka-GE"/>
              </w:rPr>
              <w:t xml:space="preserve"> </w:t>
            </w:r>
            <w:r w:rsidRPr="00DB5CC2">
              <w:rPr>
                <w:rFonts w:ascii="Sylfaen" w:hAnsi="Sylfaen"/>
                <w:color w:val="000000"/>
                <w:lang w:val="ka-GE"/>
              </w:rPr>
              <w:t>ტრანსპორტის</w:t>
            </w:r>
            <w:r w:rsidRPr="00DB5CC2">
              <w:rPr>
                <w:color w:val="000000"/>
                <w:lang w:val="ka-GE"/>
              </w:rPr>
              <w:t xml:space="preserve"> </w:t>
            </w:r>
            <w:r w:rsidRPr="00DB5CC2">
              <w:rPr>
                <w:rFonts w:ascii="Sylfaen" w:hAnsi="Sylfaen"/>
                <w:color w:val="000000"/>
                <w:lang w:val="ka-GE"/>
              </w:rPr>
              <w:t>შემთხვევითი</w:t>
            </w:r>
            <w:r w:rsidRPr="00DB5CC2">
              <w:rPr>
                <w:color w:val="000000"/>
                <w:lang w:val="ka-GE"/>
              </w:rPr>
              <w:t xml:space="preserve"> </w:t>
            </w:r>
            <w:r w:rsidRPr="00DB5CC2">
              <w:rPr>
                <w:rFonts w:ascii="Sylfaen" w:hAnsi="Sylfaen"/>
                <w:color w:val="000000"/>
                <w:lang w:val="ka-GE"/>
              </w:rPr>
              <w:t>დაჯახებისგან</w:t>
            </w:r>
            <w:r w:rsidRPr="00DB5CC2">
              <w:rPr>
                <w:color w:val="000000"/>
                <w:lang w:val="ka-GE"/>
              </w:rPr>
              <w:t xml:space="preserve"> </w:t>
            </w:r>
            <w:r w:rsidRPr="00DB5CC2">
              <w:rPr>
                <w:rFonts w:ascii="Sylfaen" w:hAnsi="Sylfaen"/>
                <w:color w:val="000000"/>
                <w:lang w:val="ka-GE"/>
              </w:rPr>
              <w:t>და</w:t>
            </w:r>
            <w:r w:rsidRPr="00DB5CC2">
              <w:rPr>
                <w:color w:val="000000"/>
                <w:lang w:val="ka-GE"/>
              </w:rPr>
              <w:t xml:space="preserve"> </w:t>
            </w:r>
            <w:r w:rsidRPr="00DB5CC2">
              <w:rPr>
                <w:rFonts w:ascii="Sylfaen" w:hAnsi="Sylfaen"/>
                <w:color w:val="000000"/>
                <w:lang w:val="ka-GE"/>
              </w:rPr>
              <w:t>სხვა</w:t>
            </w:r>
            <w:r w:rsidRPr="00DB5CC2">
              <w:rPr>
                <w:color w:val="000000"/>
                <w:lang w:val="ka-GE"/>
              </w:rPr>
              <w:t>;</w:t>
            </w:r>
          </w:p>
          <w:p w:rsidR="00DB5CC2" w:rsidRPr="00DB5CC2" w:rsidRDefault="00DB5CC2" w:rsidP="00D257C9">
            <w:pPr>
              <w:numPr>
                <w:ilvl w:val="0"/>
                <w:numId w:val="36"/>
              </w:numPr>
              <w:rPr>
                <w:color w:val="000000"/>
                <w:lang w:val="ka-GE"/>
              </w:rPr>
            </w:pPr>
            <w:r w:rsidRPr="00DB5CC2">
              <w:rPr>
                <w:rFonts w:ascii="Sylfaen" w:hAnsi="Sylfaen"/>
                <w:color w:val="000000"/>
                <w:lang w:val="ka-GE"/>
              </w:rPr>
              <w:t>სასაწყობო</w:t>
            </w:r>
            <w:r w:rsidRPr="00DB5CC2">
              <w:rPr>
                <w:color w:val="000000"/>
                <w:lang w:val="ka-GE"/>
              </w:rPr>
              <w:t xml:space="preserve"> </w:t>
            </w:r>
            <w:r w:rsidRPr="00DB5CC2">
              <w:rPr>
                <w:rFonts w:ascii="Sylfaen" w:hAnsi="Sylfaen"/>
                <w:color w:val="000000"/>
                <w:lang w:val="ka-GE"/>
              </w:rPr>
              <w:t>ტერიტორიაზე</w:t>
            </w:r>
            <w:r w:rsidRPr="00DB5CC2">
              <w:rPr>
                <w:color w:val="000000"/>
                <w:lang w:val="ka-GE"/>
              </w:rPr>
              <w:t xml:space="preserve"> </w:t>
            </w:r>
            <w:r w:rsidRPr="00DB5CC2">
              <w:rPr>
                <w:rFonts w:ascii="Sylfaen" w:hAnsi="Sylfaen"/>
                <w:color w:val="000000"/>
                <w:lang w:val="ka-GE"/>
              </w:rPr>
              <w:t>სპეციალური</w:t>
            </w:r>
            <w:r w:rsidRPr="00DB5CC2">
              <w:rPr>
                <w:color w:val="000000"/>
                <w:lang w:val="ka-GE"/>
              </w:rPr>
              <w:t xml:space="preserve"> </w:t>
            </w:r>
            <w:r w:rsidRPr="00DB5CC2">
              <w:rPr>
                <w:rFonts w:ascii="Sylfaen" w:hAnsi="Sylfaen"/>
                <w:color w:val="000000"/>
                <w:lang w:val="ka-GE"/>
              </w:rPr>
              <w:t>გამაფრთხილებელი</w:t>
            </w:r>
            <w:r w:rsidRPr="00DB5CC2">
              <w:rPr>
                <w:color w:val="000000"/>
                <w:lang w:val="ka-GE"/>
              </w:rPr>
              <w:t xml:space="preserve"> </w:t>
            </w:r>
            <w:r w:rsidRPr="00DB5CC2">
              <w:rPr>
                <w:rFonts w:ascii="Sylfaen" w:hAnsi="Sylfaen"/>
                <w:color w:val="000000"/>
                <w:lang w:val="ka-GE"/>
              </w:rPr>
              <w:t>ნიშნების</w:t>
            </w:r>
            <w:r w:rsidRPr="00DB5CC2">
              <w:rPr>
                <w:color w:val="000000"/>
                <w:lang w:val="ka-GE"/>
              </w:rPr>
              <w:t xml:space="preserve"> </w:t>
            </w:r>
            <w:r w:rsidRPr="00DB5CC2">
              <w:rPr>
                <w:rFonts w:ascii="Sylfaen" w:hAnsi="Sylfaen"/>
                <w:color w:val="000000"/>
                <w:lang w:val="ka-GE"/>
              </w:rPr>
              <w:t>მოწყობა</w:t>
            </w:r>
            <w:r w:rsidRPr="00DB5CC2">
              <w:rPr>
                <w:color w:val="000000"/>
                <w:lang w:val="ka-GE"/>
              </w:rPr>
              <w:t xml:space="preserve"> </w:t>
            </w:r>
            <w:r w:rsidRPr="00DB5CC2">
              <w:rPr>
                <w:rFonts w:ascii="Sylfaen" w:hAnsi="Sylfaen"/>
                <w:color w:val="000000"/>
                <w:lang w:val="ka-GE"/>
              </w:rPr>
              <w:t>განთავსებული</w:t>
            </w:r>
            <w:r w:rsidRPr="00DB5CC2">
              <w:rPr>
                <w:color w:val="000000"/>
                <w:lang w:val="ka-GE"/>
              </w:rPr>
              <w:t xml:space="preserve"> </w:t>
            </w:r>
            <w:r w:rsidRPr="00DB5CC2">
              <w:rPr>
                <w:rFonts w:ascii="Sylfaen" w:hAnsi="Sylfaen"/>
                <w:color w:val="000000"/>
                <w:lang w:val="ka-GE"/>
              </w:rPr>
              <w:t>ნარჩენის</w:t>
            </w:r>
            <w:r w:rsidRPr="00DB5CC2">
              <w:rPr>
                <w:color w:val="000000"/>
                <w:lang w:val="ka-GE"/>
              </w:rPr>
              <w:t xml:space="preserve"> </w:t>
            </w:r>
            <w:r w:rsidRPr="00DB5CC2">
              <w:rPr>
                <w:rFonts w:ascii="Sylfaen" w:hAnsi="Sylfaen"/>
                <w:color w:val="000000"/>
                <w:lang w:val="ka-GE"/>
              </w:rPr>
              <w:t>სახეობის</w:t>
            </w:r>
            <w:r w:rsidRPr="00DB5CC2">
              <w:rPr>
                <w:color w:val="000000"/>
                <w:lang w:val="ka-GE"/>
              </w:rPr>
              <w:t xml:space="preserve"> </w:t>
            </w:r>
            <w:r w:rsidRPr="00DB5CC2">
              <w:rPr>
                <w:rFonts w:ascii="Sylfaen" w:hAnsi="Sylfaen"/>
                <w:color w:val="000000"/>
                <w:lang w:val="ka-GE"/>
              </w:rPr>
              <w:t>მითითებით</w:t>
            </w:r>
            <w:r w:rsidRPr="00DB5CC2">
              <w:rPr>
                <w:color w:val="000000"/>
                <w:lang w:val="ka-GE"/>
              </w:rPr>
              <w:t>;</w:t>
            </w:r>
          </w:p>
          <w:p w:rsidR="00DB5CC2" w:rsidRPr="00DB5CC2" w:rsidRDefault="00DB5CC2" w:rsidP="00D257C9">
            <w:pPr>
              <w:numPr>
                <w:ilvl w:val="0"/>
                <w:numId w:val="36"/>
              </w:numPr>
              <w:rPr>
                <w:color w:val="000000"/>
                <w:lang w:val="ka-GE"/>
              </w:rPr>
            </w:pPr>
            <w:r w:rsidRPr="00DB5CC2">
              <w:rPr>
                <w:rFonts w:ascii="Sylfaen" w:hAnsi="Sylfaen"/>
                <w:color w:val="000000"/>
                <w:lang w:val="ka-GE"/>
              </w:rPr>
              <w:lastRenderedPageBreak/>
              <w:t>ტრანსპორტირებისას</w:t>
            </w:r>
            <w:r w:rsidRPr="00DB5CC2">
              <w:rPr>
                <w:color w:val="000000"/>
                <w:lang w:val="ka-GE"/>
              </w:rPr>
              <w:t xml:space="preserve"> </w:t>
            </w:r>
            <w:r w:rsidRPr="00DB5CC2">
              <w:rPr>
                <w:rFonts w:ascii="Sylfaen" w:hAnsi="Sylfaen"/>
                <w:color w:val="000000"/>
                <w:lang w:val="ka-GE"/>
              </w:rPr>
              <w:t>განსაზღვრული</w:t>
            </w:r>
            <w:r w:rsidRPr="00DB5CC2">
              <w:rPr>
                <w:color w:val="000000"/>
                <w:lang w:val="ka-GE"/>
              </w:rPr>
              <w:t xml:space="preserve"> </w:t>
            </w:r>
            <w:r w:rsidRPr="00DB5CC2">
              <w:rPr>
                <w:rFonts w:ascii="Sylfaen" w:hAnsi="Sylfaen"/>
                <w:color w:val="000000"/>
                <w:lang w:val="ka-GE"/>
              </w:rPr>
              <w:t>წესების</w:t>
            </w:r>
            <w:r w:rsidRPr="00DB5CC2">
              <w:rPr>
                <w:color w:val="000000"/>
                <w:lang w:val="ka-GE"/>
              </w:rPr>
              <w:t xml:space="preserve"> </w:t>
            </w:r>
            <w:r w:rsidRPr="00DB5CC2">
              <w:rPr>
                <w:rFonts w:ascii="Sylfaen" w:hAnsi="Sylfaen"/>
                <w:color w:val="000000"/>
                <w:lang w:val="ka-GE"/>
              </w:rPr>
              <w:t>დაცვა</w:t>
            </w:r>
            <w:r w:rsidRPr="00DB5CC2">
              <w:rPr>
                <w:color w:val="000000"/>
                <w:lang w:val="ka-GE"/>
              </w:rPr>
              <w:t xml:space="preserve">; </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გადაცემა</w:t>
            </w:r>
            <w:r w:rsidRPr="00DB5CC2">
              <w:rPr>
                <w:color w:val="000000"/>
                <w:lang w:val="ka-GE"/>
              </w:rPr>
              <w:t xml:space="preserve"> </w:t>
            </w:r>
            <w:r w:rsidRPr="00DB5CC2">
              <w:rPr>
                <w:rFonts w:ascii="Sylfaen" w:hAnsi="Sylfaen"/>
                <w:color w:val="000000"/>
                <w:lang w:val="ka-GE"/>
              </w:rPr>
              <w:t>მხოლოდ</w:t>
            </w:r>
            <w:r w:rsidRPr="00DB5CC2">
              <w:rPr>
                <w:color w:val="000000"/>
                <w:lang w:val="ka-GE"/>
              </w:rPr>
              <w:t xml:space="preserve"> </w:t>
            </w:r>
            <w:r w:rsidRPr="00DB5CC2">
              <w:rPr>
                <w:rFonts w:ascii="Sylfaen" w:hAnsi="Sylfaen"/>
                <w:color w:val="000000"/>
                <w:lang w:val="ka-GE"/>
              </w:rPr>
              <w:t>შესაბამისი</w:t>
            </w:r>
            <w:r w:rsidRPr="00DB5CC2">
              <w:rPr>
                <w:color w:val="000000"/>
                <w:lang w:val="ka-GE"/>
              </w:rPr>
              <w:t xml:space="preserve"> </w:t>
            </w:r>
            <w:r w:rsidRPr="00DB5CC2">
              <w:rPr>
                <w:rFonts w:ascii="Sylfaen" w:hAnsi="Sylfaen"/>
                <w:color w:val="000000"/>
                <w:lang w:val="ka-GE"/>
              </w:rPr>
              <w:t>ნებართვის</w:t>
            </w:r>
            <w:r w:rsidRPr="00DB5CC2">
              <w:rPr>
                <w:color w:val="000000"/>
                <w:lang w:val="ka-GE"/>
              </w:rPr>
              <w:t xml:space="preserve"> </w:t>
            </w:r>
            <w:r w:rsidRPr="00DB5CC2">
              <w:rPr>
                <w:rFonts w:ascii="Sylfaen" w:hAnsi="Sylfaen"/>
                <w:color w:val="000000"/>
                <w:lang w:val="ka-GE"/>
              </w:rPr>
              <w:t>მქონე</w:t>
            </w:r>
            <w:r w:rsidRPr="00DB5CC2">
              <w:rPr>
                <w:color w:val="000000"/>
                <w:lang w:val="ka-GE"/>
              </w:rPr>
              <w:t xml:space="preserve"> </w:t>
            </w:r>
            <w:r w:rsidRPr="00DB5CC2">
              <w:rPr>
                <w:rFonts w:ascii="Sylfaen" w:hAnsi="Sylfaen"/>
                <w:color w:val="000000"/>
                <w:lang w:val="ka-GE"/>
              </w:rPr>
              <w:t>კონტრაქტორისათვის</w:t>
            </w:r>
            <w:r w:rsidRPr="00DB5CC2">
              <w:rPr>
                <w:color w:val="000000"/>
                <w:lang w:val="ka-GE"/>
              </w:rPr>
              <w:t>.</w:t>
            </w:r>
          </w:p>
        </w:tc>
      </w:tr>
      <w:tr w:rsidR="00DB5CC2" w:rsidRPr="00DB5CC2" w:rsidTr="00DB5CC2">
        <w:tc>
          <w:tcPr>
            <w:tcW w:w="3932" w:type="dxa"/>
          </w:tcPr>
          <w:p w:rsidR="00DB5CC2" w:rsidRPr="00DB5CC2" w:rsidRDefault="00DB5CC2" w:rsidP="00DB5CC2">
            <w:pPr>
              <w:rPr>
                <w:rFonts w:ascii="Sylfaen" w:hAnsi="Sylfaen"/>
                <w:color w:val="000000"/>
                <w:lang w:val="de-DE"/>
              </w:rPr>
            </w:pPr>
            <w:r w:rsidRPr="00DB5CC2">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DB5CC2" w:rsidRPr="00DB5CC2" w:rsidRDefault="00DB5CC2" w:rsidP="00D257C9">
            <w:pPr>
              <w:numPr>
                <w:ilvl w:val="0"/>
                <w:numId w:val="36"/>
              </w:numPr>
              <w:contextualSpacing/>
              <w:rPr>
                <w:rFonts w:ascii="Sylfaen" w:hAnsi="Sylfaen"/>
                <w:color w:val="000000"/>
                <w:lang w:val="ka-GE"/>
              </w:rPr>
            </w:pPr>
            <w:r w:rsidRPr="00DB5CC2">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DB5CC2" w:rsidRPr="00DB5CC2" w:rsidRDefault="00DB5CC2" w:rsidP="00D257C9">
            <w:pPr>
              <w:numPr>
                <w:ilvl w:val="0"/>
                <w:numId w:val="36"/>
              </w:numPr>
              <w:tabs>
                <w:tab w:val="num" w:pos="540"/>
              </w:tabs>
              <w:rPr>
                <w:rFonts w:ascii="Sylfaen" w:hAnsi="Sylfaen"/>
                <w:color w:val="000000"/>
                <w:lang w:val="ka-GE"/>
              </w:rPr>
            </w:pPr>
            <w:r w:rsidRPr="00DB5CC2">
              <w:rPr>
                <w:rFonts w:ascii="Sylfaen" w:hAnsi="Sylfaen"/>
                <w:color w:val="000000"/>
                <w:lang w:val="ka-GE"/>
              </w:rPr>
              <w:t>საწარმოს დირექცია მოვალეა აწარმოოს საჩივრების  ჟურნალი.</w:t>
            </w:r>
          </w:p>
        </w:tc>
      </w:tr>
      <w:tr w:rsidR="00DB5CC2" w:rsidRPr="00DB5CC2" w:rsidTr="00DB5CC2">
        <w:tc>
          <w:tcPr>
            <w:tcW w:w="3932" w:type="dxa"/>
          </w:tcPr>
          <w:p w:rsidR="00DB5CC2" w:rsidRPr="00DB5CC2" w:rsidRDefault="00DB5CC2" w:rsidP="00DB5CC2">
            <w:pPr>
              <w:rPr>
                <w:rFonts w:ascii="Sylfaen" w:hAnsi="Sylfaen"/>
                <w:color w:val="000000"/>
                <w:lang w:val="ka-GE"/>
              </w:rPr>
            </w:pPr>
            <w:r w:rsidRPr="00DB5CC2">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შრომის უსაფრთოხების მოთხოვნების დაცვა;</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პერსონალის  სწავლება/ინსტრუქტაჟი;</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პერსონალის უზრუნველყოფა ინდივიდუალური დაცვის საშუალებებით;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DB5CC2" w:rsidRPr="00DB5CC2" w:rsidTr="00DB5CC2">
        <w:tc>
          <w:tcPr>
            <w:tcW w:w="3932" w:type="dxa"/>
          </w:tcPr>
          <w:p w:rsidR="00DB5CC2" w:rsidRPr="00DB5CC2" w:rsidRDefault="00DB5CC2" w:rsidP="00DB5CC2">
            <w:pPr>
              <w:rPr>
                <w:rFonts w:ascii="Sylfaen" w:hAnsi="Sylfaen"/>
                <w:b/>
                <w:lang w:val="ka-GE"/>
              </w:rPr>
            </w:pPr>
            <w:r w:rsidRPr="00DB5CC2">
              <w:rPr>
                <w:rFonts w:ascii="Sylfaen" w:hAnsi="Sylfaen"/>
                <w:b/>
                <w:lang w:val="ka-GE"/>
              </w:rPr>
              <w:t>ნეგატიური ზემოქმედება</w:t>
            </w:r>
          </w:p>
        </w:tc>
        <w:tc>
          <w:tcPr>
            <w:tcW w:w="10288" w:type="dxa"/>
          </w:tcPr>
          <w:p w:rsidR="00DB5CC2" w:rsidRPr="00DB5CC2" w:rsidRDefault="00DB5CC2" w:rsidP="00DB5CC2">
            <w:pPr>
              <w:rPr>
                <w:rFonts w:ascii="Sylfaen" w:hAnsi="Sylfaen"/>
                <w:b/>
              </w:rPr>
            </w:pPr>
            <w:r w:rsidRPr="00DB5CC2">
              <w:rPr>
                <w:rFonts w:ascii="Sylfaen" w:hAnsi="Sylfaen"/>
                <w:b/>
                <w:lang w:val="ka-GE"/>
              </w:rPr>
              <w:t xml:space="preserve">                         ნეგატიური ზემოქმედების შემარბილებელი ზომები ექსპლუატაციის ეტაპზე</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rPr>
              <w:t>ატმოსფერულ ჰაერში მავნე ნივთიერებების გავრცელება</w:t>
            </w:r>
          </w:p>
        </w:tc>
        <w:tc>
          <w:tcPr>
            <w:tcW w:w="10288" w:type="dxa"/>
          </w:tcPr>
          <w:p w:rsidR="00DB5CC2" w:rsidRPr="00DB5CC2" w:rsidRDefault="00DB5CC2" w:rsidP="00D257C9">
            <w:pPr>
              <w:numPr>
                <w:ilvl w:val="0"/>
                <w:numId w:val="37"/>
              </w:numPr>
              <w:ind w:left="342"/>
              <w:contextualSpacing/>
              <w:jc w:val="both"/>
              <w:rPr>
                <w:rFonts w:ascii="Sylfaen" w:hAnsi="Sylfaen"/>
                <w:color w:val="000000"/>
              </w:rPr>
            </w:pPr>
            <w:r w:rsidRPr="00DB5CC2">
              <w:rPr>
                <w:rFonts w:ascii="Sylfaen" w:hAnsi="Sylfaen" w:cs="Sylfaen"/>
                <w:color w:val="000000"/>
                <w:lang w:val="ka-GE"/>
              </w:rPr>
              <w:t>ექსპლუატაციის</w:t>
            </w:r>
            <w:r w:rsidRPr="00DB5CC2">
              <w:rPr>
                <w:rFonts w:ascii="Sylfaen" w:hAnsi="Sylfaen"/>
                <w:color w:val="000000"/>
                <w:lang w:val="ka-GE"/>
              </w:rPr>
              <w:t xml:space="preserve"> ეტაპზე გამოყენებული ტექნიკა და სატრანსპორტო საშუალებები უნდა </w:t>
            </w:r>
            <w:r w:rsidRPr="00DB5CC2">
              <w:rPr>
                <w:rFonts w:ascii="Sylfaen" w:hAnsi="Sylfaen"/>
                <w:color w:val="000000"/>
                <w:lang w:val="de-DE"/>
              </w:rPr>
              <w:t>აკმაყოფილებდნენ</w:t>
            </w:r>
            <w:r w:rsidRPr="00DB5CC2">
              <w:rPr>
                <w:rFonts w:ascii="Sylfaen" w:hAnsi="Sylfaen"/>
                <w:color w:val="000000"/>
              </w:rPr>
              <w:t xml:space="preserve"> </w:t>
            </w:r>
            <w:r w:rsidRPr="00DB5CC2">
              <w:rPr>
                <w:rFonts w:ascii="Sylfaen" w:hAnsi="Sylfaen"/>
                <w:color w:val="000000"/>
                <w:lang w:val="de-DE"/>
              </w:rPr>
              <w:t>გარემოს</w:t>
            </w:r>
            <w:r w:rsidRPr="00DB5CC2">
              <w:rPr>
                <w:rFonts w:ascii="Sylfaen" w:hAnsi="Sylfaen"/>
                <w:color w:val="000000"/>
              </w:rPr>
              <w:t xml:space="preserve"> </w:t>
            </w:r>
            <w:r w:rsidRPr="00DB5CC2">
              <w:rPr>
                <w:rFonts w:ascii="Sylfaen" w:hAnsi="Sylfaen"/>
                <w:color w:val="000000"/>
                <w:lang w:val="de-DE"/>
              </w:rPr>
              <w:t>დაცვისა</w:t>
            </w:r>
            <w:r w:rsidRPr="00DB5CC2">
              <w:rPr>
                <w:rFonts w:ascii="Sylfaen" w:hAnsi="Sylfaen"/>
                <w:color w:val="000000"/>
              </w:rPr>
              <w:t xml:space="preserve"> </w:t>
            </w:r>
            <w:r w:rsidRPr="00DB5CC2">
              <w:rPr>
                <w:rFonts w:ascii="Sylfaen" w:hAnsi="Sylfaen"/>
                <w:color w:val="000000"/>
                <w:lang w:val="de-DE"/>
              </w:rPr>
              <w:t>და</w:t>
            </w:r>
            <w:r w:rsidRPr="00DB5CC2">
              <w:rPr>
                <w:rFonts w:ascii="Sylfaen" w:hAnsi="Sylfaen"/>
                <w:color w:val="000000"/>
              </w:rPr>
              <w:t xml:space="preserve"> </w:t>
            </w:r>
            <w:r w:rsidRPr="00DB5CC2">
              <w:rPr>
                <w:rFonts w:ascii="Sylfaen" w:hAnsi="Sylfaen"/>
                <w:color w:val="000000"/>
                <w:lang w:val="de-DE"/>
              </w:rPr>
              <w:t>ტექნიკური</w:t>
            </w:r>
            <w:r w:rsidRPr="00DB5CC2">
              <w:rPr>
                <w:rFonts w:ascii="Sylfaen" w:hAnsi="Sylfaen"/>
                <w:color w:val="000000"/>
              </w:rPr>
              <w:t xml:space="preserve"> </w:t>
            </w:r>
            <w:r w:rsidRPr="00DB5CC2">
              <w:rPr>
                <w:rFonts w:ascii="Sylfaen" w:hAnsi="Sylfaen"/>
                <w:color w:val="000000"/>
                <w:lang w:val="de-DE"/>
              </w:rPr>
              <w:t>უსაფრთხოების</w:t>
            </w:r>
            <w:r w:rsidRPr="00DB5CC2">
              <w:rPr>
                <w:rFonts w:ascii="Sylfaen" w:hAnsi="Sylfaen"/>
                <w:color w:val="000000"/>
              </w:rPr>
              <w:t xml:space="preserve"> </w:t>
            </w:r>
            <w:r w:rsidRPr="00DB5CC2">
              <w:rPr>
                <w:rFonts w:ascii="Sylfaen" w:hAnsi="Sylfaen"/>
                <w:color w:val="000000"/>
                <w:lang w:val="de-DE"/>
              </w:rPr>
              <w:t>მოთხოვნებს</w:t>
            </w:r>
            <w:r w:rsidRPr="00DB5CC2">
              <w:rPr>
                <w:rFonts w:ascii="Sylfaen" w:hAnsi="Sylfaen"/>
                <w:color w:val="000000"/>
                <w:lang w:val="ka-GE"/>
              </w:rPr>
              <w:t>;</w:t>
            </w:r>
          </w:p>
          <w:p w:rsidR="00DB5CC2" w:rsidRPr="00DB5CC2" w:rsidRDefault="00DB5CC2" w:rsidP="00D257C9">
            <w:pPr>
              <w:numPr>
                <w:ilvl w:val="0"/>
                <w:numId w:val="37"/>
              </w:numPr>
              <w:ind w:left="342"/>
              <w:contextualSpacing/>
              <w:jc w:val="both"/>
              <w:rPr>
                <w:rFonts w:ascii="Sylfaen" w:hAnsi="Sylfaen"/>
                <w:color w:val="000000"/>
              </w:rPr>
            </w:pPr>
            <w:r w:rsidRPr="00DB5CC2">
              <w:rPr>
                <w:rFonts w:ascii="Sylfaen" w:hAnsi="Sylfaen"/>
                <w:color w:val="000000"/>
              </w:rPr>
              <w:t>მტვრის დონეების აქტიური შემცირება</w:t>
            </w:r>
            <w:r w:rsidRPr="00DB5CC2">
              <w:rPr>
                <w:rFonts w:ascii="Sylfaen" w:hAnsi="Sylfaen"/>
                <w:color w:val="000000"/>
                <w:lang w:val="ka-GE"/>
              </w:rPr>
              <w:t xml:space="preserve"> (განსაკუთრებით მშრალ ამინდებში)</w:t>
            </w:r>
            <w:r w:rsidRPr="00DB5CC2">
              <w:rPr>
                <w:rFonts w:ascii="Sylfaen" w:hAnsi="Sylfaen"/>
                <w:color w:val="000000"/>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DB5CC2" w:rsidRPr="00DB5CC2" w:rsidRDefault="00DB5CC2" w:rsidP="00D257C9">
            <w:pPr>
              <w:numPr>
                <w:ilvl w:val="0"/>
                <w:numId w:val="37"/>
              </w:numPr>
              <w:ind w:left="342"/>
              <w:contextualSpacing/>
              <w:jc w:val="both"/>
              <w:rPr>
                <w:rFonts w:ascii="Sylfaen" w:hAnsi="Sylfaen"/>
              </w:rPr>
            </w:pPr>
            <w:r w:rsidRPr="00DB5CC2">
              <w:rPr>
                <w:rFonts w:ascii="Sylfaen" w:hAnsi="Sylfaen"/>
                <w:color w:val="000000"/>
                <w:lang w:val="ka-GE"/>
              </w:rPr>
              <w:t>მკაცრი კონტროლი გაზის სანთურში ბუნებრივი აირისა სწორად წვაზე(ვიზუალური კონტროლი), ნორმალური რეჟიმიდან გადახრის დაფიქსირების შემთხვევაში შესაბამისი ჩარევა, დაზიანების აღმოფხვრის შეუძლებლობის შემთხვევაში, მისი შეცვლა ახლით;</w:t>
            </w:r>
          </w:p>
          <w:p w:rsidR="00DB5CC2" w:rsidRPr="00DB5CC2" w:rsidRDefault="00DB5CC2" w:rsidP="00D257C9">
            <w:pPr>
              <w:numPr>
                <w:ilvl w:val="0"/>
                <w:numId w:val="37"/>
              </w:numPr>
              <w:ind w:left="342"/>
              <w:contextualSpacing/>
              <w:jc w:val="both"/>
              <w:rPr>
                <w:rFonts w:ascii="Sylfaen" w:hAnsi="Sylfaen"/>
              </w:rPr>
            </w:pPr>
            <w:r w:rsidRPr="00DB5CC2">
              <w:rPr>
                <w:rFonts w:ascii="Sylfaen" w:hAnsi="Sylfaen"/>
                <w:color w:val="000000"/>
                <w:lang w:val="ka-GE"/>
              </w:rPr>
              <w:t>ნავთობპროდუქტის დაღვრის პოტენციურ ადგილებზე მკაცრი კონტროლი, დაღვრილი ნავთობპროდუქტის სწრაფი უტილიზება;</w:t>
            </w:r>
          </w:p>
          <w:p w:rsidR="00DB5CC2" w:rsidRPr="00DB5CC2" w:rsidRDefault="00DB5CC2" w:rsidP="00DB5CC2">
            <w:pPr>
              <w:ind w:left="203"/>
              <w:jc w:val="both"/>
              <w:rPr>
                <w:rFonts w:ascii="Sylfaen" w:hAnsi="Sylfaen"/>
              </w:rPr>
            </w:pP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de-DE"/>
              </w:rPr>
              <w:t>ხმაურის გავრცელება</w:t>
            </w:r>
          </w:p>
        </w:tc>
        <w:tc>
          <w:tcPr>
            <w:tcW w:w="10288" w:type="dxa"/>
          </w:tcPr>
          <w:p w:rsidR="00DB5CC2" w:rsidRPr="00DB5CC2" w:rsidRDefault="00DB5CC2" w:rsidP="00D257C9">
            <w:pPr>
              <w:numPr>
                <w:ilvl w:val="0"/>
                <w:numId w:val="38"/>
              </w:numPr>
              <w:ind w:left="342"/>
              <w:contextualSpacing/>
              <w:rPr>
                <w:rFonts w:ascii="Sylfaen" w:hAnsi="Sylfaen"/>
                <w:color w:val="000000"/>
                <w:lang w:val="ka-GE"/>
              </w:rPr>
            </w:pPr>
            <w:r w:rsidRPr="00DB5CC2">
              <w:rPr>
                <w:rFonts w:ascii="Sylfaen" w:hAnsi="Sylfaen"/>
                <w:color w:val="000000"/>
                <w:lang w:val="ka-GE"/>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DB5CC2" w:rsidRPr="00DB5CC2" w:rsidRDefault="00DB5CC2" w:rsidP="00DB5CC2">
            <w:pPr>
              <w:ind w:left="342"/>
              <w:contextualSpacing/>
              <w:rPr>
                <w:rFonts w:ascii="Sylfaen" w:hAnsi="Sylfaen"/>
              </w:rPr>
            </w:pP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lastRenderedPageBreak/>
              <w:t>ნიადაგის/გრუნტის  ხარისხის გაუარესება</w:t>
            </w:r>
          </w:p>
        </w:tc>
        <w:tc>
          <w:tcPr>
            <w:tcW w:w="10288" w:type="dxa"/>
          </w:tcPr>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 xml:space="preserve">გზის და საწარმოო მოედნის საზღვრების მკაცრი დაცვა </w:t>
            </w:r>
            <w:r w:rsidRPr="00DB5CC2">
              <w:rPr>
                <w:rFonts w:ascii="Sylfaen" w:hAnsi="Sylfaen" w:cs="Sylfaen"/>
                <w:lang w:val="ka-GE"/>
              </w:rPr>
              <w:t>ნიადაგის/გრუნტის ზედმეტად დაზიანების თავიდან აცილების მიზნით;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ნებისმიერი სახის ნარჩენების სათანადო მენეჯმენტი;</w:t>
            </w:r>
          </w:p>
          <w:p w:rsidR="00DB5CC2" w:rsidRPr="00DB5CC2" w:rsidRDefault="00DB5CC2" w:rsidP="00D257C9">
            <w:pPr>
              <w:numPr>
                <w:ilvl w:val="0"/>
                <w:numId w:val="39"/>
              </w:numPr>
              <w:ind w:left="342"/>
              <w:contextualSpacing/>
              <w:rPr>
                <w:rFonts w:ascii="Sylfaen" w:hAnsi="Sylfaen"/>
              </w:rPr>
            </w:pPr>
            <w:r w:rsidRPr="00DB5CC2">
              <w:rPr>
                <w:rFonts w:ascii="Sylfaen" w:hAnsi="Sylfaen" w:cs="Sylfaen"/>
                <w:color w:val="000000"/>
                <w:lang w:val="ka-GE"/>
              </w:rPr>
              <w:t>ნავთობპროდუქტების</w:t>
            </w:r>
            <w:r w:rsidRPr="00DB5CC2">
              <w:rPr>
                <w:rFonts w:ascii="Sylfaen" w:hAnsi="Sylfaen"/>
                <w:color w:val="000000"/>
                <w:lang w:val="ka-GE"/>
              </w:rPr>
              <w:t xml:space="preserve"> დაღვრის შემთხვევაში, შესაბამისი ზომების დროული გატარება.</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ზემოქმედება ზედაპირული წყლების ხარისხზე</w:t>
            </w:r>
          </w:p>
        </w:tc>
        <w:tc>
          <w:tcPr>
            <w:tcW w:w="10288" w:type="dxa"/>
          </w:tcPr>
          <w:p w:rsidR="00DB5CC2" w:rsidRPr="00DB5CC2" w:rsidRDefault="00DB5CC2" w:rsidP="00D257C9">
            <w:pPr>
              <w:numPr>
                <w:ilvl w:val="0"/>
                <w:numId w:val="39"/>
              </w:numPr>
              <w:ind w:left="342"/>
              <w:contextualSpacing/>
              <w:rPr>
                <w:rFonts w:ascii="Sylfaen" w:hAnsi="Sylfaen"/>
              </w:rPr>
            </w:pPr>
            <w:r w:rsidRPr="00DB5CC2">
              <w:rPr>
                <w:rFonts w:ascii="Sylfaen" w:hAnsi="Sylfaen"/>
                <w:color w:val="000000"/>
                <w:lang w:val="ka-GE"/>
              </w:rPr>
              <w:t>ზემოქმედებას ადგილი არ ექნება;</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ზემოქმედება ბიოლოგიურ გარემოზე</w:t>
            </w:r>
          </w:p>
        </w:tc>
        <w:tc>
          <w:tcPr>
            <w:tcW w:w="10288" w:type="dxa"/>
          </w:tcPr>
          <w:p w:rsidR="00DB5CC2" w:rsidRPr="00DB5CC2" w:rsidRDefault="00DB5CC2" w:rsidP="00D257C9">
            <w:pPr>
              <w:numPr>
                <w:ilvl w:val="0"/>
                <w:numId w:val="39"/>
              </w:numPr>
              <w:ind w:left="342"/>
              <w:contextualSpacing/>
              <w:rPr>
                <w:rFonts w:ascii="Sylfaen" w:hAnsi="Sylfaen"/>
              </w:rPr>
            </w:pPr>
            <w:r w:rsidRPr="00DB5CC2">
              <w:rPr>
                <w:rFonts w:ascii="Sylfaen" w:hAnsi="Sylfaen" w:cs="Sylfaen"/>
                <w:color w:val="000000"/>
                <w:lang w:val="ka-GE"/>
              </w:rPr>
              <w:t>დაგეგმილი</w:t>
            </w:r>
            <w:r w:rsidRPr="00DB5CC2">
              <w:rPr>
                <w:rFonts w:ascii="Sylfaen" w:hAnsi="Sylfaen"/>
                <w:color w:val="000000"/>
                <w:lang w:val="ka-GE"/>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DB5CC2" w:rsidRPr="00DB5CC2" w:rsidTr="00DB5CC2">
        <w:tc>
          <w:tcPr>
            <w:tcW w:w="3932" w:type="dxa"/>
          </w:tcPr>
          <w:p w:rsidR="00DB5CC2" w:rsidRPr="00DB5CC2" w:rsidRDefault="00DB5CC2" w:rsidP="00DB5CC2">
            <w:pPr>
              <w:rPr>
                <w:rFonts w:ascii="Sylfaen" w:hAnsi="Sylfaen"/>
              </w:rPr>
            </w:pPr>
            <w:r w:rsidRPr="00DB5CC2">
              <w:rPr>
                <w:rFonts w:ascii="Sylfaen" w:hAnsi="Sylfaen"/>
                <w:color w:val="000000"/>
                <w:lang w:val="ka-GE"/>
              </w:rPr>
              <w:t>ზემოქმედება სატრანსპორტო ნაკადებზე</w:t>
            </w:r>
          </w:p>
        </w:tc>
        <w:tc>
          <w:tcPr>
            <w:tcW w:w="10288" w:type="dxa"/>
          </w:tcPr>
          <w:p w:rsidR="00DB5CC2" w:rsidRPr="00DB5CC2" w:rsidRDefault="00DB5CC2" w:rsidP="00D257C9">
            <w:pPr>
              <w:numPr>
                <w:ilvl w:val="0"/>
                <w:numId w:val="39"/>
              </w:numPr>
              <w:ind w:left="342"/>
              <w:contextualSpacing/>
              <w:rPr>
                <w:rFonts w:ascii="Sylfaen" w:hAnsi="Sylfaen"/>
              </w:rPr>
            </w:pPr>
            <w:r w:rsidRPr="00DB5CC2">
              <w:rPr>
                <w:rFonts w:ascii="Sylfaen" w:hAnsi="Sylfaen" w:cs="Sylfaen"/>
                <w:color w:val="000000"/>
                <w:lang w:val="ka-GE"/>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DB5CC2" w:rsidRPr="00DB5CC2" w:rsidTr="00DB5CC2">
        <w:tc>
          <w:tcPr>
            <w:tcW w:w="3932" w:type="dxa"/>
          </w:tcPr>
          <w:p w:rsidR="00DB5CC2" w:rsidRPr="00DB5CC2" w:rsidRDefault="00DB5CC2" w:rsidP="00DB5CC2">
            <w:pPr>
              <w:rPr>
                <w:rFonts w:ascii="Sylfaen" w:hAnsi="Sylfaen"/>
                <w:color w:val="000000"/>
                <w:lang w:val="ka-GE"/>
              </w:rPr>
            </w:pPr>
            <w:r w:rsidRPr="00DB5CC2">
              <w:rPr>
                <w:rFonts w:ascii="Sylfaen" w:hAnsi="Sylfaen"/>
                <w:color w:val="000000"/>
              </w:rPr>
              <w:t>ადგილობრივი გზების საფარი</w:t>
            </w:r>
            <w:r w:rsidRPr="00DB5CC2">
              <w:rPr>
                <w:rFonts w:ascii="Sylfaen" w:hAnsi="Sylfaen"/>
                <w:color w:val="000000"/>
                <w:lang w:val="ka-GE"/>
              </w:rPr>
              <w:t>ს დაზიანება</w:t>
            </w:r>
          </w:p>
        </w:tc>
        <w:tc>
          <w:tcPr>
            <w:tcW w:w="10288" w:type="dxa"/>
          </w:tcPr>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DB5CC2" w:rsidRPr="00DB5CC2" w:rsidRDefault="00DB5CC2" w:rsidP="00D257C9">
            <w:pPr>
              <w:numPr>
                <w:ilvl w:val="0"/>
                <w:numId w:val="39"/>
              </w:numPr>
              <w:ind w:left="342"/>
              <w:contextualSpacing/>
              <w:rPr>
                <w:rFonts w:ascii="Sylfaen" w:hAnsi="Sylfaen" w:cs="Sylfaen"/>
                <w:color w:val="000000"/>
                <w:lang w:val="ka-GE"/>
              </w:rPr>
            </w:pPr>
            <w:r w:rsidRPr="00DB5CC2">
              <w:rPr>
                <w:rFonts w:ascii="Sylfaen" w:hAnsi="Sylfaen"/>
                <w:lang w:val="ka-GE"/>
              </w:rPr>
              <w:t>სატრანსპორტო მარშრუტების მკაცრი დაცვა.</w:t>
            </w:r>
          </w:p>
        </w:tc>
      </w:tr>
      <w:tr w:rsidR="00DB5CC2" w:rsidRPr="00DB5CC2" w:rsidTr="00DB5CC2">
        <w:tc>
          <w:tcPr>
            <w:tcW w:w="3932" w:type="dxa"/>
          </w:tcPr>
          <w:p w:rsidR="00DB5CC2" w:rsidRPr="00DB5CC2" w:rsidRDefault="00DB5CC2" w:rsidP="00DB5CC2">
            <w:pPr>
              <w:rPr>
                <w:rFonts w:ascii="Sylfaen" w:hAnsi="Sylfaen"/>
                <w:color w:val="000000"/>
              </w:rPr>
            </w:pPr>
            <w:r w:rsidRPr="00DB5CC2">
              <w:rPr>
                <w:rFonts w:ascii="Sylfaen" w:hAnsi="Sylfaen"/>
                <w:color w:val="000000"/>
              </w:rPr>
              <w:t>ნარჩენების წარმოქმნა</w:t>
            </w:r>
          </w:p>
        </w:tc>
        <w:tc>
          <w:tcPr>
            <w:tcW w:w="10288" w:type="dxa"/>
          </w:tcPr>
          <w:p w:rsidR="00DB5CC2" w:rsidRPr="00DB5CC2" w:rsidRDefault="00DB5CC2" w:rsidP="00D257C9">
            <w:pPr>
              <w:numPr>
                <w:ilvl w:val="0"/>
                <w:numId w:val="36"/>
              </w:numPr>
              <w:rPr>
                <w:color w:val="000000"/>
                <w:lang w:val="ka-GE"/>
              </w:rPr>
            </w:pP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სეგრეგაცია</w:t>
            </w:r>
            <w:r w:rsidRPr="00DB5CC2">
              <w:rPr>
                <w:color w:val="000000"/>
                <w:lang w:val="ka-GE"/>
              </w:rPr>
              <w:t xml:space="preserve">, </w:t>
            </w:r>
            <w:r w:rsidRPr="00DB5CC2">
              <w:rPr>
                <w:rFonts w:ascii="Sylfaen" w:hAnsi="Sylfaen"/>
                <w:color w:val="000000"/>
                <w:lang w:val="ka-GE"/>
              </w:rPr>
              <w:t>აკრძალულია</w:t>
            </w:r>
            <w:r w:rsidRPr="00DB5CC2">
              <w:rPr>
                <w:color w:val="000000"/>
                <w:lang w:val="ka-GE"/>
              </w:rPr>
              <w:t xml:space="preserve"> </w:t>
            </w:r>
            <w:r w:rsidRPr="00DB5CC2">
              <w:rPr>
                <w:rFonts w:ascii="Sylfaen" w:hAnsi="Sylfaen"/>
                <w:color w:val="000000"/>
                <w:lang w:val="ka-GE"/>
              </w:rPr>
              <w:t>ექსპლუატაციის</w:t>
            </w:r>
            <w:r w:rsidRPr="00DB5CC2">
              <w:rPr>
                <w:color w:val="000000"/>
                <w:lang w:val="ka-GE"/>
              </w:rPr>
              <w:t xml:space="preserve"> </w:t>
            </w:r>
            <w:r w:rsidRPr="00DB5CC2">
              <w:rPr>
                <w:rFonts w:ascii="Sylfaen" w:hAnsi="Sylfaen"/>
                <w:color w:val="000000"/>
                <w:lang w:val="ka-GE"/>
              </w:rPr>
              <w:t>დროს</w:t>
            </w:r>
            <w:r w:rsidRPr="00DB5CC2">
              <w:rPr>
                <w:color w:val="000000"/>
                <w:lang w:val="ka-GE"/>
              </w:rPr>
              <w:t xml:space="preserve"> </w:t>
            </w:r>
            <w:r w:rsidRPr="00DB5CC2">
              <w:rPr>
                <w:rFonts w:ascii="Sylfaen" w:hAnsi="Sylfaen"/>
                <w:color w:val="000000"/>
                <w:lang w:val="ka-GE"/>
              </w:rPr>
              <w:t>წარმოქმნილი</w:t>
            </w:r>
            <w:r w:rsidRPr="00DB5CC2">
              <w:rPr>
                <w:color w:val="000000"/>
                <w:lang w:val="ka-GE"/>
              </w:rPr>
              <w:t xml:space="preserve"> </w:t>
            </w: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ერთმანეთში</w:t>
            </w:r>
            <w:r w:rsidRPr="00DB5CC2">
              <w:rPr>
                <w:color w:val="000000"/>
                <w:lang w:val="ka-GE"/>
              </w:rPr>
              <w:t xml:space="preserve"> </w:t>
            </w:r>
            <w:r w:rsidRPr="00DB5CC2">
              <w:rPr>
                <w:rFonts w:ascii="Sylfaen" w:hAnsi="Sylfaen"/>
                <w:color w:val="000000"/>
                <w:lang w:val="ka-GE"/>
              </w:rPr>
              <w:t>არევა</w:t>
            </w:r>
            <w:r w:rsidRPr="00DB5CC2">
              <w:rPr>
                <w:color w:val="000000"/>
                <w:lang w:val="ka-GE"/>
              </w:rPr>
              <w:t>;</w:t>
            </w:r>
          </w:p>
          <w:p w:rsidR="00DB5CC2" w:rsidRPr="00DB5CC2" w:rsidRDefault="00DB5CC2" w:rsidP="00D257C9">
            <w:pPr>
              <w:numPr>
                <w:ilvl w:val="0"/>
                <w:numId w:val="36"/>
              </w:numPr>
              <w:rPr>
                <w:color w:val="000000"/>
                <w:lang w:val="ka-GE"/>
              </w:rPr>
            </w:pP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სახეობების</w:t>
            </w:r>
            <w:r w:rsidRPr="00DB5CC2">
              <w:rPr>
                <w:color w:val="000000"/>
                <w:lang w:val="ka-GE"/>
              </w:rPr>
              <w:t xml:space="preserve"> </w:t>
            </w:r>
            <w:r w:rsidRPr="00DB5CC2">
              <w:rPr>
                <w:rFonts w:ascii="Sylfaen" w:hAnsi="Sylfaen"/>
                <w:color w:val="000000"/>
                <w:lang w:val="ka-GE"/>
              </w:rPr>
              <w:t>მიხედვით</w:t>
            </w:r>
            <w:r w:rsidRPr="00DB5CC2">
              <w:rPr>
                <w:color w:val="000000"/>
                <w:lang w:val="ka-GE"/>
              </w:rPr>
              <w:t xml:space="preserve">, </w:t>
            </w:r>
            <w:r w:rsidRPr="00DB5CC2">
              <w:rPr>
                <w:rFonts w:ascii="Sylfaen" w:hAnsi="Sylfaen"/>
                <w:color w:val="000000"/>
                <w:lang w:val="ka-GE"/>
              </w:rPr>
              <w:t>დროებითი</w:t>
            </w:r>
            <w:r w:rsidRPr="00DB5CC2">
              <w:rPr>
                <w:color w:val="000000"/>
                <w:lang w:val="ka-GE"/>
              </w:rPr>
              <w:t xml:space="preserve"> </w:t>
            </w:r>
            <w:r w:rsidRPr="00DB5CC2">
              <w:rPr>
                <w:rFonts w:ascii="Sylfaen" w:hAnsi="Sylfaen"/>
                <w:color w:val="000000"/>
                <w:lang w:val="ka-GE"/>
              </w:rPr>
              <w:t>დასაწყობების</w:t>
            </w:r>
            <w:r w:rsidRPr="00DB5CC2">
              <w:rPr>
                <w:color w:val="000000"/>
                <w:lang w:val="ka-GE"/>
              </w:rPr>
              <w:t xml:space="preserve"> </w:t>
            </w:r>
            <w:r w:rsidRPr="00DB5CC2">
              <w:rPr>
                <w:rFonts w:ascii="Sylfaen" w:hAnsi="Sylfaen"/>
                <w:color w:val="000000"/>
                <w:lang w:val="ka-GE"/>
              </w:rPr>
              <w:t>მიზნით</w:t>
            </w:r>
            <w:r w:rsidRPr="00DB5CC2">
              <w:rPr>
                <w:color w:val="000000"/>
                <w:lang w:val="ka-GE"/>
              </w:rPr>
              <w:t xml:space="preserve"> </w:t>
            </w:r>
            <w:r w:rsidRPr="00DB5CC2">
              <w:rPr>
                <w:rFonts w:ascii="Sylfaen" w:hAnsi="Sylfaen"/>
                <w:color w:val="000000"/>
                <w:lang w:val="ka-GE"/>
              </w:rPr>
              <w:t>სათანადო</w:t>
            </w:r>
            <w:r w:rsidRPr="00DB5CC2">
              <w:rPr>
                <w:color w:val="000000"/>
                <w:lang w:val="ka-GE"/>
              </w:rPr>
              <w:t xml:space="preserve"> </w:t>
            </w:r>
            <w:r w:rsidRPr="00DB5CC2">
              <w:rPr>
                <w:rFonts w:ascii="Sylfaen" w:hAnsi="Sylfaen"/>
                <w:color w:val="000000"/>
                <w:lang w:val="ka-GE"/>
              </w:rPr>
              <w:t>სასაწყობო</w:t>
            </w:r>
            <w:r w:rsidRPr="00DB5CC2">
              <w:rPr>
                <w:color w:val="000000"/>
                <w:lang w:val="ka-GE"/>
              </w:rPr>
              <w:t xml:space="preserve"> </w:t>
            </w:r>
            <w:r w:rsidRPr="00DB5CC2">
              <w:rPr>
                <w:rFonts w:ascii="Sylfaen" w:hAnsi="Sylfaen"/>
                <w:color w:val="000000"/>
                <w:lang w:val="ka-GE"/>
              </w:rPr>
              <w:t>ტერიტორიის</w:t>
            </w:r>
            <w:r w:rsidRPr="00DB5CC2">
              <w:rPr>
                <w:color w:val="000000"/>
                <w:lang w:val="ka-GE"/>
              </w:rPr>
              <w:t xml:space="preserve"> </w:t>
            </w:r>
            <w:r w:rsidRPr="00DB5CC2">
              <w:rPr>
                <w:rFonts w:ascii="Sylfaen" w:hAnsi="Sylfaen"/>
                <w:color w:val="000000"/>
                <w:lang w:val="ka-GE"/>
              </w:rPr>
              <w:t>უზრუნველყოფა</w:t>
            </w:r>
            <w:r w:rsidRPr="00DB5CC2">
              <w:rPr>
                <w:color w:val="000000"/>
                <w:lang w:val="ka-GE"/>
              </w:rPr>
              <w:t xml:space="preserve">, </w:t>
            </w:r>
            <w:r w:rsidRPr="00DB5CC2">
              <w:rPr>
                <w:rFonts w:ascii="Sylfaen" w:hAnsi="Sylfaen"/>
                <w:color w:val="000000"/>
                <w:lang w:val="ka-GE"/>
              </w:rPr>
              <w:t>რომელიც</w:t>
            </w:r>
            <w:r w:rsidRPr="00DB5CC2">
              <w:rPr>
                <w:color w:val="000000"/>
                <w:lang w:val="ka-GE"/>
              </w:rPr>
              <w:t xml:space="preserve"> </w:t>
            </w:r>
            <w:r w:rsidRPr="00DB5CC2">
              <w:rPr>
                <w:rFonts w:ascii="Sylfaen" w:hAnsi="Sylfaen"/>
                <w:color w:val="000000"/>
                <w:lang w:val="ka-GE"/>
              </w:rPr>
              <w:t>დაცული</w:t>
            </w:r>
            <w:r w:rsidRPr="00DB5CC2">
              <w:rPr>
                <w:color w:val="000000"/>
                <w:lang w:val="ka-GE"/>
              </w:rPr>
              <w:t xml:space="preserve"> </w:t>
            </w:r>
            <w:r w:rsidRPr="00DB5CC2">
              <w:rPr>
                <w:rFonts w:ascii="Sylfaen" w:hAnsi="Sylfaen"/>
                <w:color w:val="000000"/>
                <w:lang w:val="ka-GE"/>
              </w:rPr>
              <w:t>იქნება</w:t>
            </w:r>
            <w:r w:rsidRPr="00DB5CC2">
              <w:rPr>
                <w:color w:val="000000"/>
                <w:lang w:val="ka-GE"/>
              </w:rPr>
              <w:t xml:space="preserve"> </w:t>
            </w:r>
            <w:r w:rsidRPr="00DB5CC2">
              <w:rPr>
                <w:rFonts w:ascii="Sylfaen" w:hAnsi="Sylfaen"/>
                <w:color w:val="000000"/>
                <w:lang w:val="ka-GE"/>
              </w:rPr>
              <w:t>ამინდის</w:t>
            </w:r>
            <w:r w:rsidRPr="00DB5CC2">
              <w:rPr>
                <w:color w:val="000000"/>
                <w:lang w:val="ka-GE"/>
              </w:rPr>
              <w:t xml:space="preserve"> </w:t>
            </w:r>
            <w:r w:rsidRPr="00DB5CC2">
              <w:rPr>
                <w:rFonts w:ascii="Sylfaen" w:hAnsi="Sylfaen"/>
                <w:color w:val="000000"/>
                <w:lang w:val="ka-GE"/>
              </w:rPr>
              <w:t>ზემოქმედებისგან</w:t>
            </w:r>
            <w:r w:rsidRPr="00DB5CC2">
              <w:rPr>
                <w:color w:val="000000"/>
                <w:lang w:val="ka-GE"/>
              </w:rPr>
              <w:t xml:space="preserve">, </w:t>
            </w:r>
            <w:r w:rsidRPr="00DB5CC2">
              <w:rPr>
                <w:rFonts w:ascii="Sylfaen" w:hAnsi="Sylfaen"/>
                <w:color w:val="000000"/>
                <w:lang w:val="ka-GE"/>
              </w:rPr>
              <w:t>უბნის</w:t>
            </w:r>
            <w:r w:rsidRPr="00DB5CC2">
              <w:rPr>
                <w:color w:val="000000"/>
                <w:lang w:val="ka-GE"/>
              </w:rPr>
              <w:t xml:space="preserve"> </w:t>
            </w:r>
            <w:r w:rsidRPr="00DB5CC2">
              <w:rPr>
                <w:rFonts w:ascii="Sylfaen" w:hAnsi="Sylfaen"/>
                <w:color w:val="000000"/>
                <w:lang w:val="ka-GE"/>
              </w:rPr>
              <w:t>ტრანსპორტის</w:t>
            </w:r>
            <w:r w:rsidRPr="00DB5CC2">
              <w:rPr>
                <w:color w:val="000000"/>
                <w:lang w:val="ka-GE"/>
              </w:rPr>
              <w:t xml:space="preserve"> </w:t>
            </w:r>
            <w:r w:rsidRPr="00DB5CC2">
              <w:rPr>
                <w:rFonts w:ascii="Sylfaen" w:hAnsi="Sylfaen"/>
                <w:color w:val="000000"/>
                <w:lang w:val="ka-GE"/>
              </w:rPr>
              <w:t>შემთხვევითი</w:t>
            </w:r>
            <w:r w:rsidRPr="00DB5CC2">
              <w:rPr>
                <w:color w:val="000000"/>
                <w:lang w:val="ka-GE"/>
              </w:rPr>
              <w:t xml:space="preserve"> </w:t>
            </w:r>
            <w:r w:rsidRPr="00DB5CC2">
              <w:rPr>
                <w:rFonts w:ascii="Sylfaen" w:hAnsi="Sylfaen"/>
                <w:color w:val="000000"/>
                <w:lang w:val="ka-GE"/>
              </w:rPr>
              <w:t>დაჯახებისგან</w:t>
            </w:r>
            <w:r w:rsidRPr="00DB5CC2">
              <w:rPr>
                <w:color w:val="000000"/>
                <w:lang w:val="ka-GE"/>
              </w:rPr>
              <w:t xml:space="preserve"> </w:t>
            </w:r>
            <w:r w:rsidRPr="00DB5CC2">
              <w:rPr>
                <w:rFonts w:ascii="Sylfaen" w:hAnsi="Sylfaen"/>
                <w:color w:val="000000"/>
                <w:lang w:val="ka-GE"/>
              </w:rPr>
              <w:t>და</w:t>
            </w:r>
            <w:r w:rsidRPr="00DB5CC2">
              <w:rPr>
                <w:color w:val="000000"/>
                <w:lang w:val="ka-GE"/>
              </w:rPr>
              <w:t xml:space="preserve"> </w:t>
            </w:r>
            <w:r w:rsidRPr="00DB5CC2">
              <w:rPr>
                <w:rFonts w:ascii="Sylfaen" w:hAnsi="Sylfaen"/>
                <w:color w:val="000000"/>
                <w:lang w:val="ka-GE"/>
              </w:rPr>
              <w:t>სხვა</w:t>
            </w:r>
            <w:r w:rsidRPr="00DB5CC2">
              <w:rPr>
                <w:color w:val="000000"/>
                <w:lang w:val="ka-GE"/>
              </w:rPr>
              <w:t>;</w:t>
            </w:r>
          </w:p>
          <w:p w:rsidR="00DB5CC2" w:rsidRPr="00DB5CC2" w:rsidRDefault="00DB5CC2" w:rsidP="00D257C9">
            <w:pPr>
              <w:numPr>
                <w:ilvl w:val="0"/>
                <w:numId w:val="36"/>
              </w:numPr>
              <w:rPr>
                <w:color w:val="000000"/>
                <w:lang w:val="ka-GE"/>
              </w:rPr>
            </w:pPr>
            <w:r w:rsidRPr="00DB5CC2">
              <w:rPr>
                <w:rFonts w:ascii="Sylfaen" w:hAnsi="Sylfaen"/>
                <w:color w:val="000000"/>
                <w:lang w:val="ka-GE"/>
              </w:rPr>
              <w:t>სასაწყობო</w:t>
            </w:r>
            <w:r w:rsidRPr="00DB5CC2">
              <w:rPr>
                <w:color w:val="000000"/>
                <w:lang w:val="ka-GE"/>
              </w:rPr>
              <w:t xml:space="preserve"> </w:t>
            </w:r>
            <w:r w:rsidRPr="00DB5CC2">
              <w:rPr>
                <w:rFonts w:ascii="Sylfaen" w:hAnsi="Sylfaen"/>
                <w:color w:val="000000"/>
                <w:lang w:val="ka-GE"/>
              </w:rPr>
              <w:t>ტერიტორიაზე</w:t>
            </w:r>
            <w:r w:rsidRPr="00DB5CC2">
              <w:rPr>
                <w:color w:val="000000"/>
                <w:lang w:val="ka-GE"/>
              </w:rPr>
              <w:t xml:space="preserve"> </w:t>
            </w:r>
            <w:r w:rsidRPr="00DB5CC2">
              <w:rPr>
                <w:rFonts w:ascii="Sylfaen" w:hAnsi="Sylfaen"/>
                <w:color w:val="000000"/>
                <w:lang w:val="ka-GE"/>
              </w:rPr>
              <w:t>სპეციალური</w:t>
            </w:r>
            <w:r w:rsidRPr="00DB5CC2">
              <w:rPr>
                <w:color w:val="000000"/>
                <w:lang w:val="ka-GE"/>
              </w:rPr>
              <w:t xml:space="preserve"> </w:t>
            </w:r>
            <w:r w:rsidRPr="00DB5CC2">
              <w:rPr>
                <w:rFonts w:ascii="Sylfaen" w:hAnsi="Sylfaen"/>
                <w:color w:val="000000"/>
                <w:lang w:val="ka-GE"/>
              </w:rPr>
              <w:t>გამაფრთხილებელი</w:t>
            </w:r>
            <w:r w:rsidRPr="00DB5CC2">
              <w:rPr>
                <w:color w:val="000000"/>
                <w:lang w:val="ka-GE"/>
              </w:rPr>
              <w:t xml:space="preserve"> </w:t>
            </w:r>
            <w:r w:rsidRPr="00DB5CC2">
              <w:rPr>
                <w:rFonts w:ascii="Sylfaen" w:hAnsi="Sylfaen"/>
                <w:color w:val="000000"/>
                <w:lang w:val="ka-GE"/>
              </w:rPr>
              <w:t>ნიშნების</w:t>
            </w:r>
            <w:r w:rsidRPr="00DB5CC2">
              <w:rPr>
                <w:color w:val="000000"/>
                <w:lang w:val="ka-GE"/>
              </w:rPr>
              <w:t xml:space="preserve"> </w:t>
            </w:r>
            <w:r w:rsidRPr="00DB5CC2">
              <w:rPr>
                <w:rFonts w:ascii="Sylfaen" w:hAnsi="Sylfaen"/>
                <w:color w:val="000000"/>
                <w:lang w:val="ka-GE"/>
              </w:rPr>
              <w:t>მოწყობა</w:t>
            </w:r>
            <w:r w:rsidRPr="00DB5CC2">
              <w:rPr>
                <w:color w:val="000000"/>
                <w:lang w:val="ka-GE"/>
              </w:rPr>
              <w:t xml:space="preserve"> </w:t>
            </w:r>
            <w:r w:rsidRPr="00DB5CC2">
              <w:rPr>
                <w:rFonts w:ascii="Sylfaen" w:hAnsi="Sylfaen"/>
                <w:color w:val="000000"/>
                <w:lang w:val="ka-GE"/>
              </w:rPr>
              <w:t>განთავსებული</w:t>
            </w:r>
            <w:r w:rsidRPr="00DB5CC2">
              <w:rPr>
                <w:color w:val="000000"/>
                <w:lang w:val="ka-GE"/>
              </w:rPr>
              <w:t xml:space="preserve"> </w:t>
            </w:r>
            <w:r w:rsidRPr="00DB5CC2">
              <w:rPr>
                <w:rFonts w:ascii="Sylfaen" w:hAnsi="Sylfaen"/>
                <w:color w:val="000000"/>
                <w:lang w:val="ka-GE"/>
              </w:rPr>
              <w:t>ნარჩენის</w:t>
            </w:r>
            <w:r w:rsidRPr="00DB5CC2">
              <w:rPr>
                <w:color w:val="000000"/>
                <w:lang w:val="ka-GE"/>
              </w:rPr>
              <w:t xml:space="preserve"> </w:t>
            </w:r>
            <w:r w:rsidRPr="00DB5CC2">
              <w:rPr>
                <w:rFonts w:ascii="Sylfaen" w:hAnsi="Sylfaen"/>
                <w:color w:val="000000"/>
                <w:lang w:val="ka-GE"/>
              </w:rPr>
              <w:t>სახეობის</w:t>
            </w:r>
            <w:r w:rsidRPr="00DB5CC2">
              <w:rPr>
                <w:color w:val="000000"/>
                <w:lang w:val="ka-GE"/>
              </w:rPr>
              <w:t xml:space="preserve"> </w:t>
            </w:r>
            <w:r w:rsidRPr="00DB5CC2">
              <w:rPr>
                <w:rFonts w:ascii="Sylfaen" w:hAnsi="Sylfaen"/>
                <w:color w:val="000000"/>
                <w:lang w:val="ka-GE"/>
              </w:rPr>
              <w:t>მითითებით</w:t>
            </w:r>
            <w:r w:rsidRPr="00DB5CC2">
              <w:rPr>
                <w:color w:val="000000"/>
                <w:lang w:val="ka-GE"/>
              </w:rPr>
              <w:t>;</w:t>
            </w:r>
          </w:p>
          <w:p w:rsidR="00DB5CC2" w:rsidRPr="00DB5CC2" w:rsidRDefault="00DB5CC2" w:rsidP="00D257C9">
            <w:pPr>
              <w:numPr>
                <w:ilvl w:val="0"/>
                <w:numId w:val="36"/>
              </w:numPr>
              <w:rPr>
                <w:color w:val="000000"/>
                <w:lang w:val="ka-GE"/>
              </w:rPr>
            </w:pPr>
            <w:r w:rsidRPr="00DB5CC2">
              <w:rPr>
                <w:rFonts w:ascii="Sylfaen" w:hAnsi="Sylfaen"/>
                <w:color w:val="000000"/>
                <w:lang w:val="ka-GE"/>
              </w:rPr>
              <w:t>ტრანსპორტირებისას</w:t>
            </w:r>
            <w:r w:rsidRPr="00DB5CC2">
              <w:rPr>
                <w:color w:val="000000"/>
                <w:lang w:val="ka-GE"/>
              </w:rPr>
              <w:t xml:space="preserve"> </w:t>
            </w:r>
            <w:r w:rsidRPr="00DB5CC2">
              <w:rPr>
                <w:rFonts w:ascii="Sylfaen" w:hAnsi="Sylfaen"/>
                <w:color w:val="000000"/>
                <w:lang w:val="ka-GE"/>
              </w:rPr>
              <w:t>განსაზღვრული</w:t>
            </w:r>
            <w:r w:rsidRPr="00DB5CC2">
              <w:rPr>
                <w:color w:val="000000"/>
                <w:lang w:val="ka-GE"/>
              </w:rPr>
              <w:t xml:space="preserve"> </w:t>
            </w:r>
            <w:r w:rsidRPr="00DB5CC2">
              <w:rPr>
                <w:rFonts w:ascii="Sylfaen" w:hAnsi="Sylfaen"/>
                <w:color w:val="000000"/>
                <w:lang w:val="ka-GE"/>
              </w:rPr>
              <w:t>წესების</w:t>
            </w:r>
            <w:r w:rsidRPr="00DB5CC2">
              <w:rPr>
                <w:color w:val="000000"/>
                <w:lang w:val="ka-GE"/>
              </w:rPr>
              <w:t xml:space="preserve"> </w:t>
            </w:r>
            <w:r w:rsidRPr="00DB5CC2">
              <w:rPr>
                <w:rFonts w:ascii="Sylfaen" w:hAnsi="Sylfaen"/>
                <w:color w:val="000000"/>
                <w:lang w:val="ka-GE"/>
              </w:rPr>
              <w:t>დაცვა</w:t>
            </w:r>
            <w:r w:rsidRPr="00DB5CC2">
              <w:rPr>
                <w:color w:val="000000"/>
                <w:lang w:val="ka-GE"/>
              </w:rPr>
              <w:t xml:space="preserve">; </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ნარჩენების</w:t>
            </w:r>
            <w:r w:rsidRPr="00DB5CC2">
              <w:rPr>
                <w:color w:val="000000"/>
                <w:lang w:val="ka-GE"/>
              </w:rPr>
              <w:t xml:space="preserve"> </w:t>
            </w:r>
            <w:r w:rsidRPr="00DB5CC2">
              <w:rPr>
                <w:rFonts w:ascii="Sylfaen" w:hAnsi="Sylfaen"/>
                <w:color w:val="000000"/>
                <w:lang w:val="ka-GE"/>
              </w:rPr>
              <w:t>გადაცემა</w:t>
            </w:r>
            <w:r w:rsidRPr="00DB5CC2">
              <w:rPr>
                <w:color w:val="000000"/>
                <w:lang w:val="ka-GE"/>
              </w:rPr>
              <w:t xml:space="preserve"> </w:t>
            </w:r>
            <w:r w:rsidRPr="00DB5CC2">
              <w:rPr>
                <w:rFonts w:ascii="Sylfaen" w:hAnsi="Sylfaen"/>
                <w:color w:val="000000"/>
                <w:lang w:val="ka-GE"/>
              </w:rPr>
              <w:t>მხოლოდ</w:t>
            </w:r>
            <w:r w:rsidRPr="00DB5CC2">
              <w:rPr>
                <w:color w:val="000000"/>
                <w:lang w:val="ka-GE"/>
              </w:rPr>
              <w:t xml:space="preserve"> </w:t>
            </w:r>
            <w:r w:rsidRPr="00DB5CC2">
              <w:rPr>
                <w:rFonts w:ascii="Sylfaen" w:hAnsi="Sylfaen"/>
                <w:color w:val="000000"/>
                <w:lang w:val="ka-GE"/>
              </w:rPr>
              <w:t>შესაბამისი</w:t>
            </w:r>
            <w:r w:rsidRPr="00DB5CC2">
              <w:rPr>
                <w:color w:val="000000"/>
                <w:lang w:val="ka-GE"/>
              </w:rPr>
              <w:t xml:space="preserve"> </w:t>
            </w:r>
            <w:r w:rsidRPr="00DB5CC2">
              <w:rPr>
                <w:rFonts w:ascii="Sylfaen" w:hAnsi="Sylfaen"/>
                <w:color w:val="000000"/>
                <w:lang w:val="ka-GE"/>
              </w:rPr>
              <w:t>ნებართვის</w:t>
            </w:r>
            <w:r w:rsidRPr="00DB5CC2">
              <w:rPr>
                <w:color w:val="000000"/>
                <w:lang w:val="ka-GE"/>
              </w:rPr>
              <w:t xml:space="preserve"> </w:t>
            </w:r>
            <w:r w:rsidRPr="00DB5CC2">
              <w:rPr>
                <w:rFonts w:ascii="Sylfaen" w:hAnsi="Sylfaen"/>
                <w:color w:val="000000"/>
                <w:lang w:val="ka-GE"/>
              </w:rPr>
              <w:t>მქონე</w:t>
            </w:r>
            <w:r w:rsidRPr="00DB5CC2">
              <w:rPr>
                <w:color w:val="000000"/>
                <w:lang w:val="ka-GE"/>
              </w:rPr>
              <w:t xml:space="preserve"> </w:t>
            </w:r>
            <w:r w:rsidRPr="00DB5CC2">
              <w:rPr>
                <w:rFonts w:ascii="Sylfaen" w:hAnsi="Sylfaen"/>
                <w:color w:val="000000"/>
                <w:lang w:val="ka-GE"/>
              </w:rPr>
              <w:t>კონტრაქტორისათვის</w:t>
            </w:r>
            <w:r w:rsidRPr="00DB5CC2">
              <w:rPr>
                <w:color w:val="000000"/>
                <w:lang w:val="ka-GE"/>
              </w:rPr>
              <w:t>.</w:t>
            </w:r>
          </w:p>
        </w:tc>
      </w:tr>
      <w:tr w:rsidR="00DB5CC2" w:rsidRPr="00DB5CC2" w:rsidTr="00DB5CC2">
        <w:tc>
          <w:tcPr>
            <w:tcW w:w="3932" w:type="dxa"/>
          </w:tcPr>
          <w:p w:rsidR="00DB5CC2" w:rsidRPr="00DB5CC2" w:rsidRDefault="00DB5CC2" w:rsidP="00DB5CC2">
            <w:pPr>
              <w:rPr>
                <w:rFonts w:ascii="Sylfaen" w:hAnsi="Sylfaen"/>
                <w:color w:val="000000"/>
                <w:lang w:val="de-DE"/>
              </w:rPr>
            </w:pPr>
            <w:r w:rsidRPr="00DB5CC2">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DB5CC2" w:rsidRPr="00DB5CC2" w:rsidRDefault="00DB5CC2" w:rsidP="00D257C9">
            <w:pPr>
              <w:numPr>
                <w:ilvl w:val="0"/>
                <w:numId w:val="36"/>
              </w:numPr>
              <w:contextualSpacing/>
              <w:rPr>
                <w:rFonts w:ascii="Sylfaen" w:hAnsi="Sylfaen"/>
                <w:color w:val="000000"/>
                <w:lang w:val="ka-GE"/>
              </w:rPr>
            </w:pPr>
            <w:r w:rsidRPr="00DB5CC2">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DB5CC2" w:rsidRPr="00DB5CC2" w:rsidRDefault="00DB5CC2" w:rsidP="00D257C9">
            <w:pPr>
              <w:numPr>
                <w:ilvl w:val="0"/>
                <w:numId w:val="36"/>
              </w:numPr>
              <w:tabs>
                <w:tab w:val="num" w:pos="540"/>
              </w:tabs>
              <w:rPr>
                <w:rFonts w:ascii="Sylfaen" w:hAnsi="Sylfaen"/>
                <w:color w:val="000000"/>
                <w:lang w:val="ka-GE"/>
              </w:rPr>
            </w:pPr>
            <w:r w:rsidRPr="00DB5CC2">
              <w:rPr>
                <w:rFonts w:ascii="Sylfaen" w:hAnsi="Sylfaen"/>
                <w:color w:val="000000"/>
                <w:lang w:val="ka-GE"/>
              </w:rPr>
              <w:t>საწარმოს დირექცია მოვალეა აწარმოოს საჩივრების  ჟურნალი.</w:t>
            </w:r>
          </w:p>
        </w:tc>
      </w:tr>
      <w:tr w:rsidR="00DB5CC2" w:rsidRPr="00DB5CC2" w:rsidTr="00DB5CC2">
        <w:tc>
          <w:tcPr>
            <w:tcW w:w="3932" w:type="dxa"/>
          </w:tcPr>
          <w:p w:rsidR="00DB5CC2" w:rsidRPr="00DB5CC2" w:rsidRDefault="00DB5CC2" w:rsidP="00DB5CC2">
            <w:pPr>
              <w:rPr>
                <w:rFonts w:ascii="Sylfaen" w:hAnsi="Sylfaen"/>
                <w:color w:val="000000"/>
                <w:lang w:val="ka-GE"/>
              </w:rPr>
            </w:pPr>
            <w:r w:rsidRPr="00DB5CC2">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შრომის უსაფრთოხების მოთხოვნების დაცვა;</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პერსონალის  სწავლება/ინსტრუქტაჟი;</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პერსონალის უზრუნველყოფა ინდივიდუალური დაცვის საშუალებებით;</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DB5CC2" w:rsidRPr="00DB5CC2" w:rsidTr="00DB5CC2">
        <w:tc>
          <w:tcPr>
            <w:tcW w:w="3932" w:type="dxa"/>
          </w:tcPr>
          <w:p w:rsidR="00DB5CC2" w:rsidRPr="00DB5CC2" w:rsidRDefault="00DB5CC2" w:rsidP="00DB5CC2">
            <w:pPr>
              <w:rPr>
                <w:rFonts w:ascii="Sylfaen" w:hAnsi="Sylfaen"/>
                <w:color w:val="000000"/>
                <w:lang w:val="ka-GE"/>
              </w:rPr>
            </w:pPr>
            <w:r w:rsidRPr="00DB5CC2">
              <w:rPr>
                <w:rFonts w:ascii="Sylfaen" w:hAnsi="Sylfaen"/>
                <w:color w:val="000000"/>
                <w:lang w:val="ka-GE"/>
              </w:rPr>
              <w:t>სანიტარიულ-ჰიგიენურ მდგომარეობაზე მოსალოდნელი ზემოქმედება</w:t>
            </w:r>
          </w:p>
        </w:tc>
        <w:tc>
          <w:tcPr>
            <w:tcW w:w="10288" w:type="dxa"/>
          </w:tcPr>
          <w:p w:rsidR="00DB5CC2" w:rsidRPr="00DB5CC2" w:rsidRDefault="00DB5CC2" w:rsidP="00D257C9">
            <w:pPr>
              <w:numPr>
                <w:ilvl w:val="0"/>
                <w:numId w:val="36"/>
              </w:numPr>
              <w:rPr>
                <w:rFonts w:ascii="Sylfaen" w:hAnsi="Sylfaen"/>
                <w:color w:val="000000"/>
                <w:lang w:val="ka-GE"/>
              </w:rPr>
            </w:pPr>
            <w:r w:rsidRPr="00DB5CC2">
              <w:rPr>
                <w:rFonts w:ascii="Sylfaen" w:hAnsi="Sylfaen"/>
                <w:color w:val="00000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rsidR="00DB5CC2" w:rsidRPr="00DB5CC2" w:rsidRDefault="00DB5CC2" w:rsidP="00DB5CC2">
      <w:pPr>
        <w:spacing w:after="0"/>
        <w:ind w:left="-270"/>
        <w:jc w:val="both"/>
        <w:rPr>
          <w:rFonts w:ascii="Sylfaen" w:hAnsi="Sylfaen"/>
          <w:b/>
          <w:lang w:val="ka-GE"/>
        </w:rPr>
        <w:sectPr w:rsidR="00DB5CC2" w:rsidRPr="00DB5CC2" w:rsidSect="00DB5CC2">
          <w:pgSz w:w="15840" w:h="12240" w:orient="landscape"/>
          <w:pgMar w:top="1080" w:right="1138" w:bottom="1699" w:left="634" w:header="720" w:footer="720" w:gutter="0"/>
          <w:cols w:space="720"/>
          <w:docGrid w:linePitch="360"/>
        </w:sectPr>
      </w:pPr>
    </w:p>
    <w:p w:rsidR="00DB5CC2" w:rsidRPr="00DB5CC2" w:rsidRDefault="00F1639A" w:rsidP="00DB5CC2">
      <w:pPr>
        <w:spacing w:after="0"/>
        <w:rPr>
          <w:rFonts w:ascii="Sylfaen" w:eastAsia="Times New Roman" w:hAnsi="Sylfaen" w:cs="Sylfaen"/>
          <w:b/>
          <w:lang w:val="ka-GE"/>
        </w:rPr>
      </w:pPr>
      <w:r>
        <w:rPr>
          <w:rFonts w:ascii="Sylfaen" w:eastAsia="Times New Roman" w:hAnsi="Sylfaen" w:cs="Sylfaen"/>
          <w:b/>
          <w:lang w:val="ka-GE"/>
        </w:rPr>
        <w:lastRenderedPageBreak/>
        <w:t>8</w:t>
      </w:r>
      <w:r w:rsidR="00DB5CC2" w:rsidRPr="00DB5CC2">
        <w:rPr>
          <w:rFonts w:ascii="Sylfaen" w:eastAsia="Times New Roman" w:hAnsi="Sylfaen" w:cs="Sylfaen"/>
          <w:b/>
          <w:lang w:val="ka-GE"/>
        </w:rPr>
        <w:t xml:space="preserve">. </w:t>
      </w:r>
      <w:r w:rsidR="00DB5CC2" w:rsidRPr="00DB5CC2">
        <w:rPr>
          <w:rFonts w:ascii="Sylfaen" w:eastAsia="Times New Roman" w:hAnsi="Sylfaen" w:cs="Sylfaen"/>
          <w:b/>
        </w:rPr>
        <w:t>ავარიულ</w:t>
      </w:r>
      <w:r w:rsidR="00DB5CC2" w:rsidRPr="00DB5CC2">
        <w:rPr>
          <w:rFonts w:ascii="Sylfaen" w:eastAsia="Times New Roman" w:hAnsi="Sylfaen" w:cs="Sylfaen"/>
          <w:b/>
          <w:lang w:val="ka-GE"/>
        </w:rPr>
        <w:t xml:space="preserve"> </w:t>
      </w:r>
      <w:r w:rsidR="00DB5CC2" w:rsidRPr="00DB5CC2">
        <w:rPr>
          <w:rFonts w:ascii="Sylfaen" w:eastAsia="Times New Roman" w:hAnsi="Sylfaen" w:cs="Sylfaen"/>
          <w:b/>
        </w:rPr>
        <w:t>სიტუაციებზე</w:t>
      </w:r>
      <w:r w:rsidR="00DB5CC2" w:rsidRPr="00DB5CC2">
        <w:rPr>
          <w:rFonts w:ascii="Sylfaen" w:eastAsia="Times New Roman" w:hAnsi="Sylfaen" w:cs="Sylfaen"/>
          <w:b/>
          <w:lang w:val="ka-GE"/>
        </w:rPr>
        <w:t xml:space="preserve"> </w:t>
      </w:r>
      <w:r w:rsidR="00DB5CC2" w:rsidRPr="00DB5CC2">
        <w:rPr>
          <w:rFonts w:ascii="Sylfaen" w:eastAsia="Times New Roman" w:hAnsi="Sylfaen" w:cs="Sylfaen"/>
          <w:b/>
        </w:rPr>
        <w:t>რეაგირების</w:t>
      </w:r>
      <w:r w:rsidR="00DB5CC2" w:rsidRPr="00DB5CC2">
        <w:rPr>
          <w:rFonts w:ascii="Sylfaen" w:eastAsia="Times New Roman" w:hAnsi="Sylfaen" w:cs="Sylfaen"/>
          <w:b/>
          <w:lang w:val="ka-GE"/>
        </w:rPr>
        <w:t xml:space="preserve"> </w:t>
      </w:r>
      <w:r w:rsidR="00DB5CC2" w:rsidRPr="00DB5CC2">
        <w:rPr>
          <w:rFonts w:ascii="Sylfaen" w:eastAsia="Times New Roman" w:hAnsi="Sylfaen" w:cs="Sylfaen"/>
          <w:b/>
        </w:rPr>
        <w:t>გეგმა</w:t>
      </w:r>
    </w:p>
    <w:p w:rsidR="00DB5CC2" w:rsidRPr="00DB5CC2" w:rsidRDefault="00F1639A" w:rsidP="00DB5CC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8" w:name="_Toc338171411"/>
      <w:bookmarkStart w:id="9" w:name="_Toc362879678"/>
      <w:bookmarkStart w:id="10" w:name="_Toc386118343"/>
      <w:bookmarkStart w:id="11" w:name="_Toc452826045"/>
      <w:r>
        <w:rPr>
          <w:rFonts w:ascii="Sylfaen" w:eastAsia="Times New Roman" w:hAnsi="Sylfaen" w:cs="Arial"/>
          <w:b/>
          <w:bCs/>
          <w:iCs/>
          <w:color w:val="000000"/>
          <w:lang w:val="ka-GE" w:eastAsia="ru-RU"/>
        </w:rPr>
        <w:t>8</w:t>
      </w:r>
      <w:r>
        <w:rPr>
          <w:rFonts w:ascii="Sylfaen" w:eastAsia="Times New Roman" w:hAnsi="Sylfaen" w:cs="Arial"/>
          <w:b/>
          <w:bCs/>
          <w:iCs/>
          <w:color w:val="000000"/>
          <w:lang w:val="ru-RU" w:eastAsia="ru-RU"/>
        </w:rPr>
        <w:t>.</w:t>
      </w:r>
      <w:r>
        <w:rPr>
          <w:rFonts w:ascii="Sylfaen" w:eastAsia="Times New Roman" w:hAnsi="Sylfaen" w:cs="Arial"/>
          <w:b/>
          <w:bCs/>
          <w:iCs/>
          <w:color w:val="000000"/>
          <w:lang w:val="ka-GE" w:eastAsia="ru-RU"/>
        </w:rPr>
        <w:t>1</w:t>
      </w:r>
      <w:r w:rsidR="00DB5CC2" w:rsidRPr="00DB5CC2">
        <w:rPr>
          <w:rFonts w:ascii="Sylfaen" w:eastAsia="Times New Roman" w:hAnsi="Sylfaen" w:cs="Arial"/>
          <w:b/>
          <w:bCs/>
          <w:iCs/>
          <w:color w:val="000000"/>
          <w:lang w:val="ru-RU" w:eastAsia="ru-RU"/>
        </w:rPr>
        <w:t>. ავარიული შემთხვევების სახეები</w:t>
      </w:r>
      <w:bookmarkEnd w:id="8"/>
      <w:bookmarkEnd w:id="9"/>
      <w:bookmarkEnd w:id="10"/>
      <w:bookmarkEnd w:id="11"/>
    </w:p>
    <w:p w:rsidR="00DB5CC2" w:rsidRPr="00DB5CC2" w:rsidRDefault="00DB5CC2" w:rsidP="00DB5CC2">
      <w:pPr>
        <w:widowControl w:val="0"/>
        <w:spacing w:before="120" w:after="120"/>
        <w:jc w:val="both"/>
        <w:rPr>
          <w:rFonts w:ascii="Sylfaen" w:eastAsia="Times New Roman" w:hAnsi="Sylfaen" w:cs="Times New Roman"/>
          <w:snapToGrid w:val="0"/>
          <w:color w:val="000000"/>
        </w:rPr>
      </w:pPr>
      <w:r w:rsidRPr="00DB5CC2">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DB5CC2" w:rsidRPr="00DB5CC2" w:rsidRDefault="00DB5CC2" w:rsidP="00D257C9">
      <w:pPr>
        <w:numPr>
          <w:ilvl w:val="0"/>
          <w:numId w:val="44"/>
        </w:numPr>
        <w:spacing w:after="0" w:line="240" w:lineRule="auto"/>
        <w:ind w:left="714" w:hanging="357"/>
        <w:jc w:val="both"/>
        <w:rPr>
          <w:rFonts w:ascii="Sylfaen" w:eastAsia="Times New Roman" w:hAnsi="Sylfaen" w:cs="Times New Roman"/>
          <w:color w:val="000000"/>
        </w:rPr>
      </w:pPr>
      <w:r w:rsidRPr="00DB5CC2">
        <w:rPr>
          <w:rFonts w:ascii="Sylfaen" w:eastAsia="Times New Roman" w:hAnsi="Sylfaen" w:cs="Times New Roman"/>
          <w:color w:val="000000"/>
        </w:rPr>
        <w:t xml:space="preserve">დამაბინძურებლების ავარიული დაღვრის რისკები; </w:t>
      </w:r>
    </w:p>
    <w:p w:rsidR="00DB5CC2" w:rsidRPr="00DB5CC2" w:rsidRDefault="00DB5CC2" w:rsidP="00D257C9">
      <w:pPr>
        <w:numPr>
          <w:ilvl w:val="0"/>
          <w:numId w:val="44"/>
        </w:numPr>
        <w:spacing w:after="0" w:line="240" w:lineRule="auto"/>
        <w:ind w:left="714" w:hanging="357"/>
        <w:jc w:val="both"/>
        <w:rPr>
          <w:rFonts w:ascii="Sylfaen" w:eastAsia="Times New Roman" w:hAnsi="Sylfaen" w:cs="Times New Roman"/>
          <w:color w:val="000000"/>
        </w:rPr>
      </w:pPr>
      <w:r w:rsidRPr="00DB5CC2">
        <w:rPr>
          <w:rFonts w:ascii="Sylfaen" w:eastAsia="Times New Roman" w:hAnsi="Sylfaen" w:cs="Sylfaen"/>
          <w:color w:val="000000"/>
        </w:rPr>
        <w:t>ხანძარი;</w:t>
      </w:r>
    </w:p>
    <w:p w:rsidR="00DB5CC2" w:rsidRPr="00DB5CC2" w:rsidRDefault="00DB5CC2" w:rsidP="00D257C9">
      <w:pPr>
        <w:numPr>
          <w:ilvl w:val="0"/>
          <w:numId w:val="44"/>
        </w:numPr>
        <w:spacing w:after="0" w:line="240" w:lineRule="auto"/>
        <w:ind w:left="714" w:hanging="357"/>
        <w:jc w:val="both"/>
        <w:rPr>
          <w:rFonts w:ascii="Sylfaen" w:eastAsia="Times New Roman" w:hAnsi="Sylfaen" w:cs="Times New Roman"/>
          <w:color w:val="000000"/>
        </w:rPr>
      </w:pPr>
      <w:r w:rsidRPr="00DB5CC2">
        <w:rPr>
          <w:rFonts w:ascii="Sylfaen" w:eastAsia="Times New Roman" w:hAnsi="Sylfaen" w:cs="Sylfaen"/>
          <w:color w:val="000000"/>
        </w:rPr>
        <w:t>საგზაოშემთხვევები</w:t>
      </w:r>
      <w:r w:rsidRPr="00DB5CC2">
        <w:rPr>
          <w:rFonts w:ascii="Sylfaen" w:eastAsia="Times New Roman" w:hAnsi="Sylfaen" w:cs="Times New Roman"/>
          <w:color w:val="000000"/>
        </w:rPr>
        <w:t xml:space="preserve">; </w:t>
      </w:r>
    </w:p>
    <w:p w:rsidR="00DB5CC2" w:rsidRPr="00DB5CC2" w:rsidRDefault="00DB5CC2" w:rsidP="00D257C9">
      <w:pPr>
        <w:numPr>
          <w:ilvl w:val="0"/>
          <w:numId w:val="44"/>
        </w:numPr>
        <w:spacing w:after="0" w:line="240" w:lineRule="auto"/>
        <w:ind w:left="714" w:hanging="357"/>
        <w:jc w:val="both"/>
        <w:rPr>
          <w:rFonts w:ascii="Sylfaen" w:eastAsia="Times New Roman" w:hAnsi="Sylfaen" w:cs="Times New Roman"/>
          <w:color w:val="000000"/>
        </w:rPr>
      </w:pPr>
      <w:r w:rsidRPr="00DB5CC2">
        <w:rPr>
          <w:rFonts w:ascii="Sylfaen" w:eastAsia="Times New Roman" w:hAnsi="Sylfaen" w:cs="Sylfaen"/>
          <w:color w:val="000000"/>
        </w:rPr>
        <w:t>პერსონალის</w:t>
      </w:r>
      <w:r w:rsidRPr="00DB5CC2">
        <w:rPr>
          <w:rFonts w:ascii="Sylfaen" w:eastAsia="Times New Roman" w:hAnsi="Sylfaen" w:cs="Sylfaen"/>
          <w:color w:val="000000"/>
          <w:lang w:val="ka-GE"/>
        </w:rPr>
        <w:t xml:space="preserve"> </w:t>
      </w:r>
      <w:r w:rsidRPr="00DB5CC2">
        <w:rPr>
          <w:rFonts w:ascii="Sylfaen" w:eastAsia="Times New Roman" w:hAnsi="Sylfaen" w:cs="Sylfaen"/>
          <w:color w:val="000000"/>
        </w:rPr>
        <w:t>დაშავება</w:t>
      </w:r>
      <w:r w:rsidRPr="00DB5CC2">
        <w:rPr>
          <w:rFonts w:ascii="Sylfaen" w:eastAsia="Times New Roman" w:hAnsi="Sylfaen" w:cs="Times New Roman"/>
          <w:color w:val="000000"/>
        </w:rPr>
        <w:t xml:space="preserve"> (ტრავმატიზმი).</w:t>
      </w:r>
    </w:p>
    <w:p w:rsidR="00DB5CC2" w:rsidRPr="00DB5CC2" w:rsidRDefault="00DB5CC2" w:rsidP="00DB5CC2">
      <w:pPr>
        <w:spacing w:before="120" w:after="120"/>
        <w:jc w:val="both"/>
        <w:rPr>
          <w:rFonts w:ascii="Sylfaen" w:eastAsia="Times New Roman" w:hAnsi="Sylfaen" w:cs="Times New Roman"/>
          <w:color w:val="000000"/>
        </w:rPr>
      </w:pPr>
      <w:r w:rsidRPr="00DB5CC2">
        <w:rPr>
          <w:rFonts w:ascii="Sylfaen" w:eastAsia="Times New Roman" w:hAnsi="Sylfaen" w:cs="Times New Roman"/>
          <w:color w:val="000000"/>
        </w:rPr>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DB5CC2" w:rsidRPr="00DB5CC2" w:rsidRDefault="00DB5CC2" w:rsidP="00DB5CC2">
      <w:pPr>
        <w:spacing w:before="120" w:after="120" w:line="240" w:lineRule="auto"/>
        <w:contextualSpacing/>
        <w:jc w:val="both"/>
        <w:rPr>
          <w:rFonts w:ascii="Sylfaen" w:eastAsia="Times New Roman" w:hAnsi="Sylfaen" w:cs="Times New Roman"/>
          <w:color w:val="000000"/>
          <w:lang w:val="ru-RU" w:eastAsia="ru-RU"/>
        </w:rPr>
      </w:pPr>
    </w:p>
    <w:p w:rsidR="00DB5CC2" w:rsidRPr="00DB5CC2" w:rsidRDefault="00F1639A" w:rsidP="00DB5CC2">
      <w:pPr>
        <w:keepNext/>
        <w:spacing w:before="120" w:after="120" w:line="240" w:lineRule="auto"/>
        <w:ind w:left="720" w:hanging="720"/>
        <w:jc w:val="both"/>
        <w:outlineLvl w:val="2"/>
        <w:rPr>
          <w:rFonts w:ascii="Sylfaen" w:eastAsia="Times New Roman" w:hAnsi="Sylfaen" w:cs="Arial"/>
          <w:b/>
          <w:bCs/>
          <w:lang w:val="ru-RU" w:eastAsia="ru-RU"/>
        </w:rPr>
      </w:pPr>
      <w:bookmarkStart w:id="12" w:name="_Toc338171413"/>
      <w:bookmarkStart w:id="13" w:name="_Toc362879679"/>
      <w:bookmarkStart w:id="14" w:name="_Toc386118344"/>
      <w:bookmarkStart w:id="15" w:name="_Toc452826046"/>
      <w:r>
        <w:rPr>
          <w:rFonts w:ascii="Sylfaen" w:eastAsia="Times New Roman" w:hAnsi="Sylfaen" w:cs="Arial"/>
          <w:b/>
          <w:bCs/>
          <w:lang w:val="ka-GE" w:eastAsia="ru-RU"/>
        </w:rPr>
        <w:t>8</w:t>
      </w:r>
      <w:r>
        <w:rPr>
          <w:rFonts w:ascii="Sylfaen" w:eastAsia="Times New Roman" w:hAnsi="Sylfaen" w:cs="Arial"/>
          <w:b/>
          <w:bCs/>
          <w:lang w:val="ru-RU" w:eastAsia="ru-RU"/>
        </w:rPr>
        <w:t>.</w:t>
      </w:r>
      <w:r>
        <w:rPr>
          <w:rFonts w:ascii="Sylfaen" w:eastAsia="Times New Roman" w:hAnsi="Sylfaen" w:cs="Arial"/>
          <w:b/>
          <w:bCs/>
          <w:lang w:val="ka-GE" w:eastAsia="ru-RU"/>
        </w:rPr>
        <w:t>1</w:t>
      </w:r>
      <w:r w:rsidR="00DB5CC2" w:rsidRPr="00DB5CC2">
        <w:rPr>
          <w:rFonts w:ascii="Sylfaen" w:eastAsia="Times New Roman" w:hAnsi="Sylfaen" w:cs="Arial"/>
          <w:b/>
          <w:bCs/>
          <w:lang w:val="ru-RU" w:eastAsia="ru-RU"/>
        </w:rPr>
        <w:t>.1. დამაბინძურებელი ნივთიერებების ავარიული დაღვრა</w:t>
      </w:r>
      <w:bookmarkEnd w:id="12"/>
      <w:bookmarkEnd w:id="13"/>
      <w:bookmarkEnd w:id="14"/>
      <w:bookmarkEnd w:id="15"/>
    </w:p>
    <w:p w:rsidR="00DB5CC2" w:rsidRPr="00DB5CC2" w:rsidRDefault="00DB5CC2" w:rsidP="00DB5CC2">
      <w:pPr>
        <w:spacing w:before="120" w:after="120"/>
        <w:jc w:val="both"/>
        <w:rPr>
          <w:rFonts w:ascii="Sylfaen" w:eastAsia="Times New Roman" w:hAnsi="Sylfaen" w:cs="Times New Roman"/>
          <w:color w:val="000000"/>
        </w:rPr>
      </w:pPr>
      <w:r w:rsidRPr="00DB5CC2">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DB5CC2" w:rsidRPr="00DB5CC2" w:rsidRDefault="00DB5CC2" w:rsidP="00DB5CC2">
      <w:pPr>
        <w:spacing w:before="120" w:after="120" w:line="240" w:lineRule="auto"/>
        <w:contextualSpacing/>
        <w:jc w:val="both"/>
        <w:rPr>
          <w:rFonts w:ascii="Sylfaen" w:eastAsia="Times New Roman" w:hAnsi="Sylfaen" w:cs="Sylfaen"/>
          <w:color w:val="000000"/>
          <w:lang w:val="ru-RU" w:eastAsia="ru-RU"/>
        </w:rPr>
      </w:pPr>
      <w:r w:rsidRPr="00DB5CC2">
        <w:rPr>
          <w:rFonts w:ascii="Sylfaen" w:eastAsia="Times New Roman" w:hAnsi="Sylfaen" w:cs="Sylfaen"/>
          <w:color w:val="000000"/>
          <w:lang w:val="ru-RU" w:eastAsia="ru-RU"/>
        </w:rPr>
        <w:t>მაღალი რისკები არსებობს შემდეგ უბნებზე:</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ka-GE" w:eastAsia="ru-RU"/>
        </w:rPr>
        <w:t xml:space="preserve">რეაქტორის </w:t>
      </w:r>
      <w:r w:rsidRPr="00DB5CC2">
        <w:rPr>
          <w:rFonts w:ascii="Sylfaen" w:eastAsia="Times New Roman" w:hAnsi="Sylfaen" w:cs="Times New Roman"/>
          <w:snapToGrid w:val="0"/>
          <w:color w:val="000000"/>
          <w:lang w:val="ru-RU" w:eastAsia="ru-RU"/>
        </w:rPr>
        <w:t xml:space="preserve"> განთავსების მოედანზე;</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ka-GE" w:eastAsia="ru-RU"/>
        </w:rPr>
        <w:t>ნავთობპროდუქტების რეზერვუარების განთავსების მოედანზე.</w:t>
      </w:r>
    </w:p>
    <w:p w:rsidR="00DB5CC2" w:rsidRPr="00DB5CC2" w:rsidRDefault="00DB5CC2" w:rsidP="00DB5CC2">
      <w:pPr>
        <w:spacing w:before="120"/>
        <w:jc w:val="both"/>
        <w:rPr>
          <w:rFonts w:ascii="Sylfaen" w:eastAsia="Times New Roman" w:hAnsi="Sylfaen" w:cs="Times New Roman"/>
          <w:color w:val="000000"/>
        </w:rPr>
      </w:pPr>
      <w:r w:rsidRPr="00DB5CC2">
        <w:rPr>
          <w:rFonts w:ascii="Sylfaen" w:eastAsia="Times New Roman" w:hAnsi="Sylfaen" w:cs="Times New Roman"/>
          <w:color w:val="000000"/>
        </w:rPr>
        <w:t>ავარიის თანმდევი პროცესები შეიძლება იყოს:</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ხანძარი/აფეთქება;</w:t>
      </w:r>
    </w:p>
    <w:p w:rsidR="00DB5CC2" w:rsidRPr="00DB5CC2" w:rsidRDefault="00DB5CC2" w:rsidP="00D257C9">
      <w:pPr>
        <w:widowControl w:val="0"/>
        <w:numPr>
          <w:ilvl w:val="0"/>
          <w:numId w:val="42"/>
        </w:numPr>
        <w:spacing w:before="120" w:after="120" w:line="240" w:lineRule="auto"/>
        <w:ind w:left="714" w:hanging="357"/>
        <w:contextualSpacing/>
        <w:jc w:val="both"/>
        <w:rPr>
          <w:rFonts w:ascii="Sylfaen" w:eastAsia="Times New Roman" w:hAnsi="Sylfaen" w:cs="Times New Roman"/>
          <w:color w:val="000000"/>
          <w:lang w:val="ru-RU" w:eastAsia="ru-RU"/>
        </w:rPr>
      </w:pPr>
      <w:r w:rsidRPr="00DB5CC2">
        <w:rPr>
          <w:rFonts w:ascii="Sylfaen" w:eastAsia="Times New Roman" w:hAnsi="Sylfaen" w:cs="Times New Roman"/>
          <w:snapToGrid w:val="0"/>
          <w:color w:val="000000"/>
          <w:lang w:val="ru-RU" w:eastAsia="ru-RU"/>
        </w:rPr>
        <w:t>პერსონალის ან მოსახლეობის მოწამვლა.</w:t>
      </w:r>
    </w:p>
    <w:p w:rsidR="00DB5CC2" w:rsidRPr="00DB5CC2" w:rsidRDefault="00F1639A" w:rsidP="00DB5CC2">
      <w:pPr>
        <w:keepNext/>
        <w:spacing w:before="120" w:after="120" w:line="240" w:lineRule="auto"/>
        <w:ind w:left="720" w:hanging="720"/>
        <w:jc w:val="both"/>
        <w:outlineLvl w:val="2"/>
        <w:rPr>
          <w:rFonts w:ascii="Sylfaen" w:eastAsia="Times New Roman" w:hAnsi="Sylfaen" w:cs="Arial"/>
          <w:b/>
          <w:bCs/>
          <w:lang w:val="ru-RU" w:eastAsia="ru-RU"/>
        </w:rPr>
      </w:pPr>
      <w:bookmarkStart w:id="16" w:name="_Toc338171414"/>
      <w:bookmarkStart w:id="17" w:name="_Toc362879680"/>
      <w:bookmarkStart w:id="18" w:name="_Toc386118345"/>
      <w:bookmarkStart w:id="19" w:name="_Toc452826047"/>
      <w:r>
        <w:rPr>
          <w:rFonts w:ascii="Sylfaen" w:eastAsia="Times New Roman" w:hAnsi="Sylfaen" w:cs="Arial"/>
          <w:b/>
          <w:bCs/>
          <w:lang w:val="ka-GE" w:eastAsia="ru-RU"/>
        </w:rPr>
        <w:t>8</w:t>
      </w:r>
      <w:r>
        <w:rPr>
          <w:rFonts w:ascii="Sylfaen" w:eastAsia="Times New Roman" w:hAnsi="Sylfaen" w:cs="Arial"/>
          <w:b/>
          <w:bCs/>
          <w:lang w:val="ru-RU" w:eastAsia="ru-RU"/>
        </w:rPr>
        <w:t>.</w:t>
      </w:r>
      <w:r>
        <w:rPr>
          <w:rFonts w:ascii="Sylfaen" w:eastAsia="Times New Roman" w:hAnsi="Sylfaen" w:cs="Arial"/>
          <w:b/>
          <w:bCs/>
          <w:lang w:val="ka-GE" w:eastAsia="ru-RU"/>
        </w:rPr>
        <w:t>1</w:t>
      </w:r>
      <w:r w:rsidR="00DB5CC2" w:rsidRPr="00DB5CC2">
        <w:rPr>
          <w:rFonts w:ascii="Sylfaen" w:eastAsia="Times New Roman" w:hAnsi="Sylfaen" w:cs="Arial"/>
          <w:b/>
          <w:bCs/>
          <w:lang w:val="ru-RU" w:eastAsia="ru-RU"/>
        </w:rPr>
        <w:t>.2.ხანძარი</w:t>
      </w:r>
      <w:bookmarkEnd w:id="16"/>
      <w:bookmarkEnd w:id="17"/>
      <w:bookmarkEnd w:id="18"/>
      <w:bookmarkEnd w:id="19"/>
    </w:p>
    <w:p w:rsidR="00DB5CC2" w:rsidRPr="00DB5CC2" w:rsidRDefault="00DB5CC2" w:rsidP="00DB5CC2">
      <w:pPr>
        <w:spacing w:before="120" w:after="120" w:line="240" w:lineRule="auto"/>
        <w:contextualSpacing/>
        <w:jc w:val="both"/>
        <w:rPr>
          <w:rFonts w:ascii="Sylfaen" w:eastAsia="Times New Roman" w:hAnsi="Sylfaen" w:cs="Sylfaen"/>
          <w:color w:val="000000"/>
          <w:lang w:val="ru-RU" w:eastAsia="ru-RU"/>
        </w:rPr>
      </w:pPr>
      <w:r w:rsidRPr="00DB5CC2">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DB5CC2">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DB5CC2" w:rsidRPr="00DB5CC2" w:rsidRDefault="00DB5CC2" w:rsidP="00DB5CC2">
      <w:pPr>
        <w:spacing w:before="120" w:after="120" w:line="240" w:lineRule="auto"/>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DB5CC2">
        <w:rPr>
          <w:rFonts w:ascii="Sylfaen" w:eastAsia="Times New Roman" w:hAnsi="Sylfaen" w:cs="Times New Roman"/>
          <w:snapToGrid w:val="0"/>
          <w:color w:val="000000"/>
          <w:lang w:val="ka-GE" w:eastAsia="ru-RU"/>
        </w:rPr>
        <w:t xml:space="preserve">ნავთობსაცავების </w:t>
      </w:r>
      <w:r w:rsidRPr="00DB5CC2">
        <w:rPr>
          <w:rFonts w:ascii="Sylfaen" w:eastAsia="Times New Roman" w:hAnsi="Sylfaen" w:cs="Times New Roman"/>
          <w:snapToGrid w:val="0"/>
          <w:color w:val="000000"/>
          <w:lang w:val="ru-RU" w:eastAsia="ru-RU"/>
        </w:rPr>
        <w:t xml:space="preserve"> ტერიტორია.</w:t>
      </w:r>
    </w:p>
    <w:p w:rsidR="00DB5CC2" w:rsidRPr="00DB5CC2" w:rsidRDefault="00DB5CC2" w:rsidP="00DB5CC2">
      <w:pPr>
        <w:spacing w:before="120" w:after="0"/>
        <w:jc w:val="both"/>
        <w:rPr>
          <w:rFonts w:ascii="Sylfaen" w:eastAsia="Times New Roman" w:hAnsi="Sylfaen" w:cs="Times New Roman"/>
          <w:color w:val="000000"/>
          <w:lang w:val="ka-GE"/>
        </w:rPr>
      </w:pPr>
      <w:r w:rsidRPr="00DB5CC2">
        <w:rPr>
          <w:rFonts w:ascii="Sylfaen" w:eastAsia="Times New Roman" w:hAnsi="Sylfaen" w:cs="Times New Roman"/>
          <w:color w:val="000000"/>
        </w:rPr>
        <w:t>ხანძრის</w:t>
      </w:r>
      <w:r w:rsidRPr="00DB5CC2">
        <w:rPr>
          <w:rFonts w:ascii="Sylfaen" w:eastAsia="Times New Roman" w:hAnsi="Sylfaen" w:cs="Times New Roman"/>
          <w:color w:val="000000"/>
          <w:lang w:val="ka-GE"/>
        </w:rPr>
        <w:t xml:space="preserve"> </w:t>
      </w:r>
      <w:r w:rsidRPr="00DB5CC2">
        <w:rPr>
          <w:rFonts w:ascii="Sylfaen" w:eastAsia="Times New Roman" w:hAnsi="Sylfaen" w:cs="Times New Roman"/>
          <w:color w:val="000000"/>
        </w:rPr>
        <w:t>თანმდევი პროცესები შეიძლება იყოს:</w:t>
      </w:r>
    </w:p>
    <w:p w:rsidR="00DB5CC2" w:rsidRPr="00DB5CC2" w:rsidRDefault="00DB5CC2" w:rsidP="00DB5CC2">
      <w:pPr>
        <w:spacing w:before="120" w:after="0"/>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DB5CC2" w:rsidRPr="00DB5CC2" w:rsidRDefault="00DB5CC2" w:rsidP="00D257C9">
      <w:pPr>
        <w:widowControl w:val="0"/>
        <w:numPr>
          <w:ilvl w:val="0"/>
          <w:numId w:val="42"/>
        </w:numPr>
        <w:spacing w:before="120" w:after="0" w:line="240" w:lineRule="auto"/>
        <w:ind w:left="714" w:hanging="357"/>
        <w:contextualSpacing/>
        <w:jc w:val="both"/>
        <w:rPr>
          <w:rFonts w:ascii="Sylfaen" w:eastAsia="Times New Roman" w:hAnsi="Sylfaen" w:cs="Times New Roman"/>
          <w:color w:val="000000"/>
          <w:lang w:val="ru-RU" w:eastAsia="ru-RU"/>
        </w:rPr>
      </w:pPr>
      <w:r w:rsidRPr="00DB5CC2">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DB5CC2" w:rsidRPr="00DB5CC2" w:rsidRDefault="00F1639A" w:rsidP="00DB5CC2">
      <w:pPr>
        <w:keepNext/>
        <w:spacing w:before="120" w:after="120" w:line="240" w:lineRule="auto"/>
        <w:ind w:left="720" w:hanging="720"/>
        <w:jc w:val="both"/>
        <w:outlineLvl w:val="2"/>
        <w:rPr>
          <w:rFonts w:ascii="Sylfaen" w:eastAsia="Times New Roman" w:hAnsi="Sylfaen" w:cs="Arial"/>
          <w:b/>
          <w:bCs/>
          <w:lang w:val="ru-RU" w:eastAsia="ru-RU"/>
        </w:rPr>
      </w:pPr>
      <w:bookmarkStart w:id="20" w:name="_Toc338171415"/>
      <w:bookmarkStart w:id="21" w:name="_Toc362879681"/>
      <w:bookmarkStart w:id="22" w:name="_Toc386118346"/>
      <w:bookmarkStart w:id="23" w:name="_Toc452826048"/>
      <w:r>
        <w:rPr>
          <w:rFonts w:ascii="Sylfaen" w:eastAsia="Times New Roman" w:hAnsi="Sylfaen" w:cs="Arial"/>
          <w:b/>
          <w:bCs/>
          <w:lang w:val="ka-GE" w:eastAsia="ru-RU"/>
        </w:rPr>
        <w:t>8</w:t>
      </w:r>
      <w:r>
        <w:rPr>
          <w:rFonts w:ascii="Sylfaen" w:eastAsia="Times New Roman" w:hAnsi="Sylfaen" w:cs="Arial"/>
          <w:b/>
          <w:bCs/>
          <w:lang w:val="ru-RU" w:eastAsia="ru-RU"/>
        </w:rPr>
        <w:t>.</w:t>
      </w:r>
      <w:r>
        <w:rPr>
          <w:rFonts w:ascii="Sylfaen" w:eastAsia="Times New Roman" w:hAnsi="Sylfaen" w:cs="Arial"/>
          <w:b/>
          <w:bCs/>
          <w:lang w:val="ka-GE" w:eastAsia="ru-RU"/>
        </w:rPr>
        <w:t>1</w:t>
      </w:r>
      <w:r w:rsidR="00DB5CC2" w:rsidRPr="00DB5CC2">
        <w:rPr>
          <w:rFonts w:ascii="Sylfaen" w:eastAsia="Times New Roman" w:hAnsi="Sylfaen" w:cs="Arial"/>
          <w:b/>
          <w:bCs/>
          <w:lang w:val="ru-RU" w:eastAsia="ru-RU"/>
        </w:rPr>
        <w:t>.3. საგზაო შემთხვევები</w:t>
      </w:r>
      <w:bookmarkEnd w:id="20"/>
      <w:bookmarkEnd w:id="21"/>
      <w:bookmarkEnd w:id="22"/>
      <w:bookmarkEnd w:id="23"/>
    </w:p>
    <w:p w:rsidR="00DB5CC2" w:rsidRPr="00DB5CC2" w:rsidRDefault="00DB5CC2" w:rsidP="00DB5CC2">
      <w:pPr>
        <w:spacing w:before="120"/>
        <w:jc w:val="both"/>
        <w:rPr>
          <w:rFonts w:ascii="Sylfaen" w:eastAsia="Times New Roman" w:hAnsi="Sylfaen" w:cs="Times New Roman"/>
          <w:color w:val="000000"/>
        </w:rPr>
      </w:pPr>
      <w:r w:rsidRPr="00DB5CC2">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DB5CC2">
        <w:rPr>
          <w:rFonts w:ascii="Sylfaen" w:eastAsia="Times New Roman" w:hAnsi="Sylfaen" w:cs="Times New Roman"/>
          <w:color w:val="000000"/>
        </w:rPr>
        <w:t xml:space="preserve">. </w:t>
      </w:r>
      <w:r w:rsidRPr="00DB5CC2">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DB5CC2">
        <w:rPr>
          <w:rFonts w:ascii="Sylfaen" w:eastAsia="Times New Roman" w:hAnsi="Sylfaen" w:cs="Times New Roman"/>
          <w:color w:val="000000"/>
        </w:rPr>
        <w:t xml:space="preserve">: </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 xml:space="preserve">შეჯახება მუშახელთან; </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შეჯახება სხვა ტექნიკასთან.</w:t>
      </w:r>
    </w:p>
    <w:p w:rsidR="00DB5CC2" w:rsidRPr="00DB5CC2" w:rsidRDefault="00DB5CC2" w:rsidP="00DB5CC2">
      <w:pPr>
        <w:spacing w:before="120" w:after="120"/>
        <w:jc w:val="both"/>
        <w:rPr>
          <w:rFonts w:ascii="Sylfaen" w:eastAsia="Times New Roman" w:hAnsi="Sylfaen" w:cs="Times New Roman"/>
          <w:color w:val="000000"/>
        </w:rPr>
      </w:pPr>
      <w:r w:rsidRPr="00DB5CC2">
        <w:rPr>
          <w:rFonts w:ascii="Sylfaen" w:eastAsia="Times New Roman" w:hAnsi="Sylfaen" w:cs="Sylfaen"/>
          <w:color w:val="000000"/>
        </w:rPr>
        <w:lastRenderedPageBreak/>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და სხვა.  </w:t>
      </w:r>
    </w:p>
    <w:p w:rsidR="00DB5CC2" w:rsidRPr="00DB5CC2" w:rsidRDefault="00F1639A" w:rsidP="00DB5CC2">
      <w:pPr>
        <w:keepNext/>
        <w:spacing w:before="120" w:after="120" w:line="240" w:lineRule="auto"/>
        <w:ind w:left="720" w:hanging="720"/>
        <w:jc w:val="both"/>
        <w:outlineLvl w:val="2"/>
        <w:rPr>
          <w:rFonts w:ascii="Sylfaen" w:eastAsia="Times New Roman" w:hAnsi="Sylfaen" w:cs="Arial"/>
          <w:b/>
          <w:bCs/>
          <w:lang w:val="ru-RU" w:eastAsia="ru-RU"/>
        </w:rPr>
      </w:pPr>
      <w:bookmarkStart w:id="24" w:name="_Toc314150166"/>
      <w:bookmarkStart w:id="25" w:name="_Toc326839320"/>
      <w:bookmarkStart w:id="26" w:name="_Toc332981152"/>
      <w:bookmarkStart w:id="27" w:name="_Toc335413123"/>
      <w:bookmarkStart w:id="28" w:name="_Toc335642890"/>
      <w:bookmarkStart w:id="29" w:name="_Toc335826515"/>
      <w:bookmarkStart w:id="30" w:name="_Toc338171416"/>
      <w:bookmarkStart w:id="31" w:name="_Toc362879682"/>
      <w:bookmarkStart w:id="32" w:name="_Toc386118347"/>
      <w:bookmarkStart w:id="33" w:name="_Toc452826049"/>
      <w:r>
        <w:rPr>
          <w:rFonts w:ascii="Sylfaen" w:eastAsia="Times New Roman" w:hAnsi="Sylfaen" w:cs="Arial"/>
          <w:b/>
          <w:bCs/>
          <w:lang w:val="ka-GE" w:eastAsia="ru-RU"/>
        </w:rPr>
        <w:t>8</w:t>
      </w:r>
      <w:r>
        <w:rPr>
          <w:rFonts w:ascii="Sylfaen" w:eastAsia="Times New Roman" w:hAnsi="Sylfaen" w:cs="Arial"/>
          <w:b/>
          <w:bCs/>
          <w:lang w:val="ru-RU" w:eastAsia="ru-RU"/>
        </w:rPr>
        <w:t>.</w:t>
      </w:r>
      <w:r>
        <w:rPr>
          <w:rFonts w:ascii="Sylfaen" w:eastAsia="Times New Roman" w:hAnsi="Sylfaen" w:cs="Arial"/>
          <w:b/>
          <w:bCs/>
          <w:lang w:val="ka-GE" w:eastAsia="ru-RU"/>
        </w:rPr>
        <w:t>1</w:t>
      </w:r>
      <w:r w:rsidR="00DB5CC2" w:rsidRPr="00DB5CC2">
        <w:rPr>
          <w:rFonts w:ascii="Sylfaen" w:eastAsia="Times New Roman" w:hAnsi="Sylfaen" w:cs="Arial"/>
          <w:b/>
          <w:bCs/>
          <w:lang w:val="ru-RU" w:eastAsia="ru-RU"/>
        </w:rPr>
        <w:t>.4.მუშახელის დაშავება</w:t>
      </w:r>
      <w:bookmarkEnd w:id="24"/>
      <w:bookmarkEnd w:id="25"/>
      <w:bookmarkEnd w:id="26"/>
      <w:bookmarkEnd w:id="27"/>
      <w:bookmarkEnd w:id="28"/>
      <w:bookmarkEnd w:id="29"/>
      <w:bookmarkEnd w:id="30"/>
      <w:bookmarkEnd w:id="31"/>
      <w:bookmarkEnd w:id="32"/>
      <w:bookmarkEnd w:id="33"/>
    </w:p>
    <w:p w:rsidR="00DB5CC2" w:rsidRPr="00DB5CC2" w:rsidRDefault="00DB5CC2" w:rsidP="00DB5CC2">
      <w:pPr>
        <w:spacing w:before="120"/>
        <w:jc w:val="both"/>
        <w:rPr>
          <w:rFonts w:ascii="Sylfaen" w:eastAsia="Times New Roman" w:hAnsi="Sylfaen" w:cs="Times New Roman"/>
          <w:color w:val="000000"/>
        </w:rPr>
      </w:pPr>
      <w:r w:rsidRPr="00DB5CC2">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DB5CC2">
        <w:rPr>
          <w:rFonts w:ascii="Sylfaen" w:eastAsia="Times New Roman" w:hAnsi="Sylfaen" w:cs="Times New Roman"/>
          <w:color w:val="000000"/>
        </w:rPr>
        <w:t xml:space="preserve">: </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სიმაღლიდან გადმოვარდნას;</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DB5CC2" w:rsidRPr="00DB5CC2" w:rsidRDefault="00DB5CC2" w:rsidP="00D257C9">
      <w:pPr>
        <w:widowControl w:val="0"/>
        <w:numPr>
          <w:ilvl w:val="0"/>
          <w:numId w:val="42"/>
        </w:numPr>
        <w:spacing w:before="120" w:after="120" w:line="240" w:lineRule="auto"/>
        <w:ind w:left="714" w:hanging="357"/>
        <w:contextualSpacing/>
        <w:jc w:val="both"/>
        <w:rPr>
          <w:rFonts w:ascii="Sylfaen" w:eastAsia="Times New Roman" w:hAnsi="Sylfaen" w:cs="Times New Roman"/>
          <w:color w:val="000000"/>
          <w:lang w:eastAsia="ru-RU"/>
        </w:rPr>
      </w:pPr>
      <w:r w:rsidRPr="00DB5CC2">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DB5CC2" w:rsidRPr="00DB5CC2" w:rsidRDefault="00F1639A" w:rsidP="00DB5CC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34" w:name="_Toc316315664"/>
      <w:bookmarkStart w:id="35" w:name="_Toc326839321"/>
      <w:bookmarkStart w:id="36" w:name="_Toc332981153"/>
      <w:bookmarkStart w:id="37" w:name="_Toc335413124"/>
      <w:bookmarkStart w:id="38" w:name="_Toc335826516"/>
      <w:bookmarkStart w:id="39" w:name="_Toc338171417"/>
      <w:bookmarkStart w:id="40" w:name="_Toc362879683"/>
      <w:bookmarkStart w:id="41" w:name="_Toc386118348"/>
      <w:bookmarkStart w:id="42" w:name="_Toc452826050"/>
      <w:r>
        <w:rPr>
          <w:rFonts w:ascii="Sylfaen" w:eastAsia="Times New Roman" w:hAnsi="Sylfaen" w:cs="Arial"/>
          <w:b/>
          <w:bCs/>
          <w:iCs/>
          <w:color w:val="000000"/>
          <w:lang w:val="ka-GE" w:eastAsia="ru-RU"/>
        </w:rPr>
        <w:t>8</w:t>
      </w:r>
      <w:r w:rsidR="00DB5CC2" w:rsidRPr="00DB5CC2">
        <w:rPr>
          <w:rFonts w:ascii="Sylfaen" w:eastAsia="Times New Roman" w:hAnsi="Sylfaen" w:cs="Arial"/>
          <w:b/>
          <w:bCs/>
          <w:iCs/>
          <w:color w:val="000000"/>
          <w:lang w:val="ru-RU" w:eastAsia="ru-RU"/>
        </w:rPr>
        <w:t>.</w:t>
      </w:r>
      <w:r w:rsidR="002A56B3">
        <w:rPr>
          <w:rFonts w:ascii="Sylfaen" w:eastAsia="Times New Roman" w:hAnsi="Sylfaen" w:cs="Arial"/>
          <w:b/>
          <w:bCs/>
          <w:iCs/>
          <w:color w:val="000000"/>
          <w:lang w:val="ka-GE" w:eastAsia="ru-RU"/>
        </w:rPr>
        <w:t>2</w:t>
      </w:r>
      <w:r w:rsidR="00DB5CC2" w:rsidRPr="00DB5CC2">
        <w:rPr>
          <w:rFonts w:ascii="Sylfaen" w:eastAsia="Times New Roman" w:hAnsi="Sylfaen" w:cs="Arial"/>
          <w:b/>
          <w:bCs/>
          <w:iCs/>
          <w:color w:val="000000"/>
          <w:lang w:val="ru-RU" w:eastAsia="ru-RU"/>
        </w:rPr>
        <w:t>. ავარიული სიტუაციების წარმოქმნის ძირითადი პრევენციული ღონისძიებები</w:t>
      </w:r>
      <w:bookmarkEnd w:id="34"/>
      <w:bookmarkEnd w:id="35"/>
      <w:bookmarkEnd w:id="36"/>
      <w:bookmarkEnd w:id="37"/>
      <w:bookmarkEnd w:id="38"/>
      <w:bookmarkEnd w:id="39"/>
      <w:bookmarkEnd w:id="40"/>
      <w:bookmarkEnd w:id="41"/>
      <w:bookmarkEnd w:id="42"/>
    </w:p>
    <w:p w:rsidR="00DB5CC2" w:rsidRPr="00DB5CC2" w:rsidRDefault="00DB5CC2" w:rsidP="00DB5CC2">
      <w:pPr>
        <w:spacing w:before="120"/>
        <w:jc w:val="both"/>
        <w:rPr>
          <w:rFonts w:ascii="Sylfaen" w:eastAsia="Times New Roman" w:hAnsi="Sylfaen" w:cs="Times New Roman"/>
          <w:color w:val="000000"/>
        </w:rPr>
      </w:pPr>
      <w:r w:rsidRPr="00DB5CC2">
        <w:rPr>
          <w:rFonts w:ascii="Sylfaen" w:eastAsia="Times New Roman" w:hAnsi="Sylfaen" w:cs="Times New Roman"/>
          <w:color w:val="000000"/>
        </w:rPr>
        <w:t>ნავთობპროდუქტების დაღვრის პრევენციული ღონისძიებები:</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DB5CC2">
        <w:rPr>
          <w:rFonts w:ascii="Sylfaen" w:eastAsia="Times New Roman" w:hAnsi="Sylfaen" w:cs="Times New Roman"/>
          <w:snapToGrid w:val="0"/>
          <w:color w:val="000000"/>
          <w:lang w:val="ka-GE" w:eastAsia="ru-RU"/>
        </w:rPr>
        <w:t xml:space="preserve"> საცავების</w:t>
      </w:r>
      <w:r w:rsidRPr="00DB5CC2">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r w:rsidRPr="00DB5CC2">
        <w:rPr>
          <w:rFonts w:ascii="Sylfaen" w:eastAsia="Times New Roman" w:hAnsi="Sylfaen" w:cs="Times New Roman"/>
          <w:snapToGrid w:val="0"/>
          <w:color w:val="000000"/>
          <w:lang w:val="ka-GE" w:eastAsia="ru-RU"/>
        </w:rPr>
        <w:t>, კოროზიის ელემენტების არსებობა</w:t>
      </w:r>
      <w:r w:rsidRPr="00DB5CC2">
        <w:rPr>
          <w:rFonts w:ascii="Sylfaen" w:eastAsia="Times New Roman" w:hAnsi="Sylfaen" w:cs="Times New Roman"/>
          <w:snapToGrid w:val="0"/>
          <w:color w:val="000000"/>
          <w:lang w:val="ru-RU" w:eastAsia="ru-RU"/>
        </w:rPr>
        <w:t>;</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r w:rsidRPr="00DB5CC2">
        <w:rPr>
          <w:rFonts w:ascii="Sylfaen" w:eastAsia="Times New Roman" w:hAnsi="Sylfaen" w:cs="Times New Roman"/>
          <w:snapToGrid w:val="0"/>
          <w:color w:val="000000"/>
          <w:lang w:val="ka-GE" w:eastAsia="ru-RU"/>
        </w:rPr>
        <w:t>;</w:t>
      </w:r>
    </w:p>
    <w:p w:rsidR="00DB5CC2" w:rsidRPr="00DB5CC2" w:rsidRDefault="00DB5CC2" w:rsidP="00DB5CC2">
      <w:pPr>
        <w:spacing w:before="120"/>
        <w:jc w:val="both"/>
        <w:rPr>
          <w:rFonts w:ascii="Sylfaen" w:eastAsia="Times New Roman" w:hAnsi="Sylfaen" w:cs="Times New Roman"/>
          <w:color w:val="000000"/>
        </w:rPr>
      </w:pPr>
      <w:r w:rsidRPr="00DB5CC2">
        <w:rPr>
          <w:rFonts w:ascii="Sylfaen" w:eastAsia="Times New Roman" w:hAnsi="Sylfaen" w:cs="Times New Roman"/>
          <w:color w:val="000000"/>
        </w:rPr>
        <w:t>ხანძრის პრევენციული ღონისძიებები:</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ელექტროუსაფრთხოების დაცვა;</w:t>
      </w:r>
    </w:p>
    <w:p w:rsidR="00DB5CC2" w:rsidRPr="00DB5CC2" w:rsidRDefault="00DB5CC2" w:rsidP="00DB5CC2">
      <w:pPr>
        <w:spacing w:before="120" w:after="120" w:line="240" w:lineRule="auto"/>
        <w:contextualSpacing/>
        <w:jc w:val="both"/>
        <w:rPr>
          <w:rFonts w:ascii="Sylfaen" w:eastAsia="Times New Roman" w:hAnsi="Sylfaen" w:cs="Sylfaen"/>
          <w:color w:val="000000"/>
          <w:lang w:val="ru-RU" w:eastAsia="ru-RU"/>
        </w:rPr>
      </w:pPr>
    </w:p>
    <w:p w:rsidR="00DB5CC2" w:rsidRPr="00DB5CC2" w:rsidRDefault="00DB5CC2" w:rsidP="00DB5CC2">
      <w:pPr>
        <w:spacing w:before="120" w:after="120" w:line="240" w:lineRule="auto"/>
        <w:contextualSpacing/>
        <w:jc w:val="both"/>
        <w:rPr>
          <w:rFonts w:ascii="Sylfaen" w:eastAsia="Times New Roman" w:hAnsi="Sylfaen" w:cs="Times New Roman"/>
          <w:color w:val="000000"/>
          <w:lang w:val="ru-RU" w:eastAsia="ru-RU"/>
        </w:rPr>
      </w:pPr>
      <w:r w:rsidRPr="00DB5CC2">
        <w:rPr>
          <w:rFonts w:ascii="Sylfaen" w:eastAsia="Times New Roman" w:hAnsi="Sylfaen" w:cs="Sylfaen"/>
          <w:color w:val="000000"/>
          <w:lang w:val="ru-RU" w:eastAsia="ru-RU"/>
        </w:rPr>
        <w:t xml:space="preserve">სატრანსპორტო შემთხვევების </w:t>
      </w:r>
      <w:r w:rsidRPr="00DB5CC2">
        <w:rPr>
          <w:rFonts w:ascii="Sylfaen" w:eastAsia="Times New Roman" w:hAnsi="Sylfaen" w:cs="Times New Roman"/>
          <w:color w:val="000000"/>
          <w:lang w:val="ru-RU" w:eastAsia="ru-RU"/>
        </w:rPr>
        <w:t>პრევენციული ღონისძიებები:</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ტერიტორიაზე სამოძრაო გზებზე</w:t>
      </w:r>
      <w:r w:rsidRPr="00DB5CC2">
        <w:rPr>
          <w:rFonts w:ascii="Sylfaen" w:eastAsia="Times New Roman" w:hAnsi="Sylfaen" w:cs="Times New Roman"/>
          <w:snapToGrid w:val="0"/>
          <w:color w:val="000000"/>
          <w:lang w:val="ka-GE" w:eastAsia="ru-RU"/>
        </w:rPr>
        <w:t xml:space="preserve"> </w:t>
      </w:r>
      <w:r w:rsidRPr="00DB5CC2">
        <w:rPr>
          <w:rFonts w:ascii="Sylfaen" w:eastAsia="Times New Roman" w:hAnsi="Sylfaen" w:cs="Times New Roman"/>
          <w:snapToGrid w:val="0"/>
          <w:color w:val="000000"/>
          <w:lang w:val="ru-RU" w:eastAsia="ru-RU"/>
        </w:rPr>
        <w:t>გამაფრთხილებელი, ამკრძალავი და მიმთითებელი საგზაო ნიშნების მოწყობა;</w:t>
      </w:r>
    </w:p>
    <w:p w:rsidR="00DB5CC2" w:rsidRPr="00DB5CC2" w:rsidRDefault="00DB5CC2" w:rsidP="00DB5CC2">
      <w:pPr>
        <w:spacing w:before="120" w:after="120" w:line="240" w:lineRule="auto"/>
        <w:contextualSpacing/>
        <w:jc w:val="both"/>
        <w:rPr>
          <w:rFonts w:ascii="Sylfaen" w:eastAsia="Times New Roman" w:hAnsi="Sylfaen" w:cs="Sylfaen"/>
          <w:color w:val="000000"/>
          <w:lang w:val="ru-RU" w:eastAsia="ru-RU"/>
        </w:rPr>
      </w:pPr>
    </w:p>
    <w:p w:rsidR="00DB5CC2" w:rsidRPr="00DB5CC2" w:rsidRDefault="00DB5CC2" w:rsidP="00DB5CC2">
      <w:pPr>
        <w:spacing w:before="120" w:after="120" w:line="240" w:lineRule="auto"/>
        <w:contextualSpacing/>
        <w:jc w:val="both"/>
        <w:rPr>
          <w:rFonts w:ascii="Sylfaen" w:eastAsia="Times New Roman" w:hAnsi="Sylfaen" w:cs="Times New Roman"/>
          <w:color w:val="000000"/>
          <w:lang w:val="ru-RU" w:eastAsia="ru-RU"/>
        </w:rPr>
      </w:pPr>
      <w:r w:rsidRPr="00DB5CC2">
        <w:rPr>
          <w:rFonts w:ascii="Sylfaen" w:eastAsia="Times New Roman" w:hAnsi="Sylfaen" w:cs="Sylfaen"/>
          <w:color w:val="000000"/>
          <w:lang w:val="ru-RU" w:eastAsia="ru-RU"/>
        </w:rPr>
        <w:t xml:space="preserve">პერსონალის ტრავმატიზმის/დაზიანების </w:t>
      </w:r>
      <w:r w:rsidRPr="00DB5CC2">
        <w:rPr>
          <w:rFonts w:ascii="Sylfaen" w:eastAsia="Times New Roman" w:hAnsi="Sylfaen" w:cs="Times New Roman"/>
          <w:color w:val="000000"/>
          <w:lang w:val="ru-RU" w:eastAsia="ru-RU"/>
        </w:rPr>
        <w:t>პრევენციული ღონისძიებები:</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DB5CC2" w:rsidRPr="00DB5CC2" w:rsidRDefault="00DB5CC2" w:rsidP="00D257C9">
      <w:pPr>
        <w:widowControl w:val="0"/>
        <w:numPr>
          <w:ilvl w:val="0"/>
          <w:numId w:val="4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DB5CC2">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DB5CC2" w:rsidRPr="00DB5CC2" w:rsidRDefault="00DB5CC2" w:rsidP="00D257C9">
      <w:pPr>
        <w:widowControl w:val="0"/>
        <w:numPr>
          <w:ilvl w:val="0"/>
          <w:numId w:val="42"/>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DB5CC2">
        <w:rPr>
          <w:rFonts w:ascii="Sylfaen" w:eastAsia="Times New Roman" w:hAnsi="Sylfaen" w:cs="Times New Roman"/>
          <w:snapToGrid w:val="0"/>
          <w:color w:val="000000"/>
          <w:lang w:val="ru-RU" w:eastAsia="ru-RU"/>
        </w:rPr>
        <w:lastRenderedPageBreak/>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DB5CC2" w:rsidRPr="00DB5CC2" w:rsidRDefault="00F1639A" w:rsidP="00DB5CC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3" w:name="_Toc314150167"/>
      <w:bookmarkStart w:id="44" w:name="_Toc326839322"/>
      <w:bookmarkStart w:id="45" w:name="_Toc332981154"/>
      <w:bookmarkStart w:id="46" w:name="_Toc335413125"/>
      <w:bookmarkStart w:id="47" w:name="_Toc335826517"/>
      <w:bookmarkStart w:id="48" w:name="_Toc338171418"/>
      <w:bookmarkStart w:id="49" w:name="_Toc362879684"/>
      <w:bookmarkStart w:id="50" w:name="_Toc386118349"/>
      <w:bookmarkStart w:id="51" w:name="_Toc452826051"/>
      <w:r>
        <w:rPr>
          <w:rFonts w:ascii="Sylfaen" w:eastAsia="Times New Roman" w:hAnsi="Sylfaen" w:cs="Arial"/>
          <w:b/>
          <w:bCs/>
          <w:iCs/>
          <w:color w:val="000000"/>
          <w:lang w:val="ka-GE" w:eastAsia="ru-RU"/>
        </w:rPr>
        <w:t>8</w:t>
      </w:r>
      <w:r w:rsidR="00DB5CC2" w:rsidRPr="00DB5CC2">
        <w:rPr>
          <w:rFonts w:ascii="Sylfaen" w:eastAsia="Times New Roman" w:hAnsi="Sylfaen" w:cs="Arial"/>
          <w:b/>
          <w:bCs/>
          <w:iCs/>
          <w:color w:val="000000"/>
          <w:lang w:val="ru-RU" w:eastAsia="ru-RU"/>
        </w:rPr>
        <w:t>.</w:t>
      </w:r>
      <w:r w:rsidR="002A56B3">
        <w:rPr>
          <w:rFonts w:ascii="Sylfaen" w:eastAsia="Times New Roman" w:hAnsi="Sylfaen" w:cs="Arial"/>
          <w:b/>
          <w:bCs/>
          <w:iCs/>
          <w:color w:val="000000"/>
          <w:lang w:val="ka-GE" w:eastAsia="ru-RU"/>
        </w:rPr>
        <w:t>3</w:t>
      </w:r>
      <w:r w:rsidR="00DB5CC2" w:rsidRPr="00DB5CC2">
        <w:rPr>
          <w:rFonts w:ascii="Sylfaen" w:eastAsia="Times New Roman" w:hAnsi="Sylfaen" w:cs="Arial"/>
          <w:b/>
          <w:bCs/>
          <w:iCs/>
          <w:color w:val="000000"/>
          <w:lang w:val="ru-RU" w:eastAsia="ru-RU"/>
        </w:rPr>
        <w:t>. ინციდენტის სავარაუდო მასშტაბი</w:t>
      </w:r>
      <w:bookmarkEnd w:id="43"/>
      <w:bookmarkEnd w:id="44"/>
      <w:bookmarkEnd w:id="45"/>
      <w:bookmarkEnd w:id="46"/>
      <w:bookmarkEnd w:id="47"/>
      <w:bookmarkEnd w:id="48"/>
      <w:bookmarkEnd w:id="49"/>
      <w:bookmarkEnd w:id="50"/>
      <w:bookmarkEnd w:id="51"/>
    </w:p>
    <w:p w:rsidR="00DB5CC2" w:rsidRPr="00DB5CC2" w:rsidRDefault="00DB5CC2" w:rsidP="00DB5CC2">
      <w:pPr>
        <w:widowControl w:val="0"/>
        <w:spacing w:before="120" w:after="120" w:line="240" w:lineRule="auto"/>
        <w:jc w:val="both"/>
        <w:rPr>
          <w:rFonts w:ascii="Sylfaen" w:eastAsia="Times New Roman" w:hAnsi="Sylfaen" w:cs="Times New Roman"/>
          <w:color w:val="000000"/>
        </w:rPr>
      </w:pPr>
      <w:r w:rsidRPr="00DB5CC2">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F1639A">
        <w:rPr>
          <w:rFonts w:ascii="Sylfaen" w:eastAsia="Times New Roman" w:hAnsi="Sylfaen" w:cs="Times New Roman"/>
          <w:snapToGrid w:val="0"/>
          <w:color w:val="000000"/>
          <w:lang w:val="ka-GE"/>
        </w:rPr>
        <w:t>8</w:t>
      </w:r>
      <w:r w:rsidRPr="00DB5CC2">
        <w:rPr>
          <w:rFonts w:ascii="Sylfaen" w:eastAsia="Times New Roman" w:hAnsi="Sylfaen" w:cs="Times New Roman"/>
          <w:snapToGrid w:val="0"/>
          <w:color w:val="000000"/>
        </w:rPr>
        <w:t xml:space="preserve">.1. </w:t>
      </w:r>
      <w:r w:rsidRPr="00DB5CC2">
        <w:rPr>
          <w:rFonts w:ascii="Sylfaen" w:eastAsia="Times New Roman" w:hAnsi="Sylfaen" w:cs="Sylfaen"/>
          <w:color w:val="000000"/>
        </w:rPr>
        <w:t>მოცემულია</w:t>
      </w:r>
      <w:r w:rsidRPr="00DB5CC2">
        <w:rPr>
          <w:rFonts w:ascii="Sylfaen" w:eastAsia="Times New Roman" w:hAnsi="Sylfaen" w:cs="Sylfaen"/>
          <w:color w:val="000000"/>
          <w:lang w:val="ka-GE"/>
        </w:rPr>
        <w:t xml:space="preserve"> </w:t>
      </w:r>
      <w:r w:rsidRPr="00DB5CC2">
        <w:rPr>
          <w:rFonts w:ascii="Sylfaen" w:eastAsia="Times New Roman" w:hAnsi="Sylfaen" w:cs="Sylfaen"/>
          <w:color w:val="000000"/>
        </w:rPr>
        <w:t>ავარიული სიტუაციების აღწერა</w:t>
      </w:r>
      <w:r w:rsidRPr="00DB5CC2">
        <w:rPr>
          <w:rFonts w:ascii="Sylfaen" w:eastAsia="Times New Roman" w:hAnsi="Sylfaen" w:cs="Sylfaen"/>
          <w:color w:val="000000"/>
          <w:lang w:val="ka-GE"/>
        </w:rPr>
        <w:t xml:space="preserve"> </w:t>
      </w:r>
      <w:r w:rsidRPr="00DB5CC2">
        <w:rPr>
          <w:rFonts w:ascii="Sylfaen" w:eastAsia="Times New Roman" w:hAnsi="Sylfaen" w:cs="Sylfaen"/>
          <w:color w:val="000000"/>
        </w:rPr>
        <w:t>დონეების</w:t>
      </w:r>
      <w:r w:rsidRPr="00DB5CC2">
        <w:rPr>
          <w:rFonts w:ascii="Sylfaen" w:eastAsia="Times New Roman" w:hAnsi="Sylfaen" w:cs="Sylfaen"/>
          <w:color w:val="000000"/>
          <w:lang w:val="ka-GE"/>
        </w:rPr>
        <w:t xml:space="preserve"> </w:t>
      </w:r>
      <w:r w:rsidRPr="00DB5CC2">
        <w:rPr>
          <w:rFonts w:ascii="Sylfaen" w:eastAsia="Times New Roman" w:hAnsi="Sylfaen" w:cs="Sylfaen"/>
          <w:color w:val="000000"/>
        </w:rPr>
        <w:t>მიხედვით</w:t>
      </w:r>
      <w:r w:rsidRPr="00DB5CC2">
        <w:rPr>
          <w:rFonts w:ascii="Sylfaen" w:eastAsia="Times New Roman" w:hAnsi="Sylfaen" w:cs="Times New Roman"/>
          <w:color w:val="000000"/>
        </w:rPr>
        <w:t xml:space="preserve">, </w:t>
      </w:r>
      <w:r w:rsidRPr="00DB5CC2">
        <w:rPr>
          <w:rFonts w:ascii="Sylfaen" w:eastAsia="Times New Roman" w:hAnsi="Sylfaen" w:cs="Sylfaen"/>
          <w:color w:val="000000"/>
        </w:rPr>
        <w:t>შესაბამისი</w:t>
      </w:r>
      <w:r w:rsidRPr="00DB5CC2">
        <w:rPr>
          <w:rFonts w:ascii="Sylfaen" w:eastAsia="Times New Roman" w:hAnsi="Sylfaen" w:cs="Sylfaen"/>
          <w:color w:val="000000"/>
          <w:lang w:val="ka-GE"/>
        </w:rPr>
        <w:t xml:space="preserve"> </w:t>
      </w:r>
      <w:r w:rsidRPr="00DB5CC2">
        <w:rPr>
          <w:rFonts w:ascii="Sylfaen" w:eastAsia="Times New Roman" w:hAnsi="Sylfaen" w:cs="Sylfaen"/>
          <w:color w:val="000000"/>
        </w:rPr>
        <w:t>რეაგირების</w:t>
      </w:r>
      <w:r w:rsidRPr="00DB5CC2">
        <w:rPr>
          <w:rFonts w:ascii="Sylfaen" w:eastAsia="Times New Roman" w:hAnsi="Sylfaen" w:cs="Sylfaen"/>
          <w:color w:val="000000"/>
          <w:lang w:val="ka-GE"/>
        </w:rPr>
        <w:t xml:space="preserve"> </w:t>
      </w:r>
      <w:r w:rsidRPr="00DB5CC2">
        <w:rPr>
          <w:rFonts w:ascii="Sylfaen" w:eastAsia="Times New Roman" w:hAnsi="Sylfaen" w:cs="Sylfaen"/>
          <w:color w:val="000000"/>
        </w:rPr>
        <w:t>მითითებით</w:t>
      </w:r>
      <w:r w:rsidRPr="00DB5CC2">
        <w:rPr>
          <w:rFonts w:ascii="Sylfaen" w:eastAsia="Times New Roman" w:hAnsi="Sylfaen" w:cs="Times New Roman"/>
          <w:color w:val="000000"/>
        </w:rPr>
        <w:t xml:space="preserve">. </w:t>
      </w:r>
    </w:p>
    <w:p w:rsidR="00DB5CC2" w:rsidRPr="00DB5CC2" w:rsidRDefault="00DB5CC2" w:rsidP="00DB5CC2">
      <w:pPr>
        <w:spacing w:before="120" w:after="120"/>
        <w:jc w:val="both"/>
        <w:rPr>
          <w:rFonts w:ascii="Sylfaen" w:eastAsia="Times New Roman" w:hAnsi="Sylfaen" w:cs="Times New Roman"/>
          <w:color w:val="000000"/>
        </w:rPr>
        <w:sectPr w:rsidR="00DB5CC2" w:rsidRPr="00DB5CC2" w:rsidSect="00F1639A">
          <w:pgSz w:w="11905" w:h="16837"/>
          <w:pgMar w:top="1135" w:right="1132" w:bottom="907" w:left="1134" w:header="568" w:footer="462" w:gutter="0"/>
          <w:pgNumType w:start="41"/>
          <w:cols w:space="720"/>
          <w:noEndnote/>
        </w:sectPr>
      </w:pPr>
    </w:p>
    <w:p w:rsidR="00DB5CC2" w:rsidRPr="00DB5CC2" w:rsidRDefault="00DB5CC2" w:rsidP="00DB5CC2">
      <w:pPr>
        <w:spacing w:before="120" w:after="120"/>
        <w:jc w:val="center"/>
        <w:rPr>
          <w:rFonts w:ascii="Sylfaen" w:eastAsia="Times New Roman" w:hAnsi="Sylfaen" w:cs="Times New Roman"/>
          <w:color w:val="000000"/>
          <w:sz w:val="18"/>
          <w:szCs w:val="18"/>
        </w:rPr>
      </w:pPr>
      <w:r w:rsidRPr="00DB5CC2">
        <w:rPr>
          <w:rFonts w:ascii="Sylfaen" w:eastAsia="Times New Roman" w:hAnsi="Sylfaen" w:cs="Times New Roman"/>
          <w:b/>
          <w:color w:val="000000"/>
          <w:sz w:val="18"/>
          <w:szCs w:val="18"/>
        </w:rPr>
        <w:lastRenderedPageBreak/>
        <w:t xml:space="preserve">ცხრილი </w:t>
      </w:r>
      <w:r w:rsidR="00F1639A">
        <w:rPr>
          <w:rFonts w:ascii="Sylfaen" w:eastAsia="Times New Roman" w:hAnsi="Sylfaen" w:cs="Times New Roman"/>
          <w:b/>
          <w:color w:val="000000"/>
          <w:sz w:val="18"/>
          <w:szCs w:val="18"/>
          <w:lang w:val="ka-GE"/>
        </w:rPr>
        <w:t>8</w:t>
      </w:r>
      <w:r w:rsidRPr="00DB5CC2">
        <w:rPr>
          <w:rFonts w:ascii="Sylfaen" w:eastAsia="Times New Roman" w:hAnsi="Sylfaen" w:cs="Times New Roman"/>
          <w:b/>
          <w:color w:val="000000"/>
          <w:sz w:val="18"/>
          <w:szCs w:val="18"/>
        </w:rPr>
        <w:t xml:space="preserve">.1. </w:t>
      </w:r>
      <w:r w:rsidRPr="00DB5CC2">
        <w:rPr>
          <w:rFonts w:ascii="Sylfaen" w:eastAsia="Times New Roman" w:hAnsi="Sylfaen" w:cs="Sylfaen"/>
          <w:color w:val="000000"/>
          <w:sz w:val="18"/>
          <w:szCs w:val="18"/>
        </w:rPr>
        <w:t>ავარიული სიტუაციების აღწერადონეებისმიხედვით</w:t>
      </w:r>
    </w:p>
    <w:p w:rsidR="00DB5CC2" w:rsidRPr="00DB5CC2" w:rsidRDefault="00DB5CC2" w:rsidP="00DB5CC2">
      <w:pPr>
        <w:spacing w:before="120" w:after="120"/>
        <w:rPr>
          <w:rFonts w:ascii="Sylfaen" w:eastAsia="Times New Roman" w:hAnsi="Sylfaen" w:cs="Times New Roman"/>
          <w:color w:val="000000"/>
          <w:sz w:val="18"/>
          <w:szCs w:val="18"/>
        </w:rPr>
      </w:pPr>
    </w:p>
    <w:tbl>
      <w:tblPr>
        <w:tblStyle w:val="TableGrid1013"/>
        <w:tblW w:w="15295" w:type="dxa"/>
        <w:jc w:val="center"/>
        <w:tblLook w:val="04A0" w:firstRow="1" w:lastRow="0" w:firstColumn="1" w:lastColumn="0" w:noHBand="0" w:noVBand="1"/>
      </w:tblPr>
      <w:tblGrid>
        <w:gridCol w:w="1744"/>
        <w:gridCol w:w="4937"/>
        <w:gridCol w:w="4283"/>
        <w:gridCol w:w="4331"/>
      </w:tblGrid>
      <w:tr w:rsidR="00DB5CC2" w:rsidRPr="00DB5CC2" w:rsidTr="00DB5CC2">
        <w:trPr>
          <w:trHeight w:val="56"/>
          <w:jc w:val="center"/>
        </w:trPr>
        <w:tc>
          <w:tcPr>
            <w:tcW w:w="1744" w:type="dxa"/>
            <w:vMerge w:val="restart"/>
            <w:shd w:val="clear" w:color="auto" w:fill="D9D9D9" w:themeFill="background1" w:themeFillShade="D9"/>
            <w:vAlign w:val="center"/>
          </w:tcPr>
          <w:p w:rsidR="00DB5CC2" w:rsidRPr="00DB5CC2" w:rsidRDefault="00DB5CC2" w:rsidP="00DB5CC2">
            <w:pPr>
              <w:jc w:val="center"/>
              <w:rPr>
                <w:rFonts w:ascii="Sylfaen" w:hAnsi="Sylfaen"/>
                <w:b/>
                <w:color w:val="000000"/>
                <w:sz w:val="18"/>
                <w:szCs w:val="18"/>
              </w:rPr>
            </w:pPr>
            <w:r w:rsidRPr="00DB5CC2">
              <w:rPr>
                <w:rFonts w:ascii="Sylfaen" w:hAnsi="Sylfaen"/>
                <w:b/>
                <w:color w:val="000000"/>
                <w:sz w:val="18"/>
                <w:szCs w:val="18"/>
              </w:rPr>
              <w:t>ავარიული სიტუაცია</w:t>
            </w:r>
          </w:p>
        </w:tc>
        <w:tc>
          <w:tcPr>
            <w:tcW w:w="13551" w:type="dxa"/>
            <w:gridSpan w:val="3"/>
            <w:shd w:val="clear" w:color="auto" w:fill="D9D9D9" w:themeFill="background1" w:themeFillShade="D9"/>
            <w:vAlign w:val="center"/>
          </w:tcPr>
          <w:p w:rsidR="00DB5CC2" w:rsidRPr="00DB5CC2" w:rsidRDefault="00DB5CC2" w:rsidP="00DB5CC2">
            <w:pPr>
              <w:jc w:val="center"/>
              <w:rPr>
                <w:rFonts w:ascii="Sylfaen" w:hAnsi="Sylfaen"/>
                <w:b/>
                <w:color w:val="000000"/>
                <w:sz w:val="18"/>
                <w:szCs w:val="18"/>
              </w:rPr>
            </w:pPr>
            <w:r w:rsidRPr="00DB5CC2">
              <w:rPr>
                <w:rFonts w:ascii="Sylfaen" w:hAnsi="Sylfaen"/>
                <w:b/>
                <w:color w:val="000000"/>
                <w:sz w:val="18"/>
                <w:szCs w:val="18"/>
              </w:rPr>
              <w:t>დონე</w:t>
            </w:r>
          </w:p>
        </w:tc>
      </w:tr>
      <w:tr w:rsidR="00DB5CC2" w:rsidRPr="00DB5CC2" w:rsidTr="00DB5CC2">
        <w:trPr>
          <w:trHeight w:val="56"/>
          <w:jc w:val="center"/>
        </w:trPr>
        <w:tc>
          <w:tcPr>
            <w:tcW w:w="1744" w:type="dxa"/>
            <w:vMerge/>
            <w:shd w:val="clear" w:color="auto" w:fill="D9D9D9" w:themeFill="background1" w:themeFillShade="D9"/>
            <w:vAlign w:val="center"/>
          </w:tcPr>
          <w:p w:rsidR="00DB5CC2" w:rsidRPr="00DB5CC2" w:rsidRDefault="00DB5CC2" w:rsidP="00DB5CC2">
            <w:pPr>
              <w:jc w:val="center"/>
              <w:rPr>
                <w:rFonts w:ascii="Sylfaen" w:hAnsi="Sylfaen"/>
                <w:b/>
                <w:color w:val="000000"/>
                <w:sz w:val="18"/>
                <w:szCs w:val="18"/>
              </w:rPr>
            </w:pPr>
          </w:p>
        </w:tc>
        <w:tc>
          <w:tcPr>
            <w:tcW w:w="4937" w:type="dxa"/>
            <w:shd w:val="clear" w:color="auto" w:fill="D9D9D9" w:themeFill="background1" w:themeFillShade="D9"/>
            <w:vAlign w:val="center"/>
          </w:tcPr>
          <w:p w:rsidR="00DB5CC2" w:rsidRPr="00DB5CC2" w:rsidRDefault="00DB5CC2" w:rsidP="00DB5CC2">
            <w:pPr>
              <w:jc w:val="center"/>
              <w:rPr>
                <w:rFonts w:ascii="Sylfaen" w:hAnsi="Sylfaen"/>
                <w:b/>
                <w:color w:val="000000"/>
                <w:sz w:val="18"/>
                <w:szCs w:val="18"/>
              </w:rPr>
            </w:pPr>
            <w:r w:rsidRPr="00DB5CC2">
              <w:rPr>
                <w:rFonts w:ascii="Sylfaen" w:hAnsi="Sylfaen"/>
                <w:b/>
                <w:color w:val="000000"/>
                <w:sz w:val="18"/>
                <w:szCs w:val="18"/>
              </w:rPr>
              <w:t>I დონე</w:t>
            </w:r>
          </w:p>
        </w:tc>
        <w:tc>
          <w:tcPr>
            <w:tcW w:w="4283" w:type="dxa"/>
            <w:shd w:val="clear" w:color="auto" w:fill="D9D9D9" w:themeFill="background1" w:themeFillShade="D9"/>
            <w:vAlign w:val="center"/>
          </w:tcPr>
          <w:p w:rsidR="00DB5CC2" w:rsidRPr="00DB5CC2" w:rsidRDefault="00DB5CC2" w:rsidP="00DB5CC2">
            <w:pPr>
              <w:jc w:val="center"/>
              <w:rPr>
                <w:rFonts w:ascii="Sylfaen" w:hAnsi="Sylfaen"/>
                <w:b/>
                <w:color w:val="000000"/>
                <w:sz w:val="18"/>
                <w:szCs w:val="18"/>
              </w:rPr>
            </w:pPr>
            <w:r w:rsidRPr="00DB5CC2">
              <w:rPr>
                <w:rFonts w:ascii="Sylfaen" w:hAnsi="Sylfaen"/>
                <w:b/>
                <w:color w:val="000000"/>
                <w:sz w:val="18"/>
                <w:szCs w:val="18"/>
              </w:rPr>
              <w:t>II დონე</w:t>
            </w:r>
          </w:p>
        </w:tc>
        <w:tc>
          <w:tcPr>
            <w:tcW w:w="4331" w:type="dxa"/>
            <w:shd w:val="clear" w:color="auto" w:fill="D9D9D9" w:themeFill="background1" w:themeFillShade="D9"/>
            <w:vAlign w:val="center"/>
          </w:tcPr>
          <w:p w:rsidR="00DB5CC2" w:rsidRPr="00DB5CC2" w:rsidRDefault="00DB5CC2" w:rsidP="00DB5CC2">
            <w:pPr>
              <w:jc w:val="center"/>
              <w:rPr>
                <w:rFonts w:ascii="Sylfaen" w:hAnsi="Sylfaen"/>
                <w:b/>
                <w:color w:val="000000"/>
                <w:sz w:val="18"/>
                <w:szCs w:val="18"/>
              </w:rPr>
            </w:pPr>
            <w:r w:rsidRPr="00DB5CC2">
              <w:rPr>
                <w:rFonts w:ascii="Sylfaen" w:hAnsi="Sylfaen"/>
                <w:b/>
                <w:color w:val="000000"/>
                <w:sz w:val="18"/>
                <w:szCs w:val="18"/>
              </w:rPr>
              <w:t>III დონე</w:t>
            </w:r>
          </w:p>
        </w:tc>
      </w:tr>
      <w:tr w:rsidR="00DB5CC2" w:rsidRPr="00DB5CC2" w:rsidTr="00DB5CC2">
        <w:trPr>
          <w:trHeight w:val="375"/>
          <w:jc w:val="center"/>
        </w:trPr>
        <w:tc>
          <w:tcPr>
            <w:tcW w:w="1744" w:type="dxa"/>
            <w:shd w:val="clear" w:color="auto" w:fill="D9D9D9" w:themeFill="background1" w:themeFillShade="D9"/>
            <w:vAlign w:val="center"/>
          </w:tcPr>
          <w:p w:rsidR="00DB5CC2" w:rsidRPr="00DB5CC2" w:rsidRDefault="00DB5CC2" w:rsidP="00DB5CC2">
            <w:pPr>
              <w:rPr>
                <w:rFonts w:ascii="Sylfaen" w:hAnsi="Sylfaen"/>
                <w:b/>
                <w:color w:val="000000"/>
                <w:sz w:val="18"/>
                <w:szCs w:val="18"/>
              </w:rPr>
            </w:pPr>
            <w:r w:rsidRPr="00DB5CC2">
              <w:rPr>
                <w:rFonts w:ascii="Sylfaen" w:hAnsi="Sylfaen"/>
                <w:b/>
                <w:color w:val="000000"/>
                <w:sz w:val="18"/>
                <w:szCs w:val="18"/>
              </w:rPr>
              <w:t>საერთო</w:t>
            </w:r>
          </w:p>
        </w:tc>
        <w:tc>
          <w:tcPr>
            <w:tcW w:w="4937"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ავარიის ლიკვიდაციისთვის საკმარისია შიდა რესურსები</w:t>
            </w:r>
          </w:p>
        </w:tc>
        <w:tc>
          <w:tcPr>
            <w:tcW w:w="4283"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ავარიის ლიკვიდაციისთვის საჭიროა რეგიონული ან ქვეყნის რესურსების მოზიდვა</w:t>
            </w:r>
          </w:p>
        </w:tc>
      </w:tr>
      <w:tr w:rsidR="00DB5CC2" w:rsidRPr="00DB5CC2" w:rsidTr="00DB5CC2">
        <w:trPr>
          <w:trHeight w:val="202"/>
          <w:jc w:val="center"/>
        </w:trPr>
        <w:tc>
          <w:tcPr>
            <w:tcW w:w="1744" w:type="dxa"/>
            <w:shd w:val="clear" w:color="auto" w:fill="D9D9D9" w:themeFill="background1" w:themeFillShade="D9"/>
            <w:vAlign w:val="center"/>
          </w:tcPr>
          <w:p w:rsidR="00DB5CC2" w:rsidRPr="00DB5CC2" w:rsidRDefault="00DB5CC2" w:rsidP="00DB5CC2">
            <w:pPr>
              <w:rPr>
                <w:rFonts w:ascii="Sylfaen" w:hAnsi="Sylfaen"/>
                <w:b/>
                <w:color w:val="000000"/>
                <w:sz w:val="18"/>
                <w:szCs w:val="18"/>
              </w:rPr>
            </w:pPr>
            <w:r w:rsidRPr="00DB5CC2">
              <w:rPr>
                <w:rFonts w:ascii="Sylfaen" w:hAnsi="Sylfaen"/>
                <w:b/>
                <w:color w:val="000000"/>
                <w:sz w:val="18"/>
                <w:szCs w:val="18"/>
              </w:rPr>
              <w:t>საშიში ნივთიერებების დაღვრა</w:t>
            </w:r>
          </w:p>
        </w:tc>
        <w:tc>
          <w:tcPr>
            <w:tcW w:w="4937"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 xml:space="preserve">დიდი დაღვრა (200 ტ-ზე მეტი). </w:t>
            </w:r>
          </w:p>
        </w:tc>
      </w:tr>
      <w:tr w:rsidR="00DB5CC2" w:rsidRPr="00DB5CC2" w:rsidTr="00DB5CC2">
        <w:trPr>
          <w:trHeight w:val="202"/>
          <w:jc w:val="center"/>
        </w:trPr>
        <w:tc>
          <w:tcPr>
            <w:tcW w:w="1744" w:type="dxa"/>
            <w:shd w:val="clear" w:color="auto" w:fill="D9D9D9" w:themeFill="background1" w:themeFillShade="D9"/>
            <w:vAlign w:val="center"/>
          </w:tcPr>
          <w:p w:rsidR="00DB5CC2" w:rsidRPr="00DB5CC2" w:rsidRDefault="00DB5CC2" w:rsidP="00DB5CC2">
            <w:pPr>
              <w:rPr>
                <w:rFonts w:ascii="Sylfaen" w:hAnsi="Sylfaen"/>
                <w:b/>
                <w:color w:val="000000"/>
                <w:sz w:val="18"/>
                <w:szCs w:val="18"/>
              </w:rPr>
            </w:pPr>
            <w:r w:rsidRPr="00DB5CC2">
              <w:rPr>
                <w:rFonts w:ascii="Sylfaen" w:hAnsi="Sylfaen"/>
                <w:b/>
                <w:color w:val="000000"/>
                <w:sz w:val="18"/>
                <w:szCs w:val="18"/>
              </w:rPr>
              <w:t xml:space="preserve">ხანძარი </w:t>
            </w:r>
          </w:p>
        </w:tc>
        <w:tc>
          <w:tcPr>
            <w:tcW w:w="4937"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DB5CC2" w:rsidRPr="00DB5CC2" w:rsidTr="00DB5CC2">
        <w:trPr>
          <w:trHeight w:val="202"/>
          <w:jc w:val="center"/>
        </w:trPr>
        <w:tc>
          <w:tcPr>
            <w:tcW w:w="1744" w:type="dxa"/>
            <w:shd w:val="clear" w:color="auto" w:fill="D9D9D9" w:themeFill="background1" w:themeFillShade="D9"/>
            <w:vAlign w:val="center"/>
          </w:tcPr>
          <w:p w:rsidR="00DB5CC2" w:rsidRPr="00DB5CC2" w:rsidRDefault="00DB5CC2" w:rsidP="00DB5CC2">
            <w:pPr>
              <w:rPr>
                <w:rFonts w:ascii="Sylfaen" w:hAnsi="Sylfaen"/>
                <w:b/>
                <w:color w:val="000000"/>
                <w:sz w:val="18"/>
                <w:szCs w:val="18"/>
              </w:rPr>
            </w:pPr>
            <w:r w:rsidRPr="00DB5CC2">
              <w:rPr>
                <w:rFonts w:ascii="Sylfaen" w:hAnsi="Sylfaen"/>
                <w:b/>
                <w:color w:val="000000"/>
                <w:sz w:val="18"/>
                <w:szCs w:val="18"/>
              </w:rPr>
              <w:t>სატრანსპორტო შემთხვევები</w:t>
            </w:r>
          </w:p>
        </w:tc>
        <w:tc>
          <w:tcPr>
            <w:tcW w:w="4937"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DB5CC2" w:rsidRPr="00DB5CC2" w:rsidRDefault="00DB5CC2" w:rsidP="00DB5CC2">
            <w:pPr>
              <w:rPr>
                <w:rFonts w:ascii="Sylfaen" w:hAnsi="Sylfaen"/>
                <w:color w:val="000000"/>
                <w:sz w:val="18"/>
                <w:szCs w:val="18"/>
              </w:rPr>
            </w:pPr>
            <w:r w:rsidRPr="00DB5CC2">
              <w:rPr>
                <w:rFonts w:ascii="Sylfaen" w:hAnsi="Sylfae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DB5CC2" w:rsidRPr="00DB5CC2" w:rsidTr="00DB5CC2">
        <w:trPr>
          <w:trHeight w:val="202"/>
          <w:jc w:val="center"/>
        </w:trPr>
        <w:tc>
          <w:tcPr>
            <w:tcW w:w="1744" w:type="dxa"/>
            <w:shd w:val="clear" w:color="auto" w:fill="D9D9D9" w:themeFill="background1" w:themeFillShade="D9"/>
            <w:vAlign w:val="center"/>
          </w:tcPr>
          <w:p w:rsidR="00DB5CC2" w:rsidRPr="00DB5CC2" w:rsidRDefault="00DB5CC2" w:rsidP="00DB5CC2">
            <w:pPr>
              <w:rPr>
                <w:rFonts w:ascii="Sylfaen" w:hAnsi="Sylfaen"/>
                <w:b/>
                <w:color w:val="000000"/>
                <w:sz w:val="18"/>
                <w:szCs w:val="18"/>
              </w:rPr>
            </w:pPr>
            <w:r w:rsidRPr="00DB5CC2">
              <w:rPr>
                <w:rFonts w:ascii="Sylfaen" w:hAnsi="Sylfaen"/>
                <w:b/>
                <w:color w:val="000000"/>
                <w:sz w:val="18"/>
                <w:szCs w:val="18"/>
              </w:rPr>
              <w:t>პერსონალის დაშავება / ტრავმატიზმი</w:t>
            </w:r>
          </w:p>
        </w:tc>
        <w:tc>
          <w:tcPr>
            <w:tcW w:w="4937" w:type="dxa"/>
            <w:vAlign w:val="center"/>
          </w:tcPr>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ტრავმატიზმის ერთი შემთხვევა;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მსუბუქი მოტეხილობა, დაჟეჟილობა;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I  ხარისხის დამწვრობა (კანის ზედაპირული შრის დაზიანება);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ტრავმატიზმის ერთეული შემთხვევები;</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ძლიერი მოტეხილობა - სახსართან ახლო მოტეხილობა;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II ხარისხის დამწვრობა (კანის ღრმა შრის დაზიანება);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ტრავმატიზმის რამდენიმე შემთხვევა;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მომსახურე პერსონალის;</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ძლიერი მოტეხილობა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DB5CC2" w:rsidRPr="00DB5CC2" w:rsidRDefault="00DB5CC2" w:rsidP="00D257C9">
            <w:pPr>
              <w:numPr>
                <w:ilvl w:val="0"/>
                <w:numId w:val="43"/>
              </w:numPr>
              <w:ind w:left="162" w:hanging="162"/>
              <w:rPr>
                <w:rFonts w:ascii="Sylfaen" w:hAnsi="Sylfaen"/>
                <w:color w:val="000000"/>
                <w:sz w:val="18"/>
                <w:szCs w:val="18"/>
              </w:rPr>
            </w:pPr>
            <w:r w:rsidRPr="00DB5CC2">
              <w:rPr>
                <w:rFonts w:ascii="Sylfaen" w:hAnsi="Sylfae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DB5CC2" w:rsidRPr="00DB5CC2" w:rsidRDefault="00DB5CC2" w:rsidP="00DB5CC2">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DB5CC2" w:rsidRPr="00DB5CC2" w:rsidSect="00F1639A">
          <w:pgSz w:w="16837" w:h="11905" w:orient="landscape"/>
          <w:pgMar w:top="1134" w:right="907" w:bottom="992" w:left="907" w:header="720" w:footer="720" w:gutter="0"/>
          <w:pgNumType w:start="44"/>
          <w:cols w:space="720"/>
          <w:noEndnote/>
        </w:sectPr>
      </w:pPr>
    </w:p>
    <w:p w:rsidR="00DB5CC2" w:rsidRPr="00DB5CC2" w:rsidRDefault="00F1639A" w:rsidP="00DB5CC2">
      <w:pPr>
        <w:autoSpaceDE w:val="0"/>
        <w:autoSpaceDN w:val="0"/>
        <w:adjustRightInd w:val="0"/>
        <w:spacing w:after="0" w:line="240" w:lineRule="auto"/>
        <w:rPr>
          <w:rFonts w:ascii="Sylfaen" w:hAnsi="Sylfaen" w:cs="Sylfaen"/>
          <w:b/>
          <w:color w:val="000000"/>
        </w:rPr>
      </w:pPr>
      <w:r>
        <w:rPr>
          <w:rFonts w:ascii="Sylfaen" w:hAnsi="Sylfaen" w:cs="Sylfaen"/>
          <w:b/>
          <w:color w:val="000000"/>
          <w:lang w:val="ka-GE"/>
        </w:rPr>
        <w:lastRenderedPageBreak/>
        <w:t>8</w:t>
      </w:r>
      <w:r w:rsidR="00DB5CC2" w:rsidRPr="00DB5CC2">
        <w:rPr>
          <w:rFonts w:ascii="Sylfaen" w:hAnsi="Sylfaen" w:cs="Sylfaen"/>
          <w:b/>
          <w:color w:val="000000"/>
        </w:rPr>
        <w:t>.</w:t>
      </w:r>
      <w:r w:rsidR="002A56B3">
        <w:rPr>
          <w:rFonts w:ascii="Sylfaen" w:hAnsi="Sylfaen" w:cs="Sylfaen"/>
          <w:b/>
          <w:color w:val="000000"/>
          <w:lang w:val="ka-GE"/>
        </w:rPr>
        <w:t>4</w:t>
      </w:r>
      <w:r w:rsidR="00DB5CC2" w:rsidRPr="00DB5CC2">
        <w:rPr>
          <w:rFonts w:ascii="Sylfaen" w:hAnsi="Sylfaen" w:cs="Sylfaen"/>
          <w:b/>
          <w:color w:val="000000"/>
          <w:lang w:val="ka-GE"/>
        </w:rPr>
        <w:t>.</w:t>
      </w:r>
      <w:r w:rsidR="00DB5CC2" w:rsidRPr="00DB5CC2">
        <w:rPr>
          <w:rFonts w:ascii="Sylfaen" w:hAnsi="Sylfaen" w:cs="Sylfaen"/>
          <w:b/>
          <w:color w:val="000000"/>
        </w:rPr>
        <w:t xml:space="preserve"> შეტყობინების სქემა ავარიული სიტუაციის დროს</w:t>
      </w:r>
    </w:p>
    <w:p w:rsidR="00DB5CC2" w:rsidRPr="00DB5CC2" w:rsidRDefault="00DB5CC2" w:rsidP="00DB5CC2">
      <w:pPr>
        <w:autoSpaceDE w:val="0"/>
        <w:autoSpaceDN w:val="0"/>
        <w:adjustRightInd w:val="0"/>
        <w:spacing w:after="0" w:line="240" w:lineRule="auto"/>
        <w:rPr>
          <w:rFonts w:ascii="Sylfaen" w:hAnsi="Sylfaen" w:cs="Sylfaen"/>
          <w:b/>
          <w:color w:val="000000"/>
        </w:rPr>
      </w:pPr>
      <w:r w:rsidRPr="00DB5CC2">
        <w:rPr>
          <w:rFonts w:ascii="Sylfaen" w:hAnsi="Sylfaen" w:cs="Sylfaen"/>
          <w:b/>
          <w:color w:val="000000"/>
        </w:rPr>
        <w:t xml:space="preserve"> </w:t>
      </w:r>
    </w:p>
    <w:p w:rsidR="00DB5CC2" w:rsidRPr="00DB5CC2" w:rsidRDefault="00DB5CC2" w:rsidP="00DB5CC2">
      <w:pPr>
        <w:autoSpaceDE w:val="0"/>
        <w:autoSpaceDN w:val="0"/>
        <w:adjustRightInd w:val="0"/>
        <w:spacing w:after="0" w:line="240" w:lineRule="auto"/>
        <w:ind w:left="-540"/>
        <w:jc w:val="both"/>
        <w:rPr>
          <w:rFonts w:ascii="Sylfaen" w:hAnsi="Sylfaen" w:cs="Sylfaen"/>
          <w:color w:val="000000"/>
        </w:rPr>
      </w:pPr>
      <w:r w:rsidRPr="00DB5CC2">
        <w:rPr>
          <w:rFonts w:ascii="Sylfaen" w:hAnsi="Sylfaen" w:cs="Sylfaen"/>
          <w:color w:val="000000"/>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rsidR="00DB5CC2" w:rsidRPr="00DB5CC2" w:rsidRDefault="00DB5CC2" w:rsidP="00DB5CC2">
      <w:pPr>
        <w:autoSpaceDE w:val="0"/>
        <w:autoSpaceDN w:val="0"/>
        <w:adjustRightInd w:val="0"/>
        <w:spacing w:after="0" w:line="240" w:lineRule="auto"/>
        <w:ind w:left="-540"/>
        <w:rPr>
          <w:rFonts w:ascii="Sylfaen" w:hAnsi="Sylfaen" w:cs="Sylfaen"/>
          <w:color w:val="000000"/>
        </w:rPr>
      </w:pPr>
      <w:r w:rsidRPr="00DB5CC2">
        <w:rPr>
          <w:rFonts w:ascii="Sylfaen" w:hAnsi="Sylfaen" w:cs="Sylfaen"/>
          <w:color w:val="000000"/>
        </w:rPr>
        <w:t xml:space="preserve">გარემოსდაცვითი მმართველი ვალდებულია: </w:t>
      </w:r>
    </w:p>
    <w:p w:rsidR="00DB5CC2" w:rsidRPr="00DB5CC2" w:rsidRDefault="00DB5CC2" w:rsidP="00D257C9">
      <w:pPr>
        <w:numPr>
          <w:ilvl w:val="0"/>
          <w:numId w:val="54"/>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 xml:space="preserve">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 </w:t>
      </w:r>
    </w:p>
    <w:p w:rsidR="00DB5CC2" w:rsidRPr="00DB5CC2" w:rsidRDefault="00DB5CC2" w:rsidP="00D257C9">
      <w:pPr>
        <w:numPr>
          <w:ilvl w:val="0"/>
          <w:numId w:val="54"/>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 xml:space="preserve">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 </w:t>
      </w:r>
    </w:p>
    <w:p w:rsidR="00DB5CC2" w:rsidRPr="00DB5CC2" w:rsidRDefault="00DB5CC2" w:rsidP="00D257C9">
      <w:pPr>
        <w:numPr>
          <w:ilvl w:val="0"/>
          <w:numId w:val="54"/>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 xml:space="preserve">საჭიროების შემთხვევაში ინფორმაცია გადასცეს საგანგებო ვითარების გარე სამსახურებს: სახანძრო სამსახური/ სამედიცინო სამსახური/ საპატრულო პოლიცია და სხვ. </w:t>
      </w:r>
    </w:p>
    <w:p w:rsidR="00DB5CC2" w:rsidRPr="00DB5CC2" w:rsidRDefault="00DB5CC2" w:rsidP="00D257C9">
      <w:pPr>
        <w:numPr>
          <w:ilvl w:val="0"/>
          <w:numId w:val="54"/>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დაუყოვნებლივ გადასცეს აღნიშნულის თაობაზე ინფორმაცია სხვა საწარმოების ხელმძღვანელებს.</w:t>
      </w:r>
    </w:p>
    <w:p w:rsidR="00DB5CC2" w:rsidRPr="00DB5CC2" w:rsidRDefault="00DB5CC2" w:rsidP="00DB5CC2">
      <w:pPr>
        <w:autoSpaceDE w:val="0"/>
        <w:autoSpaceDN w:val="0"/>
        <w:adjustRightInd w:val="0"/>
        <w:spacing w:after="0" w:line="240" w:lineRule="auto"/>
        <w:ind w:left="-540"/>
        <w:jc w:val="both"/>
        <w:rPr>
          <w:rFonts w:ascii="Sylfaen" w:hAnsi="Sylfaen" w:cs="Sylfaen"/>
          <w:color w:val="000000"/>
        </w:rPr>
      </w:pPr>
      <w:r w:rsidRPr="00DB5CC2">
        <w:rPr>
          <w:rFonts w:ascii="Sylfaen" w:hAnsi="Sylfaen" w:cs="Sylfaen"/>
          <w:color w:val="000000"/>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rsidR="00DB5CC2" w:rsidRPr="00DB5CC2" w:rsidRDefault="00DB5CC2" w:rsidP="00D257C9">
      <w:pPr>
        <w:numPr>
          <w:ilvl w:val="0"/>
          <w:numId w:val="55"/>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 xml:space="preserve">ადმინისტრაციას; </w:t>
      </w:r>
    </w:p>
    <w:p w:rsidR="00DB5CC2" w:rsidRPr="00DB5CC2" w:rsidRDefault="00DB5CC2" w:rsidP="00D257C9">
      <w:pPr>
        <w:numPr>
          <w:ilvl w:val="0"/>
          <w:numId w:val="55"/>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 xml:space="preserve">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 </w:t>
      </w:r>
    </w:p>
    <w:p w:rsidR="00DB5CC2" w:rsidRPr="00DB5CC2" w:rsidRDefault="00DB5CC2" w:rsidP="00D257C9">
      <w:pPr>
        <w:numPr>
          <w:ilvl w:val="0"/>
          <w:numId w:val="55"/>
        </w:numPr>
        <w:autoSpaceDE w:val="0"/>
        <w:autoSpaceDN w:val="0"/>
        <w:adjustRightInd w:val="0"/>
        <w:spacing w:after="0" w:line="240" w:lineRule="auto"/>
        <w:jc w:val="both"/>
        <w:rPr>
          <w:rFonts w:ascii="Sylfaen" w:hAnsi="Sylfaen" w:cs="Sylfaen"/>
          <w:color w:val="000000"/>
        </w:rPr>
      </w:pPr>
      <w:r w:rsidRPr="00DB5CC2">
        <w:rPr>
          <w:rFonts w:ascii="Sylfaen" w:hAnsi="Sylfaen" w:cs="Sylfaen"/>
          <w:color w:val="000000"/>
        </w:rPr>
        <w:t xml:space="preserve">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 </w:t>
      </w:r>
    </w:p>
    <w:p w:rsidR="00DB5CC2" w:rsidRDefault="00DB5CC2" w:rsidP="00DB5CC2">
      <w:pPr>
        <w:autoSpaceDE w:val="0"/>
        <w:autoSpaceDN w:val="0"/>
        <w:adjustRightInd w:val="0"/>
        <w:spacing w:after="0" w:line="240" w:lineRule="auto"/>
        <w:ind w:left="-90" w:right="239"/>
        <w:jc w:val="both"/>
        <w:rPr>
          <w:rFonts w:ascii="Sylfaen" w:hAnsi="Sylfaen"/>
          <w:lang w:val="ka-GE"/>
        </w:rPr>
      </w:pPr>
    </w:p>
    <w:p w:rsidR="00F1639A" w:rsidRDefault="00F1639A" w:rsidP="00DB5CC2">
      <w:pPr>
        <w:autoSpaceDE w:val="0"/>
        <w:autoSpaceDN w:val="0"/>
        <w:adjustRightInd w:val="0"/>
        <w:spacing w:after="0" w:line="240" w:lineRule="auto"/>
        <w:ind w:left="-90" w:right="239"/>
        <w:jc w:val="both"/>
        <w:rPr>
          <w:rFonts w:ascii="Sylfaen" w:hAnsi="Sylfaen"/>
          <w:lang w:val="ka-GE"/>
        </w:rPr>
      </w:pPr>
    </w:p>
    <w:p w:rsidR="00F1639A" w:rsidRPr="00F1639A" w:rsidRDefault="00F1639A" w:rsidP="00F1639A">
      <w:pPr>
        <w:autoSpaceDE w:val="0"/>
        <w:autoSpaceDN w:val="0"/>
        <w:adjustRightInd w:val="0"/>
        <w:spacing w:after="0" w:line="240" w:lineRule="auto"/>
        <w:rPr>
          <w:rFonts w:ascii="Sylfaen" w:hAnsi="Sylfaen" w:cs="Sylfaen"/>
          <w:color w:val="000000"/>
        </w:rPr>
      </w:pPr>
      <w:r w:rsidRPr="00F1639A">
        <w:rPr>
          <w:rFonts w:ascii="Sylfaen" w:hAnsi="Sylfaen" w:cs="Sylfaen"/>
          <w:b/>
          <w:color w:val="000000"/>
          <w:lang w:val="ka-GE"/>
        </w:rPr>
        <w:t>9.</w:t>
      </w:r>
      <w:r w:rsidRPr="00F1639A">
        <w:rPr>
          <w:rFonts w:ascii="Sylfaen" w:hAnsi="Sylfaen" w:cs="Sylfaen"/>
          <w:b/>
          <w:color w:val="000000"/>
        </w:rPr>
        <w:t xml:space="preserve"> დასკვნები და რეკომენდაციები</w:t>
      </w:r>
      <w:r w:rsidRPr="00F1639A">
        <w:rPr>
          <w:rFonts w:ascii="Sylfaen" w:hAnsi="Sylfaen" w:cs="Sylfaen"/>
          <w:color w:val="000000"/>
        </w:rPr>
        <w:t xml:space="preserve"> </w:t>
      </w:r>
    </w:p>
    <w:p w:rsidR="00F1639A" w:rsidRPr="00F1639A" w:rsidRDefault="00F1639A" w:rsidP="00F1639A">
      <w:p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შპს ,,სანშაინ“</w:t>
      </w:r>
      <w:r w:rsidRPr="00F1639A">
        <w:rPr>
          <w:rFonts w:ascii="Sylfaen" w:hAnsi="Sylfaen" w:cs="Sylfaen"/>
          <w:color w:val="000000"/>
        </w:rPr>
        <w:t xml:space="preserve"> გეგმავს   </w:t>
      </w:r>
      <w:r w:rsidRPr="00F1639A">
        <w:rPr>
          <w:rFonts w:ascii="Sylfaen" w:hAnsi="Sylfaen" w:cs="Sylfaen"/>
          <w:color w:val="000000"/>
          <w:lang w:val="ka-GE"/>
        </w:rPr>
        <w:t xml:space="preserve">ზეთების მეორადი გადამუშავების საწარმოს </w:t>
      </w:r>
      <w:r w:rsidRPr="00F1639A">
        <w:rPr>
          <w:rFonts w:ascii="Sylfaen" w:hAnsi="Sylfaen" w:cs="Sylfaen"/>
          <w:color w:val="000000"/>
        </w:rPr>
        <w:t>ექსპლუატაცია</w:t>
      </w:r>
      <w:r w:rsidRPr="00F1639A">
        <w:rPr>
          <w:rFonts w:ascii="Sylfaen" w:hAnsi="Sylfaen" w:cs="Sylfaen"/>
          <w:color w:val="000000"/>
          <w:lang w:val="ka-GE"/>
        </w:rPr>
        <w:t>ს,</w:t>
      </w:r>
      <w:r w:rsidRPr="00F1639A">
        <w:rPr>
          <w:rFonts w:ascii="Sylfaen" w:hAnsi="Sylfaen" w:cs="Sylfaen"/>
          <w:color w:val="000000"/>
        </w:rPr>
        <w:t xml:space="preserve"> </w:t>
      </w:r>
      <w:r w:rsidRPr="00F1639A">
        <w:rPr>
          <w:rFonts w:ascii="Sylfaen" w:hAnsi="Sylfaen" w:cs="Sylfaen"/>
          <w:color w:val="000000"/>
          <w:lang w:val="ka-GE"/>
        </w:rPr>
        <w:t xml:space="preserve"> </w:t>
      </w:r>
      <w:r w:rsidRPr="00F1639A">
        <w:rPr>
          <w:rFonts w:ascii="Sylfaen" w:hAnsi="Sylfaen" w:cs="Sylfaen"/>
          <w:color w:val="000000"/>
        </w:rPr>
        <w:t xml:space="preserve"> </w:t>
      </w:r>
      <w:r w:rsidRPr="00F1639A">
        <w:rPr>
          <w:rFonts w:ascii="Sylfaen" w:hAnsi="Sylfaen" w:cs="Sylfaen"/>
          <w:color w:val="000000"/>
          <w:lang w:val="ka-GE"/>
        </w:rPr>
        <w:t xml:space="preserve">მაქსიმალური </w:t>
      </w:r>
      <w:r w:rsidRPr="00F1639A">
        <w:rPr>
          <w:rFonts w:ascii="Sylfaen" w:hAnsi="Sylfaen" w:cs="Sylfaen"/>
          <w:color w:val="000000"/>
        </w:rPr>
        <w:t>წარმადობ</w:t>
      </w:r>
      <w:r w:rsidRPr="00F1639A">
        <w:rPr>
          <w:rFonts w:ascii="Sylfaen" w:hAnsi="Sylfaen" w:cs="Sylfaen"/>
          <w:color w:val="000000"/>
          <w:lang w:val="ka-GE"/>
        </w:rPr>
        <w:t>ით</w:t>
      </w:r>
      <w:r w:rsidRPr="00F1639A">
        <w:rPr>
          <w:rFonts w:ascii="Sylfaen" w:hAnsi="Sylfaen" w:cs="Sylfaen"/>
          <w:color w:val="000000"/>
        </w:rPr>
        <w:t xml:space="preserve"> </w:t>
      </w:r>
      <w:r w:rsidRPr="00F1639A">
        <w:rPr>
          <w:rFonts w:ascii="Sylfaen" w:hAnsi="Sylfaen" w:cs="Sylfaen"/>
          <w:color w:val="000000"/>
          <w:lang w:val="ka-GE"/>
        </w:rPr>
        <w:t>5800</w:t>
      </w:r>
      <w:r w:rsidRPr="00F1639A">
        <w:rPr>
          <w:rFonts w:ascii="Sylfaen" w:hAnsi="Sylfaen" w:cs="Sylfaen"/>
          <w:color w:val="000000"/>
        </w:rPr>
        <w:t xml:space="preserve"> ტ/წელ</w:t>
      </w:r>
      <w:r w:rsidRPr="00F1639A">
        <w:rPr>
          <w:rFonts w:ascii="Sylfaen" w:hAnsi="Sylfaen" w:cs="Sylfaen"/>
          <w:color w:val="000000"/>
          <w:lang w:val="ka-GE"/>
        </w:rPr>
        <w:t xml:space="preserve">ი, ნედლეულის მაქსიმალური რაოდენობით 7000ტ/წელი. </w:t>
      </w:r>
      <w:r w:rsidRPr="00F1639A">
        <w:rPr>
          <w:rFonts w:ascii="Sylfaen" w:hAnsi="Sylfaen" w:cs="Sylfaen"/>
          <w:color w:val="000000"/>
        </w:rPr>
        <w:t xml:space="preserve">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 </w:t>
      </w:r>
    </w:p>
    <w:p w:rsidR="00F1639A" w:rsidRPr="00F1639A" w:rsidRDefault="00F1639A" w:rsidP="00F1639A">
      <w:pPr>
        <w:autoSpaceDE w:val="0"/>
        <w:autoSpaceDN w:val="0"/>
        <w:adjustRightInd w:val="0"/>
        <w:spacing w:after="0" w:line="240" w:lineRule="auto"/>
        <w:jc w:val="both"/>
        <w:rPr>
          <w:rFonts w:ascii="Sylfaen" w:hAnsi="Sylfaen" w:cs="Sylfaen"/>
          <w:color w:val="000000"/>
          <w:lang w:val="ka-GE"/>
        </w:rPr>
      </w:pPr>
      <w:r w:rsidRPr="00F1639A">
        <w:rPr>
          <w:rFonts w:ascii="Sylfaen" w:hAnsi="Sylfaen" w:cs="Sylfaen"/>
          <w:b/>
          <w:color w:val="000000"/>
        </w:rPr>
        <w:t>დასკვნები</w:t>
      </w:r>
      <w:r w:rsidRPr="00F1639A">
        <w:rPr>
          <w:rFonts w:ascii="Sylfaen" w:hAnsi="Sylfaen" w:cs="Sylfaen"/>
          <w:color w:val="000000"/>
          <w:lang w:val="ka-GE"/>
        </w:rPr>
        <w:t>:</w:t>
      </w:r>
    </w:p>
    <w:p w:rsidR="00F1639A" w:rsidRPr="00F1639A" w:rsidRDefault="00F1639A" w:rsidP="00F1639A">
      <w:pPr>
        <w:autoSpaceDE w:val="0"/>
        <w:autoSpaceDN w:val="0"/>
        <w:adjustRightInd w:val="0"/>
        <w:spacing w:after="0" w:line="240" w:lineRule="auto"/>
        <w:jc w:val="both"/>
        <w:rPr>
          <w:rFonts w:ascii="Sylfaen" w:hAnsi="Sylfaen" w:cs="Sylfaen"/>
          <w:color w:val="000000"/>
          <w:lang w:val="ka-GE"/>
        </w:rPr>
      </w:pPr>
      <w:r w:rsidRPr="00F1639A">
        <w:rPr>
          <w:rFonts w:ascii="Sylfaen" w:hAnsi="Sylfaen" w:cs="Sylfaen"/>
          <w:color w:val="000000"/>
          <w:lang w:val="ka-GE"/>
        </w:rPr>
        <w:t xml:space="preserve"> </w:t>
      </w:r>
    </w:p>
    <w:p w:rsidR="00F1639A" w:rsidRPr="00F1639A" w:rsidRDefault="00F1639A" w:rsidP="00F1639A">
      <w:pPr>
        <w:autoSpaceDE w:val="0"/>
        <w:autoSpaceDN w:val="0"/>
        <w:adjustRightInd w:val="0"/>
        <w:spacing w:after="0" w:line="240" w:lineRule="auto"/>
        <w:ind w:left="-180"/>
        <w:jc w:val="both"/>
        <w:rPr>
          <w:rFonts w:ascii="Sylfaen" w:hAnsi="Sylfaen" w:cs="Sylfaen"/>
          <w:color w:val="000000"/>
          <w:lang w:val="ka-GE"/>
        </w:rPr>
      </w:pPr>
      <w:r w:rsidRPr="00F1639A">
        <w:rPr>
          <w:rFonts w:ascii="Sylfaen" w:hAnsi="Sylfaen" w:cs="Sylfaen"/>
          <w:color w:val="000000"/>
          <w:lang w:val="ka-GE"/>
        </w:rPr>
        <w:t xml:space="preserve">  შპს ,,სანშაინ“ </w:t>
      </w:r>
      <w:r w:rsidRPr="00F1639A">
        <w:rPr>
          <w:rFonts w:ascii="Sylfaen" w:hAnsi="Sylfaen" w:cs="Sylfaen"/>
          <w:color w:val="000000"/>
        </w:rPr>
        <w:t>საწარმო</w:t>
      </w:r>
      <w:r w:rsidRPr="00F1639A">
        <w:rPr>
          <w:rFonts w:ascii="Sylfaen" w:hAnsi="Sylfaen" w:cs="Sylfaen"/>
          <w:color w:val="000000"/>
          <w:lang w:val="ka-GE"/>
        </w:rPr>
        <w:t>ს</w:t>
      </w:r>
      <w:r w:rsidRPr="00F1639A">
        <w:rPr>
          <w:rFonts w:ascii="Sylfaen" w:hAnsi="Sylfaen" w:cs="Sylfaen"/>
          <w:color w:val="000000"/>
        </w:rPr>
        <w:t xml:space="preserve"> მოწყობ</w:t>
      </w:r>
      <w:r w:rsidRPr="00F1639A">
        <w:rPr>
          <w:rFonts w:ascii="Sylfaen" w:hAnsi="Sylfaen" w:cs="Sylfaen"/>
          <w:color w:val="000000"/>
          <w:lang w:val="ka-GE"/>
        </w:rPr>
        <w:t>ა დაგეგმილია</w:t>
      </w:r>
      <w:r w:rsidRPr="00F1639A">
        <w:rPr>
          <w:rFonts w:ascii="Sylfaen" w:hAnsi="Sylfaen" w:cs="Sylfaen"/>
          <w:color w:val="000000"/>
        </w:rPr>
        <w:t xml:space="preserve"> </w:t>
      </w:r>
      <w:r w:rsidRPr="00F1639A">
        <w:rPr>
          <w:rFonts w:ascii="Sylfaen" w:hAnsi="Sylfaen" w:cs="Sylfaen"/>
          <w:color w:val="000000"/>
          <w:lang w:val="ka-GE"/>
        </w:rPr>
        <w:t xml:space="preserve">გარდაბნის მუნიციპალიტეტის სოფ კრწანისში, </w:t>
      </w:r>
      <w:r w:rsidRPr="00F1639A">
        <w:rPr>
          <w:rFonts w:ascii="Sylfaen" w:hAnsi="Sylfaen" w:cs="Sylfaen"/>
          <w:color w:val="000000"/>
        </w:rPr>
        <w:t>მჭიდროდ დასახლებულ</w:t>
      </w:r>
      <w:r w:rsidRPr="00F1639A">
        <w:rPr>
          <w:rFonts w:ascii="Sylfaen" w:hAnsi="Sylfaen" w:cs="Sylfaen"/>
          <w:color w:val="000000"/>
          <w:lang w:val="ka-GE"/>
        </w:rPr>
        <w:t>ი</w:t>
      </w:r>
      <w:r w:rsidRPr="00F1639A">
        <w:rPr>
          <w:rFonts w:ascii="Sylfaen" w:hAnsi="Sylfaen" w:cs="Sylfaen"/>
          <w:color w:val="000000"/>
        </w:rPr>
        <w:t xml:space="preserve"> ტერიტორიიდა</w:t>
      </w:r>
      <w:r w:rsidRPr="00F1639A">
        <w:rPr>
          <w:rFonts w:ascii="Sylfaen" w:hAnsi="Sylfaen" w:cs="Sylfaen"/>
          <w:color w:val="000000"/>
          <w:lang w:val="ka-GE"/>
        </w:rPr>
        <w:t>ნ 732 მეტრი მანძილის დაშორებით.</w:t>
      </w:r>
      <w:r w:rsidRPr="00F1639A">
        <w:rPr>
          <w:rFonts w:ascii="Sylfaen" w:hAnsi="Sylfaen" w:cs="Sylfaen"/>
          <w:color w:val="000000"/>
        </w:rPr>
        <w:t xml:space="preserve"> </w:t>
      </w:r>
      <w:r w:rsidRPr="00F1639A">
        <w:rPr>
          <w:rFonts w:ascii="Sylfaen" w:hAnsi="Sylfaen" w:cs="Sylfaen"/>
          <w:color w:val="000000"/>
          <w:lang w:val="ka-GE"/>
        </w:rPr>
        <w:t xml:space="preserve"> საწარმოს მიმდებარედ, მისგან 220 მეტრ მანძილში მდებარეობს სურსათის მწარმოებელი საწარმო. ნარჩენი ზეთების გადამუშავება მოხდება ვაკუუმური დისტილაციის მეთოდით აბსორბენტის გამოყენებით ბენტონიტური თიხის სახით, მაქსიმალური წლიური რაოდენობით 1500ტონა.</w:t>
      </w:r>
    </w:p>
    <w:p w:rsidR="00F1639A" w:rsidRPr="00F1639A" w:rsidRDefault="00F1639A" w:rsidP="00D257C9">
      <w:pPr>
        <w:numPr>
          <w:ilvl w:val="0"/>
          <w:numId w:val="39"/>
        </w:numPr>
        <w:autoSpaceDE w:val="0"/>
        <w:autoSpaceDN w:val="0"/>
        <w:adjustRightInd w:val="0"/>
        <w:spacing w:after="0" w:line="240" w:lineRule="auto"/>
        <w:ind w:left="180"/>
        <w:contextualSpacing/>
        <w:jc w:val="both"/>
        <w:rPr>
          <w:rFonts w:ascii="Sylfaen" w:hAnsi="Sylfaen" w:cs="Sylfaen"/>
          <w:color w:val="000000"/>
        </w:rPr>
      </w:pPr>
      <w:r w:rsidRPr="00F1639A">
        <w:rPr>
          <w:rFonts w:ascii="Sylfaen" w:hAnsi="Sylfaen" w:cs="Sylfaen"/>
          <w:color w:val="000000"/>
        </w:rPr>
        <w:t>დაგეგმილი საქმიანობა ითვალისწინებს მეორადი ზეთების გადამუშავებ</w:t>
      </w:r>
      <w:r w:rsidRPr="00F1639A">
        <w:rPr>
          <w:rFonts w:ascii="Sylfaen" w:hAnsi="Sylfaen" w:cs="Sylfaen"/>
          <w:color w:val="000000"/>
          <w:lang w:val="ka-GE"/>
        </w:rPr>
        <w:t xml:space="preserve">ას </w:t>
      </w:r>
      <w:r w:rsidRPr="00F1639A">
        <w:rPr>
          <w:rFonts w:ascii="Sylfaen" w:hAnsi="Sylfaen" w:cs="Sylfaen"/>
          <w:color w:val="000000"/>
        </w:rPr>
        <w:t>საერთაშორისო პრაქტიკაში დანერგილი ტექნოლ</w:t>
      </w:r>
      <w:r w:rsidRPr="00F1639A">
        <w:rPr>
          <w:rFonts w:ascii="Sylfaen" w:hAnsi="Sylfaen" w:cs="Sylfaen"/>
          <w:color w:val="000000"/>
          <w:lang w:val="ka-GE"/>
        </w:rPr>
        <w:t>ო</w:t>
      </w:r>
      <w:r w:rsidRPr="00F1639A">
        <w:rPr>
          <w:rFonts w:ascii="Sylfaen" w:hAnsi="Sylfaen" w:cs="Sylfaen"/>
          <w:color w:val="000000"/>
        </w:rPr>
        <w:t>გიი</w:t>
      </w:r>
      <w:r w:rsidRPr="00F1639A">
        <w:rPr>
          <w:rFonts w:ascii="Sylfaen" w:hAnsi="Sylfaen" w:cs="Sylfaen"/>
          <w:color w:val="000000"/>
          <w:lang w:val="ka-GE"/>
        </w:rPr>
        <w:t xml:space="preserve">თ - ვაკუუმური დისტილაციის მეთოდით აბსორბენტის გამოყენებით, </w:t>
      </w:r>
      <w:r w:rsidRPr="00F1639A">
        <w:rPr>
          <w:rFonts w:ascii="Sylfaen" w:hAnsi="Sylfaen" w:cs="Sylfaen"/>
          <w:color w:val="000000"/>
        </w:rPr>
        <w:t xml:space="preserve">რაც უზრუნვეყოფს გარემოზე ზემოქმედების რისკების მინიმუმამდე შემცირებას და მაღალი ხარსხის პროდუქციის მიღებას; </w:t>
      </w:r>
    </w:p>
    <w:p w:rsidR="00F1639A" w:rsidRPr="00F1639A" w:rsidRDefault="00F1639A" w:rsidP="00D257C9">
      <w:pPr>
        <w:numPr>
          <w:ilvl w:val="0"/>
          <w:numId w:val="39"/>
        </w:numPr>
        <w:autoSpaceDE w:val="0"/>
        <w:autoSpaceDN w:val="0"/>
        <w:adjustRightInd w:val="0"/>
        <w:spacing w:after="0" w:line="240" w:lineRule="auto"/>
        <w:ind w:left="180"/>
        <w:contextualSpacing/>
        <w:jc w:val="both"/>
        <w:rPr>
          <w:rFonts w:ascii="Sylfaen" w:hAnsi="Sylfaen" w:cs="Sylfaen"/>
          <w:color w:val="000000"/>
        </w:rPr>
      </w:pPr>
      <w:r w:rsidRPr="00F1639A">
        <w:rPr>
          <w:rFonts w:ascii="Sylfaen" w:hAnsi="Sylfaen" w:cs="Sylfaen"/>
          <w:color w:val="000000"/>
        </w:rPr>
        <w:t>ტერიტორიაზე არსებობს მისასვლელი გზ</w:t>
      </w:r>
      <w:r w:rsidRPr="00F1639A">
        <w:rPr>
          <w:rFonts w:ascii="Sylfaen" w:hAnsi="Sylfaen" w:cs="Sylfaen"/>
          <w:color w:val="000000"/>
          <w:lang w:val="ka-GE"/>
        </w:rPr>
        <w:t>ა</w:t>
      </w:r>
      <w:r w:rsidRPr="00F1639A">
        <w:rPr>
          <w:rFonts w:ascii="Sylfaen" w:hAnsi="Sylfaen" w:cs="Sylfaen"/>
          <w:color w:val="000000"/>
        </w:rPr>
        <w:t>, ამიტომ დამატებით გზების მოწყობა არ იგეგმება;</w:t>
      </w:r>
    </w:p>
    <w:p w:rsidR="00F1639A" w:rsidRPr="00F1639A" w:rsidRDefault="00F1639A" w:rsidP="00D257C9">
      <w:pPr>
        <w:numPr>
          <w:ilvl w:val="0"/>
          <w:numId w:val="39"/>
        </w:numPr>
        <w:autoSpaceDE w:val="0"/>
        <w:autoSpaceDN w:val="0"/>
        <w:adjustRightInd w:val="0"/>
        <w:spacing w:after="0" w:line="240" w:lineRule="auto"/>
        <w:ind w:left="180"/>
        <w:contextualSpacing/>
        <w:jc w:val="both"/>
        <w:rPr>
          <w:rFonts w:ascii="Sylfaen" w:hAnsi="Sylfaen" w:cs="Sylfaen"/>
          <w:color w:val="000000"/>
        </w:rPr>
      </w:pPr>
      <w:r w:rsidRPr="00F1639A">
        <w:rPr>
          <w:rFonts w:ascii="Sylfaen" w:hAnsi="Sylfaen" w:cs="Sylfaen"/>
          <w:color w:val="000000"/>
          <w:lang w:val="ka-GE"/>
        </w:rPr>
        <w:t xml:space="preserve">დაგეგმილი საქმიანობისათვის მოეწყობა თანამედროვე ავტომატიზირებული ტექნოლოგიური დანადგარები, ხოლო ტექნოლოგიური პროცესის  გარკვეული ნაწილი განხორციელდება </w:t>
      </w:r>
      <w:r w:rsidRPr="00F1639A">
        <w:rPr>
          <w:rFonts w:ascii="Sylfaen" w:hAnsi="Sylfaen" w:cs="Sylfaen"/>
          <w:color w:val="000000"/>
        </w:rPr>
        <w:t xml:space="preserve"> ე.წ „სენდვიჩის“ ტიპის ასაწყობ შენობაში</w:t>
      </w:r>
      <w:r w:rsidRPr="00F1639A">
        <w:rPr>
          <w:rFonts w:ascii="Sylfaen" w:hAnsi="Sylfaen" w:cs="Sylfaen"/>
          <w:color w:val="000000"/>
          <w:lang w:val="ka-GE"/>
        </w:rPr>
        <w:t>,</w:t>
      </w:r>
      <w:r w:rsidRPr="00F1639A">
        <w:rPr>
          <w:rFonts w:ascii="Sylfaen" w:hAnsi="Sylfaen" w:cs="Sylfaen"/>
          <w:color w:val="000000"/>
        </w:rPr>
        <w:t xml:space="preserve"> მო</w:t>
      </w:r>
      <w:r w:rsidRPr="00F1639A">
        <w:rPr>
          <w:rFonts w:ascii="Sylfaen" w:hAnsi="Sylfaen" w:cs="Sylfaen"/>
          <w:color w:val="000000"/>
          <w:lang w:val="ka-GE"/>
        </w:rPr>
        <w:t>ე</w:t>
      </w:r>
      <w:r w:rsidRPr="00F1639A">
        <w:rPr>
          <w:rFonts w:ascii="Sylfaen" w:hAnsi="Sylfaen" w:cs="Sylfaen"/>
          <w:color w:val="000000"/>
        </w:rPr>
        <w:t>წყობა ღამის განათება;</w:t>
      </w:r>
    </w:p>
    <w:p w:rsidR="00F1639A" w:rsidRPr="00F1639A" w:rsidRDefault="00F1639A" w:rsidP="00D257C9">
      <w:pPr>
        <w:numPr>
          <w:ilvl w:val="0"/>
          <w:numId w:val="39"/>
        </w:numPr>
        <w:autoSpaceDE w:val="0"/>
        <w:autoSpaceDN w:val="0"/>
        <w:adjustRightInd w:val="0"/>
        <w:spacing w:after="0" w:line="240" w:lineRule="auto"/>
        <w:ind w:left="180"/>
        <w:contextualSpacing/>
        <w:jc w:val="both"/>
        <w:rPr>
          <w:rFonts w:ascii="Sylfaen" w:hAnsi="Sylfaen" w:cs="Sylfaen"/>
          <w:color w:val="000000"/>
        </w:rPr>
      </w:pPr>
      <w:r w:rsidRPr="00F1639A">
        <w:rPr>
          <w:rFonts w:ascii="Sylfaen" w:hAnsi="Sylfaen" w:cs="Sylfaen"/>
          <w:color w:val="000000"/>
        </w:rPr>
        <w:t xml:space="preserve">დაგეგმილი საქმიანობის ფარგლებში დასაქმდება </w:t>
      </w:r>
      <w:r w:rsidRPr="00F1639A">
        <w:rPr>
          <w:rFonts w:ascii="Sylfaen" w:hAnsi="Sylfaen" w:cs="Sylfaen"/>
          <w:color w:val="000000"/>
          <w:lang w:val="ka-GE"/>
        </w:rPr>
        <w:t>15</w:t>
      </w:r>
      <w:r w:rsidRPr="00F1639A">
        <w:rPr>
          <w:rFonts w:ascii="Sylfaen" w:hAnsi="Sylfaen" w:cs="Sylfaen"/>
          <w:color w:val="000000"/>
        </w:rPr>
        <w:t xml:space="preserve"> ადამიანი;</w:t>
      </w:r>
    </w:p>
    <w:p w:rsidR="00F1639A" w:rsidRPr="00F1639A" w:rsidRDefault="00F1639A" w:rsidP="00D257C9">
      <w:pPr>
        <w:numPr>
          <w:ilvl w:val="0"/>
          <w:numId w:val="39"/>
        </w:numPr>
        <w:autoSpaceDE w:val="0"/>
        <w:autoSpaceDN w:val="0"/>
        <w:adjustRightInd w:val="0"/>
        <w:spacing w:after="0" w:line="240" w:lineRule="auto"/>
        <w:ind w:left="180"/>
        <w:contextualSpacing/>
        <w:jc w:val="both"/>
        <w:rPr>
          <w:rFonts w:ascii="Sylfaen" w:hAnsi="Sylfaen" w:cs="Sylfaen"/>
          <w:color w:val="000000"/>
        </w:rPr>
      </w:pPr>
      <w:r w:rsidRPr="00F1639A">
        <w:rPr>
          <w:rFonts w:ascii="Sylfaen" w:hAnsi="Sylfaen" w:cs="Sylfaen"/>
          <w:color w:val="000000"/>
        </w:rPr>
        <w:lastRenderedPageBreak/>
        <w:t>საწარმოში ტექნოლოგიურ</w:t>
      </w:r>
      <w:r w:rsidRPr="00F1639A">
        <w:rPr>
          <w:rFonts w:ascii="Sylfaen" w:hAnsi="Sylfaen" w:cs="Sylfaen"/>
          <w:color w:val="000000"/>
          <w:lang w:val="ka-GE"/>
        </w:rPr>
        <w:t>იით გათვალისწინებულია საწვავად ბუნებრივი აირის და დიზელის გამოყენება;</w:t>
      </w:r>
      <w:r w:rsidRPr="00F1639A">
        <w:rPr>
          <w:rFonts w:ascii="Sylfaen" w:hAnsi="Sylfaen" w:cs="Sylfaen"/>
          <w:color w:val="000000"/>
        </w:rPr>
        <w:t xml:space="preserve"> </w:t>
      </w:r>
    </w:p>
    <w:p w:rsidR="00F1639A" w:rsidRPr="00F1639A" w:rsidRDefault="00F1639A" w:rsidP="00D257C9">
      <w:pPr>
        <w:numPr>
          <w:ilvl w:val="0"/>
          <w:numId w:val="39"/>
        </w:numPr>
        <w:autoSpaceDE w:val="0"/>
        <w:autoSpaceDN w:val="0"/>
        <w:adjustRightInd w:val="0"/>
        <w:spacing w:after="0" w:line="240" w:lineRule="auto"/>
        <w:ind w:left="180"/>
        <w:contextualSpacing/>
        <w:jc w:val="both"/>
        <w:rPr>
          <w:rFonts w:ascii="Sylfaen" w:hAnsi="Sylfaen" w:cs="Sylfaen"/>
          <w:color w:val="000000"/>
        </w:rPr>
      </w:pPr>
      <w:r w:rsidRPr="00F1639A">
        <w:rPr>
          <w:rFonts w:ascii="Sylfaen" w:hAnsi="Sylfaen" w:cs="Sylfaen"/>
          <w:color w:val="000000"/>
        </w:rPr>
        <w:t xml:space="preserve">საქმიანობის განხორციელების ტერიტორიის სიახლოვეს ზედაპირული წყლის ობიექტები განლაგებული არ არის. ზედაპირული წყლების ხარისხზე ზემოქმედება მოსალოდნელი არ არის </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გზშ-ის ანგარიშში</w:t>
      </w:r>
      <w:r w:rsidRPr="00F1639A">
        <w:rPr>
          <w:rFonts w:ascii="Sylfaen" w:hAnsi="Sylfaen" w:cs="Sylfaen"/>
          <w:color w:val="000000"/>
        </w:rPr>
        <w:t xml:space="preserve"> მოცემული გაანგარიშებების და გაბნევის მოდელირების შედეგების </w:t>
      </w:r>
      <w:r w:rsidRPr="00F1639A">
        <w:rPr>
          <w:rFonts w:ascii="Sylfaen" w:hAnsi="Sylfaen" w:cs="Sylfaen"/>
          <w:color w:val="000000"/>
          <w:lang w:val="ka-GE"/>
        </w:rPr>
        <w:t xml:space="preserve">  </w:t>
      </w:r>
      <w:r w:rsidRPr="00F1639A">
        <w:rPr>
          <w:rFonts w:ascii="Sylfaen" w:hAnsi="Sylfaen" w:cs="Sylfaen"/>
          <w:color w:val="000000"/>
        </w:rPr>
        <w:t xml:space="preserve">მიხედვით </w:t>
      </w:r>
      <w:r w:rsidRPr="00F1639A">
        <w:rPr>
          <w:rFonts w:ascii="Sylfaen" w:hAnsi="Sylfaen" w:cs="Sylfaen"/>
          <w:color w:val="000000"/>
          <w:lang w:val="ka-GE"/>
        </w:rPr>
        <w:t xml:space="preserve">საწარმოს ექსპლუატაციის </w:t>
      </w:r>
      <w:r w:rsidRPr="00F1639A">
        <w:rPr>
          <w:rFonts w:ascii="Sylfaen" w:hAnsi="Sylfaen" w:cs="Sylfaen"/>
          <w:color w:val="000000"/>
        </w:rPr>
        <w:t xml:space="preserve"> პროცესში მავნე ნივთიერე</w:t>
      </w:r>
      <w:r w:rsidRPr="00F1639A">
        <w:rPr>
          <w:rFonts w:ascii="Sylfaen" w:hAnsi="Sylfaen" w:cs="Sylfaen"/>
          <w:color w:val="000000"/>
          <w:lang w:val="ka-GE"/>
        </w:rPr>
        <w:t>ბე</w:t>
      </w:r>
      <w:r w:rsidRPr="00F1639A">
        <w:rPr>
          <w:rFonts w:ascii="Sylfaen" w:hAnsi="Sylfaen" w:cs="Sylfaen"/>
          <w:color w:val="000000"/>
        </w:rPr>
        <w:t xml:space="preserve">ბის მაქსიმალური კონცენტრაციები (ზდკ-ის წილებში) უახლოესი </w:t>
      </w:r>
      <w:r w:rsidRPr="00F1639A">
        <w:rPr>
          <w:rFonts w:ascii="Sylfaen" w:hAnsi="Sylfaen" w:cs="Sylfaen"/>
          <w:color w:val="000000"/>
          <w:lang w:val="ka-GE"/>
        </w:rPr>
        <w:t xml:space="preserve">საწარმოს და </w:t>
      </w:r>
      <w:r w:rsidRPr="00F1639A">
        <w:rPr>
          <w:rFonts w:ascii="Sylfaen" w:hAnsi="Sylfaen" w:cs="Sylfaen"/>
          <w:color w:val="000000"/>
        </w:rPr>
        <w:t>საცხოვრებელი ზონის საზღვ</w:t>
      </w:r>
      <w:r w:rsidRPr="00F1639A">
        <w:rPr>
          <w:rFonts w:ascii="Sylfaen" w:hAnsi="Sylfaen" w:cs="Sylfaen"/>
          <w:color w:val="000000"/>
          <w:lang w:val="ka-GE"/>
        </w:rPr>
        <w:t>არ</w:t>
      </w:r>
      <w:r w:rsidRPr="00F1639A">
        <w:rPr>
          <w:rFonts w:ascii="Sylfaen" w:hAnsi="Sylfaen" w:cs="Sylfaen"/>
          <w:color w:val="000000"/>
        </w:rPr>
        <w:t>ზე არ გადააჭარბებს გათვალისწინებულ სიდიდეებს (1 ზდკ)</w:t>
      </w:r>
      <w:r w:rsidRPr="00F1639A">
        <w:rPr>
          <w:rFonts w:ascii="Sylfaen" w:hAnsi="Sylfaen" w:cs="Sylfaen"/>
          <w:color w:val="000000"/>
          <w:lang w:val="ka-GE"/>
        </w:rPr>
        <w:t xml:space="preserve">; </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 xml:space="preserve">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ექსპლუატაციის ეტაპზე</w:t>
      </w:r>
      <w:r w:rsidRPr="00F1639A">
        <w:rPr>
          <w:rFonts w:ascii="Sylfaen" w:hAnsi="Sylfaen" w:cs="Sylfaen"/>
          <w:color w:val="000000"/>
        </w:rPr>
        <w:t xml:space="preserve"> </w:t>
      </w:r>
      <w:r w:rsidRPr="00F1639A">
        <w:rPr>
          <w:rFonts w:ascii="Sylfaen" w:hAnsi="Sylfaen" w:cs="Sylfaen"/>
          <w:color w:val="000000"/>
          <w:lang w:val="ka-GE"/>
        </w:rPr>
        <w:t xml:space="preserve">მცენარეულ საფარზე ან ცხოველთა სამყაროზე  </w:t>
      </w:r>
      <w:r w:rsidRPr="00F1639A">
        <w:rPr>
          <w:rFonts w:ascii="Sylfaen" w:hAnsi="Sylfaen" w:cs="Sylfaen"/>
          <w:color w:val="000000"/>
        </w:rPr>
        <w:t xml:space="preserve"> რაიმე სახით ზემოქმედებას </w:t>
      </w:r>
      <w:r w:rsidRPr="00F1639A">
        <w:rPr>
          <w:rFonts w:ascii="Sylfaen" w:hAnsi="Sylfaen" w:cs="Sylfaen"/>
          <w:color w:val="000000"/>
          <w:lang w:val="ka-GE"/>
        </w:rPr>
        <w:t xml:space="preserve"> ადგილი არ ექნება;</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ექსპლუატაციის ეტაპზე საწარმოს მიმდებარედ იგეგმება</w:t>
      </w:r>
      <w:r w:rsidRPr="00F1639A">
        <w:rPr>
          <w:rFonts w:ascii="Sylfaen" w:hAnsi="Sylfaen" w:cs="Sylfaen"/>
          <w:color w:val="000000"/>
          <w:lang w:val="ka-GE"/>
        </w:rPr>
        <w:t xml:space="preserve"> </w:t>
      </w:r>
      <w:r w:rsidRPr="00F1639A">
        <w:rPr>
          <w:rFonts w:ascii="Sylfaen" w:hAnsi="Sylfaen" w:cs="Sylfaen"/>
          <w:color w:val="000000"/>
        </w:rPr>
        <w:t xml:space="preserve">ხეების დარგვა და გამწვანებითი სამუშაოების ჩატარება; </w:t>
      </w:r>
    </w:p>
    <w:p w:rsidR="00F1639A" w:rsidRPr="00F1639A" w:rsidRDefault="00F1639A" w:rsidP="00D257C9">
      <w:pPr>
        <w:numPr>
          <w:ilvl w:val="0"/>
          <w:numId w:val="40"/>
        </w:numPr>
        <w:tabs>
          <w:tab w:val="left" w:pos="0"/>
        </w:tabs>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 xml:space="preserve">    საწარმოს ექსპლუატაციისას შესაძლებელია სუნის მცირე კვალის არსებობა, რომლის გავრცელებას უახლოეს დასახლებულ პუნქტამდე ადგილი არ ექნება;</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 xml:space="preserve"> </w:t>
      </w:r>
      <w:r w:rsidRPr="00F1639A">
        <w:rPr>
          <w:rFonts w:ascii="Sylfaen" w:hAnsi="Sylfaen" w:cs="Sylfaen"/>
          <w:color w:val="000000"/>
        </w:rPr>
        <w:t xml:space="preserve">სამუშაო არეალიდან დაცული ტერიტორიები დაშორებულია დიდი მანძილით.  დაგეგმილი საქმიანობით დაცულ ტერიტორიაზე ზემოქმედებას ადგილი არ ექნება; </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 xml:space="preserve">ტერიტორიაზე ნაყოფიერი ფენა </w:t>
      </w:r>
      <w:r w:rsidRPr="00F1639A">
        <w:rPr>
          <w:rFonts w:ascii="Sylfaen" w:hAnsi="Sylfaen" w:cs="Sylfaen"/>
          <w:color w:val="000000"/>
          <w:lang w:val="ka-GE"/>
        </w:rPr>
        <w:t>არ არსებობს</w:t>
      </w:r>
      <w:r w:rsidRPr="00F1639A">
        <w:rPr>
          <w:rFonts w:ascii="Sylfaen" w:hAnsi="Sylfaen" w:cs="Sylfaen"/>
          <w:color w:val="000000"/>
        </w:rPr>
        <w:t>,  შესაბამისად დაგეგმილი საქმიანობით</w:t>
      </w:r>
      <w:r w:rsidRPr="00F1639A">
        <w:rPr>
          <w:rFonts w:ascii="Sylfaen" w:hAnsi="Sylfaen" w:cs="Sylfaen"/>
          <w:color w:val="000000"/>
          <w:lang w:val="ka-GE"/>
        </w:rPr>
        <w:t xml:space="preserve"> </w:t>
      </w:r>
      <w:r w:rsidRPr="00F1639A">
        <w:rPr>
          <w:rFonts w:ascii="Sylfaen" w:hAnsi="Sylfaen" w:cs="Sylfaen"/>
          <w:color w:val="000000"/>
        </w:rPr>
        <w:t xml:space="preserve">ნიადაგის/გრუნტის ხარისხზე პირდაპირი ან ირიბი </w:t>
      </w:r>
      <w:r w:rsidRPr="00F1639A">
        <w:rPr>
          <w:rFonts w:ascii="Sylfaen" w:hAnsi="Sylfaen" w:cs="Sylfaen"/>
          <w:color w:val="000000"/>
          <w:lang w:val="ka-GE"/>
        </w:rPr>
        <w:t>ზემოქმედება დაბალია</w:t>
      </w:r>
      <w:r w:rsidRPr="00F1639A">
        <w:rPr>
          <w:rFonts w:ascii="Sylfaen" w:hAnsi="Sylfaen" w:cs="Sylfaen"/>
          <w:color w:val="000000"/>
        </w:rPr>
        <w:t>;</w:t>
      </w:r>
    </w:p>
    <w:p w:rsidR="00F1639A" w:rsidRPr="00F1639A" w:rsidRDefault="00F1639A" w:rsidP="00D257C9">
      <w:pPr>
        <w:numPr>
          <w:ilvl w:val="0"/>
          <w:numId w:val="40"/>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lang w:val="ka-GE"/>
        </w:rPr>
        <w:t xml:space="preserve">წარმოების პროცესში ადგილი ექნება სახიფათო ნარჩენების წარმოქმნას 2500-2700ტონა/წელის ფარგლებში, რომლის უტილიზაციის პრობლემა წარმატებით იქნება გადაწყვეტილი. </w:t>
      </w:r>
      <w:r w:rsidRPr="00F1639A">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w:t>
      </w:r>
      <w:r w:rsidRPr="00F1639A">
        <w:rPr>
          <w:rFonts w:ascii="Sylfaen" w:hAnsi="Sylfaen" w:cs="Sylfaen"/>
          <w:color w:val="000000"/>
          <w:lang w:val="ka-GE"/>
        </w:rPr>
        <w:t xml:space="preserve"> </w:t>
      </w:r>
      <w:r w:rsidRPr="00F1639A">
        <w:rPr>
          <w:rFonts w:ascii="Sylfaen" w:hAnsi="Sylfaen" w:cs="Sylfaen"/>
          <w:color w:val="000000"/>
        </w:rPr>
        <w:t xml:space="preserve">შედეგად ნარჩენებით გარემოს მნიშვნელოვანი დაბინძურება მოსალოდნელი არ არის; </w:t>
      </w:r>
    </w:p>
    <w:p w:rsidR="00F1639A" w:rsidRPr="00F1639A" w:rsidRDefault="00F1639A" w:rsidP="00D257C9">
      <w:pPr>
        <w:numPr>
          <w:ilvl w:val="0"/>
          <w:numId w:val="40"/>
        </w:numPr>
        <w:autoSpaceDE w:val="0"/>
        <w:autoSpaceDN w:val="0"/>
        <w:adjustRightInd w:val="0"/>
        <w:spacing w:after="0" w:line="240" w:lineRule="auto"/>
        <w:ind w:left="180"/>
        <w:contextualSpacing/>
        <w:jc w:val="both"/>
        <w:rPr>
          <w:rFonts w:ascii="Sylfaen" w:hAnsi="Sylfaen" w:cs="Sylfaen"/>
          <w:color w:val="000000"/>
          <w:lang w:val="ka-GE"/>
        </w:rPr>
      </w:pPr>
      <w:r w:rsidRPr="00F1639A">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F1639A" w:rsidRPr="00F1639A" w:rsidRDefault="00F1639A" w:rsidP="00F1639A">
      <w:pPr>
        <w:autoSpaceDE w:val="0"/>
        <w:autoSpaceDN w:val="0"/>
        <w:adjustRightInd w:val="0"/>
        <w:spacing w:after="0" w:line="240" w:lineRule="auto"/>
        <w:jc w:val="both"/>
        <w:rPr>
          <w:rFonts w:ascii="Sylfaen" w:hAnsi="Sylfaen" w:cs="Sylfaen"/>
          <w:color w:val="000000"/>
        </w:rPr>
      </w:pPr>
      <w:r w:rsidRPr="00F1639A">
        <w:rPr>
          <w:rFonts w:ascii="Sylfaen" w:hAnsi="Sylfaen" w:cs="Sylfaen"/>
          <w:color w:val="000000"/>
        </w:rPr>
        <w:t xml:space="preserve"> </w:t>
      </w:r>
    </w:p>
    <w:p w:rsidR="00F1639A" w:rsidRPr="00F1639A" w:rsidRDefault="00F1639A" w:rsidP="00F1639A">
      <w:pPr>
        <w:autoSpaceDE w:val="0"/>
        <w:autoSpaceDN w:val="0"/>
        <w:adjustRightInd w:val="0"/>
        <w:spacing w:after="0" w:line="240" w:lineRule="auto"/>
        <w:rPr>
          <w:rFonts w:ascii="Sylfaen" w:hAnsi="Sylfaen" w:cs="Sylfaen"/>
          <w:b/>
          <w:color w:val="000000"/>
        </w:rPr>
      </w:pPr>
      <w:r w:rsidRPr="00F1639A">
        <w:rPr>
          <w:rFonts w:ascii="Sylfaen" w:hAnsi="Sylfaen" w:cs="Sylfaen"/>
          <w:b/>
          <w:color w:val="000000"/>
        </w:rPr>
        <w:t>რეკომენდაციები</w:t>
      </w:r>
      <w:r w:rsidRPr="00F1639A">
        <w:rPr>
          <w:rFonts w:ascii="Sylfaen" w:hAnsi="Sylfaen" w:cs="Sylfaen"/>
          <w:b/>
          <w:color w:val="000000"/>
          <w:lang w:val="ka-GE"/>
        </w:rPr>
        <w:t>:</w:t>
      </w:r>
      <w:r w:rsidRPr="00F1639A">
        <w:rPr>
          <w:rFonts w:ascii="Sylfaen" w:hAnsi="Sylfaen" w:cs="Sylfaen"/>
          <w:b/>
          <w:color w:val="000000"/>
        </w:rPr>
        <w:t xml:space="preserve"> </w:t>
      </w:r>
    </w:p>
    <w:p w:rsidR="00F1639A" w:rsidRPr="00F1639A" w:rsidRDefault="00F1639A" w:rsidP="00D257C9">
      <w:pPr>
        <w:numPr>
          <w:ilvl w:val="0"/>
          <w:numId w:val="41"/>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F1639A" w:rsidRPr="00F1639A" w:rsidRDefault="00F1639A" w:rsidP="00D257C9">
      <w:pPr>
        <w:numPr>
          <w:ilvl w:val="0"/>
          <w:numId w:val="41"/>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 xml:space="preserve">საქმიანობის პარალელურად მოხდეს ტექნოლოგიური დანადგარების </w:t>
      </w:r>
      <w:r w:rsidRPr="00F1639A">
        <w:rPr>
          <w:rFonts w:ascii="Sylfaen" w:hAnsi="Sylfaen" w:cs="Sylfaen"/>
          <w:color w:val="000000"/>
          <w:lang w:val="ka-GE"/>
        </w:rPr>
        <w:t xml:space="preserve">და მოწყობილობების </w:t>
      </w:r>
      <w:r w:rsidRPr="00F1639A">
        <w:rPr>
          <w:rFonts w:ascii="Sylfaen" w:hAnsi="Sylfaen" w:cs="Sylfaen"/>
          <w:color w:val="000000"/>
        </w:rPr>
        <w:t xml:space="preserve">მდგომარეობის ეტაპობრივი </w:t>
      </w:r>
      <w:r w:rsidRPr="00F1639A">
        <w:rPr>
          <w:rFonts w:ascii="Sylfaen" w:hAnsi="Sylfaen" w:cs="Sylfaen"/>
          <w:color w:val="000000"/>
          <w:lang w:val="ka-GE"/>
        </w:rPr>
        <w:t>კონტროლი</w:t>
      </w:r>
      <w:r w:rsidRPr="00F1639A">
        <w:rPr>
          <w:rFonts w:ascii="Sylfaen" w:hAnsi="Sylfaen" w:cs="Sylfaen"/>
          <w:color w:val="000000"/>
        </w:rPr>
        <w:t xml:space="preserve"> და ტექნოლოგიური პროცესის დახვეწა; </w:t>
      </w:r>
    </w:p>
    <w:p w:rsidR="00F1639A" w:rsidRPr="00F1639A" w:rsidRDefault="00F1639A" w:rsidP="00D257C9">
      <w:pPr>
        <w:numPr>
          <w:ilvl w:val="0"/>
          <w:numId w:val="41"/>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 xml:space="preserve">პერსონალის აღჭურვა შესაბამისი დამცავი საშუალებებით; </w:t>
      </w:r>
    </w:p>
    <w:p w:rsidR="00F1639A" w:rsidRPr="00F1639A" w:rsidRDefault="00F1639A" w:rsidP="00D257C9">
      <w:pPr>
        <w:numPr>
          <w:ilvl w:val="0"/>
          <w:numId w:val="41"/>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 xml:space="preserve">ნარჩენების სეგრეგაცია და შემდგომ შესაბამისი მართვა; </w:t>
      </w:r>
    </w:p>
    <w:p w:rsidR="00F1639A" w:rsidRPr="00F1639A" w:rsidRDefault="00F1639A" w:rsidP="00D257C9">
      <w:pPr>
        <w:numPr>
          <w:ilvl w:val="0"/>
          <w:numId w:val="41"/>
        </w:numPr>
        <w:autoSpaceDE w:val="0"/>
        <w:autoSpaceDN w:val="0"/>
        <w:adjustRightInd w:val="0"/>
        <w:spacing w:after="0" w:line="240" w:lineRule="auto"/>
        <w:ind w:left="180"/>
        <w:jc w:val="both"/>
        <w:rPr>
          <w:rFonts w:ascii="Sylfaen" w:hAnsi="Sylfaen" w:cs="Sylfaen"/>
          <w:color w:val="000000"/>
        </w:rPr>
      </w:pPr>
      <w:r w:rsidRPr="00F1639A">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F1639A" w:rsidRPr="00DB5CC2" w:rsidRDefault="00F1639A" w:rsidP="00DB5CC2">
      <w:pPr>
        <w:autoSpaceDE w:val="0"/>
        <w:autoSpaceDN w:val="0"/>
        <w:adjustRightInd w:val="0"/>
        <w:spacing w:after="0" w:line="240" w:lineRule="auto"/>
        <w:ind w:left="-90" w:right="239"/>
        <w:jc w:val="both"/>
        <w:rPr>
          <w:rFonts w:ascii="Sylfaen" w:hAnsi="Sylfaen"/>
          <w:lang w:val="ka-GE"/>
        </w:rPr>
        <w:sectPr w:rsidR="00F1639A" w:rsidRPr="00DB5CC2" w:rsidSect="00DB5CC2">
          <w:pgSz w:w="12240" w:h="15840"/>
          <w:pgMar w:top="634" w:right="1080" w:bottom="1138" w:left="1699" w:header="720" w:footer="720" w:gutter="0"/>
          <w:cols w:space="720"/>
          <w:docGrid w:linePitch="360"/>
        </w:sectPr>
      </w:pPr>
    </w:p>
    <w:p w:rsidR="007E78BA" w:rsidRPr="00126BE6" w:rsidRDefault="007E78BA" w:rsidP="00DB5CC2">
      <w:pPr>
        <w:jc w:val="center"/>
        <w:rPr>
          <w:lang w:val="ka-GE"/>
        </w:rPr>
      </w:pPr>
    </w:p>
    <w:sectPr w:rsidR="007E78BA" w:rsidRPr="00126BE6" w:rsidSect="00DB5CC2">
      <w:pgSz w:w="15840" w:h="12240" w:orient="landscape"/>
      <w:pgMar w:top="1080" w:right="1138" w:bottom="1699" w:left="6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7C9" w:rsidRDefault="00D257C9" w:rsidP="007E78BA">
      <w:pPr>
        <w:spacing w:after="0" w:line="240" w:lineRule="auto"/>
      </w:pPr>
      <w:r>
        <w:separator/>
      </w:r>
    </w:p>
  </w:endnote>
  <w:endnote w:type="continuationSeparator" w:id="0">
    <w:p w:rsidR="00D257C9" w:rsidRDefault="00D257C9" w:rsidP="007E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Sylfaen_PDF_Subset">
    <w:altName w:val="MS Gothic"/>
    <w:panose1 w:val="00000000000000000000"/>
    <w:charset w:val="80"/>
    <w:family w:val="auto"/>
    <w:notTrueType/>
    <w:pitch w:val="default"/>
    <w:sig w:usb0="00000001" w:usb1="08070000" w:usb2="00000010" w:usb3="00000000" w:csb0="00020000" w:csb1="00000000"/>
  </w:font>
  <w:font w:name="DejaVuSans">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156394"/>
      <w:docPartObj>
        <w:docPartGallery w:val="Page Numbers (Bottom of Page)"/>
        <w:docPartUnique/>
      </w:docPartObj>
    </w:sdtPr>
    <w:sdtEndPr>
      <w:rPr>
        <w:noProof/>
      </w:rPr>
    </w:sdtEndPr>
    <w:sdtContent>
      <w:p w:rsidR="00DB5CC2" w:rsidRDefault="00DB5CC2">
        <w:pPr>
          <w:pStyle w:val="Footer"/>
          <w:jc w:val="center"/>
        </w:pPr>
        <w:r>
          <w:fldChar w:fldCharType="begin"/>
        </w:r>
        <w:r>
          <w:instrText xml:space="preserve"> PAGE   \* MERGEFORMAT </w:instrText>
        </w:r>
        <w:r>
          <w:fldChar w:fldCharType="separate"/>
        </w:r>
        <w:r w:rsidR="00E45790">
          <w:rPr>
            <w:noProof/>
          </w:rPr>
          <w:t>2</w:t>
        </w:r>
        <w:r>
          <w:rPr>
            <w:noProof/>
          </w:rPr>
          <w:fldChar w:fldCharType="end"/>
        </w:r>
      </w:p>
    </w:sdtContent>
  </w:sdt>
  <w:p w:rsidR="00DB5CC2" w:rsidRDefault="00DB5C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865154"/>
      <w:docPartObj>
        <w:docPartGallery w:val="Page Numbers (Bottom of Page)"/>
        <w:docPartUnique/>
      </w:docPartObj>
    </w:sdtPr>
    <w:sdtEndPr>
      <w:rPr>
        <w:noProof/>
      </w:rPr>
    </w:sdtEndPr>
    <w:sdtContent>
      <w:p w:rsidR="00DB5CC2" w:rsidRDefault="00DB5CC2">
        <w:pPr>
          <w:pStyle w:val="Footer"/>
          <w:jc w:val="center"/>
        </w:pPr>
        <w:r>
          <w:fldChar w:fldCharType="begin"/>
        </w:r>
        <w:r>
          <w:instrText xml:space="preserve"> PAGE   \* MERGEFORMAT </w:instrText>
        </w:r>
        <w:r>
          <w:fldChar w:fldCharType="separate"/>
        </w:r>
        <w:r w:rsidR="00E45790">
          <w:rPr>
            <w:noProof/>
          </w:rPr>
          <w:t>20</w:t>
        </w:r>
        <w:r>
          <w:rPr>
            <w:noProof/>
          </w:rPr>
          <w:fldChar w:fldCharType="end"/>
        </w:r>
      </w:p>
    </w:sdtContent>
  </w:sdt>
  <w:p w:rsidR="00DB5CC2" w:rsidRDefault="00DB5C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7C9" w:rsidRDefault="00D257C9" w:rsidP="007E78BA">
      <w:pPr>
        <w:spacing w:after="0" w:line="240" w:lineRule="auto"/>
      </w:pPr>
      <w:r>
        <w:separator/>
      </w:r>
    </w:p>
  </w:footnote>
  <w:footnote w:type="continuationSeparator" w:id="0">
    <w:p w:rsidR="00D257C9" w:rsidRDefault="00D257C9" w:rsidP="007E78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styleLink w:val="ArticleSection143"/>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styleLink w:val="1ai143"/>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styleLink w:val="111111231"/>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styleLink w:val="ArticleSection43"/>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1111114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styleLink w:val="ArticleSection1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styleLink w:val="1ai1113"/>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B777B64"/>
    <w:multiLevelType w:val="hybridMultilevel"/>
    <w:tmpl w:val="E85CCB36"/>
    <w:styleLink w:val="111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0D6405"/>
    <w:multiLevelType w:val="hybridMultilevel"/>
    <w:tmpl w:val="D7FA2E6A"/>
    <w:styleLink w:val="1ai6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D26153A"/>
    <w:multiLevelType w:val="hybridMultilevel"/>
    <w:tmpl w:val="EECA3CFA"/>
    <w:styleLink w:val="1ai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4F034A"/>
    <w:multiLevelType w:val="hybridMultilevel"/>
    <w:tmpl w:val="D8F27ECE"/>
    <w:styleLink w:val="111111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230396"/>
    <w:multiLevelType w:val="hybridMultilevel"/>
    <w:tmpl w:val="7C88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8C4677"/>
    <w:multiLevelType w:val="hybridMultilevel"/>
    <w:tmpl w:val="FDEC1512"/>
    <w:styleLink w:val="ArticleSection112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8">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9C3FCD"/>
    <w:multiLevelType w:val="hybridMultilevel"/>
    <w:tmpl w:val="733428D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0">
    <w:nsid w:val="21491D87"/>
    <w:multiLevelType w:val="hybridMultilevel"/>
    <w:tmpl w:val="E676D23E"/>
    <w:styleLink w:val="ArticleSection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541112"/>
    <w:multiLevelType w:val="hybridMultilevel"/>
    <w:tmpl w:val="280E0DD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2">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067EFB"/>
    <w:multiLevelType w:val="hybridMultilevel"/>
    <w:tmpl w:val="937C972C"/>
    <w:styleLink w:val="ArticleSection1122"/>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4">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25">
    <w:nsid w:val="2B017A3F"/>
    <w:multiLevelType w:val="hybridMultilevel"/>
    <w:tmpl w:val="27F2BD56"/>
    <w:styleLink w:val="1ai43"/>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D403836"/>
    <w:multiLevelType w:val="hybridMultilevel"/>
    <w:tmpl w:val="5C60217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2ED846F2"/>
    <w:multiLevelType w:val="hybridMultilevel"/>
    <w:tmpl w:val="02025948"/>
    <w:styleLink w:val="ArticleSection1312"/>
    <w:lvl w:ilvl="0" w:tplc="04090001">
      <w:start w:val="1"/>
      <w:numFmt w:val="bullet"/>
      <w:pStyle w:val="Heading1"/>
      <w:lvlText w:val=""/>
      <w:lvlJc w:val="left"/>
      <w:pPr>
        <w:ind w:left="720" w:hanging="360"/>
      </w:pPr>
      <w:rPr>
        <w:rFonts w:ascii="Symbol" w:hAnsi="Symbol" w:hint="default"/>
      </w:rPr>
    </w:lvl>
    <w:lvl w:ilvl="1" w:tplc="9496A3A4">
      <w:numFmt w:val="bullet"/>
      <w:pStyle w:val="Heading2"/>
      <w:lvlText w:val="•"/>
      <w:lvlJc w:val="left"/>
      <w:pPr>
        <w:ind w:left="1440" w:hanging="360"/>
      </w:pPr>
      <w:rPr>
        <w:rFonts w:ascii="Sylfaen" w:eastAsiaTheme="minorHAnsi" w:hAnsi="Sylfaen" w:cs="Sylfaen"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cs="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pStyle w:val="Heading8"/>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30">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31">
    <w:nsid w:val="34CD4822"/>
    <w:multiLevelType w:val="hybridMultilevel"/>
    <w:tmpl w:val="16C2783A"/>
    <w:styleLink w:val="11111112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CC10AB1"/>
    <w:multiLevelType w:val="hybridMultilevel"/>
    <w:tmpl w:val="AD3428F8"/>
    <w:styleLink w:val="1ai13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0A702DC"/>
    <w:multiLevelType w:val="hybridMultilevel"/>
    <w:tmpl w:val="BA0871AA"/>
    <w:styleLink w:val="ArticleSection13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2004C22"/>
    <w:multiLevelType w:val="hybridMultilevel"/>
    <w:tmpl w:val="170A38DE"/>
    <w:styleLink w:val="1ai12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0F79D7"/>
    <w:multiLevelType w:val="hybridMultilevel"/>
    <w:tmpl w:val="E72AD570"/>
    <w:styleLink w:val="1ai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492F51"/>
    <w:multiLevelType w:val="hybridMultilevel"/>
    <w:tmpl w:val="F28A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1E618C"/>
    <w:multiLevelType w:val="multilevel"/>
    <w:tmpl w:val="B1881A8C"/>
    <w:styleLink w:val="ArticleSection31113"/>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9">
    <w:nsid w:val="4CB90BD0"/>
    <w:multiLevelType w:val="hybridMultilevel"/>
    <w:tmpl w:val="A5CE46AE"/>
    <w:styleLink w:val="ArticleSection131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FC218B8"/>
    <w:multiLevelType w:val="hybridMultilevel"/>
    <w:tmpl w:val="E72623D2"/>
    <w:styleLink w:val="1ai3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nsid w:val="503D6A69"/>
    <w:multiLevelType w:val="multilevel"/>
    <w:tmpl w:val="FC2A915C"/>
    <w:styleLink w:val="1ai24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42">
    <w:nsid w:val="535358D9"/>
    <w:multiLevelType w:val="hybridMultilevel"/>
    <w:tmpl w:val="AE50B57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3">
    <w:nsid w:val="56E850AF"/>
    <w:multiLevelType w:val="hybridMultilevel"/>
    <w:tmpl w:val="19F2B476"/>
    <w:styleLink w:val="ArticleSection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82602D"/>
    <w:multiLevelType w:val="multilevel"/>
    <w:tmpl w:val="0419001F"/>
    <w:styleLink w:val="1111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6">
    <w:nsid w:val="65C0358E"/>
    <w:multiLevelType w:val="hybridMultilevel"/>
    <w:tmpl w:val="226AA8A4"/>
    <w:styleLink w:val="ArticleSection314"/>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EA72A6"/>
    <w:multiLevelType w:val="hybridMultilevel"/>
    <w:tmpl w:val="7652B540"/>
    <w:styleLink w:val="ArticleSection13"/>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0">
    <w:nsid w:val="6CCE5CD7"/>
    <w:multiLevelType w:val="hybridMultilevel"/>
    <w:tmpl w:val="E98E9B8A"/>
    <w:styleLink w:val="1ai13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D8D1865"/>
    <w:multiLevelType w:val="multilevel"/>
    <w:tmpl w:val="04190023"/>
    <w:styleLink w:val="1ai9"/>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
    <w:nsid w:val="6FCA7AB6"/>
    <w:multiLevelType w:val="multilevel"/>
    <w:tmpl w:val="0419001D"/>
    <w:styleLink w:val="1111112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6FF73593"/>
    <w:multiLevelType w:val="hybridMultilevel"/>
    <w:tmpl w:val="2D08DD8C"/>
    <w:styleLink w:val="ArticleSection132"/>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54">
    <w:nsid w:val="700C451A"/>
    <w:multiLevelType w:val="hybridMultilevel"/>
    <w:tmpl w:val="676C087A"/>
    <w:styleLink w:val="1ai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AA556A3"/>
    <w:multiLevelType w:val="hybridMultilevel"/>
    <w:tmpl w:val="FA52A6FE"/>
    <w:styleLink w:val="11111114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4"/>
  </w:num>
  <w:num w:numId="3">
    <w:abstractNumId w:val="11"/>
  </w:num>
  <w:num w:numId="4">
    <w:abstractNumId w:val="15"/>
  </w:num>
  <w:num w:numId="5">
    <w:abstractNumId w:val="29"/>
  </w:num>
  <w:num w:numId="6">
    <w:abstractNumId w:val="33"/>
  </w:num>
  <w:num w:numId="7">
    <w:abstractNumId w:val="35"/>
  </w:num>
  <w:num w:numId="8">
    <w:abstractNumId w:val="50"/>
  </w:num>
  <w:num w:numId="9">
    <w:abstractNumId w:val="54"/>
  </w:num>
  <w:num w:numId="10">
    <w:abstractNumId w:val="46"/>
  </w:num>
  <w:num w:numId="11">
    <w:abstractNumId w:val="38"/>
  </w:num>
  <w:num w:numId="12">
    <w:abstractNumId w:val="41"/>
  </w:num>
  <w:num w:numId="13">
    <w:abstractNumId w:val="8"/>
  </w:num>
  <w:num w:numId="14">
    <w:abstractNumId w:val="25"/>
  </w:num>
  <w:num w:numId="15">
    <w:abstractNumId w:val="7"/>
  </w:num>
  <w:num w:numId="16">
    <w:abstractNumId w:val="10"/>
    <w:lvlOverride w:ilvl="0">
      <w:startOverride w:val="3"/>
    </w:lvlOverride>
    <w:lvlOverride w:ilvl="1">
      <w:startOverride w:val="1"/>
    </w:lvlOverride>
  </w:num>
  <w:num w:numId="17">
    <w:abstractNumId w:val="56"/>
  </w:num>
  <w:num w:numId="18">
    <w:abstractNumId w:val="44"/>
  </w:num>
  <w:num w:numId="19">
    <w:abstractNumId w:val="52"/>
  </w:num>
  <w:num w:numId="20">
    <w:abstractNumId w:val="51"/>
  </w:num>
  <w:num w:numId="21">
    <w:abstractNumId w:val="9"/>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13"/>
  </w:num>
  <w:num w:numId="30">
    <w:abstractNumId w:val="43"/>
  </w:num>
  <w:num w:numId="31">
    <w:abstractNumId w:val="55"/>
  </w:num>
  <w:num w:numId="32">
    <w:abstractNumId w:val="32"/>
  </w:num>
  <w:num w:numId="33">
    <w:abstractNumId w:val="20"/>
  </w:num>
  <w:num w:numId="34">
    <w:abstractNumId w:val="49"/>
  </w:num>
  <w:num w:numId="35">
    <w:abstractNumId w:val="23"/>
  </w:num>
  <w:num w:numId="36">
    <w:abstractNumId w:val="45"/>
  </w:num>
  <w:num w:numId="37">
    <w:abstractNumId w:val="18"/>
  </w:num>
  <w:num w:numId="38">
    <w:abstractNumId w:val="36"/>
  </w:num>
  <w:num w:numId="39">
    <w:abstractNumId w:val="22"/>
  </w:num>
  <w:num w:numId="40">
    <w:abstractNumId w:val="14"/>
  </w:num>
  <w:num w:numId="41">
    <w:abstractNumId w:val="48"/>
  </w:num>
  <w:num w:numId="42">
    <w:abstractNumId w:val="24"/>
  </w:num>
  <w:num w:numId="43">
    <w:abstractNumId w:val="27"/>
  </w:num>
  <w:num w:numId="44">
    <w:abstractNumId w:val="30"/>
  </w:num>
  <w:num w:numId="45">
    <w:abstractNumId w:val="39"/>
  </w:num>
  <w:num w:numId="46">
    <w:abstractNumId w:val="53"/>
  </w:num>
  <w:num w:numId="47">
    <w:abstractNumId w:val="40"/>
  </w:num>
  <w:num w:numId="48">
    <w:abstractNumId w:val="12"/>
  </w:num>
  <w:num w:numId="49">
    <w:abstractNumId w:val="26"/>
  </w:num>
  <w:num w:numId="50">
    <w:abstractNumId w:val="47"/>
  </w:num>
  <w:num w:numId="51">
    <w:abstractNumId w:val="16"/>
  </w:num>
  <w:num w:numId="52">
    <w:abstractNumId w:val="37"/>
  </w:num>
  <w:num w:numId="53">
    <w:abstractNumId w:val="17"/>
  </w:num>
  <w:num w:numId="54">
    <w:abstractNumId w:val="21"/>
  </w:num>
  <w:num w:numId="55">
    <w:abstractNumId w:val="28"/>
  </w:num>
  <w:num w:numId="56">
    <w:abstractNumId w:val="42"/>
  </w:num>
  <w:num w:numId="5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CA4"/>
    <w:rsid w:val="0006442D"/>
    <w:rsid w:val="00082B5A"/>
    <w:rsid w:val="00090CA4"/>
    <w:rsid w:val="000F119F"/>
    <w:rsid w:val="00106172"/>
    <w:rsid w:val="00126BE6"/>
    <w:rsid w:val="00130132"/>
    <w:rsid w:val="0018009D"/>
    <w:rsid w:val="00182534"/>
    <w:rsid w:val="001E7D95"/>
    <w:rsid w:val="002A56B3"/>
    <w:rsid w:val="002E0324"/>
    <w:rsid w:val="003A1A18"/>
    <w:rsid w:val="003D40FA"/>
    <w:rsid w:val="0040361D"/>
    <w:rsid w:val="004526B4"/>
    <w:rsid w:val="00456A66"/>
    <w:rsid w:val="004C11D5"/>
    <w:rsid w:val="00512C24"/>
    <w:rsid w:val="0051363D"/>
    <w:rsid w:val="006E45CD"/>
    <w:rsid w:val="007A6284"/>
    <w:rsid w:val="007E4A5B"/>
    <w:rsid w:val="007E78BA"/>
    <w:rsid w:val="008174A7"/>
    <w:rsid w:val="00913A60"/>
    <w:rsid w:val="00915CF2"/>
    <w:rsid w:val="00A71590"/>
    <w:rsid w:val="00A748F7"/>
    <w:rsid w:val="00AD056F"/>
    <w:rsid w:val="00B26FFD"/>
    <w:rsid w:val="00C00E71"/>
    <w:rsid w:val="00C71E9D"/>
    <w:rsid w:val="00D12828"/>
    <w:rsid w:val="00D257C9"/>
    <w:rsid w:val="00D653EB"/>
    <w:rsid w:val="00DB5CC2"/>
    <w:rsid w:val="00DE5B90"/>
    <w:rsid w:val="00E10436"/>
    <w:rsid w:val="00E27B46"/>
    <w:rsid w:val="00E45790"/>
    <w:rsid w:val="00F1639A"/>
    <w:rsid w:val="00F34033"/>
    <w:rsid w:val="00F8334A"/>
    <w:rsid w:val="00FA60C5"/>
    <w:rsid w:val="00FD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BE6"/>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7E78BA"/>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7E78BA"/>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7E78BA"/>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7E78BA"/>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E78BA"/>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E78BA"/>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E78BA"/>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E78BA"/>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E78BA"/>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106172"/>
    <w:pPr>
      <w:ind w:left="720"/>
      <w:contextualSpacing/>
    </w:pPr>
  </w:style>
  <w:style w:type="table" w:styleId="TableGrid">
    <w:name w:val="Table Grid"/>
    <w:basedOn w:val="TableNormal"/>
    <w:uiPriority w:val="59"/>
    <w:rsid w:val="00106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1 Char"/>
    <w:link w:val="ListParagraph"/>
    <w:uiPriority w:val="34"/>
    <w:locked/>
    <w:rsid w:val="003A1A18"/>
  </w:style>
  <w:style w:type="paragraph" w:customStyle="1" w:styleId="Default">
    <w:name w:val="Default"/>
    <w:rsid w:val="003A1A18"/>
    <w:pPr>
      <w:autoSpaceDE w:val="0"/>
      <w:autoSpaceDN w:val="0"/>
      <w:adjustRightInd w:val="0"/>
      <w:spacing w:after="0" w:line="240" w:lineRule="auto"/>
    </w:pPr>
    <w:rPr>
      <w:rFonts w:ascii="Sylfaen" w:hAnsi="Sylfaen" w:cs="Sylfaen"/>
      <w:color w:val="000000"/>
      <w:sz w:val="24"/>
      <w:szCs w:val="24"/>
    </w:rPr>
  </w:style>
  <w:style w:type="paragraph" w:styleId="BalloonText">
    <w:name w:val="Balloon Text"/>
    <w:basedOn w:val="Normal"/>
    <w:link w:val="BalloonTextChar"/>
    <w:uiPriority w:val="99"/>
    <w:semiHidden/>
    <w:unhideWhenUsed/>
    <w:rsid w:val="007E7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8BA"/>
    <w:rPr>
      <w:rFonts w:ascii="Tahoma"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7E78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7E78BA"/>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7E78BA"/>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7E78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E78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E78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E78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E78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E78BA"/>
    <w:rPr>
      <w:rFonts w:asciiTheme="majorHAnsi" w:eastAsiaTheme="majorEastAsia" w:hAnsiTheme="majorHAnsi" w:cstheme="majorBidi"/>
      <w:i/>
      <w:iCs/>
      <w:color w:val="404040" w:themeColor="text1" w:themeTint="BF"/>
      <w:sz w:val="20"/>
      <w:szCs w:val="20"/>
    </w:rPr>
  </w:style>
  <w:style w:type="numbering" w:customStyle="1" w:styleId="11111112">
    <w:name w:val="1 / 1.1 / 1.1.112"/>
    <w:basedOn w:val="NoList"/>
    <w:next w:val="111111"/>
    <w:rsid w:val="007E78BA"/>
  </w:style>
  <w:style w:type="numbering" w:customStyle="1" w:styleId="1ai12">
    <w:name w:val="1 / a / i12"/>
    <w:basedOn w:val="NoList"/>
    <w:next w:val="1ai"/>
    <w:rsid w:val="007E78BA"/>
  </w:style>
  <w:style w:type="numbering" w:customStyle="1" w:styleId="11111113">
    <w:name w:val="1 / 1.1 / 1.1.113"/>
    <w:basedOn w:val="NoList"/>
    <w:next w:val="111111"/>
    <w:rsid w:val="007E78BA"/>
  </w:style>
  <w:style w:type="numbering" w:styleId="111111">
    <w:name w:val="Outline List 2"/>
    <w:basedOn w:val="NoList"/>
    <w:uiPriority w:val="99"/>
    <w:semiHidden/>
    <w:unhideWhenUsed/>
    <w:rsid w:val="007E78BA"/>
  </w:style>
  <w:style w:type="numbering" w:styleId="1ai">
    <w:name w:val="Outline List 1"/>
    <w:basedOn w:val="NoList"/>
    <w:uiPriority w:val="99"/>
    <w:semiHidden/>
    <w:unhideWhenUsed/>
    <w:rsid w:val="007E78BA"/>
  </w:style>
  <w:style w:type="paragraph" w:styleId="Header">
    <w:name w:val="header"/>
    <w:aliases w:val="Header ESE,h,Header 1"/>
    <w:basedOn w:val="Normal"/>
    <w:link w:val="HeaderChar"/>
    <w:uiPriority w:val="99"/>
    <w:unhideWhenUsed/>
    <w:rsid w:val="007E78BA"/>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7E78BA"/>
  </w:style>
  <w:style w:type="paragraph" w:styleId="Footer">
    <w:name w:val="footer"/>
    <w:aliases w:val="(allgemein)"/>
    <w:basedOn w:val="Normal"/>
    <w:link w:val="FooterChar"/>
    <w:uiPriority w:val="99"/>
    <w:unhideWhenUsed/>
    <w:rsid w:val="007E78BA"/>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7E78BA"/>
  </w:style>
  <w:style w:type="paragraph" w:styleId="BodyText">
    <w:name w:val="Body Text"/>
    <w:aliases w:val=" Char,Char"/>
    <w:basedOn w:val="Normal"/>
    <w:link w:val="BodyTextChar"/>
    <w:unhideWhenUsed/>
    <w:rsid w:val="007E78BA"/>
    <w:pPr>
      <w:spacing w:after="120"/>
    </w:pPr>
  </w:style>
  <w:style w:type="character" w:customStyle="1" w:styleId="BodyTextChar">
    <w:name w:val="Body Text Char"/>
    <w:aliases w:val=" Char Char,Char Char"/>
    <w:basedOn w:val="DefaultParagraphFont"/>
    <w:link w:val="BodyText"/>
    <w:rsid w:val="007E78BA"/>
  </w:style>
  <w:style w:type="numbering" w:customStyle="1" w:styleId="111111121">
    <w:name w:val="1 / 1.1 / 1.1.1121"/>
    <w:basedOn w:val="NoList"/>
    <w:next w:val="111111"/>
    <w:rsid w:val="007E78BA"/>
  </w:style>
  <w:style w:type="table" w:customStyle="1" w:styleId="TableGrid1">
    <w:name w:val="Table Grid1"/>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NoList"/>
    <w:next w:val="111111"/>
    <w:rsid w:val="007E78BA"/>
  </w:style>
  <w:style w:type="numbering" w:customStyle="1" w:styleId="1ai2">
    <w:name w:val="1 / a / i2"/>
    <w:basedOn w:val="NoList"/>
    <w:next w:val="1ai"/>
    <w:rsid w:val="007E78BA"/>
  </w:style>
  <w:style w:type="numbering" w:customStyle="1" w:styleId="1ai121">
    <w:name w:val="1 / a / i121"/>
    <w:basedOn w:val="NoList"/>
    <w:next w:val="1ai"/>
    <w:rsid w:val="007E78BA"/>
  </w:style>
  <w:style w:type="numbering" w:customStyle="1" w:styleId="1111114">
    <w:name w:val="1 / 1.1 / 1.1.14"/>
    <w:basedOn w:val="NoList"/>
    <w:next w:val="111111"/>
    <w:rsid w:val="007E78BA"/>
  </w:style>
  <w:style w:type="numbering" w:customStyle="1" w:styleId="ArticleSection31">
    <w:name w:val="Article / Section31"/>
    <w:basedOn w:val="NoList"/>
    <w:next w:val="ArticleSection"/>
    <w:rsid w:val="007E78BA"/>
  </w:style>
  <w:style w:type="numbering" w:styleId="ArticleSection">
    <w:name w:val="Outline List 3"/>
    <w:basedOn w:val="NoList"/>
    <w:uiPriority w:val="99"/>
    <w:semiHidden/>
    <w:unhideWhenUsed/>
    <w:rsid w:val="007E78BA"/>
  </w:style>
  <w:style w:type="paragraph" w:customStyle="1" w:styleId="Bullet11">
    <w:name w:val="Bullet11"/>
    <w:basedOn w:val="Normal"/>
    <w:next w:val="ListParagraph"/>
    <w:uiPriority w:val="34"/>
    <w:qFormat/>
    <w:rsid w:val="007E78BA"/>
    <w:pPr>
      <w:ind w:left="720"/>
      <w:contextualSpacing/>
    </w:pPr>
    <w:rPr>
      <w:rFonts w:eastAsia="Times New Roman"/>
    </w:rPr>
  </w:style>
  <w:style w:type="numbering" w:customStyle="1" w:styleId="NoList1">
    <w:name w:val="No List1"/>
    <w:next w:val="NoList"/>
    <w:uiPriority w:val="99"/>
    <w:semiHidden/>
    <w:unhideWhenUsed/>
    <w:rsid w:val="007E78BA"/>
  </w:style>
  <w:style w:type="paragraph" w:styleId="FootnoteText">
    <w:name w:val="footnote text"/>
    <w:aliases w:val="Footnote Text Char Char,Footnote,Footnote Text Char Char Char Char,Footnote Text1,Footnote Text Char1"/>
    <w:basedOn w:val="Normal"/>
    <w:link w:val="FootnoteTextChar"/>
    <w:rsid w:val="007E78BA"/>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
    <w:basedOn w:val="DefaultParagraphFont"/>
    <w:link w:val="FootnoteText"/>
    <w:rsid w:val="007E78BA"/>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rsid w:val="007E78BA"/>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7E78B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7E78BA"/>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7E78BA"/>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7E78BA"/>
    <w:rPr>
      <w:rFonts w:eastAsia="Times New Roman"/>
      <w:sz w:val="20"/>
      <w:szCs w:val="20"/>
    </w:rPr>
  </w:style>
  <w:style w:type="character" w:styleId="EndnoteReference">
    <w:name w:val="endnote reference"/>
    <w:basedOn w:val="DefaultParagraphFont"/>
    <w:uiPriority w:val="99"/>
    <w:semiHidden/>
    <w:unhideWhenUsed/>
    <w:rsid w:val="007E78BA"/>
    <w:rPr>
      <w:vertAlign w:val="superscript"/>
    </w:rPr>
  </w:style>
  <w:style w:type="paragraph" w:customStyle="1" w:styleId="head2">
    <w:name w:val="head2"/>
    <w:basedOn w:val="Normal"/>
    <w:rsid w:val="007E78B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7E78B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7E78BA"/>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7E78BA"/>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7E78BA"/>
    <w:rPr>
      <w:color w:val="0000FF"/>
      <w:u w:val="single"/>
    </w:rPr>
  </w:style>
  <w:style w:type="paragraph" w:styleId="TOC4">
    <w:name w:val="toc 4"/>
    <w:basedOn w:val="Normal"/>
    <w:next w:val="Normal"/>
    <w:autoRedefine/>
    <w:uiPriority w:val="39"/>
    <w:rsid w:val="007E78BA"/>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7E78BA"/>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7E78BA"/>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7E78BA"/>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7E78BA"/>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7E78B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7E78BA"/>
    <w:pPr>
      <w:keepLines w:val="0"/>
      <w:numPr>
        <w:numId w:val="12"/>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7E78BA"/>
    <w:pPr>
      <w:jc w:val="center"/>
    </w:pPr>
    <w:rPr>
      <w:b/>
    </w:rPr>
  </w:style>
  <w:style w:type="character" w:customStyle="1" w:styleId="naxaziChar">
    <w:name w:val="naxazi Char"/>
    <w:basedOn w:val="DefaultParagraphFont"/>
    <w:link w:val="naxazi"/>
    <w:rsid w:val="007E78BA"/>
    <w:rPr>
      <w:rFonts w:ascii="AcadNusx" w:eastAsia="Times New Roman" w:hAnsi="AcadNusx" w:cs="Times New Roman"/>
      <w:b/>
      <w:szCs w:val="20"/>
      <w:lang w:val="ru-RU" w:eastAsia="ru-RU"/>
    </w:rPr>
  </w:style>
  <w:style w:type="paragraph" w:styleId="Caption">
    <w:name w:val="caption"/>
    <w:basedOn w:val="Normal"/>
    <w:next w:val="Normal"/>
    <w:qFormat/>
    <w:rsid w:val="007E78B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7E78B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7E78BA"/>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7E78BA"/>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7E78BA"/>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7E78BA"/>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7E78BA"/>
    <w:pPr>
      <w:numPr>
        <w:numId w:val="1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7E78BA"/>
    <w:pPr>
      <w:keepLines w:val="0"/>
      <w:numPr>
        <w:ilvl w:val="0"/>
        <w:numId w:val="14"/>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7E78BA"/>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7E78BA"/>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7E78BA"/>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7E78BA"/>
    <w:rPr>
      <w:sz w:val="24"/>
      <w:szCs w:val="24"/>
      <w:lang w:val="pl-PL" w:eastAsia="pl-PL" w:bidi="ar-SA"/>
    </w:rPr>
  </w:style>
  <w:style w:type="paragraph" w:styleId="ListBullet2">
    <w:name w:val="List Bullet 2"/>
    <w:basedOn w:val="Normal"/>
    <w:autoRedefine/>
    <w:rsid w:val="007E78BA"/>
    <w:pPr>
      <w:numPr>
        <w:numId w:val="15"/>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7E78BA"/>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7E78B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7E78BA"/>
    <w:pPr>
      <w:numPr>
        <w:ilvl w:val="3"/>
        <w:numId w:val="16"/>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7E78B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uiPriority w:val="20"/>
    <w:qFormat/>
    <w:rsid w:val="007E78BA"/>
    <w:rPr>
      <w:i/>
      <w:iCs/>
    </w:rPr>
  </w:style>
  <w:style w:type="paragraph" w:customStyle="1" w:styleId="engtext">
    <w:name w:val="engtext"/>
    <w:basedOn w:val="Normal"/>
    <w:semiHidden/>
    <w:rsid w:val="007E78B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7E78BA"/>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7E78BA"/>
    <w:pPr>
      <w:numPr>
        <w:ilvl w:val="2"/>
        <w:numId w:val="17"/>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NoList"/>
    <w:next w:val="111111"/>
    <w:rsid w:val="007E78BA"/>
    <w:pPr>
      <w:numPr>
        <w:numId w:val="18"/>
      </w:numPr>
    </w:pPr>
  </w:style>
  <w:style w:type="paragraph" w:styleId="BodyText2">
    <w:name w:val="Body Text 2"/>
    <w:basedOn w:val="Normal"/>
    <w:link w:val="BodyText2Char"/>
    <w:rsid w:val="007E78BA"/>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7E78BA"/>
    <w:rPr>
      <w:rFonts w:ascii="Sylfaen" w:eastAsia="SimSun" w:hAnsi="Sylfaen" w:cs="Times New Roman"/>
      <w:szCs w:val="24"/>
      <w:lang w:val="ru-RU" w:eastAsia="zh-CN"/>
    </w:rPr>
  </w:style>
  <w:style w:type="numbering" w:customStyle="1" w:styleId="1ai1">
    <w:name w:val="1 / a / i1"/>
    <w:basedOn w:val="NoList"/>
    <w:next w:val="1ai"/>
    <w:rsid w:val="007E78BA"/>
    <w:pPr>
      <w:numPr>
        <w:numId w:val="19"/>
      </w:numPr>
    </w:pPr>
  </w:style>
  <w:style w:type="numbering" w:customStyle="1" w:styleId="ArticleSection1">
    <w:name w:val="Article / Section1"/>
    <w:basedOn w:val="NoList"/>
    <w:next w:val="ArticleSection"/>
    <w:rsid w:val="007E78BA"/>
    <w:pPr>
      <w:numPr>
        <w:numId w:val="20"/>
      </w:numPr>
    </w:pPr>
  </w:style>
  <w:style w:type="paragraph" w:styleId="BlockText">
    <w:name w:val="Block Text"/>
    <w:basedOn w:val="Normal"/>
    <w:rsid w:val="007E78BA"/>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7E78BA"/>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7E78BA"/>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7E78BA"/>
    <w:pPr>
      <w:spacing w:line="240" w:lineRule="auto"/>
      <w:ind w:firstLine="210"/>
      <w:jc w:val="both"/>
    </w:pPr>
    <w:rPr>
      <w:rFonts w:ascii="Sylfaen" w:eastAsia="SimSun" w:hAnsi="Sylfaen" w:cs="Times New Roman"/>
      <w:szCs w:val="24"/>
      <w:lang w:val="ru-RU" w:eastAsia="zh-CN"/>
    </w:rPr>
  </w:style>
  <w:style w:type="character" w:customStyle="1" w:styleId="BodyTextFirstIndentChar">
    <w:name w:val="Body Text First Indent Char"/>
    <w:basedOn w:val="BodyTextChar"/>
    <w:link w:val="BodyTextFirstIndent"/>
    <w:rsid w:val="007E78BA"/>
    <w:rPr>
      <w:rFonts w:ascii="Sylfaen" w:eastAsia="SimSun" w:hAnsi="Sylfaen" w:cs="Times New Roman"/>
      <w:szCs w:val="24"/>
      <w:lang w:val="ru-RU" w:eastAsia="zh-CN"/>
    </w:rPr>
  </w:style>
  <w:style w:type="paragraph" w:styleId="BodyTextIndent">
    <w:name w:val="Body Text Indent"/>
    <w:basedOn w:val="Normal"/>
    <w:link w:val="BodyTextIndentChar"/>
    <w:rsid w:val="007E78BA"/>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7E78BA"/>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7E78BA"/>
    <w:pPr>
      <w:ind w:firstLine="210"/>
    </w:pPr>
  </w:style>
  <w:style w:type="character" w:customStyle="1" w:styleId="BodyTextFirstIndent2Char">
    <w:name w:val="Body Text First Indent 2 Char"/>
    <w:basedOn w:val="BodyTextIndentChar"/>
    <w:link w:val="BodyTextFirstIndent2"/>
    <w:rsid w:val="007E78BA"/>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7E78BA"/>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7E78BA"/>
    <w:rPr>
      <w:rFonts w:ascii="Sylfaen" w:eastAsia="SimSun" w:hAnsi="Sylfaen" w:cs="Times New Roman"/>
      <w:sz w:val="16"/>
      <w:szCs w:val="16"/>
      <w:lang w:val="ru-RU" w:eastAsia="zh-CN"/>
    </w:rPr>
  </w:style>
  <w:style w:type="paragraph" w:styleId="Closing">
    <w:name w:val="Closing"/>
    <w:basedOn w:val="Normal"/>
    <w:link w:val="ClosingChar"/>
    <w:rsid w:val="007E78BA"/>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7E78BA"/>
    <w:rPr>
      <w:rFonts w:ascii="Sylfaen" w:eastAsia="SimSun" w:hAnsi="Sylfaen" w:cs="Times New Roman"/>
      <w:szCs w:val="24"/>
      <w:lang w:val="ru-RU" w:eastAsia="zh-CN"/>
    </w:rPr>
  </w:style>
  <w:style w:type="paragraph" w:styleId="Date">
    <w:name w:val="Date"/>
    <w:basedOn w:val="Normal"/>
    <w:next w:val="Normal"/>
    <w:link w:val="DateChar"/>
    <w:rsid w:val="007E78BA"/>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7E78BA"/>
    <w:rPr>
      <w:rFonts w:ascii="Sylfaen" w:eastAsia="SimSun" w:hAnsi="Sylfaen" w:cs="Times New Roman"/>
      <w:szCs w:val="24"/>
      <w:lang w:val="ru-RU" w:eastAsia="zh-CN"/>
    </w:rPr>
  </w:style>
  <w:style w:type="paragraph" w:styleId="E-mailSignature">
    <w:name w:val="E-mail Signature"/>
    <w:basedOn w:val="Normal"/>
    <w:link w:val="E-mailSignatureChar"/>
    <w:rsid w:val="007E78BA"/>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7E78BA"/>
    <w:rPr>
      <w:rFonts w:ascii="Sylfaen" w:eastAsia="SimSun" w:hAnsi="Sylfaen" w:cs="Times New Roman"/>
      <w:szCs w:val="24"/>
      <w:lang w:val="ru-RU" w:eastAsia="zh-CN"/>
    </w:rPr>
  </w:style>
  <w:style w:type="paragraph" w:styleId="EnvelopeAddress">
    <w:name w:val="envelope address"/>
    <w:basedOn w:val="Normal"/>
    <w:rsid w:val="007E78B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7E78BA"/>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7E78BA"/>
    <w:rPr>
      <w:color w:val="800080"/>
      <w:u w:val="single"/>
    </w:rPr>
  </w:style>
  <w:style w:type="character" w:styleId="HTMLAcronym">
    <w:name w:val="HTML Acronym"/>
    <w:basedOn w:val="DefaultParagraphFont"/>
    <w:rsid w:val="007E78BA"/>
  </w:style>
  <w:style w:type="paragraph" w:styleId="HTMLAddress">
    <w:name w:val="HTML Address"/>
    <w:basedOn w:val="Normal"/>
    <w:link w:val="HTMLAddressChar"/>
    <w:rsid w:val="007E78BA"/>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7E78BA"/>
    <w:rPr>
      <w:rFonts w:ascii="Sylfaen" w:eastAsia="SimSun" w:hAnsi="Sylfaen" w:cs="Times New Roman"/>
      <w:i/>
      <w:iCs/>
      <w:szCs w:val="24"/>
      <w:lang w:val="ru-RU" w:eastAsia="zh-CN"/>
    </w:rPr>
  </w:style>
  <w:style w:type="character" w:styleId="HTMLCite">
    <w:name w:val="HTML Cite"/>
    <w:basedOn w:val="DefaultParagraphFont"/>
    <w:rsid w:val="007E78BA"/>
    <w:rPr>
      <w:i/>
      <w:iCs/>
    </w:rPr>
  </w:style>
  <w:style w:type="character" w:styleId="HTMLCode">
    <w:name w:val="HTML Code"/>
    <w:basedOn w:val="DefaultParagraphFont"/>
    <w:rsid w:val="007E78BA"/>
    <w:rPr>
      <w:rFonts w:ascii="Courier New" w:hAnsi="Courier New" w:cs="Courier New"/>
      <w:sz w:val="20"/>
      <w:szCs w:val="20"/>
    </w:rPr>
  </w:style>
  <w:style w:type="character" w:styleId="HTMLDefinition">
    <w:name w:val="HTML Definition"/>
    <w:basedOn w:val="DefaultParagraphFont"/>
    <w:rsid w:val="007E78BA"/>
    <w:rPr>
      <w:i/>
      <w:iCs/>
    </w:rPr>
  </w:style>
  <w:style w:type="character" w:styleId="HTMLKeyboard">
    <w:name w:val="HTML Keyboard"/>
    <w:basedOn w:val="DefaultParagraphFont"/>
    <w:rsid w:val="007E78BA"/>
    <w:rPr>
      <w:rFonts w:ascii="Courier New" w:hAnsi="Courier New" w:cs="Courier New"/>
      <w:sz w:val="20"/>
      <w:szCs w:val="20"/>
    </w:rPr>
  </w:style>
  <w:style w:type="paragraph" w:styleId="HTMLPreformatted">
    <w:name w:val="HTML Preformatted"/>
    <w:basedOn w:val="Normal"/>
    <w:link w:val="HTMLPreformattedChar"/>
    <w:rsid w:val="007E78BA"/>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E78BA"/>
    <w:rPr>
      <w:rFonts w:ascii="Courier New" w:eastAsia="SimSun" w:hAnsi="Courier New" w:cs="Courier New"/>
      <w:sz w:val="20"/>
      <w:szCs w:val="20"/>
      <w:lang w:val="ru-RU" w:eastAsia="zh-CN"/>
    </w:rPr>
  </w:style>
  <w:style w:type="character" w:styleId="HTMLSample">
    <w:name w:val="HTML Sample"/>
    <w:basedOn w:val="DefaultParagraphFont"/>
    <w:rsid w:val="007E78BA"/>
    <w:rPr>
      <w:rFonts w:ascii="Courier New" w:hAnsi="Courier New" w:cs="Courier New"/>
    </w:rPr>
  </w:style>
  <w:style w:type="character" w:styleId="HTMLTypewriter">
    <w:name w:val="HTML Typewriter"/>
    <w:basedOn w:val="DefaultParagraphFont"/>
    <w:rsid w:val="007E78BA"/>
    <w:rPr>
      <w:rFonts w:ascii="Courier New" w:hAnsi="Courier New" w:cs="Courier New"/>
      <w:sz w:val="20"/>
      <w:szCs w:val="20"/>
    </w:rPr>
  </w:style>
  <w:style w:type="character" w:styleId="HTMLVariable">
    <w:name w:val="HTML Variable"/>
    <w:basedOn w:val="DefaultParagraphFont"/>
    <w:rsid w:val="007E78BA"/>
    <w:rPr>
      <w:i/>
      <w:iCs/>
    </w:rPr>
  </w:style>
  <w:style w:type="character" w:styleId="LineNumber">
    <w:name w:val="line number"/>
    <w:basedOn w:val="DefaultParagraphFont"/>
    <w:rsid w:val="007E78BA"/>
  </w:style>
  <w:style w:type="paragraph" w:styleId="List">
    <w:name w:val="List"/>
    <w:basedOn w:val="Normal"/>
    <w:rsid w:val="007E78BA"/>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7E78BA"/>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7E78BA"/>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7E78BA"/>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7E78BA"/>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7E78BA"/>
    <w:pPr>
      <w:numPr>
        <w:numId w:val="21"/>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7E78BA"/>
    <w:pPr>
      <w:numPr>
        <w:numId w:val="22"/>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7E78BA"/>
    <w:pPr>
      <w:numPr>
        <w:numId w:val="23"/>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7E78BA"/>
    <w:pPr>
      <w:numPr>
        <w:numId w:val="24"/>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7E78BA"/>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7E78BA"/>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7E78BA"/>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7E78BA"/>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7E78BA"/>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7E78BA"/>
    <w:pPr>
      <w:numPr>
        <w:numId w:val="25"/>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7E78BA"/>
    <w:pPr>
      <w:numPr>
        <w:numId w:val="26"/>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7E78BA"/>
    <w:pPr>
      <w:numPr>
        <w:numId w:val="27"/>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7E78BA"/>
    <w:pPr>
      <w:numPr>
        <w:numId w:val="28"/>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7E78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7E78BA"/>
    <w:rPr>
      <w:rFonts w:ascii="Arial" w:eastAsia="SimSun" w:hAnsi="Arial" w:cs="Arial"/>
      <w:sz w:val="24"/>
      <w:szCs w:val="24"/>
      <w:shd w:val="pct20" w:color="auto" w:fill="auto"/>
      <w:lang w:val="ru-RU" w:eastAsia="zh-CN"/>
    </w:rPr>
  </w:style>
  <w:style w:type="paragraph" w:styleId="NormalWeb">
    <w:name w:val="Normal (Web)"/>
    <w:basedOn w:val="Normal"/>
    <w:uiPriority w:val="99"/>
    <w:rsid w:val="007E78BA"/>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7E78BA"/>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7E78BA"/>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7E78BA"/>
    <w:rPr>
      <w:rFonts w:ascii="Sylfaen" w:eastAsia="SimSun" w:hAnsi="Sylfaen" w:cs="Times New Roman"/>
      <w:szCs w:val="24"/>
      <w:lang w:val="ru-RU" w:eastAsia="zh-CN"/>
    </w:rPr>
  </w:style>
  <w:style w:type="paragraph" w:styleId="Salutation">
    <w:name w:val="Salutation"/>
    <w:basedOn w:val="Normal"/>
    <w:next w:val="Normal"/>
    <w:link w:val="SalutationChar"/>
    <w:rsid w:val="007E78BA"/>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7E78BA"/>
    <w:rPr>
      <w:rFonts w:ascii="Sylfaen" w:eastAsia="SimSun" w:hAnsi="Sylfaen" w:cs="Times New Roman"/>
      <w:szCs w:val="24"/>
      <w:lang w:val="ru-RU" w:eastAsia="zh-CN"/>
    </w:rPr>
  </w:style>
  <w:style w:type="paragraph" w:styleId="Signature">
    <w:name w:val="Signature"/>
    <w:basedOn w:val="Normal"/>
    <w:link w:val="SignatureChar"/>
    <w:rsid w:val="007E78BA"/>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7E78BA"/>
    <w:rPr>
      <w:rFonts w:ascii="Sylfaen" w:eastAsia="SimSun" w:hAnsi="Sylfaen" w:cs="Times New Roman"/>
      <w:szCs w:val="24"/>
      <w:lang w:val="ru-RU" w:eastAsia="zh-CN"/>
    </w:rPr>
  </w:style>
  <w:style w:type="character" w:styleId="Strong">
    <w:name w:val="Strong"/>
    <w:basedOn w:val="DefaultParagraphFont"/>
    <w:uiPriority w:val="22"/>
    <w:qFormat/>
    <w:rsid w:val="007E78BA"/>
    <w:rPr>
      <w:b/>
      <w:bCs/>
    </w:rPr>
  </w:style>
  <w:style w:type="paragraph" w:styleId="Subtitle">
    <w:name w:val="Subtitle"/>
    <w:basedOn w:val="Normal"/>
    <w:link w:val="SubtitleChar"/>
    <w:qFormat/>
    <w:rsid w:val="007E78BA"/>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7E78BA"/>
    <w:rPr>
      <w:rFonts w:ascii="Arial" w:eastAsia="SimSun" w:hAnsi="Arial" w:cs="Arial"/>
      <w:sz w:val="24"/>
      <w:szCs w:val="24"/>
      <w:lang w:val="ru-RU" w:eastAsia="zh-CN"/>
    </w:rPr>
  </w:style>
  <w:style w:type="table" w:styleId="Table3Deffects1">
    <w:name w:val="Table 3D effects 1"/>
    <w:basedOn w:val="TableNormal"/>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E78B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E78B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E78B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E78B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E78B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E78B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E78B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E78B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E78B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E78B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E78B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E78B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E78B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7E78B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7E78B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7E78B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7E78B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7E78BA"/>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7E78B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7E78B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7E78BA"/>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7E78B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7E78B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7E78B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7E78B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7E78BA"/>
    <w:pPr>
      <w:widowControl/>
    </w:pPr>
    <w:rPr>
      <w:rFonts w:ascii="Sylfaen" w:hAnsi="Sylfaen" w:cs="Sylfaen"/>
      <w:szCs w:val="22"/>
      <w:lang w:val="ka-GE" w:eastAsia="en-US"/>
    </w:rPr>
  </w:style>
  <w:style w:type="paragraph" w:customStyle="1" w:styleId="danartixml">
    <w:name w:val="danarti_xml"/>
    <w:basedOn w:val="abzacixml"/>
    <w:autoRedefine/>
    <w:rsid w:val="007E78BA"/>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7E78B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7E78BA"/>
  </w:style>
  <w:style w:type="paragraph" w:customStyle="1" w:styleId="a0">
    <w:name w:val="Абзац списка"/>
    <w:basedOn w:val="Normal"/>
    <w:uiPriority w:val="99"/>
    <w:qFormat/>
    <w:rsid w:val="007E78BA"/>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7E78B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E78BA"/>
    <w:pPr>
      <w:widowControl w:val="0"/>
      <w:spacing w:after="0" w:line="240" w:lineRule="auto"/>
    </w:pPr>
  </w:style>
  <w:style w:type="numbering" w:customStyle="1" w:styleId="NoList2">
    <w:name w:val="No List2"/>
    <w:next w:val="NoList"/>
    <w:uiPriority w:val="99"/>
    <w:semiHidden/>
    <w:unhideWhenUsed/>
    <w:rsid w:val="007E78BA"/>
  </w:style>
  <w:style w:type="table" w:customStyle="1" w:styleId="TableGrid21">
    <w:name w:val="Table Grid21"/>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7E78BA"/>
  </w:style>
  <w:style w:type="numbering" w:customStyle="1" w:styleId="1ai11">
    <w:name w:val="1 / a / i11"/>
    <w:basedOn w:val="NoList"/>
    <w:next w:val="1ai"/>
    <w:rsid w:val="007E78BA"/>
  </w:style>
  <w:style w:type="numbering" w:customStyle="1" w:styleId="ArticleSection11">
    <w:name w:val="Article / Section11"/>
    <w:basedOn w:val="NoList"/>
    <w:next w:val="ArticleSection"/>
    <w:rsid w:val="007E78BA"/>
  </w:style>
  <w:style w:type="numbering" w:customStyle="1" w:styleId="NoList3">
    <w:name w:val="No List3"/>
    <w:next w:val="NoList"/>
    <w:uiPriority w:val="99"/>
    <w:semiHidden/>
    <w:unhideWhenUsed/>
    <w:rsid w:val="007E78BA"/>
  </w:style>
  <w:style w:type="paragraph" w:customStyle="1" w:styleId="xl65">
    <w:name w:val="xl65"/>
    <w:basedOn w:val="Normal"/>
    <w:rsid w:val="007E78B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7E78B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7E78B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7E78B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7E78BA"/>
  </w:style>
  <w:style w:type="numbering" w:customStyle="1" w:styleId="NoList11">
    <w:name w:val="No List11"/>
    <w:next w:val="NoList"/>
    <w:uiPriority w:val="99"/>
    <w:semiHidden/>
    <w:unhideWhenUsed/>
    <w:rsid w:val="007E78BA"/>
  </w:style>
  <w:style w:type="numbering" w:customStyle="1" w:styleId="NoList5">
    <w:name w:val="No List5"/>
    <w:next w:val="NoList"/>
    <w:uiPriority w:val="99"/>
    <w:semiHidden/>
    <w:unhideWhenUsed/>
    <w:rsid w:val="007E78BA"/>
  </w:style>
  <w:style w:type="numbering" w:customStyle="1" w:styleId="NoList12">
    <w:name w:val="No List12"/>
    <w:next w:val="NoList"/>
    <w:uiPriority w:val="99"/>
    <w:semiHidden/>
    <w:unhideWhenUsed/>
    <w:rsid w:val="007E78BA"/>
  </w:style>
  <w:style w:type="numbering" w:customStyle="1" w:styleId="NoList6">
    <w:name w:val="No List6"/>
    <w:next w:val="NoList"/>
    <w:uiPriority w:val="99"/>
    <w:semiHidden/>
    <w:unhideWhenUsed/>
    <w:rsid w:val="007E78BA"/>
  </w:style>
  <w:style w:type="numbering" w:customStyle="1" w:styleId="NoList13">
    <w:name w:val="No List13"/>
    <w:next w:val="NoList"/>
    <w:uiPriority w:val="99"/>
    <w:semiHidden/>
    <w:unhideWhenUsed/>
    <w:rsid w:val="007E78BA"/>
  </w:style>
  <w:style w:type="table" w:customStyle="1" w:styleId="TableGrid30">
    <w:name w:val="Table Grid3"/>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E78BA"/>
  </w:style>
  <w:style w:type="numbering" w:customStyle="1" w:styleId="NoList14">
    <w:name w:val="No List14"/>
    <w:next w:val="NoList"/>
    <w:uiPriority w:val="99"/>
    <w:semiHidden/>
    <w:unhideWhenUsed/>
    <w:rsid w:val="007E78BA"/>
  </w:style>
  <w:style w:type="numbering" w:customStyle="1" w:styleId="NoList111">
    <w:name w:val="No List111"/>
    <w:next w:val="NoList"/>
    <w:uiPriority w:val="99"/>
    <w:semiHidden/>
    <w:unhideWhenUsed/>
    <w:rsid w:val="007E78BA"/>
  </w:style>
  <w:style w:type="numbering" w:customStyle="1" w:styleId="NoList8">
    <w:name w:val="No List8"/>
    <w:next w:val="NoList"/>
    <w:uiPriority w:val="99"/>
    <w:semiHidden/>
    <w:unhideWhenUsed/>
    <w:rsid w:val="007E78BA"/>
  </w:style>
  <w:style w:type="numbering" w:customStyle="1" w:styleId="111111122">
    <w:name w:val="1 / 1.1 / 1.1.1122"/>
    <w:basedOn w:val="NoList"/>
    <w:next w:val="111111"/>
    <w:rsid w:val="007E78BA"/>
    <w:pPr>
      <w:numPr>
        <w:numId w:val="1"/>
      </w:numPr>
    </w:pPr>
  </w:style>
  <w:style w:type="numbering" w:customStyle="1" w:styleId="1ai122">
    <w:name w:val="1 / a / i122"/>
    <w:basedOn w:val="NoList"/>
    <w:next w:val="1ai"/>
    <w:rsid w:val="007E78BA"/>
    <w:pPr>
      <w:numPr>
        <w:numId w:val="2"/>
      </w:numPr>
    </w:pPr>
  </w:style>
  <w:style w:type="numbering" w:customStyle="1" w:styleId="111111131">
    <w:name w:val="1 / 1.1 / 1.1.1131"/>
    <w:basedOn w:val="NoList"/>
    <w:next w:val="111111"/>
    <w:rsid w:val="007E78BA"/>
  </w:style>
  <w:style w:type="table" w:customStyle="1" w:styleId="TableGrid11">
    <w:name w:val="Table Grid11"/>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
    <w:name w:val="Article / Section13"/>
    <w:basedOn w:val="NoList"/>
    <w:next w:val="ArticleSection"/>
    <w:rsid w:val="007E78BA"/>
    <w:pPr>
      <w:numPr>
        <w:numId w:val="34"/>
      </w:numPr>
    </w:pPr>
  </w:style>
  <w:style w:type="numbering" w:customStyle="1" w:styleId="11111131">
    <w:name w:val="1 / 1.1 / 1.1.131"/>
    <w:basedOn w:val="NoList"/>
    <w:next w:val="111111"/>
    <w:rsid w:val="007E78BA"/>
  </w:style>
  <w:style w:type="numbering" w:customStyle="1" w:styleId="1ai21">
    <w:name w:val="1 / a / i21"/>
    <w:basedOn w:val="NoList"/>
    <w:next w:val="1ai"/>
    <w:rsid w:val="007E78BA"/>
  </w:style>
  <w:style w:type="numbering" w:customStyle="1" w:styleId="11111141">
    <w:name w:val="1 / 1.1 / 1.1.141"/>
    <w:basedOn w:val="NoList"/>
    <w:next w:val="111111"/>
    <w:rsid w:val="007E78BA"/>
  </w:style>
  <w:style w:type="numbering" w:customStyle="1" w:styleId="ArticleSection311">
    <w:name w:val="Article / Section311"/>
    <w:basedOn w:val="NoList"/>
    <w:next w:val="ArticleSection"/>
    <w:rsid w:val="007E78BA"/>
    <w:pPr>
      <w:numPr>
        <w:numId w:val="9"/>
      </w:numPr>
    </w:pPr>
  </w:style>
  <w:style w:type="numbering" w:customStyle="1" w:styleId="ArticleSection3111">
    <w:name w:val="Article / Section3111"/>
    <w:basedOn w:val="NoList"/>
    <w:next w:val="ArticleSection"/>
    <w:rsid w:val="007E78BA"/>
  </w:style>
  <w:style w:type="table" w:customStyle="1" w:styleId="TableGrid111">
    <w:name w:val="Table Grid111"/>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7E78BA"/>
    <w:pPr>
      <w:numPr>
        <w:numId w:val="21"/>
      </w:numPr>
    </w:pPr>
  </w:style>
  <w:style w:type="numbering" w:customStyle="1" w:styleId="1ai13">
    <w:name w:val="1 / a / i13"/>
    <w:basedOn w:val="NoList"/>
    <w:next w:val="1ai"/>
    <w:rsid w:val="007E78BA"/>
    <w:pPr>
      <w:numPr>
        <w:numId w:val="22"/>
      </w:numPr>
    </w:pPr>
  </w:style>
  <w:style w:type="numbering" w:customStyle="1" w:styleId="ArticleSection12">
    <w:name w:val="Article / Section12"/>
    <w:basedOn w:val="NoList"/>
    <w:next w:val="ArticleSection"/>
    <w:rsid w:val="007E78BA"/>
    <w:pPr>
      <w:numPr>
        <w:numId w:val="23"/>
      </w:numPr>
    </w:pPr>
  </w:style>
  <w:style w:type="paragraph" w:customStyle="1" w:styleId="1">
    <w:name w:val="Абзац списка1"/>
    <w:basedOn w:val="Normal"/>
    <w:uiPriority w:val="99"/>
    <w:qFormat/>
    <w:rsid w:val="007E78BA"/>
    <w:pPr>
      <w:ind w:left="720"/>
      <w:contextualSpacing/>
    </w:pPr>
    <w:rPr>
      <w:rFonts w:ascii="Calibri" w:eastAsia="Times New Roman" w:hAnsi="Calibri" w:cs="Times New Roman"/>
      <w:lang w:val="ru-RU"/>
    </w:rPr>
  </w:style>
  <w:style w:type="numbering" w:customStyle="1" w:styleId="111111111">
    <w:name w:val="1 / 1.1 / 1.1.1111"/>
    <w:basedOn w:val="NoList"/>
    <w:next w:val="111111"/>
    <w:rsid w:val="007E78BA"/>
    <w:pPr>
      <w:numPr>
        <w:numId w:val="30"/>
      </w:numPr>
    </w:pPr>
  </w:style>
  <w:style w:type="numbering" w:customStyle="1" w:styleId="1ai111">
    <w:name w:val="1 / a / i111"/>
    <w:basedOn w:val="NoList"/>
    <w:next w:val="1ai"/>
    <w:rsid w:val="007E78BA"/>
  </w:style>
  <w:style w:type="numbering" w:customStyle="1" w:styleId="ArticleSection111">
    <w:name w:val="Article / Section111"/>
    <w:basedOn w:val="NoList"/>
    <w:next w:val="ArticleSection"/>
    <w:rsid w:val="007E78BA"/>
  </w:style>
  <w:style w:type="numbering" w:customStyle="1" w:styleId="NoList9">
    <w:name w:val="No List9"/>
    <w:next w:val="NoList"/>
    <w:uiPriority w:val="99"/>
    <w:semiHidden/>
    <w:unhideWhenUsed/>
    <w:rsid w:val="007E78BA"/>
  </w:style>
  <w:style w:type="table" w:customStyle="1" w:styleId="TableGrid9">
    <w:name w:val="Table Grid9"/>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NoList"/>
    <w:next w:val="111111"/>
    <w:rsid w:val="007E78BA"/>
  </w:style>
  <w:style w:type="numbering" w:customStyle="1" w:styleId="NoList10">
    <w:name w:val="No List10"/>
    <w:next w:val="NoList"/>
    <w:uiPriority w:val="99"/>
    <w:semiHidden/>
    <w:unhideWhenUsed/>
    <w:rsid w:val="007E78BA"/>
  </w:style>
  <w:style w:type="paragraph" w:customStyle="1" w:styleId="TOCHeading1">
    <w:name w:val="TOC Heading1"/>
    <w:basedOn w:val="Heading1"/>
    <w:next w:val="Normal"/>
    <w:uiPriority w:val="39"/>
    <w:semiHidden/>
    <w:unhideWhenUsed/>
    <w:qFormat/>
    <w:rsid w:val="007E78BA"/>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0">
    <w:name w:val="Table Grid4"/>
    <w:basedOn w:val="TableNormal"/>
    <w:next w:val="TableGrid"/>
    <w:uiPriority w:val="59"/>
    <w:rsid w:val="007E78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7E78BA"/>
  </w:style>
  <w:style w:type="table" w:customStyle="1" w:styleId="TableGrid50">
    <w:name w:val="Table Grid5"/>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7E78BA"/>
  </w:style>
  <w:style w:type="numbering" w:customStyle="1" w:styleId="1111112">
    <w:name w:val="1 / 1.1 / 1.1.12"/>
    <w:basedOn w:val="NoList"/>
    <w:next w:val="111111"/>
    <w:rsid w:val="007E78BA"/>
    <w:pPr>
      <w:numPr>
        <w:numId w:val="10"/>
      </w:numPr>
    </w:pPr>
  </w:style>
  <w:style w:type="numbering" w:customStyle="1" w:styleId="1ai3">
    <w:name w:val="1 / a / i3"/>
    <w:basedOn w:val="NoList"/>
    <w:next w:val="1ai"/>
    <w:rsid w:val="007E78BA"/>
    <w:pPr>
      <w:numPr>
        <w:numId w:val="11"/>
      </w:numPr>
    </w:pPr>
  </w:style>
  <w:style w:type="numbering" w:customStyle="1" w:styleId="ArticleSection2">
    <w:name w:val="Article / Section2"/>
    <w:basedOn w:val="NoList"/>
    <w:next w:val="ArticleSection"/>
    <w:rsid w:val="007E78BA"/>
  </w:style>
  <w:style w:type="table" w:customStyle="1" w:styleId="Table3Deffects11">
    <w:name w:val="Table 3D effects 11"/>
    <w:basedOn w:val="TableNormal"/>
    <w:next w:val="Table3Deffects1"/>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E78B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E78B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E78B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E78B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E78B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E78B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E78B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E78B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E78B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E78B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E78B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
    <w:rsid w:val="007E78B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E78B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E78B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E78B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E78B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7E78B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7E78BA"/>
  </w:style>
  <w:style w:type="table" w:customStyle="1" w:styleId="TableGrid22">
    <w:name w:val="Table Grid22"/>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1">
    <w:name w:val="1 / 1.1 / 1.1.1141"/>
    <w:basedOn w:val="NoList"/>
    <w:next w:val="111111"/>
    <w:rsid w:val="007E78BA"/>
    <w:pPr>
      <w:numPr>
        <w:numId w:val="31"/>
      </w:numPr>
    </w:pPr>
  </w:style>
  <w:style w:type="numbering" w:customStyle="1" w:styleId="1ai131">
    <w:name w:val="1 / a / i131"/>
    <w:basedOn w:val="NoList"/>
    <w:next w:val="1ai"/>
    <w:rsid w:val="007E78BA"/>
    <w:pPr>
      <w:numPr>
        <w:numId w:val="32"/>
      </w:numPr>
    </w:pPr>
  </w:style>
  <w:style w:type="numbering" w:customStyle="1" w:styleId="ArticleSection121">
    <w:name w:val="Article / Section121"/>
    <w:basedOn w:val="NoList"/>
    <w:next w:val="ArticleSection"/>
    <w:rsid w:val="007E78BA"/>
    <w:pPr>
      <w:numPr>
        <w:numId w:val="33"/>
      </w:numPr>
    </w:pPr>
  </w:style>
  <w:style w:type="numbering" w:customStyle="1" w:styleId="NoList31">
    <w:name w:val="No List31"/>
    <w:next w:val="NoList"/>
    <w:uiPriority w:val="99"/>
    <w:semiHidden/>
    <w:unhideWhenUsed/>
    <w:rsid w:val="007E78BA"/>
  </w:style>
  <w:style w:type="numbering" w:customStyle="1" w:styleId="NoList41">
    <w:name w:val="No List41"/>
    <w:next w:val="NoList"/>
    <w:uiPriority w:val="99"/>
    <w:semiHidden/>
    <w:unhideWhenUsed/>
    <w:rsid w:val="007E78BA"/>
  </w:style>
  <w:style w:type="numbering" w:customStyle="1" w:styleId="NoList112">
    <w:name w:val="No List112"/>
    <w:next w:val="NoList"/>
    <w:uiPriority w:val="99"/>
    <w:semiHidden/>
    <w:unhideWhenUsed/>
    <w:rsid w:val="007E78BA"/>
  </w:style>
  <w:style w:type="numbering" w:customStyle="1" w:styleId="NoList51">
    <w:name w:val="No List51"/>
    <w:next w:val="NoList"/>
    <w:uiPriority w:val="99"/>
    <w:semiHidden/>
    <w:unhideWhenUsed/>
    <w:rsid w:val="007E78BA"/>
  </w:style>
  <w:style w:type="numbering" w:customStyle="1" w:styleId="NoList121">
    <w:name w:val="No List121"/>
    <w:next w:val="NoList"/>
    <w:uiPriority w:val="99"/>
    <w:semiHidden/>
    <w:unhideWhenUsed/>
    <w:rsid w:val="007E78BA"/>
  </w:style>
  <w:style w:type="numbering" w:customStyle="1" w:styleId="NoList61">
    <w:name w:val="No List61"/>
    <w:next w:val="NoList"/>
    <w:uiPriority w:val="99"/>
    <w:semiHidden/>
    <w:unhideWhenUsed/>
    <w:rsid w:val="007E78BA"/>
  </w:style>
  <w:style w:type="numbering" w:customStyle="1" w:styleId="NoList131">
    <w:name w:val="No List131"/>
    <w:next w:val="NoList"/>
    <w:uiPriority w:val="99"/>
    <w:semiHidden/>
    <w:unhideWhenUsed/>
    <w:rsid w:val="007E78BA"/>
  </w:style>
  <w:style w:type="table" w:customStyle="1" w:styleId="TableGrid310">
    <w:name w:val="Table Grid31"/>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7E78BA"/>
  </w:style>
  <w:style w:type="numbering" w:customStyle="1" w:styleId="NoList141">
    <w:name w:val="No List141"/>
    <w:next w:val="NoList"/>
    <w:uiPriority w:val="99"/>
    <w:semiHidden/>
    <w:unhideWhenUsed/>
    <w:rsid w:val="007E78BA"/>
  </w:style>
  <w:style w:type="numbering" w:customStyle="1" w:styleId="NoList1111">
    <w:name w:val="No List1111"/>
    <w:next w:val="NoList"/>
    <w:uiPriority w:val="99"/>
    <w:semiHidden/>
    <w:unhideWhenUsed/>
    <w:rsid w:val="007E78BA"/>
  </w:style>
  <w:style w:type="numbering" w:customStyle="1" w:styleId="NoList81">
    <w:name w:val="No List81"/>
    <w:next w:val="NoList"/>
    <w:uiPriority w:val="99"/>
    <w:semiHidden/>
    <w:unhideWhenUsed/>
    <w:rsid w:val="007E78BA"/>
  </w:style>
  <w:style w:type="numbering" w:customStyle="1" w:styleId="NoList91">
    <w:name w:val="No List91"/>
    <w:next w:val="NoList"/>
    <w:uiPriority w:val="99"/>
    <w:semiHidden/>
    <w:unhideWhenUsed/>
    <w:rsid w:val="007E78BA"/>
  </w:style>
  <w:style w:type="table" w:customStyle="1" w:styleId="TableGrid43">
    <w:name w:val="Table Grid43"/>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7E78BA"/>
  </w:style>
  <w:style w:type="table" w:customStyle="1" w:styleId="TableGrid32">
    <w:name w:val="Table Grid32"/>
    <w:basedOn w:val="TableNormal"/>
    <w:next w:val="TableGrid"/>
    <w:uiPriority w:val="59"/>
    <w:rsid w:val="007E78B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NoList"/>
    <w:next w:val="111111"/>
    <w:rsid w:val="007E78BA"/>
  </w:style>
  <w:style w:type="numbering" w:customStyle="1" w:styleId="1ai4">
    <w:name w:val="1 / a / i4"/>
    <w:basedOn w:val="NoList"/>
    <w:next w:val="1ai"/>
    <w:rsid w:val="007E78BA"/>
  </w:style>
  <w:style w:type="numbering" w:customStyle="1" w:styleId="ArticleSection3">
    <w:name w:val="Article / Section3"/>
    <w:basedOn w:val="NoList"/>
    <w:next w:val="ArticleSection"/>
    <w:rsid w:val="007E78BA"/>
  </w:style>
  <w:style w:type="table" w:customStyle="1" w:styleId="TableGrid23">
    <w:name w:val="Table Grid23"/>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5">
    <w:name w:val="1 / 1.1 / 1.1.115"/>
    <w:basedOn w:val="NoList"/>
    <w:next w:val="111111"/>
    <w:rsid w:val="007E78BA"/>
  </w:style>
  <w:style w:type="numbering" w:customStyle="1" w:styleId="1ai14">
    <w:name w:val="1 / a / i14"/>
    <w:basedOn w:val="NoList"/>
    <w:next w:val="1ai"/>
    <w:rsid w:val="007E78BA"/>
  </w:style>
  <w:style w:type="numbering" w:customStyle="1" w:styleId="ArticleSection14">
    <w:name w:val="Article / Section14"/>
    <w:basedOn w:val="NoList"/>
    <w:next w:val="ArticleSection"/>
    <w:rsid w:val="007E78BA"/>
  </w:style>
  <w:style w:type="numbering" w:customStyle="1" w:styleId="1111116">
    <w:name w:val="1 / 1.1 / 1.1.16"/>
    <w:basedOn w:val="NoList"/>
    <w:next w:val="111111"/>
    <w:rsid w:val="007E78BA"/>
  </w:style>
  <w:style w:type="numbering" w:customStyle="1" w:styleId="1ai5">
    <w:name w:val="1 / a / i5"/>
    <w:basedOn w:val="NoList"/>
    <w:next w:val="1ai"/>
    <w:rsid w:val="007E78BA"/>
  </w:style>
  <w:style w:type="numbering" w:customStyle="1" w:styleId="ArticleSection4">
    <w:name w:val="Article / Section4"/>
    <w:basedOn w:val="NoList"/>
    <w:next w:val="ArticleSection"/>
    <w:rsid w:val="007E78BA"/>
  </w:style>
  <w:style w:type="table" w:customStyle="1" w:styleId="TableGrid24">
    <w:name w:val="Table Grid24"/>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6">
    <w:name w:val="1 / 1.1 / 1.1.116"/>
    <w:basedOn w:val="NoList"/>
    <w:next w:val="111111"/>
    <w:rsid w:val="007E78BA"/>
  </w:style>
  <w:style w:type="numbering" w:customStyle="1" w:styleId="1ai15">
    <w:name w:val="1 / a / i15"/>
    <w:basedOn w:val="NoList"/>
    <w:next w:val="1ai"/>
    <w:rsid w:val="007E78BA"/>
  </w:style>
  <w:style w:type="numbering" w:customStyle="1" w:styleId="ArticleSection15">
    <w:name w:val="Article / Section15"/>
    <w:basedOn w:val="NoList"/>
    <w:next w:val="ArticleSection"/>
    <w:rsid w:val="007E78BA"/>
  </w:style>
  <w:style w:type="numbering" w:customStyle="1" w:styleId="NoList18">
    <w:name w:val="No List18"/>
    <w:next w:val="NoList"/>
    <w:uiPriority w:val="99"/>
    <w:semiHidden/>
    <w:unhideWhenUsed/>
    <w:rsid w:val="007E78BA"/>
  </w:style>
  <w:style w:type="table" w:customStyle="1" w:styleId="TableGrid13">
    <w:name w:val="Table Grid13"/>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0">
    <w:name w:val="Table Grid6"/>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7E78BA"/>
  </w:style>
  <w:style w:type="numbering" w:customStyle="1" w:styleId="1111117">
    <w:name w:val="1 / 1.1 / 1.1.17"/>
    <w:basedOn w:val="NoList"/>
    <w:next w:val="111111"/>
    <w:rsid w:val="007E78BA"/>
    <w:pPr>
      <w:numPr>
        <w:numId w:val="12"/>
      </w:numPr>
    </w:pPr>
  </w:style>
  <w:style w:type="numbering" w:customStyle="1" w:styleId="1ai6">
    <w:name w:val="1 / a / i6"/>
    <w:basedOn w:val="NoList"/>
    <w:next w:val="1ai"/>
    <w:rsid w:val="007E78BA"/>
    <w:pPr>
      <w:numPr>
        <w:numId w:val="13"/>
      </w:numPr>
    </w:pPr>
  </w:style>
  <w:style w:type="numbering" w:customStyle="1" w:styleId="ArticleSection5">
    <w:name w:val="Article / Section5"/>
    <w:basedOn w:val="NoList"/>
    <w:next w:val="ArticleSection"/>
    <w:rsid w:val="007E78BA"/>
    <w:pPr>
      <w:numPr>
        <w:numId w:val="14"/>
      </w:numPr>
    </w:pPr>
  </w:style>
  <w:style w:type="table" w:customStyle="1" w:styleId="Table3Deffects12">
    <w:name w:val="Table 3D effects 12"/>
    <w:basedOn w:val="TableNormal"/>
    <w:next w:val="Table3Deffects1"/>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E78B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E78B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E78B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E78B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E78B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E78B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E78B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E78B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E78B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E78B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rsid w:val="007E78B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
    <w:rsid w:val="007E78B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E78B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E78B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E78B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E78B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7E78B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7E78BA"/>
  </w:style>
  <w:style w:type="table" w:customStyle="1" w:styleId="TableGrid25">
    <w:name w:val="Table Grid25"/>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NoList"/>
    <w:next w:val="111111"/>
    <w:rsid w:val="007E78BA"/>
    <w:pPr>
      <w:numPr>
        <w:numId w:val="3"/>
      </w:numPr>
    </w:pPr>
  </w:style>
  <w:style w:type="numbering" w:customStyle="1" w:styleId="1ai16">
    <w:name w:val="1 / a / i16"/>
    <w:basedOn w:val="NoList"/>
    <w:next w:val="1ai"/>
    <w:rsid w:val="007E78BA"/>
    <w:pPr>
      <w:numPr>
        <w:numId w:val="4"/>
      </w:numPr>
    </w:pPr>
  </w:style>
  <w:style w:type="numbering" w:customStyle="1" w:styleId="ArticleSection16">
    <w:name w:val="Article / Section16"/>
    <w:basedOn w:val="NoList"/>
    <w:next w:val="ArticleSection"/>
    <w:rsid w:val="007E78BA"/>
    <w:pPr>
      <w:numPr>
        <w:numId w:val="5"/>
      </w:numPr>
    </w:pPr>
  </w:style>
  <w:style w:type="numbering" w:customStyle="1" w:styleId="NoList32">
    <w:name w:val="No List32"/>
    <w:next w:val="NoList"/>
    <w:uiPriority w:val="99"/>
    <w:semiHidden/>
    <w:unhideWhenUsed/>
    <w:rsid w:val="007E78BA"/>
  </w:style>
  <w:style w:type="numbering" w:customStyle="1" w:styleId="NoList42">
    <w:name w:val="No List42"/>
    <w:next w:val="NoList"/>
    <w:uiPriority w:val="99"/>
    <w:semiHidden/>
    <w:unhideWhenUsed/>
    <w:rsid w:val="007E78BA"/>
  </w:style>
  <w:style w:type="numbering" w:customStyle="1" w:styleId="NoList113">
    <w:name w:val="No List113"/>
    <w:next w:val="NoList"/>
    <w:uiPriority w:val="99"/>
    <w:semiHidden/>
    <w:unhideWhenUsed/>
    <w:rsid w:val="007E78BA"/>
  </w:style>
  <w:style w:type="numbering" w:customStyle="1" w:styleId="NoList52">
    <w:name w:val="No List52"/>
    <w:next w:val="NoList"/>
    <w:uiPriority w:val="99"/>
    <w:semiHidden/>
    <w:unhideWhenUsed/>
    <w:rsid w:val="007E78BA"/>
  </w:style>
  <w:style w:type="numbering" w:customStyle="1" w:styleId="NoList122">
    <w:name w:val="No List122"/>
    <w:next w:val="NoList"/>
    <w:uiPriority w:val="99"/>
    <w:semiHidden/>
    <w:unhideWhenUsed/>
    <w:rsid w:val="007E78BA"/>
  </w:style>
  <w:style w:type="numbering" w:customStyle="1" w:styleId="NoList62">
    <w:name w:val="No List62"/>
    <w:next w:val="NoList"/>
    <w:uiPriority w:val="99"/>
    <w:semiHidden/>
    <w:unhideWhenUsed/>
    <w:rsid w:val="007E78BA"/>
  </w:style>
  <w:style w:type="numbering" w:customStyle="1" w:styleId="NoList132">
    <w:name w:val="No List132"/>
    <w:next w:val="NoList"/>
    <w:uiPriority w:val="99"/>
    <w:semiHidden/>
    <w:unhideWhenUsed/>
    <w:rsid w:val="007E78BA"/>
  </w:style>
  <w:style w:type="table" w:customStyle="1" w:styleId="TableGrid33">
    <w:name w:val="Table Grid33"/>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7E78BA"/>
  </w:style>
  <w:style w:type="numbering" w:customStyle="1" w:styleId="NoList142">
    <w:name w:val="No List142"/>
    <w:next w:val="NoList"/>
    <w:uiPriority w:val="99"/>
    <w:semiHidden/>
    <w:unhideWhenUsed/>
    <w:rsid w:val="007E78BA"/>
  </w:style>
  <w:style w:type="numbering" w:customStyle="1" w:styleId="NoList1112">
    <w:name w:val="No List1112"/>
    <w:next w:val="NoList"/>
    <w:uiPriority w:val="99"/>
    <w:semiHidden/>
    <w:unhideWhenUsed/>
    <w:rsid w:val="007E78BA"/>
  </w:style>
  <w:style w:type="numbering" w:customStyle="1" w:styleId="NoList82">
    <w:name w:val="No List82"/>
    <w:next w:val="NoList"/>
    <w:uiPriority w:val="99"/>
    <w:semiHidden/>
    <w:unhideWhenUsed/>
    <w:rsid w:val="007E78BA"/>
  </w:style>
  <w:style w:type="numbering" w:customStyle="1" w:styleId="NoList92">
    <w:name w:val="No List92"/>
    <w:next w:val="NoList"/>
    <w:uiPriority w:val="99"/>
    <w:semiHidden/>
    <w:unhideWhenUsed/>
    <w:rsid w:val="007E78BA"/>
  </w:style>
  <w:style w:type="table" w:customStyle="1" w:styleId="TableGrid26">
    <w:name w:val="Table Grid26"/>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7A6284"/>
  </w:style>
  <w:style w:type="table" w:customStyle="1" w:styleId="TableGrid80">
    <w:name w:val="Table Grid8"/>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3">
    <w:name w:val="1 / 1.1 / 1.1.1123"/>
    <w:basedOn w:val="NoList"/>
    <w:next w:val="111111"/>
    <w:rsid w:val="007A6284"/>
  </w:style>
  <w:style w:type="numbering" w:customStyle="1" w:styleId="1ai123">
    <w:name w:val="1 / a / i123"/>
    <w:basedOn w:val="NoList"/>
    <w:next w:val="1ai"/>
    <w:rsid w:val="007A6284"/>
  </w:style>
  <w:style w:type="numbering" w:customStyle="1" w:styleId="111111133">
    <w:name w:val="1 / 1.1 / 1.1.1133"/>
    <w:basedOn w:val="NoList"/>
    <w:next w:val="111111"/>
    <w:rsid w:val="007A6284"/>
  </w:style>
  <w:style w:type="numbering" w:customStyle="1" w:styleId="1111118">
    <w:name w:val="1 / 1.1 / 1.1.18"/>
    <w:basedOn w:val="NoList"/>
    <w:next w:val="111111"/>
    <w:uiPriority w:val="99"/>
    <w:semiHidden/>
    <w:unhideWhenUsed/>
    <w:rsid w:val="007A6284"/>
  </w:style>
  <w:style w:type="numbering" w:customStyle="1" w:styleId="1ai7">
    <w:name w:val="1 / a / i7"/>
    <w:basedOn w:val="NoList"/>
    <w:next w:val="1ai"/>
    <w:uiPriority w:val="99"/>
    <w:semiHidden/>
    <w:unhideWhenUsed/>
    <w:rsid w:val="007A6284"/>
  </w:style>
  <w:style w:type="numbering" w:customStyle="1" w:styleId="1111111211">
    <w:name w:val="1 / 1.1 / 1.1.11211"/>
    <w:basedOn w:val="NoList"/>
    <w:next w:val="111111"/>
    <w:rsid w:val="007A6284"/>
  </w:style>
  <w:style w:type="table" w:customStyle="1" w:styleId="TableGrid14">
    <w:name w:val="Table Grid14"/>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1 / 1.1 / 1.1.132"/>
    <w:basedOn w:val="NoList"/>
    <w:next w:val="111111"/>
    <w:rsid w:val="007A6284"/>
    <w:pPr>
      <w:numPr>
        <w:numId w:val="7"/>
      </w:numPr>
    </w:pPr>
  </w:style>
  <w:style w:type="numbering" w:customStyle="1" w:styleId="1ai22">
    <w:name w:val="1 / a / i22"/>
    <w:basedOn w:val="NoList"/>
    <w:next w:val="1ai"/>
    <w:rsid w:val="007A6284"/>
    <w:pPr>
      <w:numPr>
        <w:numId w:val="8"/>
      </w:numPr>
    </w:pPr>
  </w:style>
  <w:style w:type="numbering" w:customStyle="1" w:styleId="1ai1211">
    <w:name w:val="1 / a / i1211"/>
    <w:basedOn w:val="NoList"/>
    <w:next w:val="1ai"/>
    <w:rsid w:val="007A6284"/>
  </w:style>
  <w:style w:type="numbering" w:customStyle="1" w:styleId="11111142">
    <w:name w:val="1 / 1.1 / 1.1.142"/>
    <w:basedOn w:val="NoList"/>
    <w:next w:val="111111"/>
    <w:rsid w:val="007A6284"/>
  </w:style>
  <w:style w:type="numbering" w:customStyle="1" w:styleId="ArticleSection312">
    <w:name w:val="Article / Section312"/>
    <w:basedOn w:val="NoList"/>
    <w:next w:val="ArticleSection"/>
    <w:rsid w:val="007A6284"/>
  </w:style>
  <w:style w:type="numbering" w:customStyle="1" w:styleId="ArticleSection6">
    <w:name w:val="Article / Section6"/>
    <w:basedOn w:val="NoList"/>
    <w:next w:val="ArticleSection"/>
    <w:uiPriority w:val="99"/>
    <w:semiHidden/>
    <w:unhideWhenUsed/>
    <w:rsid w:val="007A6284"/>
  </w:style>
  <w:style w:type="numbering" w:customStyle="1" w:styleId="NoList110">
    <w:name w:val="No List110"/>
    <w:next w:val="NoList"/>
    <w:uiPriority w:val="99"/>
    <w:semiHidden/>
    <w:unhideWhenUsed/>
    <w:rsid w:val="007A6284"/>
  </w:style>
  <w:style w:type="table" w:customStyle="1" w:styleId="Table3Deffects13">
    <w:name w:val="Table 3D effects 13"/>
    <w:basedOn w:val="TableNormal"/>
    <w:next w:val="Table3Deffects1"/>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7A628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7A628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7A628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7A628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7A628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7A628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7A628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7A628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7A628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7A628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rsid w:val="007A628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
    <w:rsid w:val="007A628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7A628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7A628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7A628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7A628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30">
    <w:name w:val="Table Grid73"/>
    <w:basedOn w:val="TableNormal"/>
    <w:uiPriority w:val="59"/>
    <w:rsid w:val="007A628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7A6284"/>
  </w:style>
  <w:style w:type="table" w:customStyle="1" w:styleId="TableGrid211">
    <w:name w:val="Table Grid21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7A6284"/>
  </w:style>
  <w:style w:type="numbering" w:customStyle="1" w:styleId="1ai112">
    <w:name w:val="1 / a / i112"/>
    <w:basedOn w:val="NoList"/>
    <w:next w:val="1ai"/>
    <w:rsid w:val="007A6284"/>
  </w:style>
  <w:style w:type="numbering" w:customStyle="1" w:styleId="ArticleSection112">
    <w:name w:val="Article / Section112"/>
    <w:basedOn w:val="NoList"/>
    <w:next w:val="ArticleSection"/>
    <w:rsid w:val="007A6284"/>
  </w:style>
  <w:style w:type="numbering" w:customStyle="1" w:styleId="NoList33">
    <w:name w:val="No List33"/>
    <w:next w:val="NoList"/>
    <w:uiPriority w:val="99"/>
    <w:semiHidden/>
    <w:unhideWhenUsed/>
    <w:rsid w:val="007A6284"/>
  </w:style>
  <w:style w:type="numbering" w:customStyle="1" w:styleId="NoList43">
    <w:name w:val="No List43"/>
    <w:next w:val="NoList"/>
    <w:uiPriority w:val="99"/>
    <w:semiHidden/>
    <w:unhideWhenUsed/>
    <w:rsid w:val="007A6284"/>
  </w:style>
  <w:style w:type="numbering" w:customStyle="1" w:styleId="NoList114">
    <w:name w:val="No List114"/>
    <w:next w:val="NoList"/>
    <w:uiPriority w:val="99"/>
    <w:semiHidden/>
    <w:unhideWhenUsed/>
    <w:rsid w:val="007A6284"/>
  </w:style>
  <w:style w:type="numbering" w:customStyle="1" w:styleId="NoList53">
    <w:name w:val="No List53"/>
    <w:next w:val="NoList"/>
    <w:uiPriority w:val="99"/>
    <w:semiHidden/>
    <w:unhideWhenUsed/>
    <w:rsid w:val="007A6284"/>
  </w:style>
  <w:style w:type="numbering" w:customStyle="1" w:styleId="NoList123">
    <w:name w:val="No List123"/>
    <w:next w:val="NoList"/>
    <w:uiPriority w:val="99"/>
    <w:semiHidden/>
    <w:unhideWhenUsed/>
    <w:rsid w:val="007A6284"/>
  </w:style>
  <w:style w:type="numbering" w:customStyle="1" w:styleId="NoList63">
    <w:name w:val="No List63"/>
    <w:next w:val="NoList"/>
    <w:uiPriority w:val="99"/>
    <w:semiHidden/>
    <w:unhideWhenUsed/>
    <w:rsid w:val="007A6284"/>
  </w:style>
  <w:style w:type="numbering" w:customStyle="1" w:styleId="NoList133">
    <w:name w:val="No List133"/>
    <w:next w:val="NoList"/>
    <w:uiPriority w:val="99"/>
    <w:semiHidden/>
    <w:unhideWhenUsed/>
    <w:rsid w:val="007A6284"/>
  </w:style>
  <w:style w:type="table" w:customStyle="1" w:styleId="TableGrid35">
    <w:name w:val="Table Grid35"/>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7A6284"/>
  </w:style>
  <w:style w:type="numbering" w:customStyle="1" w:styleId="NoList143">
    <w:name w:val="No List143"/>
    <w:next w:val="NoList"/>
    <w:uiPriority w:val="99"/>
    <w:semiHidden/>
    <w:unhideWhenUsed/>
    <w:rsid w:val="007A6284"/>
  </w:style>
  <w:style w:type="numbering" w:customStyle="1" w:styleId="NoList1113">
    <w:name w:val="No List1113"/>
    <w:next w:val="NoList"/>
    <w:uiPriority w:val="99"/>
    <w:semiHidden/>
    <w:unhideWhenUsed/>
    <w:rsid w:val="007A6284"/>
  </w:style>
  <w:style w:type="numbering" w:customStyle="1" w:styleId="NoList83">
    <w:name w:val="No List83"/>
    <w:next w:val="NoList"/>
    <w:uiPriority w:val="99"/>
    <w:semiHidden/>
    <w:unhideWhenUsed/>
    <w:rsid w:val="007A6284"/>
  </w:style>
  <w:style w:type="numbering" w:customStyle="1" w:styleId="1111111311">
    <w:name w:val="1 / 1.1 / 1.1.11311"/>
    <w:basedOn w:val="NoList"/>
    <w:next w:val="111111"/>
    <w:rsid w:val="007A6284"/>
  </w:style>
  <w:style w:type="table" w:customStyle="1" w:styleId="TableGrid112">
    <w:name w:val="Table Grid112"/>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1">
    <w:name w:val="1 / 1.1 / 1.1.1311"/>
    <w:basedOn w:val="NoList"/>
    <w:next w:val="111111"/>
    <w:rsid w:val="007A6284"/>
  </w:style>
  <w:style w:type="numbering" w:customStyle="1" w:styleId="1ai211">
    <w:name w:val="1 / a / i211"/>
    <w:basedOn w:val="NoList"/>
    <w:next w:val="1ai"/>
    <w:rsid w:val="007A6284"/>
  </w:style>
  <w:style w:type="numbering" w:customStyle="1" w:styleId="111111411">
    <w:name w:val="1 / 1.1 / 1.1.1411"/>
    <w:basedOn w:val="NoList"/>
    <w:next w:val="111111"/>
    <w:rsid w:val="007A6284"/>
  </w:style>
  <w:style w:type="numbering" w:customStyle="1" w:styleId="ArticleSection31111">
    <w:name w:val="Article / Section31111"/>
    <w:basedOn w:val="NoList"/>
    <w:next w:val="ArticleSection"/>
    <w:rsid w:val="007A6284"/>
  </w:style>
  <w:style w:type="table" w:customStyle="1" w:styleId="TableGrid1111">
    <w:name w:val="Table Grid111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1111">
    <w:name w:val="1 / a / i1111"/>
    <w:basedOn w:val="NoList"/>
    <w:next w:val="1ai"/>
    <w:rsid w:val="007A6284"/>
  </w:style>
  <w:style w:type="numbering" w:customStyle="1" w:styleId="ArticleSection1111">
    <w:name w:val="Article / Section1111"/>
    <w:basedOn w:val="NoList"/>
    <w:next w:val="ArticleSection"/>
    <w:rsid w:val="007A6284"/>
  </w:style>
  <w:style w:type="numbering" w:customStyle="1" w:styleId="NoList93">
    <w:name w:val="No List93"/>
    <w:next w:val="NoList"/>
    <w:uiPriority w:val="99"/>
    <w:semiHidden/>
    <w:unhideWhenUsed/>
    <w:rsid w:val="007A6284"/>
  </w:style>
  <w:style w:type="table" w:customStyle="1" w:styleId="TableGrid91">
    <w:name w:val="Table Grid9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1">
    <w:name w:val="1 / 1.1 / 1.1.11321"/>
    <w:basedOn w:val="NoList"/>
    <w:next w:val="111111"/>
    <w:rsid w:val="007A6284"/>
  </w:style>
  <w:style w:type="numbering" w:customStyle="1" w:styleId="NoList101">
    <w:name w:val="No List101"/>
    <w:next w:val="NoList"/>
    <w:uiPriority w:val="99"/>
    <w:semiHidden/>
    <w:unhideWhenUsed/>
    <w:rsid w:val="007A6284"/>
  </w:style>
  <w:style w:type="table" w:customStyle="1" w:styleId="TableGrid44">
    <w:name w:val="Table Grid44"/>
    <w:basedOn w:val="TableNormal"/>
    <w:next w:val="TableGrid"/>
    <w:uiPriority w:val="59"/>
    <w:rsid w:val="007A62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7A6284"/>
  </w:style>
  <w:style w:type="table" w:customStyle="1" w:styleId="TableGrid510">
    <w:name w:val="Table Grid5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7A6284"/>
  </w:style>
  <w:style w:type="numbering" w:customStyle="1" w:styleId="ArticleSection21">
    <w:name w:val="Article / Section21"/>
    <w:basedOn w:val="NoList"/>
    <w:next w:val="ArticleSection"/>
    <w:rsid w:val="007A6284"/>
  </w:style>
  <w:style w:type="table" w:customStyle="1" w:styleId="Table3Deffects111">
    <w:name w:val="Table 3D effects 111"/>
    <w:basedOn w:val="TableNormal"/>
    <w:next w:val="Table3Deffects1"/>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7A628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7A628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7A628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7A628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7A628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7A628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7A628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7A628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7A628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7A628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7A628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
    <w:rsid w:val="007A628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7A628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7A628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7A628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7A628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10">
    <w:name w:val="Table Grid711"/>
    <w:basedOn w:val="TableNormal"/>
    <w:uiPriority w:val="59"/>
    <w:rsid w:val="007A628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7A6284"/>
  </w:style>
  <w:style w:type="table" w:customStyle="1" w:styleId="TableGrid221">
    <w:name w:val="Table Grid22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7A6284"/>
  </w:style>
  <w:style w:type="numbering" w:customStyle="1" w:styleId="NoList411">
    <w:name w:val="No List411"/>
    <w:next w:val="NoList"/>
    <w:uiPriority w:val="99"/>
    <w:semiHidden/>
    <w:unhideWhenUsed/>
    <w:rsid w:val="007A6284"/>
  </w:style>
  <w:style w:type="numbering" w:customStyle="1" w:styleId="NoList1121">
    <w:name w:val="No List1121"/>
    <w:next w:val="NoList"/>
    <w:uiPriority w:val="99"/>
    <w:semiHidden/>
    <w:unhideWhenUsed/>
    <w:rsid w:val="007A6284"/>
  </w:style>
  <w:style w:type="numbering" w:customStyle="1" w:styleId="NoList511">
    <w:name w:val="No List511"/>
    <w:next w:val="NoList"/>
    <w:uiPriority w:val="99"/>
    <w:semiHidden/>
    <w:unhideWhenUsed/>
    <w:rsid w:val="007A6284"/>
  </w:style>
  <w:style w:type="numbering" w:customStyle="1" w:styleId="NoList1211">
    <w:name w:val="No List1211"/>
    <w:next w:val="NoList"/>
    <w:uiPriority w:val="99"/>
    <w:semiHidden/>
    <w:unhideWhenUsed/>
    <w:rsid w:val="007A6284"/>
  </w:style>
  <w:style w:type="numbering" w:customStyle="1" w:styleId="NoList611">
    <w:name w:val="No List611"/>
    <w:next w:val="NoList"/>
    <w:uiPriority w:val="99"/>
    <w:semiHidden/>
    <w:unhideWhenUsed/>
    <w:rsid w:val="007A6284"/>
  </w:style>
  <w:style w:type="numbering" w:customStyle="1" w:styleId="NoList1311">
    <w:name w:val="No List1311"/>
    <w:next w:val="NoList"/>
    <w:uiPriority w:val="99"/>
    <w:semiHidden/>
    <w:unhideWhenUsed/>
    <w:rsid w:val="007A6284"/>
  </w:style>
  <w:style w:type="table" w:customStyle="1" w:styleId="TableGrid3110">
    <w:name w:val="Table Grid31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7A6284"/>
  </w:style>
  <w:style w:type="numbering" w:customStyle="1" w:styleId="NoList1411">
    <w:name w:val="No List1411"/>
    <w:next w:val="NoList"/>
    <w:uiPriority w:val="99"/>
    <w:semiHidden/>
    <w:unhideWhenUsed/>
    <w:rsid w:val="007A6284"/>
  </w:style>
  <w:style w:type="numbering" w:customStyle="1" w:styleId="NoList11111">
    <w:name w:val="No List11111"/>
    <w:next w:val="NoList"/>
    <w:uiPriority w:val="99"/>
    <w:semiHidden/>
    <w:unhideWhenUsed/>
    <w:rsid w:val="007A6284"/>
  </w:style>
  <w:style w:type="numbering" w:customStyle="1" w:styleId="NoList811">
    <w:name w:val="No List811"/>
    <w:next w:val="NoList"/>
    <w:uiPriority w:val="99"/>
    <w:semiHidden/>
    <w:unhideWhenUsed/>
    <w:rsid w:val="007A6284"/>
  </w:style>
  <w:style w:type="numbering" w:customStyle="1" w:styleId="NoList911">
    <w:name w:val="No List911"/>
    <w:next w:val="NoList"/>
    <w:uiPriority w:val="99"/>
    <w:semiHidden/>
    <w:unhideWhenUsed/>
    <w:rsid w:val="007A6284"/>
  </w:style>
  <w:style w:type="table" w:customStyle="1" w:styleId="TableGrid431">
    <w:name w:val="Table Grid43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7A6284"/>
  </w:style>
  <w:style w:type="table" w:customStyle="1" w:styleId="TableGrid321">
    <w:name w:val="Table Grid321"/>
    <w:basedOn w:val="TableNormal"/>
    <w:next w:val="TableGrid"/>
    <w:uiPriority w:val="59"/>
    <w:rsid w:val="007A62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7A6284"/>
  </w:style>
  <w:style w:type="numbering" w:customStyle="1" w:styleId="1ai41">
    <w:name w:val="1 / a / i41"/>
    <w:basedOn w:val="NoList"/>
    <w:next w:val="1ai"/>
    <w:rsid w:val="007A6284"/>
  </w:style>
  <w:style w:type="numbering" w:customStyle="1" w:styleId="ArticleSection32">
    <w:name w:val="Article / Section32"/>
    <w:basedOn w:val="NoList"/>
    <w:next w:val="ArticleSection"/>
    <w:rsid w:val="007A6284"/>
  </w:style>
  <w:style w:type="table" w:customStyle="1" w:styleId="TableGrid231">
    <w:name w:val="Table Grid23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51">
    <w:name w:val="1 / 1.1 / 1.1.1151"/>
    <w:basedOn w:val="NoList"/>
    <w:next w:val="111111"/>
    <w:rsid w:val="007A6284"/>
  </w:style>
  <w:style w:type="numbering" w:customStyle="1" w:styleId="1ai141">
    <w:name w:val="1 / a / i141"/>
    <w:basedOn w:val="NoList"/>
    <w:next w:val="1ai"/>
    <w:rsid w:val="007A6284"/>
  </w:style>
  <w:style w:type="numbering" w:customStyle="1" w:styleId="ArticleSection141">
    <w:name w:val="Article / Section141"/>
    <w:basedOn w:val="NoList"/>
    <w:next w:val="ArticleSection"/>
    <w:rsid w:val="007A6284"/>
  </w:style>
  <w:style w:type="numbering" w:customStyle="1" w:styleId="11111161">
    <w:name w:val="1 / 1.1 / 1.1.161"/>
    <w:basedOn w:val="NoList"/>
    <w:next w:val="111111"/>
    <w:rsid w:val="007A6284"/>
  </w:style>
  <w:style w:type="numbering" w:customStyle="1" w:styleId="1ai51">
    <w:name w:val="1 / a / i51"/>
    <w:basedOn w:val="NoList"/>
    <w:next w:val="1ai"/>
    <w:rsid w:val="007A6284"/>
  </w:style>
  <w:style w:type="numbering" w:customStyle="1" w:styleId="ArticleSection41">
    <w:name w:val="Article / Section41"/>
    <w:basedOn w:val="NoList"/>
    <w:next w:val="ArticleSection"/>
    <w:rsid w:val="007A6284"/>
  </w:style>
  <w:style w:type="table" w:customStyle="1" w:styleId="TableGrid241">
    <w:name w:val="Table Grid24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61">
    <w:name w:val="1 / 1.1 / 1.1.1161"/>
    <w:basedOn w:val="NoList"/>
    <w:next w:val="111111"/>
    <w:rsid w:val="007A6284"/>
  </w:style>
  <w:style w:type="numbering" w:customStyle="1" w:styleId="1ai151">
    <w:name w:val="1 / a / i151"/>
    <w:basedOn w:val="NoList"/>
    <w:next w:val="1ai"/>
    <w:rsid w:val="007A6284"/>
  </w:style>
  <w:style w:type="numbering" w:customStyle="1" w:styleId="ArticleSection151">
    <w:name w:val="Article / Section151"/>
    <w:basedOn w:val="NoList"/>
    <w:next w:val="ArticleSection"/>
    <w:rsid w:val="007A6284"/>
  </w:style>
  <w:style w:type="numbering" w:customStyle="1" w:styleId="NoList181">
    <w:name w:val="No List181"/>
    <w:next w:val="NoList"/>
    <w:uiPriority w:val="99"/>
    <w:semiHidden/>
    <w:unhideWhenUsed/>
    <w:rsid w:val="007A6284"/>
  </w:style>
  <w:style w:type="table" w:customStyle="1" w:styleId="TableGrid131">
    <w:name w:val="Table Grid13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0">
    <w:name w:val="Table Grid6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7A6284"/>
  </w:style>
  <w:style w:type="table" w:customStyle="1" w:styleId="Table3Deffects121">
    <w:name w:val="Table 3D effects 121"/>
    <w:basedOn w:val="TableNormal"/>
    <w:next w:val="Table3Deffects1"/>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7A628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7A628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7A628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7A628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7A628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7A628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7A628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7A628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7A628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7A628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0">
    <w:name w:val="Table Grid 221"/>
    <w:basedOn w:val="TableNormal"/>
    <w:next w:val="TableGrid20"/>
    <w:rsid w:val="007A628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0">
    <w:name w:val="Table Grid 321"/>
    <w:basedOn w:val="TableNormal"/>
    <w:next w:val="TableGrid3"/>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0">
    <w:name w:val="Table Grid 421"/>
    <w:basedOn w:val="TableNormal"/>
    <w:next w:val="TableGrid4"/>
    <w:rsid w:val="007A628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7A628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7A628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7A628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7A628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10">
    <w:name w:val="Table Grid721"/>
    <w:basedOn w:val="TableNormal"/>
    <w:uiPriority w:val="59"/>
    <w:rsid w:val="007A628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7A6284"/>
  </w:style>
  <w:style w:type="table" w:customStyle="1" w:styleId="TableGrid251">
    <w:name w:val="Table Grid25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
    <w:name w:val="No List321"/>
    <w:next w:val="NoList"/>
    <w:uiPriority w:val="99"/>
    <w:semiHidden/>
    <w:unhideWhenUsed/>
    <w:rsid w:val="007A6284"/>
  </w:style>
  <w:style w:type="numbering" w:customStyle="1" w:styleId="NoList421">
    <w:name w:val="No List421"/>
    <w:next w:val="NoList"/>
    <w:uiPriority w:val="99"/>
    <w:semiHidden/>
    <w:unhideWhenUsed/>
    <w:rsid w:val="007A6284"/>
  </w:style>
  <w:style w:type="numbering" w:customStyle="1" w:styleId="NoList1131">
    <w:name w:val="No List1131"/>
    <w:next w:val="NoList"/>
    <w:uiPriority w:val="99"/>
    <w:semiHidden/>
    <w:unhideWhenUsed/>
    <w:rsid w:val="007A6284"/>
  </w:style>
  <w:style w:type="numbering" w:customStyle="1" w:styleId="NoList521">
    <w:name w:val="No List521"/>
    <w:next w:val="NoList"/>
    <w:uiPriority w:val="99"/>
    <w:semiHidden/>
    <w:unhideWhenUsed/>
    <w:rsid w:val="007A6284"/>
  </w:style>
  <w:style w:type="numbering" w:customStyle="1" w:styleId="NoList1221">
    <w:name w:val="No List1221"/>
    <w:next w:val="NoList"/>
    <w:uiPriority w:val="99"/>
    <w:semiHidden/>
    <w:unhideWhenUsed/>
    <w:rsid w:val="007A6284"/>
  </w:style>
  <w:style w:type="numbering" w:customStyle="1" w:styleId="NoList621">
    <w:name w:val="No List621"/>
    <w:next w:val="NoList"/>
    <w:uiPriority w:val="99"/>
    <w:semiHidden/>
    <w:unhideWhenUsed/>
    <w:rsid w:val="007A6284"/>
  </w:style>
  <w:style w:type="numbering" w:customStyle="1" w:styleId="NoList1321">
    <w:name w:val="No List1321"/>
    <w:next w:val="NoList"/>
    <w:uiPriority w:val="99"/>
    <w:semiHidden/>
    <w:unhideWhenUsed/>
    <w:rsid w:val="007A6284"/>
  </w:style>
  <w:style w:type="table" w:customStyle="1" w:styleId="TableGrid331">
    <w:name w:val="Table Grid33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7A6284"/>
  </w:style>
  <w:style w:type="numbering" w:customStyle="1" w:styleId="NoList1421">
    <w:name w:val="No List1421"/>
    <w:next w:val="NoList"/>
    <w:uiPriority w:val="99"/>
    <w:semiHidden/>
    <w:unhideWhenUsed/>
    <w:rsid w:val="007A6284"/>
  </w:style>
  <w:style w:type="numbering" w:customStyle="1" w:styleId="NoList11121">
    <w:name w:val="No List11121"/>
    <w:next w:val="NoList"/>
    <w:uiPriority w:val="99"/>
    <w:semiHidden/>
    <w:unhideWhenUsed/>
    <w:rsid w:val="007A6284"/>
  </w:style>
  <w:style w:type="numbering" w:customStyle="1" w:styleId="NoList821">
    <w:name w:val="No List821"/>
    <w:next w:val="NoList"/>
    <w:uiPriority w:val="99"/>
    <w:semiHidden/>
    <w:unhideWhenUsed/>
    <w:rsid w:val="007A6284"/>
  </w:style>
  <w:style w:type="numbering" w:customStyle="1" w:styleId="NoList921">
    <w:name w:val="No List921"/>
    <w:next w:val="NoList"/>
    <w:uiPriority w:val="99"/>
    <w:semiHidden/>
    <w:unhideWhenUsed/>
    <w:rsid w:val="007A6284"/>
  </w:style>
  <w:style w:type="table" w:customStyle="1" w:styleId="TableGrid15">
    <w:name w:val="Table Grid15"/>
    <w:basedOn w:val="TableNormal"/>
    <w:next w:val="TableGrid"/>
    <w:uiPriority w:val="59"/>
    <w:rsid w:val="00C71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913A60"/>
  </w:style>
  <w:style w:type="table" w:customStyle="1" w:styleId="TableGrid17">
    <w:name w:val="Table Grid17"/>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3">
    <w:name w:val="1 / 1.1 / 1.1.1113"/>
    <w:basedOn w:val="NoList"/>
    <w:next w:val="111111"/>
    <w:rsid w:val="00913A60"/>
  </w:style>
  <w:style w:type="numbering" w:customStyle="1" w:styleId="1111119">
    <w:name w:val="1 / 1.1 / 1.1.19"/>
    <w:basedOn w:val="NoList"/>
    <w:next w:val="111111"/>
    <w:uiPriority w:val="99"/>
    <w:semiHidden/>
    <w:unhideWhenUsed/>
    <w:rsid w:val="00913A60"/>
  </w:style>
  <w:style w:type="numbering" w:customStyle="1" w:styleId="ArticleSection131">
    <w:name w:val="Article / Section131"/>
    <w:basedOn w:val="NoList"/>
    <w:next w:val="ArticleSection"/>
    <w:rsid w:val="00913A60"/>
  </w:style>
  <w:style w:type="numbering" w:customStyle="1" w:styleId="ArticleSection7">
    <w:name w:val="Article / Section7"/>
    <w:basedOn w:val="NoList"/>
    <w:next w:val="ArticleSection"/>
    <w:uiPriority w:val="99"/>
    <w:semiHidden/>
    <w:unhideWhenUsed/>
    <w:rsid w:val="00913A60"/>
  </w:style>
  <w:style w:type="numbering" w:customStyle="1" w:styleId="NoList115">
    <w:name w:val="No List115"/>
    <w:next w:val="NoList"/>
    <w:uiPriority w:val="99"/>
    <w:semiHidden/>
    <w:unhideWhenUsed/>
    <w:rsid w:val="00913A60"/>
  </w:style>
  <w:style w:type="table" w:customStyle="1" w:styleId="TableGrid18">
    <w:name w:val="Table Grid18"/>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8">
    <w:name w:val="1 / 1.1 / 1.1.118"/>
    <w:basedOn w:val="NoList"/>
    <w:next w:val="111111"/>
    <w:rsid w:val="00913A60"/>
  </w:style>
  <w:style w:type="numbering" w:customStyle="1" w:styleId="11111121">
    <w:name w:val="1 / 1.1 / 1.1.121"/>
    <w:basedOn w:val="NoList"/>
    <w:next w:val="111111"/>
    <w:uiPriority w:val="99"/>
    <w:semiHidden/>
    <w:unhideWhenUsed/>
    <w:rsid w:val="00913A60"/>
  </w:style>
  <w:style w:type="numbering" w:customStyle="1" w:styleId="ArticleSection51">
    <w:name w:val="Article / Section51"/>
    <w:basedOn w:val="NoList"/>
    <w:next w:val="ArticleSection"/>
    <w:rsid w:val="00913A60"/>
  </w:style>
  <w:style w:type="numbering" w:customStyle="1" w:styleId="ArticleSection17">
    <w:name w:val="Article / Section17"/>
    <w:basedOn w:val="NoList"/>
    <w:next w:val="ArticleSection"/>
    <w:uiPriority w:val="99"/>
    <w:semiHidden/>
    <w:unhideWhenUsed/>
    <w:rsid w:val="00913A60"/>
  </w:style>
  <w:style w:type="numbering" w:customStyle="1" w:styleId="NoList116">
    <w:name w:val="No List116"/>
    <w:next w:val="NoList"/>
    <w:uiPriority w:val="99"/>
    <w:semiHidden/>
    <w:unhideWhenUsed/>
    <w:rsid w:val="00913A60"/>
  </w:style>
  <w:style w:type="table" w:customStyle="1" w:styleId="TableGrid113">
    <w:name w:val="Table Grid113"/>
    <w:basedOn w:val="TableNormal"/>
    <w:next w:val="TableGrid"/>
    <w:uiPriority w:val="59"/>
    <w:rsid w:val="00913A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913A60"/>
  </w:style>
  <w:style w:type="numbering" w:customStyle="1" w:styleId="NoList25">
    <w:name w:val="No List25"/>
    <w:next w:val="NoList"/>
    <w:uiPriority w:val="99"/>
    <w:semiHidden/>
    <w:unhideWhenUsed/>
    <w:rsid w:val="00913A60"/>
  </w:style>
  <w:style w:type="numbering" w:customStyle="1" w:styleId="111111211">
    <w:name w:val="1 / 1.1 / 1.1.1211"/>
    <w:basedOn w:val="NoList"/>
    <w:next w:val="111111"/>
    <w:rsid w:val="00913A60"/>
    <w:pPr>
      <w:numPr>
        <w:numId w:val="19"/>
      </w:numPr>
    </w:pPr>
  </w:style>
  <w:style w:type="numbering" w:customStyle="1" w:styleId="1ai8">
    <w:name w:val="1 / a / i8"/>
    <w:basedOn w:val="NoList"/>
    <w:next w:val="1ai"/>
    <w:rsid w:val="00913A60"/>
    <w:pPr>
      <w:numPr>
        <w:numId w:val="20"/>
      </w:numPr>
    </w:pPr>
  </w:style>
  <w:style w:type="numbering" w:customStyle="1" w:styleId="ArticleSection113">
    <w:name w:val="Article / Section113"/>
    <w:basedOn w:val="NoList"/>
    <w:next w:val="ArticleSection"/>
    <w:rsid w:val="00913A60"/>
    <w:pPr>
      <w:numPr>
        <w:numId w:val="21"/>
      </w:numPr>
    </w:pPr>
  </w:style>
  <w:style w:type="table" w:customStyle="1" w:styleId="Table3Deffects14">
    <w:name w:val="Table 3D effects 14"/>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40">
    <w:name w:val="Table Grid74"/>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913A60"/>
  </w:style>
  <w:style w:type="numbering" w:customStyle="1" w:styleId="NoList44">
    <w:name w:val="No List44"/>
    <w:next w:val="NoList"/>
    <w:uiPriority w:val="99"/>
    <w:semiHidden/>
    <w:unhideWhenUsed/>
    <w:rsid w:val="00913A60"/>
  </w:style>
  <w:style w:type="numbering" w:customStyle="1" w:styleId="NoList54">
    <w:name w:val="No List54"/>
    <w:next w:val="NoList"/>
    <w:uiPriority w:val="99"/>
    <w:semiHidden/>
    <w:unhideWhenUsed/>
    <w:rsid w:val="00913A60"/>
  </w:style>
  <w:style w:type="numbering" w:customStyle="1" w:styleId="NoList11112">
    <w:name w:val="No List11112"/>
    <w:next w:val="NoList"/>
    <w:uiPriority w:val="99"/>
    <w:semiHidden/>
    <w:unhideWhenUsed/>
    <w:rsid w:val="00913A60"/>
  </w:style>
  <w:style w:type="numbering" w:customStyle="1" w:styleId="NoList212">
    <w:name w:val="No List212"/>
    <w:next w:val="NoList"/>
    <w:uiPriority w:val="99"/>
    <w:semiHidden/>
    <w:unhideWhenUsed/>
    <w:rsid w:val="00913A60"/>
  </w:style>
  <w:style w:type="table" w:customStyle="1" w:styleId="Table3Deffects112">
    <w:name w:val="Table 3D effects 112"/>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2">
    <w:name w:val="Table Web 112"/>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20">
    <w:name w:val="Table Grid712"/>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0">
    <w:name w:val="Table Grid312"/>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2">
    <w:name w:val="No List312"/>
    <w:next w:val="NoList"/>
    <w:uiPriority w:val="99"/>
    <w:semiHidden/>
    <w:unhideWhenUsed/>
    <w:rsid w:val="00913A60"/>
  </w:style>
  <w:style w:type="numbering" w:customStyle="1" w:styleId="NoList412">
    <w:name w:val="No List412"/>
    <w:next w:val="NoList"/>
    <w:uiPriority w:val="99"/>
    <w:semiHidden/>
    <w:unhideWhenUsed/>
    <w:rsid w:val="00913A60"/>
  </w:style>
  <w:style w:type="numbering" w:customStyle="1" w:styleId="NoList64">
    <w:name w:val="No List64"/>
    <w:next w:val="NoList"/>
    <w:uiPriority w:val="99"/>
    <w:semiHidden/>
    <w:unhideWhenUsed/>
    <w:rsid w:val="00913A60"/>
  </w:style>
  <w:style w:type="table" w:customStyle="1" w:styleId="TableGrid28">
    <w:name w:val="Table Grid28"/>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13A60"/>
  </w:style>
  <w:style w:type="table" w:customStyle="1" w:styleId="TableGrid1112">
    <w:name w:val="Table Grid1112"/>
    <w:basedOn w:val="TableNormal"/>
    <w:next w:val="TableGrid"/>
    <w:uiPriority w:val="59"/>
    <w:rsid w:val="00913A6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NoList"/>
    <w:next w:val="111111"/>
    <w:rsid w:val="00913A60"/>
  </w:style>
  <w:style w:type="numbering" w:customStyle="1" w:styleId="1ai17">
    <w:name w:val="1 / a / i17"/>
    <w:basedOn w:val="NoList"/>
    <w:next w:val="1ai"/>
    <w:rsid w:val="00913A60"/>
  </w:style>
  <w:style w:type="numbering" w:customStyle="1" w:styleId="ArticleSection1112">
    <w:name w:val="Article / Section1112"/>
    <w:basedOn w:val="NoList"/>
    <w:next w:val="ArticleSection"/>
    <w:rsid w:val="00913A60"/>
  </w:style>
  <w:style w:type="table" w:customStyle="1" w:styleId="Table3Deffects122">
    <w:name w:val="Table 3D effects 122"/>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2">
    <w:name w:val="Table Web 122"/>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20">
    <w:name w:val="Table Grid722"/>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
    <w:name w:val="No List222"/>
    <w:next w:val="NoList"/>
    <w:uiPriority w:val="99"/>
    <w:semiHidden/>
    <w:unhideWhenUsed/>
    <w:rsid w:val="00913A60"/>
  </w:style>
  <w:style w:type="table" w:customStyle="1" w:styleId="TableGrid2120">
    <w:name w:val="Table Grid212"/>
    <w:basedOn w:val="TableNormal"/>
    <w:next w:val="TableGrid"/>
    <w:uiPriority w:val="59"/>
    <w:rsid w:val="00913A6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1">
    <w:name w:val="1 / 1.1 / 1.1.111111"/>
    <w:basedOn w:val="NoList"/>
    <w:next w:val="111111"/>
    <w:rsid w:val="00913A60"/>
    <w:pPr>
      <w:numPr>
        <w:numId w:val="18"/>
      </w:numPr>
    </w:pPr>
  </w:style>
  <w:style w:type="numbering" w:customStyle="1" w:styleId="1ai113">
    <w:name w:val="1 / a / i113"/>
    <w:basedOn w:val="NoList"/>
    <w:next w:val="1ai"/>
    <w:rsid w:val="00913A60"/>
    <w:pPr>
      <w:numPr>
        <w:numId w:val="29"/>
      </w:numPr>
    </w:pPr>
  </w:style>
  <w:style w:type="numbering" w:customStyle="1" w:styleId="ArticleSection11111">
    <w:name w:val="Article / Section11111"/>
    <w:basedOn w:val="NoList"/>
    <w:next w:val="ArticleSection"/>
    <w:rsid w:val="00913A60"/>
    <w:pPr>
      <w:numPr>
        <w:numId w:val="30"/>
      </w:numPr>
    </w:pPr>
  </w:style>
  <w:style w:type="numbering" w:customStyle="1" w:styleId="NoList322">
    <w:name w:val="No List322"/>
    <w:next w:val="NoList"/>
    <w:uiPriority w:val="99"/>
    <w:semiHidden/>
    <w:unhideWhenUsed/>
    <w:rsid w:val="00913A60"/>
  </w:style>
  <w:style w:type="numbering" w:customStyle="1" w:styleId="NoList422">
    <w:name w:val="No List422"/>
    <w:next w:val="NoList"/>
    <w:uiPriority w:val="99"/>
    <w:semiHidden/>
    <w:unhideWhenUsed/>
    <w:rsid w:val="00913A60"/>
  </w:style>
  <w:style w:type="numbering" w:customStyle="1" w:styleId="NoList111111">
    <w:name w:val="No List111111"/>
    <w:next w:val="NoList"/>
    <w:uiPriority w:val="99"/>
    <w:semiHidden/>
    <w:unhideWhenUsed/>
    <w:rsid w:val="00913A60"/>
  </w:style>
  <w:style w:type="numbering" w:customStyle="1" w:styleId="NoList512">
    <w:name w:val="No List512"/>
    <w:next w:val="NoList"/>
    <w:uiPriority w:val="99"/>
    <w:semiHidden/>
    <w:unhideWhenUsed/>
    <w:rsid w:val="00913A60"/>
  </w:style>
  <w:style w:type="numbering" w:customStyle="1" w:styleId="NoList1212">
    <w:name w:val="No List1212"/>
    <w:next w:val="NoList"/>
    <w:uiPriority w:val="99"/>
    <w:semiHidden/>
    <w:unhideWhenUsed/>
    <w:rsid w:val="00913A60"/>
  </w:style>
  <w:style w:type="numbering" w:customStyle="1" w:styleId="NoList612">
    <w:name w:val="No List612"/>
    <w:next w:val="NoList"/>
    <w:uiPriority w:val="99"/>
    <w:semiHidden/>
    <w:unhideWhenUsed/>
    <w:rsid w:val="00913A60"/>
  </w:style>
  <w:style w:type="numbering" w:customStyle="1" w:styleId="NoList134">
    <w:name w:val="No List134"/>
    <w:next w:val="NoList"/>
    <w:uiPriority w:val="99"/>
    <w:semiHidden/>
    <w:unhideWhenUsed/>
    <w:rsid w:val="00913A60"/>
  </w:style>
  <w:style w:type="table" w:customStyle="1" w:styleId="TableGrid3220">
    <w:name w:val="Table Grid322"/>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913A60"/>
  </w:style>
  <w:style w:type="numbering" w:customStyle="1" w:styleId="NoList144">
    <w:name w:val="No List144"/>
    <w:next w:val="NoList"/>
    <w:uiPriority w:val="99"/>
    <w:semiHidden/>
    <w:unhideWhenUsed/>
    <w:rsid w:val="00913A60"/>
  </w:style>
  <w:style w:type="numbering" w:customStyle="1" w:styleId="NoList1111111">
    <w:name w:val="No List1111111"/>
    <w:next w:val="NoList"/>
    <w:uiPriority w:val="99"/>
    <w:semiHidden/>
    <w:unhideWhenUsed/>
    <w:rsid w:val="00913A60"/>
  </w:style>
  <w:style w:type="numbering" w:customStyle="1" w:styleId="NoList84">
    <w:name w:val="No List84"/>
    <w:next w:val="NoList"/>
    <w:uiPriority w:val="99"/>
    <w:semiHidden/>
    <w:unhideWhenUsed/>
    <w:rsid w:val="00913A60"/>
  </w:style>
  <w:style w:type="numbering" w:customStyle="1" w:styleId="NoList94">
    <w:name w:val="No List94"/>
    <w:next w:val="NoList"/>
    <w:uiPriority w:val="99"/>
    <w:semiHidden/>
    <w:unhideWhenUsed/>
    <w:rsid w:val="00913A60"/>
  </w:style>
  <w:style w:type="numbering" w:customStyle="1" w:styleId="NoList102">
    <w:name w:val="No List102"/>
    <w:next w:val="NoList"/>
    <w:uiPriority w:val="99"/>
    <w:semiHidden/>
    <w:unhideWhenUsed/>
    <w:rsid w:val="00913A60"/>
  </w:style>
  <w:style w:type="numbering" w:customStyle="1" w:styleId="NoList152">
    <w:name w:val="No List152"/>
    <w:next w:val="NoList"/>
    <w:uiPriority w:val="99"/>
    <w:semiHidden/>
    <w:unhideWhenUsed/>
    <w:rsid w:val="00913A60"/>
  </w:style>
  <w:style w:type="table" w:customStyle="1" w:styleId="TableGrid45">
    <w:name w:val="Table Grid45"/>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913A60"/>
  </w:style>
  <w:style w:type="table" w:customStyle="1" w:styleId="TableGrid1220">
    <w:name w:val="Table Grid12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3">
    <w:name w:val="1 / 1.1 / 1.1.133"/>
    <w:basedOn w:val="NoList"/>
    <w:next w:val="111111"/>
    <w:rsid w:val="00913A60"/>
  </w:style>
  <w:style w:type="numbering" w:customStyle="1" w:styleId="1ai23">
    <w:name w:val="1 / a / i23"/>
    <w:basedOn w:val="NoList"/>
    <w:next w:val="1ai"/>
    <w:rsid w:val="00913A60"/>
  </w:style>
  <w:style w:type="numbering" w:customStyle="1" w:styleId="ArticleSection22">
    <w:name w:val="Article / Section22"/>
    <w:basedOn w:val="NoList"/>
    <w:next w:val="ArticleSection"/>
    <w:rsid w:val="00913A60"/>
  </w:style>
  <w:style w:type="table" w:customStyle="1" w:styleId="Table3Deffects131">
    <w:name w:val="Table 3D effects 131"/>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1">
    <w:name w:val="Table 3D effects 231"/>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1">
    <w:name w:val="Table 3D effects 331"/>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1">
    <w:name w:val="Table Classic 231"/>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1">
    <w:name w:val="Table Classic 431"/>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1">
    <w:name w:val="Table Colorful 131"/>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1">
    <w:name w:val="Table Colorful 231"/>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1">
    <w:name w:val="Table Colorful 331"/>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1">
    <w:name w:val="Table Columns 131"/>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1">
    <w:name w:val="Table Columns 231"/>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1">
    <w:name w:val="Table Columns 431"/>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1">
    <w:name w:val="Table Columns 531"/>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1">
    <w:name w:val="Table Contemporary31"/>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1">
    <w:name w:val="Table Elegant31"/>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10">
    <w:name w:val="Table Grid 131"/>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10">
    <w:name w:val="Table Grid 231"/>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10">
    <w:name w:val="Table Grid 331"/>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10">
    <w:name w:val="Table Grid 431"/>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1">
    <w:name w:val="Table Grid 531"/>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1">
    <w:name w:val="Table Grid 631"/>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1">
    <w:name w:val="Table Grid 731"/>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1">
    <w:name w:val="Table Grid 831"/>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1">
    <w:name w:val="Table List 131"/>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1">
    <w:name w:val="Table List 231"/>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1">
    <w:name w:val="Table List 431"/>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1">
    <w:name w:val="Table List 531"/>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1">
    <w:name w:val="Table List 631"/>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1">
    <w:name w:val="Table List 731"/>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1">
    <w:name w:val="Table List 831"/>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1">
    <w:name w:val="Table Professional31"/>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1">
    <w:name w:val="Table Simple 131"/>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1">
    <w:name w:val="Table Simple 231"/>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1">
    <w:name w:val="Table Simple 331"/>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1">
    <w:name w:val="Table Subtle 131"/>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1">
    <w:name w:val="Table Subtle 231"/>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1">
    <w:name w:val="Table Theme31"/>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1">
    <w:name w:val="Table Web 131"/>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1">
    <w:name w:val="Table Web 231"/>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1">
    <w:name w:val="Table Web 331"/>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310">
    <w:name w:val="Table Grid731"/>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1">
    <w:name w:val="No List231"/>
    <w:next w:val="NoList"/>
    <w:uiPriority w:val="99"/>
    <w:semiHidden/>
    <w:unhideWhenUsed/>
    <w:rsid w:val="00913A60"/>
  </w:style>
  <w:style w:type="table" w:customStyle="1" w:styleId="TableGrid2220">
    <w:name w:val="Table Grid22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4">
    <w:name w:val="1 / 1.1 / 1.1.1124"/>
    <w:basedOn w:val="NoList"/>
    <w:next w:val="111111"/>
    <w:rsid w:val="00913A60"/>
    <w:pPr>
      <w:numPr>
        <w:numId w:val="1"/>
      </w:numPr>
    </w:pPr>
  </w:style>
  <w:style w:type="numbering" w:customStyle="1" w:styleId="1ai124">
    <w:name w:val="1 / a / i124"/>
    <w:basedOn w:val="NoList"/>
    <w:next w:val="1ai"/>
    <w:rsid w:val="00913A60"/>
    <w:pPr>
      <w:numPr>
        <w:numId w:val="2"/>
      </w:numPr>
    </w:pPr>
  </w:style>
  <w:style w:type="numbering" w:customStyle="1" w:styleId="ArticleSection122">
    <w:name w:val="Article / Section122"/>
    <w:basedOn w:val="NoList"/>
    <w:next w:val="ArticleSection"/>
    <w:rsid w:val="00913A60"/>
  </w:style>
  <w:style w:type="numbering" w:customStyle="1" w:styleId="NoList331">
    <w:name w:val="No List331"/>
    <w:next w:val="NoList"/>
    <w:uiPriority w:val="99"/>
    <w:semiHidden/>
    <w:unhideWhenUsed/>
    <w:rsid w:val="00913A60"/>
  </w:style>
  <w:style w:type="numbering" w:customStyle="1" w:styleId="NoList431">
    <w:name w:val="No List431"/>
    <w:next w:val="NoList"/>
    <w:uiPriority w:val="99"/>
    <w:semiHidden/>
    <w:unhideWhenUsed/>
    <w:rsid w:val="00913A60"/>
  </w:style>
  <w:style w:type="numbering" w:customStyle="1" w:styleId="NoList1122">
    <w:name w:val="No List1122"/>
    <w:next w:val="NoList"/>
    <w:uiPriority w:val="99"/>
    <w:semiHidden/>
    <w:unhideWhenUsed/>
    <w:rsid w:val="00913A60"/>
  </w:style>
  <w:style w:type="numbering" w:customStyle="1" w:styleId="NoList522">
    <w:name w:val="No List522"/>
    <w:next w:val="NoList"/>
    <w:uiPriority w:val="99"/>
    <w:semiHidden/>
    <w:unhideWhenUsed/>
    <w:rsid w:val="00913A60"/>
  </w:style>
  <w:style w:type="numbering" w:customStyle="1" w:styleId="NoList1222">
    <w:name w:val="No List1222"/>
    <w:next w:val="NoList"/>
    <w:uiPriority w:val="99"/>
    <w:semiHidden/>
    <w:unhideWhenUsed/>
    <w:rsid w:val="00913A60"/>
  </w:style>
  <w:style w:type="numbering" w:customStyle="1" w:styleId="NoList622">
    <w:name w:val="No List622"/>
    <w:next w:val="NoList"/>
    <w:uiPriority w:val="99"/>
    <w:semiHidden/>
    <w:unhideWhenUsed/>
    <w:rsid w:val="00913A60"/>
  </w:style>
  <w:style w:type="numbering" w:customStyle="1" w:styleId="NoList1312">
    <w:name w:val="No List1312"/>
    <w:next w:val="NoList"/>
    <w:uiPriority w:val="99"/>
    <w:semiHidden/>
    <w:unhideWhenUsed/>
    <w:rsid w:val="00913A60"/>
  </w:style>
  <w:style w:type="table" w:customStyle="1" w:styleId="TableGrid332">
    <w:name w:val="Table Grid33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0">
    <w:name w:val="Table Grid41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913A60"/>
  </w:style>
  <w:style w:type="table" w:customStyle="1" w:styleId="TableGrid520">
    <w:name w:val="Table Grid5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1">
    <w:name w:val="1 / 1.1 / 1.1.12111"/>
    <w:basedOn w:val="NoList"/>
    <w:next w:val="111111"/>
    <w:rsid w:val="00913A60"/>
  </w:style>
  <w:style w:type="numbering" w:customStyle="1" w:styleId="1ai212">
    <w:name w:val="1 / a / i212"/>
    <w:basedOn w:val="NoList"/>
    <w:next w:val="1ai"/>
    <w:rsid w:val="00913A60"/>
  </w:style>
  <w:style w:type="numbering" w:customStyle="1" w:styleId="ArticleSection211">
    <w:name w:val="Article / Section211"/>
    <w:basedOn w:val="NoList"/>
    <w:next w:val="ArticleSection"/>
    <w:rsid w:val="00913A60"/>
  </w:style>
  <w:style w:type="table" w:customStyle="1" w:styleId="Table3Deffects1111">
    <w:name w:val="Table 3D effects 1111"/>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0">
    <w:name w:val="Table Grid 1111"/>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
    <w:name w:val="Table Grid 2111"/>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1">
    <w:name w:val="Table Web 1111"/>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2">
    <w:name w:val="No List812"/>
    <w:next w:val="NoList"/>
    <w:uiPriority w:val="99"/>
    <w:semiHidden/>
    <w:unhideWhenUsed/>
    <w:rsid w:val="00913A60"/>
  </w:style>
  <w:style w:type="table" w:customStyle="1" w:styleId="TableGrid620">
    <w:name w:val="Table Grid6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2">
    <w:name w:val="1 / 1.1 / 1.1.1312"/>
    <w:basedOn w:val="NoList"/>
    <w:next w:val="111111"/>
    <w:rsid w:val="00913A60"/>
  </w:style>
  <w:style w:type="numbering" w:customStyle="1" w:styleId="1ai31">
    <w:name w:val="1 / a / i31"/>
    <w:basedOn w:val="NoList"/>
    <w:next w:val="1ai"/>
    <w:rsid w:val="00913A60"/>
  </w:style>
  <w:style w:type="numbering" w:customStyle="1" w:styleId="ArticleSection33">
    <w:name w:val="Article / Section33"/>
    <w:basedOn w:val="NoList"/>
    <w:next w:val="ArticleSection"/>
    <w:rsid w:val="00913A60"/>
  </w:style>
  <w:style w:type="table" w:customStyle="1" w:styleId="Table3Deffects1211">
    <w:name w:val="Table 3D effects 1211"/>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1">
    <w:name w:val="Table 3D effects 2211"/>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1">
    <w:name w:val="Table 3D effects 3211"/>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1">
    <w:name w:val="Table Classic 2211"/>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1">
    <w:name w:val="Table Classic 3211"/>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1">
    <w:name w:val="Table Classic 4211"/>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1">
    <w:name w:val="Table Colorful 1211"/>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1">
    <w:name w:val="Table Colorful 2211"/>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1">
    <w:name w:val="Table Colorful 3211"/>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1">
    <w:name w:val="Table Columns 1211"/>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1">
    <w:name w:val="Table Columns 2211"/>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1">
    <w:name w:val="Table Columns 4211"/>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1">
    <w:name w:val="Table Columns 5211"/>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1">
    <w:name w:val="Table Contemporary211"/>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1">
    <w:name w:val="Table Elegant211"/>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1">
    <w:name w:val="Table Grid 1211"/>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1">
    <w:name w:val="Table Grid 2211"/>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1">
    <w:name w:val="Table Grid 3211"/>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1">
    <w:name w:val="Table Grid 4211"/>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
    <w:name w:val="Table Grid 5211"/>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1">
    <w:name w:val="Table Grid 6211"/>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1">
    <w:name w:val="Table Grid 7211"/>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1">
    <w:name w:val="Table Grid 8211"/>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1">
    <w:name w:val="Table List 1211"/>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1">
    <w:name w:val="Table List 2211"/>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1">
    <w:name w:val="Table List 3211"/>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1">
    <w:name w:val="Table List 4211"/>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1">
    <w:name w:val="Table List 5211"/>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1">
    <w:name w:val="Table List 6211"/>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1">
    <w:name w:val="Table List 7211"/>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1">
    <w:name w:val="Table List 8211"/>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1">
    <w:name w:val="Table Professional211"/>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1">
    <w:name w:val="Table Simple 1211"/>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1">
    <w:name w:val="Table Simple 2211"/>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1">
    <w:name w:val="Table Simple 3211"/>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1">
    <w:name w:val="Table Subtle 1211"/>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1">
    <w:name w:val="Table Subtle 2211"/>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1">
    <w:name w:val="Table Theme211"/>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1">
    <w:name w:val="Table Web 1211"/>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1">
    <w:name w:val="Table Web 3211"/>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2">
    <w:name w:val="No List912"/>
    <w:next w:val="NoList"/>
    <w:uiPriority w:val="99"/>
    <w:semiHidden/>
    <w:unhideWhenUsed/>
    <w:rsid w:val="00913A60"/>
  </w:style>
  <w:style w:type="table" w:customStyle="1" w:styleId="TableGrid810">
    <w:name w:val="Table Grid8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913A60"/>
  </w:style>
  <w:style w:type="table" w:customStyle="1" w:styleId="TableGrid11111">
    <w:name w:val="Table Grid111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0">
    <w:name w:val="Table Grid7111"/>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913A60"/>
  </w:style>
  <w:style w:type="table" w:customStyle="1" w:styleId="TableGrid21110">
    <w:name w:val="Table Grid21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1">
    <w:name w:val="No List3111"/>
    <w:next w:val="NoList"/>
    <w:uiPriority w:val="99"/>
    <w:semiHidden/>
    <w:unhideWhenUsed/>
    <w:rsid w:val="00913A60"/>
  </w:style>
  <w:style w:type="numbering" w:customStyle="1" w:styleId="NoList4111">
    <w:name w:val="No List4111"/>
    <w:next w:val="NoList"/>
    <w:uiPriority w:val="99"/>
    <w:semiHidden/>
    <w:unhideWhenUsed/>
    <w:rsid w:val="00913A60"/>
  </w:style>
  <w:style w:type="numbering" w:customStyle="1" w:styleId="NoList11122">
    <w:name w:val="No List11122"/>
    <w:next w:val="NoList"/>
    <w:uiPriority w:val="99"/>
    <w:semiHidden/>
    <w:unhideWhenUsed/>
    <w:rsid w:val="00913A60"/>
  </w:style>
  <w:style w:type="numbering" w:customStyle="1" w:styleId="NoList5111">
    <w:name w:val="No List5111"/>
    <w:next w:val="NoList"/>
    <w:uiPriority w:val="99"/>
    <w:semiHidden/>
    <w:unhideWhenUsed/>
    <w:rsid w:val="00913A60"/>
  </w:style>
  <w:style w:type="numbering" w:customStyle="1" w:styleId="NoList12111">
    <w:name w:val="No List12111"/>
    <w:next w:val="NoList"/>
    <w:uiPriority w:val="99"/>
    <w:semiHidden/>
    <w:unhideWhenUsed/>
    <w:rsid w:val="00913A60"/>
  </w:style>
  <w:style w:type="numbering" w:customStyle="1" w:styleId="NoList6111">
    <w:name w:val="No List6111"/>
    <w:next w:val="NoList"/>
    <w:uiPriority w:val="99"/>
    <w:semiHidden/>
    <w:unhideWhenUsed/>
    <w:rsid w:val="00913A60"/>
  </w:style>
  <w:style w:type="numbering" w:customStyle="1" w:styleId="NoList13111">
    <w:name w:val="No List13111"/>
    <w:next w:val="NoList"/>
    <w:uiPriority w:val="99"/>
    <w:semiHidden/>
    <w:unhideWhenUsed/>
    <w:rsid w:val="00913A60"/>
  </w:style>
  <w:style w:type="table" w:customStyle="1" w:styleId="TableGrid31110">
    <w:name w:val="Table Grid311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1">
    <w:name w:val="No List7111"/>
    <w:next w:val="NoList"/>
    <w:uiPriority w:val="99"/>
    <w:semiHidden/>
    <w:unhideWhenUsed/>
    <w:rsid w:val="00913A60"/>
  </w:style>
  <w:style w:type="numbering" w:customStyle="1" w:styleId="NoList14111">
    <w:name w:val="No List14111"/>
    <w:next w:val="NoList"/>
    <w:uiPriority w:val="99"/>
    <w:semiHidden/>
    <w:unhideWhenUsed/>
    <w:rsid w:val="00913A60"/>
  </w:style>
  <w:style w:type="numbering" w:customStyle="1" w:styleId="NoList111121">
    <w:name w:val="No List111121"/>
    <w:next w:val="NoList"/>
    <w:uiPriority w:val="99"/>
    <w:semiHidden/>
    <w:unhideWhenUsed/>
    <w:rsid w:val="00913A60"/>
  </w:style>
  <w:style w:type="table" w:customStyle="1" w:styleId="TableGrid92">
    <w:name w:val="Table Grid9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3">
    <w:name w:val="1 / 1.1 / 1.1.143"/>
    <w:basedOn w:val="NoList"/>
    <w:next w:val="111111"/>
    <w:rsid w:val="00913A60"/>
  </w:style>
  <w:style w:type="numbering" w:customStyle="1" w:styleId="1ai42">
    <w:name w:val="1 / a / i42"/>
    <w:basedOn w:val="NoList"/>
    <w:next w:val="1ai"/>
    <w:rsid w:val="00913A60"/>
    <w:pPr>
      <w:numPr>
        <w:numId w:val="14"/>
      </w:numPr>
    </w:pPr>
  </w:style>
  <w:style w:type="numbering" w:customStyle="1" w:styleId="ArticleSection42">
    <w:name w:val="Article / Section42"/>
    <w:basedOn w:val="NoList"/>
    <w:next w:val="ArticleSection"/>
    <w:rsid w:val="00913A60"/>
    <w:pPr>
      <w:numPr>
        <w:numId w:val="15"/>
      </w:numPr>
    </w:pPr>
  </w:style>
  <w:style w:type="table" w:customStyle="1" w:styleId="TableGrid232">
    <w:name w:val="Table Grid23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4">
    <w:name w:val="1 / 1.1 / 1.1.1134"/>
    <w:basedOn w:val="NoList"/>
    <w:next w:val="111111"/>
    <w:rsid w:val="00913A60"/>
  </w:style>
  <w:style w:type="numbering" w:customStyle="1" w:styleId="1ai132">
    <w:name w:val="1 / a / i132"/>
    <w:basedOn w:val="NoList"/>
    <w:next w:val="1ai"/>
    <w:rsid w:val="00913A60"/>
    <w:pPr>
      <w:numPr>
        <w:numId w:val="8"/>
      </w:numPr>
    </w:pPr>
  </w:style>
  <w:style w:type="numbering" w:customStyle="1" w:styleId="ArticleSection1311">
    <w:name w:val="Article / Section1311"/>
    <w:basedOn w:val="NoList"/>
    <w:next w:val="ArticleSection"/>
    <w:rsid w:val="00913A60"/>
    <w:pPr>
      <w:numPr>
        <w:numId w:val="45"/>
      </w:numPr>
    </w:pPr>
  </w:style>
  <w:style w:type="table" w:customStyle="1" w:styleId="TableGrid351">
    <w:name w:val="Table Grid35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0">
    <w:name w:val="Table Grid42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913A60"/>
  </w:style>
  <w:style w:type="numbering" w:customStyle="1" w:styleId="1ai221">
    <w:name w:val="1 / a / i221"/>
    <w:basedOn w:val="NoList"/>
    <w:next w:val="1ai"/>
    <w:rsid w:val="00913A60"/>
  </w:style>
  <w:style w:type="numbering" w:customStyle="1" w:styleId="ArticleSection221">
    <w:name w:val="Article / Section221"/>
    <w:basedOn w:val="NoList"/>
    <w:next w:val="ArticleSection"/>
    <w:rsid w:val="00913A60"/>
  </w:style>
  <w:style w:type="numbering" w:customStyle="1" w:styleId="111111321">
    <w:name w:val="1 / 1.1 / 1.1.1321"/>
    <w:basedOn w:val="NoList"/>
    <w:next w:val="111111"/>
    <w:rsid w:val="00913A60"/>
  </w:style>
  <w:style w:type="numbering" w:customStyle="1" w:styleId="1ai311">
    <w:name w:val="1 / a / i311"/>
    <w:basedOn w:val="NoList"/>
    <w:next w:val="1ai"/>
    <w:rsid w:val="00913A60"/>
    <w:pPr>
      <w:numPr>
        <w:numId w:val="47"/>
      </w:numPr>
    </w:pPr>
  </w:style>
  <w:style w:type="numbering" w:customStyle="1" w:styleId="ArticleSection313">
    <w:name w:val="Article / Section313"/>
    <w:basedOn w:val="NoList"/>
    <w:next w:val="ArticleSection"/>
    <w:rsid w:val="00913A60"/>
    <w:pPr>
      <w:numPr>
        <w:numId w:val="10"/>
      </w:numPr>
    </w:pPr>
  </w:style>
  <w:style w:type="table" w:customStyle="1" w:styleId="TableGrid1121">
    <w:name w:val="Table Grid112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913A60"/>
  </w:style>
  <w:style w:type="numbering" w:customStyle="1" w:styleId="1ai231">
    <w:name w:val="1 / a / i231"/>
    <w:basedOn w:val="NoList"/>
    <w:next w:val="1ai"/>
    <w:rsid w:val="00913A60"/>
  </w:style>
  <w:style w:type="numbering" w:customStyle="1" w:styleId="111111412">
    <w:name w:val="1 / 1.1 / 1.1.1412"/>
    <w:basedOn w:val="NoList"/>
    <w:next w:val="111111"/>
    <w:rsid w:val="00913A60"/>
  </w:style>
  <w:style w:type="numbering" w:customStyle="1" w:styleId="1ai52">
    <w:name w:val="1 / a / i52"/>
    <w:basedOn w:val="NoList"/>
    <w:next w:val="1ai"/>
    <w:uiPriority w:val="99"/>
    <w:semiHidden/>
    <w:unhideWhenUsed/>
    <w:rsid w:val="00913A60"/>
  </w:style>
  <w:style w:type="numbering" w:customStyle="1" w:styleId="ArticleSection3112">
    <w:name w:val="Article / Section3112"/>
    <w:basedOn w:val="NoList"/>
    <w:next w:val="ArticleSection"/>
    <w:rsid w:val="00913A60"/>
  </w:style>
  <w:style w:type="numbering" w:customStyle="1" w:styleId="NoList182">
    <w:name w:val="No List182"/>
    <w:next w:val="NoList"/>
    <w:uiPriority w:val="99"/>
    <w:semiHidden/>
    <w:unhideWhenUsed/>
    <w:rsid w:val="00913A60"/>
  </w:style>
  <w:style w:type="table" w:customStyle="1" w:styleId="TableGrid141">
    <w:name w:val="Table Grid14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1">
    <w:name w:val="1 / 1.1 / 1.1.11121"/>
    <w:basedOn w:val="NoList"/>
    <w:next w:val="111111"/>
    <w:rsid w:val="00913A60"/>
    <w:pPr>
      <w:numPr>
        <w:numId w:val="4"/>
      </w:numPr>
    </w:pPr>
  </w:style>
  <w:style w:type="numbering" w:customStyle="1" w:styleId="11111152">
    <w:name w:val="1 / 1.1 / 1.1.152"/>
    <w:basedOn w:val="NoList"/>
    <w:next w:val="111111"/>
    <w:uiPriority w:val="99"/>
    <w:semiHidden/>
    <w:unhideWhenUsed/>
    <w:rsid w:val="00913A60"/>
  </w:style>
  <w:style w:type="table" w:customStyle="1" w:styleId="TableGrid151">
    <w:name w:val="Table Grid15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2">
    <w:name w:val="Article / Section132"/>
    <w:basedOn w:val="NoList"/>
    <w:next w:val="ArticleSection"/>
    <w:rsid w:val="00913A60"/>
    <w:pPr>
      <w:numPr>
        <w:numId w:val="46"/>
      </w:numPr>
    </w:pPr>
  </w:style>
  <w:style w:type="numbering" w:customStyle="1" w:styleId="ArticleSection61">
    <w:name w:val="Article / Section61"/>
    <w:basedOn w:val="NoList"/>
    <w:next w:val="ArticleSection"/>
    <w:uiPriority w:val="99"/>
    <w:semiHidden/>
    <w:unhideWhenUsed/>
    <w:rsid w:val="00913A60"/>
  </w:style>
  <w:style w:type="numbering" w:customStyle="1" w:styleId="111111331">
    <w:name w:val="1 / 1.1 / 1.1.1331"/>
    <w:basedOn w:val="NoList"/>
    <w:next w:val="111111"/>
    <w:rsid w:val="00913A60"/>
  </w:style>
  <w:style w:type="numbering" w:customStyle="1" w:styleId="1ai24">
    <w:name w:val="1 / a / i24"/>
    <w:basedOn w:val="NoList"/>
    <w:next w:val="1ai"/>
    <w:rsid w:val="00913A60"/>
    <w:pPr>
      <w:numPr>
        <w:numId w:val="12"/>
      </w:numPr>
    </w:pPr>
  </w:style>
  <w:style w:type="numbering" w:customStyle="1" w:styleId="111111421">
    <w:name w:val="1 / 1.1 / 1.1.1421"/>
    <w:basedOn w:val="NoList"/>
    <w:next w:val="111111"/>
    <w:rsid w:val="00913A60"/>
    <w:pPr>
      <w:numPr>
        <w:numId w:val="13"/>
      </w:numPr>
    </w:pPr>
  </w:style>
  <w:style w:type="numbering" w:customStyle="1" w:styleId="ArticleSection3121">
    <w:name w:val="Article / Section3121"/>
    <w:basedOn w:val="NoList"/>
    <w:next w:val="ArticleSection"/>
    <w:rsid w:val="00913A60"/>
  </w:style>
  <w:style w:type="numbering" w:customStyle="1" w:styleId="1ai61">
    <w:name w:val="1 / a / i61"/>
    <w:basedOn w:val="NoList"/>
    <w:next w:val="1ai"/>
    <w:uiPriority w:val="99"/>
    <w:semiHidden/>
    <w:unhideWhenUsed/>
    <w:rsid w:val="00913A60"/>
    <w:pPr>
      <w:numPr>
        <w:numId w:val="48"/>
      </w:numPr>
    </w:pPr>
  </w:style>
  <w:style w:type="numbering" w:customStyle="1" w:styleId="111111142">
    <w:name w:val="1 / 1.1 / 1.1.1142"/>
    <w:basedOn w:val="NoList"/>
    <w:next w:val="111111"/>
    <w:rsid w:val="00913A60"/>
  </w:style>
  <w:style w:type="numbering" w:customStyle="1" w:styleId="NoList192">
    <w:name w:val="No List192"/>
    <w:next w:val="NoList"/>
    <w:uiPriority w:val="99"/>
    <w:semiHidden/>
    <w:unhideWhenUsed/>
    <w:rsid w:val="00913A60"/>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rsid w:val="00913A60"/>
    <w:pPr>
      <w:spacing w:after="160" w:line="240" w:lineRule="exact"/>
      <w:ind w:firstLine="360"/>
    </w:pPr>
    <w:rPr>
      <w:vertAlign w:val="superscript"/>
    </w:rPr>
  </w:style>
  <w:style w:type="numbering" w:customStyle="1" w:styleId="ArticleSection31112">
    <w:name w:val="Article / Section31112"/>
    <w:basedOn w:val="NoList"/>
    <w:next w:val="ArticleSection"/>
    <w:rsid w:val="00913A60"/>
    <w:pPr>
      <w:numPr>
        <w:numId w:val="11"/>
      </w:numPr>
    </w:pPr>
  </w:style>
  <w:style w:type="table" w:customStyle="1" w:styleId="TableGrid3411">
    <w:name w:val="Table Grid341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0">
    <w:name w:val="Table Grid42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913A60"/>
  </w:style>
  <w:style w:type="table" w:customStyle="1" w:styleId="TableGrid242">
    <w:name w:val="Table Grid24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913A60"/>
  </w:style>
  <w:style w:type="table" w:customStyle="1" w:styleId="TableGrid1131">
    <w:name w:val="Table Grid113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basedOn w:val="NoList"/>
    <w:next w:val="111111"/>
    <w:rsid w:val="00913A60"/>
    <w:pPr>
      <w:numPr>
        <w:numId w:val="22"/>
      </w:numPr>
    </w:pPr>
  </w:style>
  <w:style w:type="numbering" w:customStyle="1" w:styleId="1ai142">
    <w:name w:val="1 / a / i142"/>
    <w:basedOn w:val="NoList"/>
    <w:next w:val="1ai"/>
    <w:rsid w:val="00913A60"/>
    <w:pPr>
      <w:numPr>
        <w:numId w:val="23"/>
      </w:numPr>
    </w:pPr>
  </w:style>
  <w:style w:type="numbering" w:customStyle="1" w:styleId="ArticleSection142">
    <w:name w:val="Article / Section142"/>
    <w:basedOn w:val="NoList"/>
    <w:next w:val="ArticleSection"/>
    <w:rsid w:val="00913A60"/>
    <w:pPr>
      <w:numPr>
        <w:numId w:val="24"/>
      </w:numPr>
    </w:pPr>
  </w:style>
  <w:style w:type="numbering" w:customStyle="1" w:styleId="NoList2121">
    <w:name w:val="No List2121"/>
    <w:next w:val="NoList"/>
    <w:uiPriority w:val="99"/>
    <w:semiHidden/>
    <w:unhideWhenUsed/>
    <w:rsid w:val="00913A60"/>
  </w:style>
  <w:style w:type="table" w:customStyle="1" w:styleId="TableGrid213">
    <w:name w:val="Table Grid213"/>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2">
    <w:name w:val="1 / 1.1 / 1.1.11112"/>
    <w:basedOn w:val="NoList"/>
    <w:next w:val="111111"/>
    <w:rsid w:val="00913A60"/>
    <w:pPr>
      <w:numPr>
        <w:numId w:val="3"/>
      </w:numPr>
    </w:pPr>
  </w:style>
  <w:style w:type="numbering" w:customStyle="1" w:styleId="1ai1112">
    <w:name w:val="1 / a / i1112"/>
    <w:basedOn w:val="NoList"/>
    <w:next w:val="1ai"/>
    <w:rsid w:val="00913A60"/>
    <w:pPr>
      <w:numPr>
        <w:numId w:val="16"/>
      </w:numPr>
    </w:pPr>
  </w:style>
  <w:style w:type="numbering" w:customStyle="1" w:styleId="ArticleSection1121">
    <w:name w:val="Article / Section1121"/>
    <w:basedOn w:val="NoList"/>
    <w:next w:val="ArticleSection"/>
    <w:rsid w:val="00913A60"/>
    <w:pPr>
      <w:numPr>
        <w:numId w:val="53"/>
      </w:numPr>
    </w:pPr>
  </w:style>
  <w:style w:type="numbering" w:customStyle="1" w:styleId="NoList341">
    <w:name w:val="No List341"/>
    <w:next w:val="NoList"/>
    <w:uiPriority w:val="99"/>
    <w:semiHidden/>
    <w:unhideWhenUsed/>
    <w:rsid w:val="00913A60"/>
  </w:style>
  <w:style w:type="numbering" w:customStyle="1" w:styleId="NoList441">
    <w:name w:val="No List441"/>
    <w:next w:val="NoList"/>
    <w:uiPriority w:val="99"/>
    <w:semiHidden/>
    <w:unhideWhenUsed/>
    <w:rsid w:val="00913A60"/>
  </w:style>
  <w:style w:type="numbering" w:customStyle="1" w:styleId="NoList11131">
    <w:name w:val="No List11131"/>
    <w:next w:val="NoList"/>
    <w:uiPriority w:val="99"/>
    <w:semiHidden/>
    <w:unhideWhenUsed/>
    <w:rsid w:val="00913A60"/>
  </w:style>
  <w:style w:type="numbering" w:customStyle="1" w:styleId="NoList531">
    <w:name w:val="No List531"/>
    <w:next w:val="NoList"/>
    <w:uiPriority w:val="99"/>
    <w:semiHidden/>
    <w:unhideWhenUsed/>
    <w:rsid w:val="00913A60"/>
  </w:style>
  <w:style w:type="numbering" w:customStyle="1" w:styleId="NoList1231">
    <w:name w:val="No List1231"/>
    <w:next w:val="NoList"/>
    <w:uiPriority w:val="99"/>
    <w:semiHidden/>
    <w:unhideWhenUsed/>
    <w:rsid w:val="00913A60"/>
  </w:style>
  <w:style w:type="numbering" w:customStyle="1" w:styleId="NoList631">
    <w:name w:val="No List631"/>
    <w:next w:val="NoList"/>
    <w:uiPriority w:val="99"/>
    <w:semiHidden/>
    <w:unhideWhenUsed/>
    <w:rsid w:val="00913A60"/>
  </w:style>
  <w:style w:type="numbering" w:customStyle="1" w:styleId="NoList1322">
    <w:name w:val="No List1322"/>
    <w:next w:val="NoList"/>
    <w:uiPriority w:val="99"/>
    <w:semiHidden/>
    <w:unhideWhenUsed/>
    <w:rsid w:val="00913A60"/>
  </w:style>
  <w:style w:type="table" w:customStyle="1" w:styleId="TableGrid361">
    <w:name w:val="Table Grid36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2">
    <w:name w:val="No List722"/>
    <w:next w:val="NoList"/>
    <w:uiPriority w:val="99"/>
    <w:semiHidden/>
    <w:unhideWhenUsed/>
    <w:rsid w:val="00913A60"/>
  </w:style>
  <w:style w:type="numbering" w:customStyle="1" w:styleId="NoList1422">
    <w:name w:val="No List1422"/>
    <w:next w:val="NoList"/>
    <w:uiPriority w:val="99"/>
    <w:semiHidden/>
    <w:unhideWhenUsed/>
    <w:rsid w:val="00913A60"/>
  </w:style>
  <w:style w:type="numbering" w:customStyle="1" w:styleId="NoList11113">
    <w:name w:val="No List11113"/>
    <w:next w:val="NoList"/>
    <w:uiPriority w:val="99"/>
    <w:semiHidden/>
    <w:unhideWhenUsed/>
    <w:rsid w:val="00913A60"/>
  </w:style>
  <w:style w:type="table" w:customStyle="1" w:styleId="TableGrid11121">
    <w:name w:val="Table Grid1112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2">
    <w:name w:val="No List822"/>
    <w:next w:val="NoList"/>
    <w:uiPriority w:val="99"/>
    <w:semiHidden/>
    <w:unhideWhenUsed/>
    <w:rsid w:val="00913A60"/>
  </w:style>
  <w:style w:type="numbering" w:customStyle="1" w:styleId="NoList922">
    <w:name w:val="No List922"/>
    <w:next w:val="NoList"/>
    <w:uiPriority w:val="99"/>
    <w:semiHidden/>
    <w:unhideWhenUsed/>
    <w:rsid w:val="00913A60"/>
  </w:style>
  <w:style w:type="table" w:customStyle="1" w:styleId="TableGrid432">
    <w:name w:val="Table Grid43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DB5CC2"/>
  </w:style>
  <w:style w:type="table" w:customStyle="1" w:styleId="TableGrid19">
    <w:name w:val="Table Grid19"/>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4">
    <w:name w:val="1 / 1.1 / 1.1.1114"/>
    <w:basedOn w:val="NoList"/>
    <w:next w:val="111111"/>
    <w:rsid w:val="00DB5CC2"/>
  </w:style>
  <w:style w:type="numbering" w:customStyle="1" w:styleId="11111110">
    <w:name w:val="1 / 1.1 / 1.1.110"/>
    <w:basedOn w:val="NoList"/>
    <w:next w:val="111111"/>
    <w:uiPriority w:val="99"/>
    <w:semiHidden/>
    <w:unhideWhenUsed/>
    <w:rsid w:val="00DB5CC2"/>
  </w:style>
  <w:style w:type="numbering" w:customStyle="1" w:styleId="ArticleSection133">
    <w:name w:val="Article / Section133"/>
    <w:basedOn w:val="NoList"/>
    <w:next w:val="ArticleSection"/>
    <w:rsid w:val="00DB5CC2"/>
  </w:style>
  <w:style w:type="numbering" w:customStyle="1" w:styleId="ArticleSection8">
    <w:name w:val="Article / Section8"/>
    <w:basedOn w:val="NoList"/>
    <w:next w:val="ArticleSection"/>
    <w:uiPriority w:val="99"/>
    <w:semiHidden/>
    <w:unhideWhenUsed/>
    <w:rsid w:val="00DB5CC2"/>
  </w:style>
  <w:style w:type="numbering" w:customStyle="1" w:styleId="NoList117">
    <w:name w:val="No List117"/>
    <w:next w:val="NoList"/>
    <w:uiPriority w:val="99"/>
    <w:semiHidden/>
    <w:unhideWhenUsed/>
    <w:rsid w:val="00DB5CC2"/>
  </w:style>
  <w:style w:type="table" w:customStyle="1" w:styleId="TableGrid1100">
    <w:name w:val="Table Grid110"/>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1 / 1.1 / 1.1.119"/>
    <w:basedOn w:val="NoList"/>
    <w:next w:val="111111"/>
    <w:rsid w:val="00DB5CC2"/>
  </w:style>
  <w:style w:type="numbering" w:customStyle="1" w:styleId="11111124">
    <w:name w:val="1 / 1.1 / 1.1.124"/>
    <w:basedOn w:val="NoList"/>
    <w:next w:val="111111"/>
    <w:uiPriority w:val="99"/>
    <w:semiHidden/>
    <w:unhideWhenUsed/>
    <w:rsid w:val="00DB5CC2"/>
  </w:style>
  <w:style w:type="numbering" w:customStyle="1" w:styleId="ArticleSection52">
    <w:name w:val="Article / Section52"/>
    <w:basedOn w:val="NoList"/>
    <w:next w:val="ArticleSection"/>
    <w:rsid w:val="00DB5CC2"/>
  </w:style>
  <w:style w:type="numbering" w:customStyle="1" w:styleId="ArticleSection18">
    <w:name w:val="Article / Section18"/>
    <w:basedOn w:val="NoList"/>
    <w:next w:val="ArticleSection"/>
    <w:uiPriority w:val="99"/>
    <w:semiHidden/>
    <w:unhideWhenUsed/>
    <w:rsid w:val="00DB5CC2"/>
  </w:style>
  <w:style w:type="numbering" w:customStyle="1" w:styleId="NoList118">
    <w:name w:val="No List118"/>
    <w:next w:val="NoList"/>
    <w:uiPriority w:val="99"/>
    <w:semiHidden/>
    <w:unhideWhenUsed/>
    <w:rsid w:val="00DB5CC2"/>
  </w:style>
  <w:style w:type="table" w:customStyle="1" w:styleId="TableGrid114">
    <w:name w:val="Table Grid114"/>
    <w:basedOn w:val="TableNormal"/>
    <w:next w:val="TableGrid"/>
    <w:uiPriority w:val="59"/>
    <w:rsid w:val="00DB5CC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5">
    <w:name w:val="No List1115"/>
    <w:next w:val="NoList"/>
    <w:uiPriority w:val="99"/>
    <w:semiHidden/>
    <w:unhideWhenUsed/>
    <w:rsid w:val="00DB5CC2"/>
  </w:style>
  <w:style w:type="numbering" w:customStyle="1" w:styleId="NoList27">
    <w:name w:val="No List27"/>
    <w:next w:val="NoList"/>
    <w:uiPriority w:val="99"/>
    <w:semiHidden/>
    <w:unhideWhenUsed/>
    <w:rsid w:val="00DB5CC2"/>
  </w:style>
  <w:style w:type="numbering" w:customStyle="1" w:styleId="111111212">
    <w:name w:val="1 / 1.1 / 1.1.1212"/>
    <w:basedOn w:val="NoList"/>
    <w:next w:val="111111"/>
    <w:rsid w:val="00DB5CC2"/>
    <w:pPr>
      <w:numPr>
        <w:numId w:val="19"/>
      </w:numPr>
    </w:pPr>
  </w:style>
  <w:style w:type="numbering" w:customStyle="1" w:styleId="1ai9">
    <w:name w:val="1 / a / i9"/>
    <w:basedOn w:val="NoList"/>
    <w:next w:val="1ai"/>
    <w:rsid w:val="00DB5CC2"/>
    <w:pPr>
      <w:numPr>
        <w:numId w:val="20"/>
      </w:numPr>
    </w:pPr>
  </w:style>
  <w:style w:type="numbering" w:customStyle="1" w:styleId="ArticleSection114">
    <w:name w:val="Article / Section114"/>
    <w:basedOn w:val="NoList"/>
    <w:next w:val="ArticleSection"/>
    <w:rsid w:val="00DB5CC2"/>
    <w:pPr>
      <w:numPr>
        <w:numId w:val="21"/>
      </w:numPr>
    </w:pPr>
  </w:style>
  <w:style w:type="table" w:customStyle="1" w:styleId="Table3Deffects15">
    <w:name w:val="Table 3D effects 15"/>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0">
    <w:name w:val="Table Grid 15"/>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0">
    <w:name w:val="Table Grid 25"/>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0">
    <w:name w:val="Table Grid 45"/>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50">
    <w:name w:val="Table Grid75"/>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DB5CC2"/>
  </w:style>
  <w:style w:type="numbering" w:customStyle="1" w:styleId="NoList45">
    <w:name w:val="No List45"/>
    <w:next w:val="NoList"/>
    <w:uiPriority w:val="99"/>
    <w:semiHidden/>
    <w:unhideWhenUsed/>
    <w:rsid w:val="00DB5CC2"/>
  </w:style>
  <w:style w:type="numbering" w:customStyle="1" w:styleId="NoList55">
    <w:name w:val="No List55"/>
    <w:next w:val="NoList"/>
    <w:uiPriority w:val="99"/>
    <w:semiHidden/>
    <w:unhideWhenUsed/>
    <w:rsid w:val="00DB5CC2"/>
  </w:style>
  <w:style w:type="numbering" w:customStyle="1" w:styleId="NoList11114">
    <w:name w:val="No List11114"/>
    <w:next w:val="NoList"/>
    <w:uiPriority w:val="99"/>
    <w:semiHidden/>
    <w:unhideWhenUsed/>
    <w:rsid w:val="00DB5CC2"/>
  </w:style>
  <w:style w:type="numbering" w:customStyle="1" w:styleId="NoList213">
    <w:name w:val="No List213"/>
    <w:next w:val="NoList"/>
    <w:uiPriority w:val="99"/>
    <w:semiHidden/>
    <w:unhideWhenUsed/>
    <w:rsid w:val="00DB5CC2"/>
  </w:style>
  <w:style w:type="table" w:customStyle="1" w:styleId="Table3Deffects113">
    <w:name w:val="Table 3D effects 113"/>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0">
    <w:name w:val="Table Grid 113"/>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0">
    <w:name w:val="Table Grid 213"/>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3">
    <w:name w:val="Table Web 113"/>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30">
    <w:name w:val="Table Grid713"/>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0">
    <w:name w:val="Table Grid313"/>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
    <w:name w:val="No List313"/>
    <w:next w:val="NoList"/>
    <w:uiPriority w:val="99"/>
    <w:semiHidden/>
    <w:unhideWhenUsed/>
    <w:rsid w:val="00DB5CC2"/>
  </w:style>
  <w:style w:type="numbering" w:customStyle="1" w:styleId="NoList413">
    <w:name w:val="No List413"/>
    <w:next w:val="NoList"/>
    <w:uiPriority w:val="99"/>
    <w:semiHidden/>
    <w:unhideWhenUsed/>
    <w:rsid w:val="00DB5CC2"/>
  </w:style>
  <w:style w:type="numbering" w:customStyle="1" w:styleId="NoList65">
    <w:name w:val="No List65"/>
    <w:next w:val="NoList"/>
    <w:uiPriority w:val="99"/>
    <w:semiHidden/>
    <w:unhideWhenUsed/>
    <w:rsid w:val="00DB5CC2"/>
  </w:style>
  <w:style w:type="table" w:customStyle="1" w:styleId="TableGrid29">
    <w:name w:val="Table Grid29"/>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DB5CC2"/>
  </w:style>
  <w:style w:type="table" w:customStyle="1" w:styleId="TableGrid1113">
    <w:name w:val="Table Grid1113"/>
    <w:basedOn w:val="TableNormal"/>
    <w:next w:val="TableGrid"/>
    <w:uiPriority w:val="59"/>
    <w:rsid w:val="00DB5CC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3">
    <w:name w:val="1 / 1.1 / 1.1.11113"/>
    <w:basedOn w:val="NoList"/>
    <w:next w:val="111111"/>
    <w:rsid w:val="00DB5CC2"/>
  </w:style>
  <w:style w:type="numbering" w:customStyle="1" w:styleId="1ai18">
    <w:name w:val="1 / a / i18"/>
    <w:basedOn w:val="NoList"/>
    <w:next w:val="1ai"/>
    <w:rsid w:val="00DB5CC2"/>
  </w:style>
  <w:style w:type="numbering" w:customStyle="1" w:styleId="ArticleSection1113">
    <w:name w:val="Article / Section1113"/>
    <w:basedOn w:val="NoList"/>
    <w:next w:val="ArticleSection"/>
    <w:rsid w:val="00DB5CC2"/>
  </w:style>
  <w:style w:type="table" w:customStyle="1" w:styleId="Table3Deffects123">
    <w:name w:val="Table 3D effects 123"/>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3">
    <w:name w:val="Table Web 123"/>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30">
    <w:name w:val="Table Grid723"/>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
    <w:name w:val="No List223"/>
    <w:next w:val="NoList"/>
    <w:uiPriority w:val="99"/>
    <w:semiHidden/>
    <w:unhideWhenUsed/>
    <w:rsid w:val="00DB5CC2"/>
  </w:style>
  <w:style w:type="table" w:customStyle="1" w:styleId="TableGrid214">
    <w:name w:val="Table Grid214"/>
    <w:basedOn w:val="TableNormal"/>
    <w:next w:val="TableGrid"/>
    <w:uiPriority w:val="59"/>
    <w:rsid w:val="00DB5CC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2">
    <w:name w:val="1 / 1.1 / 1.1.111112"/>
    <w:basedOn w:val="NoList"/>
    <w:next w:val="111111"/>
    <w:rsid w:val="00DB5CC2"/>
    <w:pPr>
      <w:numPr>
        <w:numId w:val="18"/>
      </w:numPr>
    </w:pPr>
  </w:style>
  <w:style w:type="numbering" w:customStyle="1" w:styleId="1ai114">
    <w:name w:val="1 / a / i114"/>
    <w:basedOn w:val="NoList"/>
    <w:next w:val="1ai"/>
    <w:rsid w:val="00DB5CC2"/>
    <w:pPr>
      <w:numPr>
        <w:numId w:val="29"/>
      </w:numPr>
    </w:pPr>
  </w:style>
  <w:style w:type="numbering" w:customStyle="1" w:styleId="ArticleSection11112">
    <w:name w:val="Article / Section11112"/>
    <w:basedOn w:val="NoList"/>
    <w:next w:val="ArticleSection"/>
    <w:rsid w:val="00DB5CC2"/>
    <w:pPr>
      <w:numPr>
        <w:numId w:val="30"/>
      </w:numPr>
    </w:pPr>
  </w:style>
  <w:style w:type="numbering" w:customStyle="1" w:styleId="NoList323">
    <w:name w:val="No List323"/>
    <w:next w:val="NoList"/>
    <w:uiPriority w:val="99"/>
    <w:semiHidden/>
    <w:unhideWhenUsed/>
    <w:rsid w:val="00DB5CC2"/>
  </w:style>
  <w:style w:type="numbering" w:customStyle="1" w:styleId="NoList423">
    <w:name w:val="No List423"/>
    <w:next w:val="NoList"/>
    <w:uiPriority w:val="99"/>
    <w:semiHidden/>
    <w:unhideWhenUsed/>
    <w:rsid w:val="00DB5CC2"/>
  </w:style>
  <w:style w:type="numbering" w:customStyle="1" w:styleId="NoList111112">
    <w:name w:val="No List111112"/>
    <w:next w:val="NoList"/>
    <w:uiPriority w:val="99"/>
    <w:semiHidden/>
    <w:unhideWhenUsed/>
    <w:rsid w:val="00DB5CC2"/>
  </w:style>
  <w:style w:type="numbering" w:customStyle="1" w:styleId="NoList513">
    <w:name w:val="No List513"/>
    <w:next w:val="NoList"/>
    <w:uiPriority w:val="99"/>
    <w:semiHidden/>
    <w:unhideWhenUsed/>
    <w:rsid w:val="00DB5CC2"/>
  </w:style>
  <w:style w:type="numbering" w:customStyle="1" w:styleId="NoList1213">
    <w:name w:val="No List1213"/>
    <w:next w:val="NoList"/>
    <w:uiPriority w:val="99"/>
    <w:semiHidden/>
    <w:unhideWhenUsed/>
    <w:rsid w:val="00DB5CC2"/>
  </w:style>
  <w:style w:type="numbering" w:customStyle="1" w:styleId="NoList613">
    <w:name w:val="No List613"/>
    <w:next w:val="NoList"/>
    <w:uiPriority w:val="99"/>
    <w:semiHidden/>
    <w:unhideWhenUsed/>
    <w:rsid w:val="00DB5CC2"/>
  </w:style>
  <w:style w:type="numbering" w:customStyle="1" w:styleId="NoList135">
    <w:name w:val="No List135"/>
    <w:next w:val="NoList"/>
    <w:uiPriority w:val="99"/>
    <w:semiHidden/>
    <w:unhideWhenUsed/>
    <w:rsid w:val="00DB5CC2"/>
  </w:style>
  <w:style w:type="table" w:customStyle="1" w:styleId="TableGrid3230">
    <w:name w:val="Table Grid323"/>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DB5CC2"/>
  </w:style>
  <w:style w:type="numbering" w:customStyle="1" w:styleId="NoList145">
    <w:name w:val="No List145"/>
    <w:next w:val="NoList"/>
    <w:uiPriority w:val="99"/>
    <w:semiHidden/>
    <w:unhideWhenUsed/>
    <w:rsid w:val="00DB5CC2"/>
  </w:style>
  <w:style w:type="numbering" w:customStyle="1" w:styleId="NoList1111112">
    <w:name w:val="No List1111112"/>
    <w:next w:val="NoList"/>
    <w:uiPriority w:val="99"/>
    <w:semiHidden/>
    <w:unhideWhenUsed/>
    <w:rsid w:val="00DB5CC2"/>
  </w:style>
  <w:style w:type="numbering" w:customStyle="1" w:styleId="NoList85">
    <w:name w:val="No List85"/>
    <w:next w:val="NoList"/>
    <w:uiPriority w:val="99"/>
    <w:semiHidden/>
    <w:unhideWhenUsed/>
    <w:rsid w:val="00DB5CC2"/>
  </w:style>
  <w:style w:type="numbering" w:customStyle="1" w:styleId="NoList95">
    <w:name w:val="No List95"/>
    <w:next w:val="NoList"/>
    <w:uiPriority w:val="99"/>
    <w:semiHidden/>
    <w:unhideWhenUsed/>
    <w:rsid w:val="00DB5CC2"/>
  </w:style>
  <w:style w:type="numbering" w:customStyle="1" w:styleId="NoList103">
    <w:name w:val="No List103"/>
    <w:next w:val="NoList"/>
    <w:uiPriority w:val="99"/>
    <w:semiHidden/>
    <w:unhideWhenUsed/>
    <w:rsid w:val="00DB5CC2"/>
  </w:style>
  <w:style w:type="numbering" w:customStyle="1" w:styleId="NoList153">
    <w:name w:val="No List153"/>
    <w:next w:val="NoList"/>
    <w:uiPriority w:val="99"/>
    <w:semiHidden/>
    <w:unhideWhenUsed/>
    <w:rsid w:val="00DB5CC2"/>
  </w:style>
  <w:style w:type="table" w:customStyle="1" w:styleId="TableGrid46">
    <w:name w:val="Table Grid46"/>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DB5CC2"/>
  </w:style>
  <w:style w:type="table" w:customStyle="1" w:styleId="TableGrid1230">
    <w:name w:val="Table Grid12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4">
    <w:name w:val="1 / 1.1 / 1.1.134"/>
    <w:basedOn w:val="NoList"/>
    <w:next w:val="111111"/>
    <w:rsid w:val="00DB5CC2"/>
  </w:style>
  <w:style w:type="numbering" w:customStyle="1" w:styleId="1ai25">
    <w:name w:val="1 / a / i25"/>
    <w:basedOn w:val="NoList"/>
    <w:next w:val="1ai"/>
    <w:rsid w:val="00DB5CC2"/>
  </w:style>
  <w:style w:type="numbering" w:customStyle="1" w:styleId="ArticleSection23">
    <w:name w:val="Article / Section23"/>
    <w:basedOn w:val="NoList"/>
    <w:next w:val="ArticleSection"/>
    <w:rsid w:val="00DB5CC2"/>
  </w:style>
  <w:style w:type="table" w:customStyle="1" w:styleId="Table3Deffects132">
    <w:name w:val="Table 3D effects 132"/>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2">
    <w:name w:val="Table 3D effects 232"/>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2">
    <w:name w:val="Table 3D effects 332"/>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2">
    <w:name w:val="Table Classic 232"/>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2">
    <w:name w:val="Table Classic 332"/>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2">
    <w:name w:val="Table Classic 432"/>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2">
    <w:name w:val="Table Colorful 132"/>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2">
    <w:name w:val="Table Colorful 232"/>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2">
    <w:name w:val="Table Colorful 332"/>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2">
    <w:name w:val="Table Columns 132"/>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2">
    <w:name w:val="Table Columns 232"/>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2">
    <w:name w:val="Table Columns 332"/>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2">
    <w:name w:val="Table Columns 432"/>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2">
    <w:name w:val="Table Columns 532"/>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2">
    <w:name w:val="Table Contemporary32"/>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2">
    <w:name w:val="Table Elegant32"/>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20">
    <w:name w:val="Table Grid 132"/>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20">
    <w:name w:val="Table Grid 232"/>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20">
    <w:name w:val="Table Grid 332"/>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20">
    <w:name w:val="Table Grid 432"/>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2">
    <w:name w:val="Table Grid 532"/>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2">
    <w:name w:val="Table Grid 632"/>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2">
    <w:name w:val="Table Grid 732"/>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2">
    <w:name w:val="Table Grid 832"/>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2">
    <w:name w:val="Table List 132"/>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2">
    <w:name w:val="Table List 232"/>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2">
    <w:name w:val="Table List 332"/>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2">
    <w:name w:val="Table List 432"/>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2">
    <w:name w:val="Table List 532"/>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2">
    <w:name w:val="Table List 632"/>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2">
    <w:name w:val="Table List 732"/>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2">
    <w:name w:val="Table List 832"/>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2">
    <w:name w:val="Table Professional32"/>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2">
    <w:name w:val="Table Simple 132"/>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2">
    <w:name w:val="Table Simple 232"/>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2">
    <w:name w:val="Table Simple 332"/>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2">
    <w:name w:val="Table Subtle 132"/>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2">
    <w:name w:val="Table Subtle 232"/>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2">
    <w:name w:val="Table Theme32"/>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2">
    <w:name w:val="Table Web 132"/>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2">
    <w:name w:val="Table Web 232"/>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2">
    <w:name w:val="Table Web 332"/>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320">
    <w:name w:val="Table Grid732"/>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
    <w:name w:val="No List232"/>
    <w:next w:val="NoList"/>
    <w:uiPriority w:val="99"/>
    <w:semiHidden/>
    <w:unhideWhenUsed/>
    <w:rsid w:val="00DB5CC2"/>
  </w:style>
  <w:style w:type="table" w:customStyle="1" w:styleId="TableGrid2230">
    <w:name w:val="Table Grid22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5">
    <w:name w:val="1 / 1.1 / 1.1.1125"/>
    <w:basedOn w:val="NoList"/>
    <w:next w:val="111111"/>
    <w:rsid w:val="00DB5CC2"/>
    <w:pPr>
      <w:numPr>
        <w:numId w:val="1"/>
      </w:numPr>
    </w:pPr>
  </w:style>
  <w:style w:type="numbering" w:customStyle="1" w:styleId="1ai125">
    <w:name w:val="1 / a / i125"/>
    <w:basedOn w:val="NoList"/>
    <w:next w:val="1ai"/>
    <w:rsid w:val="00DB5CC2"/>
    <w:pPr>
      <w:numPr>
        <w:numId w:val="2"/>
      </w:numPr>
    </w:pPr>
  </w:style>
  <w:style w:type="numbering" w:customStyle="1" w:styleId="ArticleSection123">
    <w:name w:val="Article / Section123"/>
    <w:basedOn w:val="NoList"/>
    <w:next w:val="ArticleSection"/>
    <w:rsid w:val="00DB5CC2"/>
  </w:style>
  <w:style w:type="numbering" w:customStyle="1" w:styleId="NoList332">
    <w:name w:val="No List332"/>
    <w:next w:val="NoList"/>
    <w:uiPriority w:val="99"/>
    <w:semiHidden/>
    <w:unhideWhenUsed/>
    <w:rsid w:val="00DB5CC2"/>
  </w:style>
  <w:style w:type="numbering" w:customStyle="1" w:styleId="NoList432">
    <w:name w:val="No List432"/>
    <w:next w:val="NoList"/>
    <w:uiPriority w:val="99"/>
    <w:semiHidden/>
    <w:unhideWhenUsed/>
    <w:rsid w:val="00DB5CC2"/>
  </w:style>
  <w:style w:type="numbering" w:customStyle="1" w:styleId="NoList1123">
    <w:name w:val="No List1123"/>
    <w:next w:val="NoList"/>
    <w:uiPriority w:val="99"/>
    <w:semiHidden/>
    <w:unhideWhenUsed/>
    <w:rsid w:val="00DB5CC2"/>
  </w:style>
  <w:style w:type="numbering" w:customStyle="1" w:styleId="NoList523">
    <w:name w:val="No List523"/>
    <w:next w:val="NoList"/>
    <w:uiPriority w:val="99"/>
    <w:semiHidden/>
    <w:unhideWhenUsed/>
    <w:rsid w:val="00DB5CC2"/>
  </w:style>
  <w:style w:type="numbering" w:customStyle="1" w:styleId="NoList1223">
    <w:name w:val="No List1223"/>
    <w:next w:val="NoList"/>
    <w:uiPriority w:val="99"/>
    <w:semiHidden/>
    <w:unhideWhenUsed/>
    <w:rsid w:val="00DB5CC2"/>
  </w:style>
  <w:style w:type="numbering" w:customStyle="1" w:styleId="NoList623">
    <w:name w:val="No List623"/>
    <w:next w:val="NoList"/>
    <w:uiPriority w:val="99"/>
    <w:semiHidden/>
    <w:unhideWhenUsed/>
    <w:rsid w:val="00DB5CC2"/>
  </w:style>
  <w:style w:type="numbering" w:customStyle="1" w:styleId="NoList1313">
    <w:name w:val="No List1313"/>
    <w:next w:val="NoList"/>
    <w:uiPriority w:val="99"/>
    <w:semiHidden/>
    <w:unhideWhenUsed/>
    <w:rsid w:val="00DB5CC2"/>
  </w:style>
  <w:style w:type="table" w:customStyle="1" w:styleId="TableGrid333">
    <w:name w:val="Table Grid33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0">
    <w:name w:val="Table Grid41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3">
    <w:name w:val="No List713"/>
    <w:next w:val="NoList"/>
    <w:uiPriority w:val="99"/>
    <w:semiHidden/>
    <w:unhideWhenUsed/>
    <w:rsid w:val="00DB5CC2"/>
  </w:style>
  <w:style w:type="table" w:customStyle="1" w:styleId="TableGrid530">
    <w:name w:val="Table Grid5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2">
    <w:name w:val="1 / 1.1 / 1.1.12112"/>
    <w:basedOn w:val="NoList"/>
    <w:next w:val="111111"/>
    <w:rsid w:val="00DB5CC2"/>
  </w:style>
  <w:style w:type="numbering" w:customStyle="1" w:styleId="1ai213">
    <w:name w:val="1 / a / i213"/>
    <w:basedOn w:val="NoList"/>
    <w:next w:val="1ai"/>
    <w:rsid w:val="00DB5CC2"/>
  </w:style>
  <w:style w:type="numbering" w:customStyle="1" w:styleId="ArticleSection212">
    <w:name w:val="Article / Section212"/>
    <w:basedOn w:val="NoList"/>
    <w:next w:val="ArticleSection"/>
    <w:rsid w:val="00DB5CC2"/>
  </w:style>
  <w:style w:type="table" w:customStyle="1" w:styleId="Table3Deffects1112">
    <w:name w:val="Table 3D effects 1112"/>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0">
    <w:name w:val="Table Grid 1112"/>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2">
    <w:name w:val="Table Web 1112"/>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3">
    <w:name w:val="No List813"/>
    <w:next w:val="NoList"/>
    <w:uiPriority w:val="99"/>
    <w:semiHidden/>
    <w:unhideWhenUsed/>
    <w:rsid w:val="00DB5CC2"/>
  </w:style>
  <w:style w:type="table" w:customStyle="1" w:styleId="TableGrid630">
    <w:name w:val="Table Grid6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3">
    <w:name w:val="1 / 1.1 / 1.1.1313"/>
    <w:basedOn w:val="NoList"/>
    <w:next w:val="111111"/>
    <w:rsid w:val="00DB5CC2"/>
  </w:style>
  <w:style w:type="numbering" w:customStyle="1" w:styleId="1ai32">
    <w:name w:val="1 / a / i32"/>
    <w:basedOn w:val="NoList"/>
    <w:next w:val="1ai"/>
    <w:rsid w:val="00DB5CC2"/>
  </w:style>
  <w:style w:type="numbering" w:customStyle="1" w:styleId="ArticleSection34">
    <w:name w:val="Article / Section34"/>
    <w:basedOn w:val="NoList"/>
    <w:next w:val="ArticleSection"/>
    <w:rsid w:val="00DB5CC2"/>
  </w:style>
  <w:style w:type="table" w:customStyle="1" w:styleId="Table3Deffects1212">
    <w:name w:val="Table 3D effects 1212"/>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2">
    <w:name w:val="Table 3D effects 2212"/>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2">
    <w:name w:val="Table 3D effects 3212"/>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2">
    <w:name w:val="Table Classic 1212"/>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2">
    <w:name w:val="Table Classic 2212"/>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2">
    <w:name w:val="Table Classic 3212"/>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2">
    <w:name w:val="Table Classic 4212"/>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2">
    <w:name w:val="Table Colorful 1212"/>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2">
    <w:name w:val="Table Colorful 2212"/>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2">
    <w:name w:val="Table Colorful 3212"/>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2">
    <w:name w:val="Table Columns 1212"/>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2">
    <w:name w:val="Table Columns 2212"/>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2">
    <w:name w:val="Table Columns 3212"/>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2">
    <w:name w:val="Table Columns 4212"/>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2">
    <w:name w:val="Table Columns 5212"/>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2">
    <w:name w:val="Table Contemporary212"/>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2">
    <w:name w:val="Table Elegant212"/>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2">
    <w:name w:val="Table Grid 1212"/>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2">
    <w:name w:val="Table Grid 2212"/>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2">
    <w:name w:val="Table Grid 3212"/>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2">
    <w:name w:val="Table Grid 4212"/>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2">
    <w:name w:val="Table Grid 5212"/>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2">
    <w:name w:val="Table Grid 6212"/>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2">
    <w:name w:val="Table Grid 7212"/>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2">
    <w:name w:val="Table Grid 8212"/>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2">
    <w:name w:val="Table List 1212"/>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2">
    <w:name w:val="Table List 2212"/>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2">
    <w:name w:val="Table List 3212"/>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2">
    <w:name w:val="Table List 4212"/>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2">
    <w:name w:val="Table List 5212"/>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2">
    <w:name w:val="Table List 6212"/>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2">
    <w:name w:val="Table List 7212"/>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2">
    <w:name w:val="Table List 8212"/>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2">
    <w:name w:val="Table Professional212"/>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2">
    <w:name w:val="Table Simple 1212"/>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2">
    <w:name w:val="Table Simple 2212"/>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2">
    <w:name w:val="Table Simple 3212"/>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2">
    <w:name w:val="Table Subtle 1212"/>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2">
    <w:name w:val="Table Subtle 2212"/>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2">
    <w:name w:val="Table Theme212"/>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2">
    <w:name w:val="Table Web 1212"/>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2">
    <w:name w:val="Table Web 3212"/>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3">
    <w:name w:val="No List913"/>
    <w:next w:val="NoList"/>
    <w:uiPriority w:val="99"/>
    <w:semiHidden/>
    <w:unhideWhenUsed/>
    <w:rsid w:val="00DB5CC2"/>
  </w:style>
  <w:style w:type="table" w:customStyle="1" w:styleId="TableGrid820">
    <w:name w:val="Table Grid8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DB5CC2"/>
  </w:style>
  <w:style w:type="table" w:customStyle="1" w:styleId="TableGrid11112">
    <w:name w:val="Table Grid111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20">
    <w:name w:val="Table Grid7112"/>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2">
    <w:name w:val="No List2112"/>
    <w:next w:val="NoList"/>
    <w:uiPriority w:val="99"/>
    <w:semiHidden/>
    <w:unhideWhenUsed/>
    <w:rsid w:val="00DB5CC2"/>
  </w:style>
  <w:style w:type="table" w:customStyle="1" w:styleId="TableGrid21120">
    <w:name w:val="Table Grid21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2">
    <w:name w:val="No List3112"/>
    <w:next w:val="NoList"/>
    <w:uiPriority w:val="99"/>
    <w:semiHidden/>
    <w:unhideWhenUsed/>
    <w:rsid w:val="00DB5CC2"/>
  </w:style>
  <w:style w:type="numbering" w:customStyle="1" w:styleId="NoList4112">
    <w:name w:val="No List4112"/>
    <w:next w:val="NoList"/>
    <w:uiPriority w:val="99"/>
    <w:semiHidden/>
    <w:unhideWhenUsed/>
    <w:rsid w:val="00DB5CC2"/>
  </w:style>
  <w:style w:type="numbering" w:customStyle="1" w:styleId="NoList11123">
    <w:name w:val="No List11123"/>
    <w:next w:val="NoList"/>
    <w:uiPriority w:val="99"/>
    <w:semiHidden/>
    <w:unhideWhenUsed/>
    <w:rsid w:val="00DB5CC2"/>
  </w:style>
  <w:style w:type="numbering" w:customStyle="1" w:styleId="NoList5112">
    <w:name w:val="No List5112"/>
    <w:next w:val="NoList"/>
    <w:uiPriority w:val="99"/>
    <w:semiHidden/>
    <w:unhideWhenUsed/>
    <w:rsid w:val="00DB5CC2"/>
  </w:style>
  <w:style w:type="numbering" w:customStyle="1" w:styleId="NoList12112">
    <w:name w:val="No List12112"/>
    <w:next w:val="NoList"/>
    <w:uiPriority w:val="99"/>
    <w:semiHidden/>
    <w:unhideWhenUsed/>
    <w:rsid w:val="00DB5CC2"/>
  </w:style>
  <w:style w:type="numbering" w:customStyle="1" w:styleId="NoList6112">
    <w:name w:val="No List6112"/>
    <w:next w:val="NoList"/>
    <w:uiPriority w:val="99"/>
    <w:semiHidden/>
    <w:unhideWhenUsed/>
    <w:rsid w:val="00DB5CC2"/>
  </w:style>
  <w:style w:type="numbering" w:customStyle="1" w:styleId="NoList13112">
    <w:name w:val="No List13112"/>
    <w:next w:val="NoList"/>
    <w:uiPriority w:val="99"/>
    <w:semiHidden/>
    <w:unhideWhenUsed/>
    <w:rsid w:val="00DB5CC2"/>
  </w:style>
  <w:style w:type="table" w:customStyle="1" w:styleId="TableGrid31120">
    <w:name w:val="Table Grid311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2">
    <w:name w:val="No List7112"/>
    <w:next w:val="NoList"/>
    <w:uiPriority w:val="99"/>
    <w:semiHidden/>
    <w:unhideWhenUsed/>
    <w:rsid w:val="00DB5CC2"/>
  </w:style>
  <w:style w:type="numbering" w:customStyle="1" w:styleId="NoList14112">
    <w:name w:val="No List14112"/>
    <w:next w:val="NoList"/>
    <w:uiPriority w:val="99"/>
    <w:semiHidden/>
    <w:unhideWhenUsed/>
    <w:rsid w:val="00DB5CC2"/>
  </w:style>
  <w:style w:type="numbering" w:customStyle="1" w:styleId="NoList111122">
    <w:name w:val="No List111122"/>
    <w:next w:val="NoList"/>
    <w:uiPriority w:val="99"/>
    <w:semiHidden/>
    <w:unhideWhenUsed/>
    <w:rsid w:val="00DB5CC2"/>
  </w:style>
  <w:style w:type="table" w:customStyle="1" w:styleId="TableGrid93">
    <w:name w:val="Table Grid9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4">
    <w:name w:val="1 / 1.1 / 1.1.144"/>
    <w:basedOn w:val="NoList"/>
    <w:next w:val="111111"/>
    <w:rsid w:val="00DB5CC2"/>
  </w:style>
  <w:style w:type="numbering" w:customStyle="1" w:styleId="1ai43">
    <w:name w:val="1 / a / i43"/>
    <w:basedOn w:val="NoList"/>
    <w:next w:val="1ai"/>
    <w:rsid w:val="00DB5CC2"/>
    <w:pPr>
      <w:numPr>
        <w:numId w:val="14"/>
      </w:numPr>
    </w:pPr>
  </w:style>
  <w:style w:type="numbering" w:customStyle="1" w:styleId="ArticleSection43">
    <w:name w:val="Article / Section43"/>
    <w:basedOn w:val="NoList"/>
    <w:next w:val="ArticleSection"/>
    <w:rsid w:val="00DB5CC2"/>
    <w:pPr>
      <w:numPr>
        <w:numId w:val="15"/>
      </w:numPr>
    </w:pPr>
  </w:style>
  <w:style w:type="table" w:customStyle="1" w:styleId="TableGrid233">
    <w:name w:val="Table Grid23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5">
    <w:name w:val="1 / 1.1 / 1.1.1135"/>
    <w:basedOn w:val="NoList"/>
    <w:next w:val="111111"/>
    <w:rsid w:val="00DB5CC2"/>
  </w:style>
  <w:style w:type="numbering" w:customStyle="1" w:styleId="1ai133">
    <w:name w:val="1 / a / i133"/>
    <w:basedOn w:val="NoList"/>
    <w:next w:val="1ai"/>
    <w:rsid w:val="00DB5CC2"/>
    <w:pPr>
      <w:numPr>
        <w:numId w:val="8"/>
      </w:numPr>
    </w:pPr>
  </w:style>
  <w:style w:type="numbering" w:customStyle="1" w:styleId="ArticleSection1312">
    <w:name w:val="Article / Section1312"/>
    <w:basedOn w:val="NoList"/>
    <w:next w:val="ArticleSection"/>
    <w:rsid w:val="00DB5CC2"/>
    <w:pPr>
      <w:numPr>
        <w:numId w:val="5"/>
      </w:numPr>
    </w:pPr>
  </w:style>
  <w:style w:type="table" w:customStyle="1" w:styleId="TableGrid352">
    <w:name w:val="Table Grid35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0">
    <w:name w:val="Table Grid42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1">
    <w:name w:val="1 / 1.1 / 1.1.1221"/>
    <w:basedOn w:val="NoList"/>
    <w:next w:val="111111"/>
    <w:rsid w:val="00DB5CC2"/>
  </w:style>
  <w:style w:type="numbering" w:customStyle="1" w:styleId="1ai222">
    <w:name w:val="1 / a / i222"/>
    <w:basedOn w:val="NoList"/>
    <w:next w:val="1ai"/>
    <w:rsid w:val="00DB5CC2"/>
  </w:style>
  <w:style w:type="numbering" w:customStyle="1" w:styleId="ArticleSection222">
    <w:name w:val="Article / Section222"/>
    <w:basedOn w:val="NoList"/>
    <w:next w:val="ArticleSection"/>
    <w:rsid w:val="00DB5CC2"/>
  </w:style>
  <w:style w:type="numbering" w:customStyle="1" w:styleId="111111322">
    <w:name w:val="1 / 1.1 / 1.1.1322"/>
    <w:basedOn w:val="NoList"/>
    <w:next w:val="111111"/>
    <w:rsid w:val="00DB5CC2"/>
  </w:style>
  <w:style w:type="numbering" w:customStyle="1" w:styleId="1ai312">
    <w:name w:val="1 / a / i312"/>
    <w:basedOn w:val="NoList"/>
    <w:next w:val="1ai"/>
    <w:rsid w:val="00DB5CC2"/>
    <w:pPr>
      <w:numPr>
        <w:numId w:val="7"/>
      </w:numPr>
    </w:pPr>
  </w:style>
  <w:style w:type="numbering" w:customStyle="1" w:styleId="ArticleSection314">
    <w:name w:val="Article / Section314"/>
    <w:basedOn w:val="NoList"/>
    <w:next w:val="ArticleSection"/>
    <w:rsid w:val="00DB5CC2"/>
    <w:pPr>
      <w:numPr>
        <w:numId w:val="10"/>
      </w:numPr>
    </w:pPr>
  </w:style>
  <w:style w:type="table" w:customStyle="1" w:styleId="TableGrid1122">
    <w:name w:val="Table Grid112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 Grid212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 Grid312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DB5CC2"/>
  </w:style>
  <w:style w:type="numbering" w:customStyle="1" w:styleId="1ai232">
    <w:name w:val="1 / a / i232"/>
    <w:basedOn w:val="NoList"/>
    <w:next w:val="1ai"/>
    <w:rsid w:val="00DB5CC2"/>
  </w:style>
  <w:style w:type="numbering" w:customStyle="1" w:styleId="111111413">
    <w:name w:val="1 / 1.1 / 1.1.1413"/>
    <w:basedOn w:val="NoList"/>
    <w:next w:val="111111"/>
    <w:rsid w:val="00DB5CC2"/>
  </w:style>
  <w:style w:type="numbering" w:customStyle="1" w:styleId="1ai53">
    <w:name w:val="1 / a / i53"/>
    <w:basedOn w:val="NoList"/>
    <w:next w:val="1ai"/>
    <w:uiPriority w:val="99"/>
    <w:semiHidden/>
    <w:unhideWhenUsed/>
    <w:rsid w:val="00DB5CC2"/>
  </w:style>
  <w:style w:type="numbering" w:customStyle="1" w:styleId="ArticleSection3113">
    <w:name w:val="Article / Section3113"/>
    <w:basedOn w:val="NoList"/>
    <w:next w:val="ArticleSection"/>
    <w:rsid w:val="00DB5CC2"/>
  </w:style>
  <w:style w:type="numbering" w:customStyle="1" w:styleId="NoList183">
    <w:name w:val="No List183"/>
    <w:next w:val="NoList"/>
    <w:uiPriority w:val="99"/>
    <w:semiHidden/>
    <w:unhideWhenUsed/>
    <w:rsid w:val="00DB5CC2"/>
  </w:style>
  <w:style w:type="table" w:customStyle="1" w:styleId="TableGrid142">
    <w:name w:val="Table Grid14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2">
    <w:name w:val="1 / 1.1 / 1.1.11122"/>
    <w:basedOn w:val="NoList"/>
    <w:next w:val="111111"/>
    <w:rsid w:val="00DB5CC2"/>
    <w:pPr>
      <w:numPr>
        <w:numId w:val="4"/>
      </w:numPr>
    </w:pPr>
  </w:style>
  <w:style w:type="numbering" w:customStyle="1" w:styleId="11111153">
    <w:name w:val="1 / 1.1 / 1.1.153"/>
    <w:basedOn w:val="NoList"/>
    <w:next w:val="111111"/>
    <w:uiPriority w:val="99"/>
    <w:semiHidden/>
    <w:unhideWhenUsed/>
    <w:rsid w:val="00DB5CC2"/>
  </w:style>
  <w:style w:type="table" w:customStyle="1" w:styleId="TableGrid152">
    <w:name w:val="Table Grid15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21">
    <w:name w:val="Article / Section1321"/>
    <w:basedOn w:val="NoList"/>
    <w:next w:val="ArticleSection"/>
    <w:rsid w:val="00DB5CC2"/>
    <w:pPr>
      <w:numPr>
        <w:numId w:val="6"/>
      </w:numPr>
    </w:pPr>
  </w:style>
  <w:style w:type="numbering" w:customStyle="1" w:styleId="ArticleSection62">
    <w:name w:val="Article / Section62"/>
    <w:basedOn w:val="NoList"/>
    <w:next w:val="ArticleSection"/>
    <w:uiPriority w:val="99"/>
    <w:semiHidden/>
    <w:unhideWhenUsed/>
    <w:rsid w:val="00DB5CC2"/>
  </w:style>
  <w:style w:type="numbering" w:customStyle="1" w:styleId="111111332">
    <w:name w:val="1 / 1.1 / 1.1.1332"/>
    <w:basedOn w:val="NoList"/>
    <w:next w:val="111111"/>
    <w:rsid w:val="00DB5CC2"/>
  </w:style>
  <w:style w:type="numbering" w:customStyle="1" w:styleId="1ai241">
    <w:name w:val="1 / a / i241"/>
    <w:basedOn w:val="NoList"/>
    <w:next w:val="1ai"/>
    <w:rsid w:val="00DB5CC2"/>
    <w:pPr>
      <w:numPr>
        <w:numId w:val="12"/>
      </w:numPr>
    </w:pPr>
  </w:style>
  <w:style w:type="numbering" w:customStyle="1" w:styleId="111111422">
    <w:name w:val="1 / 1.1 / 1.1.1422"/>
    <w:basedOn w:val="NoList"/>
    <w:next w:val="111111"/>
    <w:rsid w:val="00DB5CC2"/>
    <w:pPr>
      <w:numPr>
        <w:numId w:val="13"/>
      </w:numPr>
    </w:pPr>
  </w:style>
  <w:style w:type="numbering" w:customStyle="1" w:styleId="ArticleSection3122">
    <w:name w:val="Article / Section3122"/>
    <w:basedOn w:val="NoList"/>
    <w:next w:val="ArticleSection"/>
    <w:rsid w:val="00DB5CC2"/>
  </w:style>
  <w:style w:type="numbering" w:customStyle="1" w:styleId="1ai62">
    <w:name w:val="1 / a / i62"/>
    <w:basedOn w:val="NoList"/>
    <w:next w:val="1ai"/>
    <w:uiPriority w:val="99"/>
    <w:semiHidden/>
    <w:unhideWhenUsed/>
    <w:rsid w:val="00DB5CC2"/>
    <w:pPr>
      <w:numPr>
        <w:numId w:val="9"/>
      </w:numPr>
    </w:pPr>
  </w:style>
  <w:style w:type="numbering" w:customStyle="1" w:styleId="111111143">
    <w:name w:val="1 / 1.1 / 1.1.1143"/>
    <w:basedOn w:val="NoList"/>
    <w:next w:val="111111"/>
    <w:rsid w:val="00DB5CC2"/>
  </w:style>
  <w:style w:type="numbering" w:customStyle="1" w:styleId="NoList193">
    <w:name w:val="No List193"/>
    <w:next w:val="NoList"/>
    <w:uiPriority w:val="99"/>
    <w:semiHidden/>
    <w:unhideWhenUsed/>
    <w:rsid w:val="00DB5CC2"/>
  </w:style>
  <w:style w:type="numbering" w:customStyle="1" w:styleId="ArticleSection31113">
    <w:name w:val="Article / Section31113"/>
    <w:basedOn w:val="NoList"/>
    <w:next w:val="ArticleSection"/>
    <w:rsid w:val="00DB5CC2"/>
    <w:pPr>
      <w:numPr>
        <w:numId w:val="11"/>
      </w:numPr>
    </w:pPr>
  </w:style>
  <w:style w:type="table" w:customStyle="1" w:styleId="TableGrid3412">
    <w:name w:val="Table Grid341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0">
    <w:name w:val="Table Grid42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2">
    <w:name w:val="No List242"/>
    <w:next w:val="NoList"/>
    <w:uiPriority w:val="99"/>
    <w:semiHidden/>
    <w:unhideWhenUsed/>
    <w:rsid w:val="00DB5CC2"/>
  </w:style>
  <w:style w:type="table" w:customStyle="1" w:styleId="TableGrid243">
    <w:name w:val="Table Grid24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uiPriority w:val="99"/>
    <w:semiHidden/>
    <w:unhideWhenUsed/>
    <w:rsid w:val="00DB5CC2"/>
  </w:style>
  <w:style w:type="table" w:customStyle="1" w:styleId="TableGrid1132">
    <w:name w:val="Table Grid113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1">
    <w:name w:val="1 / 1.1 / 1.1.1231"/>
    <w:basedOn w:val="NoList"/>
    <w:next w:val="111111"/>
    <w:rsid w:val="00DB5CC2"/>
    <w:pPr>
      <w:numPr>
        <w:numId w:val="22"/>
      </w:numPr>
    </w:pPr>
  </w:style>
  <w:style w:type="numbering" w:customStyle="1" w:styleId="1ai143">
    <w:name w:val="1 / a / i143"/>
    <w:basedOn w:val="NoList"/>
    <w:next w:val="1ai"/>
    <w:rsid w:val="00DB5CC2"/>
    <w:pPr>
      <w:numPr>
        <w:numId w:val="23"/>
      </w:numPr>
    </w:pPr>
  </w:style>
  <w:style w:type="numbering" w:customStyle="1" w:styleId="ArticleSection143">
    <w:name w:val="Article / Section143"/>
    <w:basedOn w:val="NoList"/>
    <w:next w:val="ArticleSection"/>
    <w:rsid w:val="00DB5CC2"/>
    <w:pPr>
      <w:numPr>
        <w:numId w:val="24"/>
      </w:numPr>
    </w:pPr>
  </w:style>
  <w:style w:type="table" w:customStyle="1" w:styleId="Table3Deffects141">
    <w:name w:val="Table 3D effects 141"/>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1">
    <w:name w:val="Table 3D effects 241"/>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1">
    <w:name w:val="Table 3D effects 341"/>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1">
    <w:name w:val="Table Classic 241"/>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1">
    <w:name w:val="Table Classic 441"/>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1">
    <w:name w:val="Table Colorful 141"/>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1">
    <w:name w:val="Table Colorful 241"/>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1">
    <w:name w:val="Table Colorful 341"/>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1">
    <w:name w:val="Table Columns 141"/>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1">
    <w:name w:val="Table Columns 241"/>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1">
    <w:name w:val="Table Columns 341"/>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1">
    <w:name w:val="Table Columns 441"/>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1">
    <w:name w:val="Table Columns 541"/>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1">
    <w:name w:val="Table Contemporary41"/>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1">
    <w:name w:val="Table Elegant41"/>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10">
    <w:name w:val="Table Grid 141"/>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10">
    <w:name w:val="Table Grid 241"/>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10">
    <w:name w:val="Table Grid 341"/>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1">
    <w:name w:val="Table Grid 441"/>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1">
    <w:name w:val="Table Grid 541"/>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1">
    <w:name w:val="Table Grid 641"/>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1">
    <w:name w:val="Table Grid 741"/>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1">
    <w:name w:val="Table Grid 841"/>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1">
    <w:name w:val="Table List 141"/>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1">
    <w:name w:val="Table List 241"/>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1">
    <w:name w:val="Table List 341"/>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1">
    <w:name w:val="Table List 441"/>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1">
    <w:name w:val="Table List 541"/>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1">
    <w:name w:val="Table List 641"/>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1">
    <w:name w:val="Table List 741"/>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1">
    <w:name w:val="Table List 841"/>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1">
    <w:name w:val="Table Professional41"/>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1">
    <w:name w:val="Table Simple 141"/>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1">
    <w:name w:val="Table Simple 241"/>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1">
    <w:name w:val="Table Simple 341"/>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1">
    <w:name w:val="Table Subtle 141"/>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1">
    <w:name w:val="Table Subtle 241"/>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1">
    <w:name w:val="Table Theme41"/>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1">
    <w:name w:val="Table Web 141"/>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1">
    <w:name w:val="Table Web 241"/>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1">
    <w:name w:val="Table Web 341"/>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410">
    <w:name w:val="Table Grid741"/>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2">
    <w:name w:val="No List2122"/>
    <w:next w:val="NoList"/>
    <w:uiPriority w:val="99"/>
    <w:semiHidden/>
    <w:unhideWhenUsed/>
    <w:rsid w:val="00DB5CC2"/>
  </w:style>
  <w:style w:type="table" w:customStyle="1" w:styleId="TableGrid2131">
    <w:name w:val="Table Grid2131"/>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21">
    <w:name w:val="1 / 1.1 / 1.1.111121"/>
    <w:basedOn w:val="NoList"/>
    <w:next w:val="111111"/>
    <w:rsid w:val="00DB5CC2"/>
    <w:pPr>
      <w:numPr>
        <w:numId w:val="3"/>
      </w:numPr>
    </w:pPr>
  </w:style>
  <w:style w:type="numbering" w:customStyle="1" w:styleId="1ai1113">
    <w:name w:val="1 / a / i1113"/>
    <w:basedOn w:val="NoList"/>
    <w:next w:val="1ai"/>
    <w:rsid w:val="00DB5CC2"/>
    <w:pPr>
      <w:numPr>
        <w:numId w:val="16"/>
      </w:numPr>
    </w:pPr>
  </w:style>
  <w:style w:type="numbering" w:customStyle="1" w:styleId="ArticleSection1122">
    <w:name w:val="Article / Section1122"/>
    <w:basedOn w:val="NoList"/>
    <w:next w:val="ArticleSection"/>
    <w:rsid w:val="00DB5CC2"/>
    <w:pPr>
      <w:numPr>
        <w:numId w:val="35"/>
      </w:numPr>
    </w:pPr>
  </w:style>
  <w:style w:type="numbering" w:customStyle="1" w:styleId="NoList342">
    <w:name w:val="No List342"/>
    <w:next w:val="NoList"/>
    <w:uiPriority w:val="99"/>
    <w:semiHidden/>
    <w:unhideWhenUsed/>
    <w:rsid w:val="00DB5CC2"/>
  </w:style>
  <w:style w:type="numbering" w:customStyle="1" w:styleId="NoList442">
    <w:name w:val="No List442"/>
    <w:next w:val="NoList"/>
    <w:uiPriority w:val="99"/>
    <w:semiHidden/>
    <w:unhideWhenUsed/>
    <w:rsid w:val="00DB5CC2"/>
  </w:style>
  <w:style w:type="numbering" w:customStyle="1" w:styleId="NoList11132">
    <w:name w:val="No List11132"/>
    <w:next w:val="NoList"/>
    <w:uiPriority w:val="99"/>
    <w:semiHidden/>
    <w:unhideWhenUsed/>
    <w:rsid w:val="00DB5CC2"/>
  </w:style>
  <w:style w:type="numbering" w:customStyle="1" w:styleId="NoList532">
    <w:name w:val="No List532"/>
    <w:next w:val="NoList"/>
    <w:uiPriority w:val="99"/>
    <w:semiHidden/>
    <w:unhideWhenUsed/>
    <w:rsid w:val="00DB5CC2"/>
  </w:style>
  <w:style w:type="numbering" w:customStyle="1" w:styleId="NoList1232">
    <w:name w:val="No List1232"/>
    <w:next w:val="NoList"/>
    <w:uiPriority w:val="99"/>
    <w:semiHidden/>
    <w:unhideWhenUsed/>
    <w:rsid w:val="00DB5CC2"/>
  </w:style>
  <w:style w:type="numbering" w:customStyle="1" w:styleId="NoList632">
    <w:name w:val="No List632"/>
    <w:next w:val="NoList"/>
    <w:uiPriority w:val="99"/>
    <w:semiHidden/>
    <w:unhideWhenUsed/>
    <w:rsid w:val="00DB5CC2"/>
  </w:style>
  <w:style w:type="numbering" w:customStyle="1" w:styleId="NoList1323">
    <w:name w:val="No List1323"/>
    <w:next w:val="NoList"/>
    <w:uiPriority w:val="99"/>
    <w:semiHidden/>
    <w:unhideWhenUsed/>
    <w:rsid w:val="00DB5CC2"/>
  </w:style>
  <w:style w:type="table" w:customStyle="1" w:styleId="TableGrid362">
    <w:name w:val="Table Grid36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3">
    <w:name w:val="No List723"/>
    <w:next w:val="NoList"/>
    <w:uiPriority w:val="99"/>
    <w:semiHidden/>
    <w:unhideWhenUsed/>
    <w:rsid w:val="00DB5CC2"/>
  </w:style>
  <w:style w:type="numbering" w:customStyle="1" w:styleId="NoList1423">
    <w:name w:val="No List1423"/>
    <w:next w:val="NoList"/>
    <w:uiPriority w:val="99"/>
    <w:semiHidden/>
    <w:unhideWhenUsed/>
    <w:rsid w:val="00DB5CC2"/>
  </w:style>
  <w:style w:type="numbering" w:customStyle="1" w:styleId="NoList111131">
    <w:name w:val="No List111131"/>
    <w:next w:val="NoList"/>
    <w:uiPriority w:val="99"/>
    <w:semiHidden/>
    <w:unhideWhenUsed/>
    <w:rsid w:val="00DB5CC2"/>
  </w:style>
  <w:style w:type="table" w:customStyle="1" w:styleId="TableGrid11122">
    <w:name w:val="Table Grid1112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3">
    <w:name w:val="No List823"/>
    <w:next w:val="NoList"/>
    <w:uiPriority w:val="99"/>
    <w:semiHidden/>
    <w:unhideWhenUsed/>
    <w:rsid w:val="00DB5CC2"/>
  </w:style>
  <w:style w:type="numbering" w:customStyle="1" w:styleId="NoList923">
    <w:name w:val="No List923"/>
    <w:next w:val="NoList"/>
    <w:uiPriority w:val="99"/>
    <w:semiHidden/>
    <w:unhideWhenUsed/>
    <w:rsid w:val="00DB5CC2"/>
  </w:style>
  <w:style w:type="table" w:customStyle="1" w:styleId="TableGrid433">
    <w:name w:val="Table Grid43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3">
    <w:name w:val="Table Grid421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BE6"/>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7E78BA"/>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7E78BA"/>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7E78BA"/>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7E78BA"/>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E78BA"/>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E78BA"/>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E78BA"/>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E78BA"/>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E78BA"/>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106172"/>
    <w:pPr>
      <w:ind w:left="720"/>
      <w:contextualSpacing/>
    </w:pPr>
  </w:style>
  <w:style w:type="table" w:styleId="TableGrid">
    <w:name w:val="Table Grid"/>
    <w:basedOn w:val="TableNormal"/>
    <w:uiPriority w:val="59"/>
    <w:rsid w:val="00106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1 Char"/>
    <w:link w:val="ListParagraph"/>
    <w:uiPriority w:val="34"/>
    <w:locked/>
    <w:rsid w:val="003A1A18"/>
  </w:style>
  <w:style w:type="paragraph" w:customStyle="1" w:styleId="Default">
    <w:name w:val="Default"/>
    <w:rsid w:val="003A1A18"/>
    <w:pPr>
      <w:autoSpaceDE w:val="0"/>
      <w:autoSpaceDN w:val="0"/>
      <w:adjustRightInd w:val="0"/>
      <w:spacing w:after="0" w:line="240" w:lineRule="auto"/>
    </w:pPr>
    <w:rPr>
      <w:rFonts w:ascii="Sylfaen" w:hAnsi="Sylfaen" w:cs="Sylfaen"/>
      <w:color w:val="000000"/>
      <w:sz w:val="24"/>
      <w:szCs w:val="24"/>
    </w:rPr>
  </w:style>
  <w:style w:type="paragraph" w:styleId="BalloonText">
    <w:name w:val="Balloon Text"/>
    <w:basedOn w:val="Normal"/>
    <w:link w:val="BalloonTextChar"/>
    <w:uiPriority w:val="99"/>
    <w:semiHidden/>
    <w:unhideWhenUsed/>
    <w:rsid w:val="007E7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8BA"/>
    <w:rPr>
      <w:rFonts w:ascii="Tahoma"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7E78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7E78BA"/>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7E78BA"/>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7E78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E78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E78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E78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E78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E78BA"/>
    <w:rPr>
      <w:rFonts w:asciiTheme="majorHAnsi" w:eastAsiaTheme="majorEastAsia" w:hAnsiTheme="majorHAnsi" w:cstheme="majorBidi"/>
      <w:i/>
      <w:iCs/>
      <w:color w:val="404040" w:themeColor="text1" w:themeTint="BF"/>
      <w:sz w:val="20"/>
      <w:szCs w:val="20"/>
    </w:rPr>
  </w:style>
  <w:style w:type="numbering" w:customStyle="1" w:styleId="11111112">
    <w:name w:val="1 / 1.1 / 1.1.112"/>
    <w:basedOn w:val="NoList"/>
    <w:next w:val="111111"/>
    <w:rsid w:val="007E78BA"/>
  </w:style>
  <w:style w:type="numbering" w:customStyle="1" w:styleId="1ai12">
    <w:name w:val="1 / a / i12"/>
    <w:basedOn w:val="NoList"/>
    <w:next w:val="1ai"/>
    <w:rsid w:val="007E78BA"/>
  </w:style>
  <w:style w:type="numbering" w:customStyle="1" w:styleId="11111113">
    <w:name w:val="1 / 1.1 / 1.1.113"/>
    <w:basedOn w:val="NoList"/>
    <w:next w:val="111111"/>
    <w:rsid w:val="007E78BA"/>
  </w:style>
  <w:style w:type="numbering" w:styleId="111111">
    <w:name w:val="Outline List 2"/>
    <w:basedOn w:val="NoList"/>
    <w:uiPriority w:val="99"/>
    <w:semiHidden/>
    <w:unhideWhenUsed/>
    <w:rsid w:val="007E78BA"/>
  </w:style>
  <w:style w:type="numbering" w:styleId="1ai">
    <w:name w:val="Outline List 1"/>
    <w:basedOn w:val="NoList"/>
    <w:uiPriority w:val="99"/>
    <w:semiHidden/>
    <w:unhideWhenUsed/>
    <w:rsid w:val="007E78BA"/>
  </w:style>
  <w:style w:type="paragraph" w:styleId="Header">
    <w:name w:val="header"/>
    <w:aliases w:val="Header ESE,h,Header 1"/>
    <w:basedOn w:val="Normal"/>
    <w:link w:val="HeaderChar"/>
    <w:uiPriority w:val="99"/>
    <w:unhideWhenUsed/>
    <w:rsid w:val="007E78BA"/>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7E78BA"/>
  </w:style>
  <w:style w:type="paragraph" w:styleId="Footer">
    <w:name w:val="footer"/>
    <w:aliases w:val="(allgemein)"/>
    <w:basedOn w:val="Normal"/>
    <w:link w:val="FooterChar"/>
    <w:uiPriority w:val="99"/>
    <w:unhideWhenUsed/>
    <w:rsid w:val="007E78BA"/>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7E78BA"/>
  </w:style>
  <w:style w:type="paragraph" w:styleId="BodyText">
    <w:name w:val="Body Text"/>
    <w:aliases w:val=" Char,Char"/>
    <w:basedOn w:val="Normal"/>
    <w:link w:val="BodyTextChar"/>
    <w:unhideWhenUsed/>
    <w:rsid w:val="007E78BA"/>
    <w:pPr>
      <w:spacing w:after="120"/>
    </w:pPr>
  </w:style>
  <w:style w:type="character" w:customStyle="1" w:styleId="BodyTextChar">
    <w:name w:val="Body Text Char"/>
    <w:aliases w:val=" Char Char,Char Char"/>
    <w:basedOn w:val="DefaultParagraphFont"/>
    <w:link w:val="BodyText"/>
    <w:rsid w:val="007E78BA"/>
  </w:style>
  <w:style w:type="numbering" w:customStyle="1" w:styleId="111111121">
    <w:name w:val="1 / 1.1 / 1.1.1121"/>
    <w:basedOn w:val="NoList"/>
    <w:next w:val="111111"/>
    <w:rsid w:val="007E78BA"/>
  </w:style>
  <w:style w:type="table" w:customStyle="1" w:styleId="TableGrid1">
    <w:name w:val="Table Grid1"/>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NoList"/>
    <w:next w:val="111111"/>
    <w:rsid w:val="007E78BA"/>
  </w:style>
  <w:style w:type="numbering" w:customStyle="1" w:styleId="1ai2">
    <w:name w:val="1 / a / i2"/>
    <w:basedOn w:val="NoList"/>
    <w:next w:val="1ai"/>
    <w:rsid w:val="007E78BA"/>
  </w:style>
  <w:style w:type="numbering" w:customStyle="1" w:styleId="1ai121">
    <w:name w:val="1 / a / i121"/>
    <w:basedOn w:val="NoList"/>
    <w:next w:val="1ai"/>
    <w:rsid w:val="007E78BA"/>
  </w:style>
  <w:style w:type="numbering" w:customStyle="1" w:styleId="1111114">
    <w:name w:val="1 / 1.1 / 1.1.14"/>
    <w:basedOn w:val="NoList"/>
    <w:next w:val="111111"/>
    <w:rsid w:val="007E78BA"/>
  </w:style>
  <w:style w:type="numbering" w:customStyle="1" w:styleId="ArticleSection31">
    <w:name w:val="Article / Section31"/>
    <w:basedOn w:val="NoList"/>
    <w:next w:val="ArticleSection"/>
    <w:rsid w:val="007E78BA"/>
  </w:style>
  <w:style w:type="numbering" w:styleId="ArticleSection">
    <w:name w:val="Outline List 3"/>
    <w:basedOn w:val="NoList"/>
    <w:uiPriority w:val="99"/>
    <w:semiHidden/>
    <w:unhideWhenUsed/>
    <w:rsid w:val="007E78BA"/>
  </w:style>
  <w:style w:type="paragraph" w:customStyle="1" w:styleId="Bullet11">
    <w:name w:val="Bullet11"/>
    <w:basedOn w:val="Normal"/>
    <w:next w:val="ListParagraph"/>
    <w:uiPriority w:val="34"/>
    <w:qFormat/>
    <w:rsid w:val="007E78BA"/>
    <w:pPr>
      <w:ind w:left="720"/>
      <w:contextualSpacing/>
    </w:pPr>
    <w:rPr>
      <w:rFonts w:eastAsia="Times New Roman"/>
    </w:rPr>
  </w:style>
  <w:style w:type="numbering" w:customStyle="1" w:styleId="NoList1">
    <w:name w:val="No List1"/>
    <w:next w:val="NoList"/>
    <w:uiPriority w:val="99"/>
    <w:semiHidden/>
    <w:unhideWhenUsed/>
    <w:rsid w:val="007E78BA"/>
  </w:style>
  <w:style w:type="paragraph" w:styleId="FootnoteText">
    <w:name w:val="footnote text"/>
    <w:aliases w:val="Footnote Text Char Char,Footnote,Footnote Text Char Char Char Char,Footnote Text1,Footnote Text Char1"/>
    <w:basedOn w:val="Normal"/>
    <w:link w:val="FootnoteTextChar"/>
    <w:rsid w:val="007E78BA"/>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
    <w:basedOn w:val="DefaultParagraphFont"/>
    <w:link w:val="FootnoteText"/>
    <w:rsid w:val="007E78BA"/>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rsid w:val="007E78BA"/>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7E78B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7E78BA"/>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7E78BA"/>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7E78BA"/>
    <w:rPr>
      <w:rFonts w:eastAsia="Times New Roman"/>
      <w:sz w:val="20"/>
      <w:szCs w:val="20"/>
    </w:rPr>
  </w:style>
  <w:style w:type="character" w:styleId="EndnoteReference">
    <w:name w:val="endnote reference"/>
    <w:basedOn w:val="DefaultParagraphFont"/>
    <w:uiPriority w:val="99"/>
    <w:semiHidden/>
    <w:unhideWhenUsed/>
    <w:rsid w:val="007E78BA"/>
    <w:rPr>
      <w:vertAlign w:val="superscript"/>
    </w:rPr>
  </w:style>
  <w:style w:type="paragraph" w:customStyle="1" w:styleId="head2">
    <w:name w:val="head2"/>
    <w:basedOn w:val="Normal"/>
    <w:rsid w:val="007E78B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7E78B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7E78BA"/>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7E78BA"/>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7E78BA"/>
    <w:rPr>
      <w:color w:val="0000FF"/>
      <w:u w:val="single"/>
    </w:rPr>
  </w:style>
  <w:style w:type="paragraph" w:styleId="TOC4">
    <w:name w:val="toc 4"/>
    <w:basedOn w:val="Normal"/>
    <w:next w:val="Normal"/>
    <w:autoRedefine/>
    <w:uiPriority w:val="39"/>
    <w:rsid w:val="007E78BA"/>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7E78BA"/>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7E78BA"/>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7E78BA"/>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7E78BA"/>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7E78B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7E78BA"/>
    <w:pPr>
      <w:keepLines w:val="0"/>
      <w:numPr>
        <w:numId w:val="12"/>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7E78BA"/>
    <w:pPr>
      <w:jc w:val="center"/>
    </w:pPr>
    <w:rPr>
      <w:b/>
    </w:rPr>
  </w:style>
  <w:style w:type="character" w:customStyle="1" w:styleId="naxaziChar">
    <w:name w:val="naxazi Char"/>
    <w:basedOn w:val="DefaultParagraphFont"/>
    <w:link w:val="naxazi"/>
    <w:rsid w:val="007E78BA"/>
    <w:rPr>
      <w:rFonts w:ascii="AcadNusx" w:eastAsia="Times New Roman" w:hAnsi="AcadNusx" w:cs="Times New Roman"/>
      <w:b/>
      <w:szCs w:val="20"/>
      <w:lang w:val="ru-RU" w:eastAsia="ru-RU"/>
    </w:rPr>
  </w:style>
  <w:style w:type="paragraph" w:styleId="Caption">
    <w:name w:val="caption"/>
    <w:basedOn w:val="Normal"/>
    <w:next w:val="Normal"/>
    <w:qFormat/>
    <w:rsid w:val="007E78B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7E78B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7E78BA"/>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7E78BA"/>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7E78BA"/>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7E78BA"/>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7E78BA"/>
    <w:pPr>
      <w:numPr>
        <w:numId w:val="1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7E78BA"/>
    <w:pPr>
      <w:keepLines w:val="0"/>
      <w:numPr>
        <w:ilvl w:val="0"/>
        <w:numId w:val="14"/>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7E78BA"/>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7E78BA"/>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7E78BA"/>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7E78BA"/>
    <w:rPr>
      <w:sz w:val="24"/>
      <w:szCs w:val="24"/>
      <w:lang w:val="pl-PL" w:eastAsia="pl-PL" w:bidi="ar-SA"/>
    </w:rPr>
  </w:style>
  <w:style w:type="paragraph" w:styleId="ListBullet2">
    <w:name w:val="List Bullet 2"/>
    <w:basedOn w:val="Normal"/>
    <w:autoRedefine/>
    <w:rsid w:val="007E78BA"/>
    <w:pPr>
      <w:numPr>
        <w:numId w:val="15"/>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7E78BA"/>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7E78B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7E78BA"/>
    <w:pPr>
      <w:numPr>
        <w:ilvl w:val="3"/>
        <w:numId w:val="16"/>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7E78B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uiPriority w:val="20"/>
    <w:qFormat/>
    <w:rsid w:val="007E78BA"/>
    <w:rPr>
      <w:i/>
      <w:iCs/>
    </w:rPr>
  </w:style>
  <w:style w:type="paragraph" w:customStyle="1" w:styleId="engtext">
    <w:name w:val="engtext"/>
    <w:basedOn w:val="Normal"/>
    <w:semiHidden/>
    <w:rsid w:val="007E78B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7E78BA"/>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7E78BA"/>
    <w:pPr>
      <w:numPr>
        <w:ilvl w:val="2"/>
        <w:numId w:val="17"/>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NoList"/>
    <w:next w:val="111111"/>
    <w:rsid w:val="007E78BA"/>
    <w:pPr>
      <w:numPr>
        <w:numId w:val="18"/>
      </w:numPr>
    </w:pPr>
  </w:style>
  <w:style w:type="paragraph" w:styleId="BodyText2">
    <w:name w:val="Body Text 2"/>
    <w:basedOn w:val="Normal"/>
    <w:link w:val="BodyText2Char"/>
    <w:rsid w:val="007E78BA"/>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7E78BA"/>
    <w:rPr>
      <w:rFonts w:ascii="Sylfaen" w:eastAsia="SimSun" w:hAnsi="Sylfaen" w:cs="Times New Roman"/>
      <w:szCs w:val="24"/>
      <w:lang w:val="ru-RU" w:eastAsia="zh-CN"/>
    </w:rPr>
  </w:style>
  <w:style w:type="numbering" w:customStyle="1" w:styleId="1ai1">
    <w:name w:val="1 / a / i1"/>
    <w:basedOn w:val="NoList"/>
    <w:next w:val="1ai"/>
    <w:rsid w:val="007E78BA"/>
    <w:pPr>
      <w:numPr>
        <w:numId w:val="19"/>
      </w:numPr>
    </w:pPr>
  </w:style>
  <w:style w:type="numbering" w:customStyle="1" w:styleId="ArticleSection1">
    <w:name w:val="Article / Section1"/>
    <w:basedOn w:val="NoList"/>
    <w:next w:val="ArticleSection"/>
    <w:rsid w:val="007E78BA"/>
    <w:pPr>
      <w:numPr>
        <w:numId w:val="20"/>
      </w:numPr>
    </w:pPr>
  </w:style>
  <w:style w:type="paragraph" w:styleId="BlockText">
    <w:name w:val="Block Text"/>
    <w:basedOn w:val="Normal"/>
    <w:rsid w:val="007E78BA"/>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7E78BA"/>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7E78BA"/>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7E78BA"/>
    <w:pPr>
      <w:spacing w:line="240" w:lineRule="auto"/>
      <w:ind w:firstLine="210"/>
      <w:jc w:val="both"/>
    </w:pPr>
    <w:rPr>
      <w:rFonts w:ascii="Sylfaen" w:eastAsia="SimSun" w:hAnsi="Sylfaen" w:cs="Times New Roman"/>
      <w:szCs w:val="24"/>
      <w:lang w:val="ru-RU" w:eastAsia="zh-CN"/>
    </w:rPr>
  </w:style>
  <w:style w:type="character" w:customStyle="1" w:styleId="BodyTextFirstIndentChar">
    <w:name w:val="Body Text First Indent Char"/>
    <w:basedOn w:val="BodyTextChar"/>
    <w:link w:val="BodyTextFirstIndent"/>
    <w:rsid w:val="007E78BA"/>
    <w:rPr>
      <w:rFonts w:ascii="Sylfaen" w:eastAsia="SimSun" w:hAnsi="Sylfaen" w:cs="Times New Roman"/>
      <w:szCs w:val="24"/>
      <w:lang w:val="ru-RU" w:eastAsia="zh-CN"/>
    </w:rPr>
  </w:style>
  <w:style w:type="paragraph" w:styleId="BodyTextIndent">
    <w:name w:val="Body Text Indent"/>
    <w:basedOn w:val="Normal"/>
    <w:link w:val="BodyTextIndentChar"/>
    <w:rsid w:val="007E78BA"/>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7E78BA"/>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7E78BA"/>
    <w:pPr>
      <w:ind w:firstLine="210"/>
    </w:pPr>
  </w:style>
  <w:style w:type="character" w:customStyle="1" w:styleId="BodyTextFirstIndent2Char">
    <w:name w:val="Body Text First Indent 2 Char"/>
    <w:basedOn w:val="BodyTextIndentChar"/>
    <w:link w:val="BodyTextFirstIndent2"/>
    <w:rsid w:val="007E78BA"/>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7E78BA"/>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7E78BA"/>
    <w:rPr>
      <w:rFonts w:ascii="Sylfaen" w:eastAsia="SimSun" w:hAnsi="Sylfaen" w:cs="Times New Roman"/>
      <w:sz w:val="16"/>
      <w:szCs w:val="16"/>
      <w:lang w:val="ru-RU" w:eastAsia="zh-CN"/>
    </w:rPr>
  </w:style>
  <w:style w:type="paragraph" w:styleId="Closing">
    <w:name w:val="Closing"/>
    <w:basedOn w:val="Normal"/>
    <w:link w:val="ClosingChar"/>
    <w:rsid w:val="007E78BA"/>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7E78BA"/>
    <w:rPr>
      <w:rFonts w:ascii="Sylfaen" w:eastAsia="SimSun" w:hAnsi="Sylfaen" w:cs="Times New Roman"/>
      <w:szCs w:val="24"/>
      <w:lang w:val="ru-RU" w:eastAsia="zh-CN"/>
    </w:rPr>
  </w:style>
  <w:style w:type="paragraph" w:styleId="Date">
    <w:name w:val="Date"/>
    <w:basedOn w:val="Normal"/>
    <w:next w:val="Normal"/>
    <w:link w:val="DateChar"/>
    <w:rsid w:val="007E78BA"/>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7E78BA"/>
    <w:rPr>
      <w:rFonts w:ascii="Sylfaen" w:eastAsia="SimSun" w:hAnsi="Sylfaen" w:cs="Times New Roman"/>
      <w:szCs w:val="24"/>
      <w:lang w:val="ru-RU" w:eastAsia="zh-CN"/>
    </w:rPr>
  </w:style>
  <w:style w:type="paragraph" w:styleId="E-mailSignature">
    <w:name w:val="E-mail Signature"/>
    <w:basedOn w:val="Normal"/>
    <w:link w:val="E-mailSignatureChar"/>
    <w:rsid w:val="007E78BA"/>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7E78BA"/>
    <w:rPr>
      <w:rFonts w:ascii="Sylfaen" w:eastAsia="SimSun" w:hAnsi="Sylfaen" w:cs="Times New Roman"/>
      <w:szCs w:val="24"/>
      <w:lang w:val="ru-RU" w:eastAsia="zh-CN"/>
    </w:rPr>
  </w:style>
  <w:style w:type="paragraph" w:styleId="EnvelopeAddress">
    <w:name w:val="envelope address"/>
    <w:basedOn w:val="Normal"/>
    <w:rsid w:val="007E78B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7E78BA"/>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7E78BA"/>
    <w:rPr>
      <w:color w:val="800080"/>
      <w:u w:val="single"/>
    </w:rPr>
  </w:style>
  <w:style w:type="character" w:styleId="HTMLAcronym">
    <w:name w:val="HTML Acronym"/>
    <w:basedOn w:val="DefaultParagraphFont"/>
    <w:rsid w:val="007E78BA"/>
  </w:style>
  <w:style w:type="paragraph" w:styleId="HTMLAddress">
    <w:name w:val="HTML Address"/>
    <w:basedOn w:val="Normal"/>
    <w:link w:val="HTMLAddressChar"/>
    <w:rsid w:val="007E78BA"/>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7E78BA"/>
    <w:rPr>
      <w:rFonts w:ascii="Sylfaen" w:eastAsia="SimSun" w:hAnsi="Sylfaen" w:cs="Times New Roman"/>
      <w:i/>
      <w:iCs/>
      <w:szCs w:val="24"/>
      <w:lang w:val="ru-RU" w:eastAsia="zh-CN"/>
    </w:rPr>
  </w:style>
  <w:style w:type="character" w:styleId="HTMLCite">
    <w:name w:val="HTML Cite"/>
    <w:basedOn w:val="DefaultParagraphFont"/>
    <w:rsid w:val="007E78BA"/>
    <w:rPr>
      <w:i/>
      <w:iCs/>
    </w:rPr>
  </w:style>
  <w:style w:type="character" w:styleId="HTMLCode">
    <w:name w:val="HTML Code"/>
    <w:basedOn w:val="DefaultParagraphFont"/>
    <w:rsid w:val="007E78BA"/>
    <w:rPr>
      <w:rFonts w:ascii="Courier New" w:hAnsi="Courier New" w:cs="Courier New"/>
      <w:sz w:val="20"/>
      <w:szCs w:val="20"/>
    </w:rPr>
  </w:style>
  <w:style w:type="character" w:styleId="HTMLDefinition">
    <w:name w:val="HTML Definition"/>
    <w:basedOn w:val="DefaultParagraphFont"/>
    <w:rsid w:val="007E78BA"/>
    <w:rPr>
      <w:i/>
      <w:iCs/>
    </w:rPr>
  </w:style>
  <w:style w:type="character" w:styleId="HTMLKeyboard">
    <w:name w:val="HTML Keyboard"/>
    <w:basedOn w:val="DefaultParagraphFont"/>
    <w:rsid w:val="007E78BA"/>
    <w:rPr>
      <w:rFonts w:ascii="Courier New" w:hAnsi="Courier New" w:cs="Courier New"/>
      <w:sz w:val="20"/>
      <w:szCs w:val="20"/>
    </w:rPr>
  </w:style>
  <w:style w:type="paragraph" w:styleId="HTMLPreformatted">
    <w:name w:val="HTML Preformatted"/>
    <w:basedOn w:val="Normal"/>
    <w:link w:val="HTMLPreformattedChar"/>
    <w:rsid w:val="007E78BA"/>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E78BA"/>
    <w:rPr>
      <w:rFonts w:ascii="Courier New" w:eastAsia="SimSun" w:hAnsi="Courier New" w:cs="Courier New"/>
      <w:sz w:val="20"/>
      <w:szCs w:val="20"/>
      <w:lang w:val="ru-RU" w:eastAsia="zh-CN"/>
    </w:rPr>
  </w:style>
  <w:style w:type="character" w:styleId="HTMLSample">
    <w:name w:val="HTML Sample"/>
    <w:basedOn w:val="DefaultParagraphFont"/>
    <w:rsid w:val="007E78BA"/>
    <w:rPr>
      <w:rFonts w:ascii="Courier New" w:hAnsi="Courier New" w:cs="Courier New"/>
    </w:rPr>
  </w:style>
  <w:style w:type="character" w:styleId="HTMLTypewriter">
    <w:name w:val="HTML Typewriter"/>
    <w:basedOn w:val="DefaultParagraphFont"/>
    <w:rsid w:val="007E78BA"/>
    <w:rPr>
      <w:rFonts w:ascii="Courier New" w:hAnsi="Courier New" w:cs="Courier New"/>
      <w:sz w:val="20"/>
      <w:szCs w:val="20"/>
    </w:rPr>
  </w:style>
  <w:style w:type="character" w:styleId="HTMLVariable">
    <w:name w:val="HTML Variable"/>
    <w:basedOn w:val="DefaultParagraphFont"/>
    <w:rsid w:val="007E78BA"/>
    <w:rPr>
      <w:i/>
      <w:iCs/>
    </w:rPr>
  </w:style>
  <w:style w:type="character" w:styleId="LineNumber">
    <w:name w:val="line number"/>
    <w:basedOn w:val="DefaultParagraphFont"/>
    <w:rsid w:val="007E78BA"/>
  </w:style>
  <w:style w:type="paragraph" w:styleId="List">
    <w:name w:val="List"/>
    <w:basedOn w:val="Normal"/>
    <w:rsid w:val="007E78BA"/>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7E78BA"/>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7E78BA"/>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7E78BA"/>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7E78BA"/>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7E78BA"/>
    <w:pPr>
      <w:numPr>
        <w:numId w:val="21"/>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7E78BA"/>
    <w:pPr>
      <w:numPr>
        <w:numId w:val="22"/>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7E78BA"/>
    <w:pPr>
      <w:numPr>
        <w:numId w:val="23"/>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7E78BA"/>
    <w:pPr>
      <w:numPr>
        <w:numId w:val="24"/>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7E78BA"/>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7E78BA"/>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7E78BA"/>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7E78BA"/>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7E78BA"/>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7E78BA"/>
    <w:pPr>
      <w:numPr>
        <w:numId w:val="25"/>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7E78BA"/>
    <w:pPr>
      <w:numPr>
        <w:numId w:val="26"/>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7E78BA"/>
    <w:pPr>
      <w:numPr>
        <w:numId w:val="27"/>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7E78BA"/>
    <w:pPr>
      <w:numPr>
        <w:numId w:val="28"/>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7E78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7E78BA"/>
    <w:rPr>
      <w:rFonts w:ascii="Arial" w:eastAsia="SimSun" w:hAnsi="Arial" w:cs="Arial"/>
      <w:sz w:val="24"/>
      <w:szCs w:val="24"/>
      <w:shd w:val="pct20" w:color="auto" w:fill="auto"/>
      <w:lang w:val="ru-RU" w:eastAsia="zh-CN"/>
    </w:rPr>
  </w:style>
  <w:style w:type="paragraph" w:styleId="NormalWeb">
    <w:name w:val="Normal (Web)"/>
    <w:basedOn w:val="Normal"/>
    <w:uiPriority w:val="99"/>
    <w:rsid w:val="007E78BA"/>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7E78BA"/>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7E78BA"/>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7E78BA"/>
    <w:rPr>
      <w:rFonts w:ascii="Sylfaen" w:eastAsia="SimSun" w:hAnsi="Sylfaen" w:cs="Times New Roman"/>
      <w:szCs w:val="24"/>
      <w:lang w:val="ru-RU" w:eastAsia="zh-CN"/>
    </w:rPr>
  </w:style>
  <w:style w:type="paragraph" w:styleId="Salutation">
    <w:name w:val="Salutation"/>
    <w:basedOn w:val="Normal"/>
    <w:next w:val="Normal"/>
    <w:link w:val="SalutationChar"/>
    <w:rsid w:val="007E78BA"/>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7E78BA"/>
    <w:rPr>
      <w:rFonts w:ascii="Sylfaen" w:eastAsia="SimSun" w:hAnsi="Sylfaen" w:cs="Times New Roman"/>
      <w:szCs w:val="24"/>
      <w:lang w:val="ru-RU" w:eastAsia="zh-CN"/>
    </w:rPr>
  </w:style>
  <w:style w:type="paragraph" w:styleId="Signature">
    <w:name w:val="Signature"/>
    <w:basedOn w:val="Normal"/>
    <w:link w:val="SignatureChar"/>
    <w:rsid w:val="007E78BA"/>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7E78BA"/>
    <w:rPr>
      <w:rFonts w:ascii="Sylfaen" w:eastAsia="SimSun" w:hAnsi="Sylfaen" w:cs="Times New Roman"/>
      <w:szCs w:val="24"/>
      <w:lang w:val="ru-RU" w:eastAsia="zh-CN"/>
    </w:rPr>
  </w:style>
  <w:style w:type="character" w:styleId="Strong">
    <w:name w:val="Strong"/>
    <w:basedOn w:val="DefaultParagraphFont"/>
    <w:uiPriority w:val="22"/>
    <w:qFormat/>
    <w:rsid w:val="007E78BA"/>
    <w:rPr>
      <w:b/>
      <w:bCs/>
    </w:rPr>
  </w:style>
  <w:style w:type="paragraph" w:styleId="Subtitle">
    <w:name w:val="Subtitle"/>
    <w:basedOn w:val="Normal"/>
    <w:link w:val="SubtitleChar"/>
    <w:qFormat/>
    <w:rsid w:val="007E78BA"/>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7E78BA"/>
    <w:rPr>
      <w:rFonts w:ascii="Arial" w:eastAsia="SimSun" w:hAnsi="Arial" w:cs="Arial"/>
      <w:sz w:val="24"/>
      <w:szCs w:val="24"/>
      <w:lang w:val="ru-RU" w:eastAsia="zh-CN"/>
    </w:rPr>
  </w:style>
  <w:style w:type="table" w:styleId="Table3Deffects1">
    <w:name w:val="Table 3D effects 1"/>
    <w:basedOn w:val="TableNormal"/>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E78B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E78B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E78B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E78B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E78B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E78B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E78B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E78B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E78B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E78B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E78B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E78B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E78B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E78B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7E78B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7E78B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7E78B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7E78B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7E78BA"/>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7E78B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7E78B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7E78B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7E78BA"/>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7E78B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7E78B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7E78B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7E78B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7E78BA"/>
    <w:pPr>
      <w:widowControl/>
    </w:pPr>
    <w:rPr>
      <w:rFonts w:ascii="Sylfaen" w:hAnsi="Sylfaen" w:cs="Sylfaen"/>
      <w:szCs w:val="22"/>
      <w:lang w:val="ka-GE" w:eastAsia="en-US"/>
    </w:rPr>
  </w:style>
  <w:style w:type="paragraph" w:customStyle="1" w:styleId="danartixml">
    <w:name w:val="danarti_xml"/>
    <w:basedOn w:val="abzacixml"/>
    <w:autoRedefine/>
    <w:rsid w:val="007E78BA"/>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7E78B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7E78BA"/>
  </w:style>
  <w:style w:type="paragraph" w:customStyle="1" w:styleId="a0">
    <w:name w:val="Абзац списка"/>
    <w:basedOn w:val="Normal"/>
    <w:uiPriority w:val="99"/>
    <w:qFormat/>
    <w:rsid w:val="007E78BA"/>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7E78B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E78BA"/>
    <w:pPr>
      <w:widowControl w:val="0"/>
      <w:spacing w:after="0" w:line="240" w:lineRule="auto"/>
    </w:pPr>
  </w:style>
  <w:style w:type="numbering" w:customStyle="1" w:styleId="NoList2">
    <w:name w:val="No List2"/>
    <w:next w:val="NoList"/>
    <w:uiPriority w:val="99"/>
    <w:semiHidden/>
    <w:unhideWhenUsed/>
    <w:rsid w:val="007E78BA"/>
  </w:style>
  <w:style w:type="table" w:customStyle="1" w:styleId="TableGrid21">
    <w:name w:val="Table Grid21"/>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7E78BA"/>
  </w:style>
  <w:style w:type="numbering" w:customStyle="1" w:styleId="1ai11">
    <w:name w:val="1 / a / i11"/>
    <w:basedOn w:val="NoList"/>
    <w:next w:val="1ai"/>
    <w:rsid w:val="007E78BA"/>
  </w:style>
  <w:style w:type="numbering" w:customStyle="1" w:styleId="ArticleSection11">
    <w:name w:val="Article / Section11"/>
    <w:basedOn w:val="NoList"/>
    <w:next w:val="ArticleSection"/>
    <w:rsid w:val="007E78BA"/>
  </w:style>
  <w:style w:type="numbering" w:customStyle="1" w:styleId="NoList3">
    <w:name w:val="No List3"/>
    <w:next w:val="NoList"/>
    <w:uiPriority w:val="99"/>
    <w:semiHidden/>
    <w:unhideWhenUsed/>
    <w:rsid w:val="007E78BA"/>
  </w:style>
  <w:style w:type="paragraph" w:customStyle="1" w:styleId="xl65">
    <w:name w:val="xl65"/>
    <w:basedOn w:val="Normal"/>
    <w:rsid w:val="007E78B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7E78B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7E78B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7E7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7E78B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7E78BA"/>
  </w:style>
  <w:style w:type="numbering" w:customStyle="1" w:styleId="NoList11">
    <w:name w:val="No List11"/>
    <w:next w:val="NoList"/>
    <w:uiPriority w:val="99"/>
    <w:semiHidden/>
    <w:unhideWhenUsed/>
    <w:rsid w:val="007E78BA"/>
  </w:style>
  <w:style w:type="numbering" w:customStyle="1" w:styleId="NoList5">
    <w:name w:val="No List5"/>
    <w:next w:val="NoList"/>
    <w:uiPriority w:val="99"/>
    <w:semiHidden/>
    <w:unhideWhenUsed/>
    <w:rsid w:val="007E78BA"/>
  </w:style>
  <w:style w:type="numbering" w:customStyle="1" w:styleId="NoList12">
    <w:name w:val="No List12"/>
    <w:next w:val="NoList"/>
    <w:uiPriority w:val="99"/>
    <w:semiHidden/>
    <w:unhideWhenUsed/>
    <w:rsid w:val="007E78BA"/>
  </w:style>
  <w:style w:type="numbering" w:customStyle="1" w:styleId="NoList6">
    <w:name w:val="No List6"/>
    <w:next w:val="NoList"/>
    <w:uiPriority w:val="99"/>
    <w:semiHidden/>
    <w:unhideWhenUsed/>
    <w:rsid w:val="007E78BA"/>
  </w:style>
  <w:style w:type="numbering" w:customStyle="1" w:styleId="NoList13">
    <w:name w:val="No List13"/>
    <w:next w:val="NoList"/>
    <w:uiPriority w:val="99"/>
    <w:semiHidden/>
    <w:unhideWhenUsed/>
    <w:rsid w:val="007E78BA"/>
  </w:style>
  <w:style w:type="table" w:customStyle="1" w:styleId="TableGrid30">
    <w:name w:val="Table Grid3"/>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E78BA"/>
  </w:style>
  <w:style w:type="numbering" w:customStyle="1" w:styleId="NoList14">
    <w:name w:val="No List14"/>
    <w:next w:val="NoList"/>
    <w:uiPriority w:val="99"/>
    <w:semiHidden/>
    <w:unhideWhenUsed/>
    <w:rsid w:val="007E78BA"/>
  </w:style>
  <w:style w:type="numbering" w:customStyle="1" w:styleId="NoList111">
    <w:name w:val="No List111"/>
    <w:next w:val="NoList"/>
    <w:uiPriority w:val="99"/>
    <w:semiHidden/>
    <w:unhideWhenUsed/>
    <w:rsid w:val="007E78BA"/>
  </w:style>
  <w:style w:type="numbering" w:customStyle="1" w:styleId="NoList8">
    <w:name w:val="No List8"/>
    <w:next w:val="NoList"/>
    <w:uiPriority w:val="99"/>
    <w:semiHidden/>
    <w:unhideWhenUsed/>
    <w:rsid w:val="007E78BA"/>
  </w:style>
  <w:style w:type="numbering" w:customStyle="1" w:styleId="111111122">
    <w:name w:val="1 / 1.1 / 1.1.1122"/>
    <w:basedOn w:val="NoList"/>
    <w:next w:val="111111"/>
    <w:rsid w:val="007E78BA"/>
    <w:pPr>
      <w:numPr>
        <w:numId w:val="1"/>
      </w:numPr>
    </w:pPr>
  </w:style>
  <w:style w:type="numbering" w:customStyle="1" w:styleId="1ai122">
    <w:name w:val="1 / a / i122"/>
    <w:basedOn w:val="NoList"/>
    <w:next w:val="1ai"/>
    <w:rsid w:val="007E78BA"/>
    <w:pPr>
      <w:numPr>
        <w:numId w:val="2"/>
      </w:numPr>
    </w:pPr>
  </w:style>
  <w:style w:type="numbering" w:customStyle="1" w:styleId="111111131">
    <w:name w:val="1 / 1.1 / 1.1.1131"/>
    <w:basedOn w:val="NoList"/>
    <w:next w:val="111111"/>
    <w:rsid w:val="007E78BA"/>
  </w:style>
  <w:style w:type="table" w:customStyle="1" w:styleId="TableGrid11">
    <w:name w:val="Table Grid11"/>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
    <w:name w:val="Article / Section13"/>
    <w:basedOn w:val="NoList"/>
    <w:next w:val="ArticleSection"/>
    <w:rsid w:val="007E78BA"/>
    <w:pPr>
      <w:numPr>
        <w:numId w:val="34"/>
      </w:numPr>
    </w:pPr>
  </w:style>
  <w:style w:type="numbering" w:customStyle="1" w:styleId="11111131">
    <w:name w:val="1 / 1.1 / 1.1.131"/>
    <w:basedOn w:val="NoList"/>
    <w:next w:val="111111"/>
    <w:rsid w:val="007E78BA"/>
  </w:style>
  <w:style w:type="numbering" w:customStyle="1" w:styleId="1ai21">
    <w:name w:val="1 / a / i21"/>
    <w:basedOn w:val="NoList"/>
    <w:next w:val="1ai"/>
    <w:rsid w:val="007E78BA"/>
  </w:style>
  <w:style w:type="numbering" w:customStyle="1" w:styleId="11111141">
    <w:name w:val="1 / 1.1 / 1.1.141"/>
    <w:basedOn w:val="NoList"/>
    <w:next w:val="111111"/>
    <w:rsid w:val="007E78BA"/>
  </w:style>
  <w:style w:type="numbering" w:customStyle="1" w:styleId="ArticleSection311">
    <w:name w:val="Article / Section311"/>
    <w:basedOn w:val="NoList"/>
    <w:next w:val="ArticleSection"/>
    <w:rsid w:val="007E78BA"/>
    <w:pPr>
      <w:numPr>
        <w:numId w:val="9"/>
      </w:numPr>
    </w:pPr>
  </w:style>
  <w:style w:type="numbering" w:customStyle="1" w:styleId="ArticleSection3111">
    <w:name w:val="Article / Section3111"/>
    <w:basedOn w:val="NoList"/>
    <w:next w:val="ArticleSection"/>
    <w:rsid w:val="007E78BA"/>
  </w:style>
  <w:style w:type="table" w:customStyle="1" w:styleId="TableGrid111">
    <w:name w:val="Table Grid111"/>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7E78BA"/>
    <w:pPr>
      <w:numPr>
        <w:numId w:val="21"/>
      </w:numPr>
    </w:pPr>
  </w:style>
  <w:style w:type="numbering" w:customStyle="1" w:styleId="1ai13">
    <w:name w:val="1 / a / i13"/>
    <w:basedOn w:val="NoList"/>
    <w:next w:val="1ai"/>
    <w:rsid w:val="007E78BA"/>
    <w:pPr>
      <w:numPr>
        <w:numId w:val="22"/>
      </w:numPr>
    </w:pPr>
  </w:style>
  <w:style w:type="numbering" w:customStyle="1" w:styleId="ArticleSection12">
    <w:name w:val="Article / Section12"/>
    <w:basedOn w:val="NoList"/>
    <w:next w:val="ArticleSection"/>
    <w:rsid w:val="007E78BA"/>
    <w:pPr>
      <w:numPr>
        <w:numId w:val="23"/>
      </w:numPr>
    </w:pPr>
  </w:style>
  <w:style w:type="paragraph" w:customStyle="1" w:styleId="1">
    <w:name w:val="Абзац списка1"/>
    <w:basedOn w:val="Normal"/>
    <w:uiPriority w:val="99"/>
    <w:qFormat/>
    <w:rsid w:val="007E78BA"/>
    <w:pPr>
      <w:ind w:left="720"/>
      <w:contextualSpacing/>
    </w:pPr>
    <w:rPr>
      <w:rFonts w:ascii="Calibri" w:eastAsia="Times New Roman" w:hAnsi="Calibri" w:cs="Times New Roman"/>
      <w:lang w:val="ru-RU"/>
    </w:rPr>
  </w:style>
  <w:style w:type="numbering" w:customStyle="1" w:styleId="111111111">
    <w:name w:val="1 / 1.1 / 1.1.1111"/>
    <w:basedOn w:val="NoList"/>
    <w:next w:val="111111"/>
    <w:rsid w:val="007E78BA"/>
    <w:pPr>
      <w:numPr>
        <w:numId w:val="30"/>
      </w:numPr>
    </w:pPr>
  </w:style>
  <w:style w:type="numbering" w:customStyle="1" w:styleId="1ai111">
    <w:name w:val="1 / a / i111"/>
    <w:basedOn w:val="NoList"/>
    <w:next w:val="1ai"/>
    <w:rsid w:val="007E78BA"/>
  </w:style>
  <w:style w:type="numbering" w:customStyle="1" w:styleId="ArticleSection111">
    <w:name w:val="Article / Section111"/>
    <w:basedOn w:val="NoList"/>
    <w:next w:val="ArticleSection"/>
    <w:rsid w:val="007E78BA"/>
  </w:style>
  <w:style w:type="numbering" w:customStyle="1" w:styleId="NoList9">
    <w:name w:val="No List9"/>
    <w:next w:val="NoList"/>
    <w:uiPriority w:val="99"/>
    <w:semiHidden/>
    <w:unhideWhenUsed/>
    <w:rsid w:val="007E78BA"/>
  </w:style>
  <w:style w:type="table" w:customStyle="1" w:styleId="TableGrid9">
    <w:name w:val="Table Grid9"/>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NoList"/>
    <w:next w:val="111111"/>
    <w:rsid w:val="007E78BA"/>
  </w:style>
  <w:style w:type="numbering" w:customStyle="1" w:styleId="NoList10">
    <w:name w:val="No List10"/>
    <w:next w:val="NoList"/>
    <w:uiPriority w:val="99"/>
    <w:semiHidden/>
    <w:unhideWhenUsed/>
    <w:rsid w:val="007E78BA"/>
  </w:style>
  <w:style w:type="paragraph" w:customStyle="1" w:styleId="TOCHeading1">
    <w:name w:val="TOC Heading1"/>
    <w:basedOn w:val="Heading1"/>
    <w:next w:val="Normal"/>
    <w:uiPriority w:val="39"/>
    <w:semiHidden/>
    <w:unhideWhenUsed/>
    <w:qFormat/>
    <w:rsid w:val="007E78BA"/>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0">
    <w:name w:val="Table Grid4"/>
    <w:basedOn w:val="TableNormal"/>
    <w:next w:val="TableGrid"/>
    <w:uiPriority w:val="59"/>
    <w:rsid w:val="007E78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7E78BA"/>
  </w:style>
  <w:style w:type="table" w:customStyle="1" w:styleId="TableGrid50">
    <w:name w:val="Table Grid5"/>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7E78BA"/>
  </w:style>
  <w:style w:type="numbering" w:customStyle="1" w:styleId="1111112">
    <w:name w:val="1 / 1.1 / 1.1.12"/>
    <w:basedOn w:val="NoList"/>
    <w:next w:val="111111"/>
    <w:rsid w:val="007E78BA"/>
    <w:pPr>
      <w:numPr>
        <w:numId w:val="10"/>
      </w:numPr>
    </w:pPr>
  </w:style>
  <w:style w:type="numbering" w:customStyle="1" w:styleId="1ai3">
    <w:name w:val="1 / a / i3"/>
    <w:basedOn w:val="NoList"/>
    <w:next w:val="1ai"/>
    <w:rsid w:val="007E78BA"/>
    <w:pPr>
      <w:numPr>
        <w:numId w:val="11"/>
      </w:numPr>
    </w:pPr>
  </w:style>
  <w:style w:type="numbering" w:customStyle="1" w:styleId="ArticleSection2">
    <w:name w:val="Article / Section2"/>
    <w:basedOn w:val="NoList"/>
    <w:next w:val="ArticleSection"/>
    <w:rsid w:val="007E78BA"/>
  </w:style>
  <w:style w:type="table" w:customStyle="1" w:styleId="Table3Deffects11">
    <w:name w:val="Table 3D effects 11"/>
    <w:basedOn w:val="TableNormal"/>
    <w:next w:val="Table3Deffects1"/>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E78B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E78B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E78B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E78B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E78B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E78B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E78B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E78B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E78B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E78B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E78B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
    <w:rsid w:val="007E78B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E78B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E78B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E78B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E78B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7E78B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7E78BA"/>
  </w:style>
  <w:style w:type="table" w:customStyle="1" w:styleId="TableGrid22">
    <w:name w:val="Table Grid22"/>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1">
    <w:name w:val="1 / 1.1 / 1.1.1141"/>
    <w:basedOn w:val="NoList"/>
    <w:next w:val="111111"/>
    <w:rsid w:val="007E78BA"/>
    <w:pPr>
      <w:numPr>
        <w:numId w:val="31"/>
      </w:numPr>
    </w:pPr>
  </w:style>
  <w:style w:type="numbering" w:customStyle="1" w:styleId="1ai131">
    <w:name w:val="1 / a / i131"/>
    <w:basedOn w:val="NoList"/>
    <w:next w:val="1ai"/>
    <w:rsid w:val="007E78BA"/>
    <w:pPr>
      <w:numPr>
        <w:numId w:val="32"/>
      </w:numPr>
    </w:pPr>
  </w:style>
  <w:style w:type="numbering" w:customStyle="1" w:styleId="ArticleSection121">
    <w:name w:val="Article / Section121"/>
    <w:basedOn w:val="NoList"/>
    <w:next w:val="ArticleSection"/>
    <w:rsid w:val="007E78BA"/>
    <w:pPr>
      <w:numPr>
        <w:numId w:val="33"/>
      </w:numPr>
    </w:pPr>
  </w:style>
  <w:style w:type="numbering" w:customStyle="1" w:styleId="NoList31">
    <w:name w:val="No List31"/>
    <w:next w:val="NoList"/>
    <w:uiPriority w:val="99"/>
    <w:semiHidden/>
    <w:unhideWhenUsed/>
    <w:rsid w:val="007E78BA"/>
  </w:style>
  <w:style w:type="numbering" w:customStyle="1" w:styleId="NoList41">
    <w:name w:val="No List41"/>
    <w:next w:val="NoList"/>
    <w:uiPriority w:val="99"/>
    <w:semiHidden/>
    <w:unhideWhenUsed/>
    <w:rsid w:val="007E78BA"/>
  </w:style>
  <w:style w:type="numbering" w:customStyle="1" w:styleId="NoList112">
    <w:name w:val="No List112"/>
    <w:next w:val="NoList"/>
    <w:uiPriority w:val="99"/>
    <w:semiHidden/>
    <w:unhideWhenUsed/>
    <w:rsid w:val="007E78BA"/>
  </w:style>
  <w:style w:type="numbering" w:customStyle="1" w:styleId="NoList51">
    <w:name w:val="No List51"/>
    <w:next w:val="NoList"/>
    <w:uiPriority w:val="99"/>
    <w:semiHidden/>
    <w:unhideWhenUsed/>
    <w:rsid w:val="007E78BA"/>
  </w:style>
  <w:style w:type="numbering" w:customStyle="1" w:styleId="NoList121">
    <w:name w:val="No List121"/>
    <w:next w:val="NoList"/>
    <w:uiPriority w:val="99"/>
    <w:semiHidden/>
    <w:unhideWhenUsed/>
    <w:rsid w:val="007E78BA"/>
  </w:style>
  <w:style w:type="numbering" w:customStyle="1" w:styleId="NoList61">
    <w:name w:val="No List61"/>
    <w:next w:val="NoList"/>
    <w:uiPriority w:val="99"/>
    <w:semiHidden/>
    <w:unhideWhenUsed/>
    <w:rsid w:val="007E78BA"/>
  </w:style>
  <w:style w:type="numbering" w:customStyle="1" w:styleId="NoList131">
    <w:name w:val="No List131"/>
    <w:next w:val="NoList"/>
    <w:uiPriority w:val="99"/>
    <w:semiHidden/>
    <w:unhideWhenUsed/>
    <w:rsid w:val="007E78BA"/>
  </w:style>
  <w:style w:type="table" w:customStyle="1" w:styleId="TableGrid310">
    <w:name w:val="Table Grid31"/>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7E78BA"/>
  </w:style>
  <w:style w:type="numbering" w:customStyle="1" w:styleId="NoList141">
    <w:name w:val="No List141"/>
    <w:next w:val="NoList"/>
    <w:uiPriority w:val="99"/>
    <w:semiHidden/>
    <w:unhideWhenUsed/>
    <w:rsid w:val="007E78BA"/>
  </w:style>
  <w:style w:type="numbering" w:customStyle="1" w:styleId="NoList1111">
    <w:name w:val="No List1111"/>
    <w:next w:val="NoList"/>
    <w:uiPriority w:val="99"/>
    <w:semiHidden/>
    <w:unhideWhenUsed/>
    <w:rsid w:val="007E78BA"/>
  </w:style>
  <w:style w:type="numbering" w:customStyle="1" w:styleId="NoList81">
    <w:name w:val="No List81"/>
    <w:next w:val="NoList"/>
    <w:uiPriority w:val="99"/>
    <w:semiHidden/>
    <w:unhideWhenUsed/>
    <w:rsid w:val="007E78BA"/>
  </w:style>
  <w:style w:type="numbering" w:customStyle="1" w:styleId="NoList91">
    <w:name w:val="No List91"/>
    <w:next w:val="NoList"/>
    <w:uiPriority w:val="99"/>
    <w:semiHidden/>
    <w:unhideWhenUsed/>
    <w:rsid w:val="007E78BA"/>
  </w:style>
  <w:style w:type="table" w:customStyle="1" w:styleId="TableGrid43">
    <w:name w:val="Table Grid43"/>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7E78BA"/>
  </w:style>
  <w:style w:type="table" w:customStyle="1" w:styleId="TableGrid32">
    <w:name w:val="Table Grid32"/>
    <w:basedOn w:val="TableNormal"/>
    <w:next w:val="TableGrid"/>
    <w:uiPriority w:val="59"/>
    <w:rsid w:val="007E78B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NoList"/>
    <w:next w:val="111111"/>
    <w:rsid w:val="007E78BA"/>
  </w:style>
  <w:style w:type="numbering" w:customStyle="1" w:styleId="1ai4">
    <w:name w:val="1 / a / i4"/>
    <w:basedOn w:val="NoList"/>
    <w:next w:val="1ai"/>
    <w:rsid w:val="007E78BA"/>
  </w:style>
  <w:style w:type="numbering" w:customStyle="1" w:styleId="ArticleSection3">
    <w:name w:val="Article / Section3"/>
    <w:basedOn w:val="NoList"/>
    <w:next w:val="ArticleSection"/>
    <w:rsid w:val="007E78BA"/>
  </w:style>
  <w:style w:type="table" w:customStyle="1" w:styleId="TableGrid23">
    <w:name w:val="Table Grid23"/>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5">
    <w:name w:val="1 / 1.1 / 1.1.115"/>
    <w:basedOn w:val="NoList"/>
    <w:next w:val="111111"/>
    <w:rsid w:val="007E78BA"/>
  </w:style>
  <w:style w:type="numbering" w:customStyle="1" w:styleId="1ai14">
    <w:name w:val="1 / a / i14"/>
    <w:basedOn w:val="NoList"/>
    <w:next w:val="1ai"/>
    <w:rsid w:val="007E78BA"/>
  </w:style>
  <w:style w:type="numbering" w:customStyle="1" w:styleId="ArticleSection14">
    <w:name w:val="Article / Section14"/>
    <w:basedOn w:val="NoList"/>
    <w:next w:val="ArticleSection"/>
    <w:rsid w:val="007E78BA"/>
  </w:style>
  <w:style w:type="numbering" w:customStyle="1" w:styleId="1111116">
    <w:name w:val="1 / 1.1 / 1.1.16"/>
    <w:basedOn w:val="NoList"/>
    <w:next w:val="111111"/>
    <w:rsid w:val="007E78BA"/>
  </w:style>
  <w:style w:type="numbering" w:customStyle="1" w:styleId="1ai5">
    <w:name w:val="1 / a / i5"/>
    <w:basedOn w:val="NoList"/>
    <w:next w:val="1ai"/>
    <w:rsid w:val="007E78BA"/>
  </w:style>
  <w:style w:type="numbering" w:customStyle="1" w:styleId="ArticleSection4">
    <w:name w:val="Article / Section4"/>
    <w:basedOn w:val="NoList"/>
    <w:next w:val="ArticleSection"/>
    <w:rsid w:val="007E78BA"/>
  </w:style>
  <w:style w:type="table" w:customStyle="1" w:styleId="TableGrid24">
    <w:name w:val="Table Grid24"/>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6">
    <w:name w:val="1 / 1.1 / 1.1.116"/>
    <w:basedOn w:val="NoList"/>
    <w:next w:val="111111"/>
    <w:rsid w:val="007E78BA"/>
  </w:style>
  <w:style w:type="numbering" w:customStyle="1" w:styleId="1ai15">
    <w:name w:val="1 / a / i15"/>
    <w:basedOn w:val="NoList"/>
    <w:next w:val="1ai"/>
    <w:rsid w:val="007E78BA"/>
  </w:style>
  <w:style w:type="numbering" w:customStyle="1" w:styleId="ArticleSection15">
    <w:name w:val="Article / Section15"/>
    <w:basedOn w:val="NoList"/>
    <w:next w:val="ArticleSection"/>
    <w:rsid w:val="007E78BA"/>
  </w:style>
  <w:style w:type="numbering" w:customStyle="1" w:styleId="NoList18">
    <w:name w:val="No List18"/>
    <w:next w:val="NoList"/>
    <w:uiPriority w:val="99"/>
    <w:semiHidden/>
    <w:unhideWhenUsed/>
    <w:rsid w:val="007E78BA"/>
  </w:style>
  <w:style w:type="table" w:customStyle="1" w:styleId="TableGrid13">
    <w:name w:val="Table Grid13"/>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0">
    <w:name w:val="Table Grid6"/>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7E78BA"/>
  </w:style>
  <w:style w:type="numbering" w:customStyle="1" w:styleId="1111117">
    <w:name w:val="1 / 1.1 / 1.1.17"/>
    <w:basedOn w:val="NoList"/>
    <w:next w:val="111111"/>
    <w:rsid w:val="007E78BA"/>
    <w:pPr>
      <w:numPr>
        <w:numId w:val="12"/>
      </w:numPr>
    </w:pPr>
  </w:style>
  <w:style w:type="numbering" w:customStyle="1" w:styleId="1ai6">
    <w:name w:val="1 / a / i6"/>
    <w:basedOn w:val="NoList"/>
    <w:next w:val="1ai"/>
    <w:rsid w:val="007E78BA"/>
    <w:pPr>
      <w:numPr>
        <w:numId w:val="13"/>
      </w:numPr>
    </w:pPr>
  </w:style>
  <w:style w:type="numbering" w:customStyle="1" w:styleId="ArticleSection5">
    <w:name w:val="Article / Section5"/>
    <w:basedOn w:val="NoList"/>
    <w:next w:val="ArticleSection"/>
    <w:rsid w:val="007E78BA"/>
    <w:pPr>
      <w:numPr>
        <w:numId w:val="14"/>
      </w:numPr>
    </w:pPr>
  </w:style>
  <w:style w:type="table" w:customStyle="1" w:styleId="Table3Deffects12">
    <w:name w:val="Table 3D effects 12"/>
    <w:basedOn w:val="TableNormal"/>
    <w:next w:val="Table3Deffects1"/>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E78B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E78B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E78B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E78B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E78B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E78B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E78B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E78B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E78B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E78B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E78B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rsid w:val="007E78B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
    <w:rsid w:val="007E78B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E78B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E78B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E78B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E78B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E78B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E78B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E78B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E78B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E78B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E78B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7E78B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7E78BA"/>
  </w:style>
  <w:style w:type="table" w:customStyle="1" w:styleId="TableGrid25">
    <w:name w:val="Table Grid25"/>
    <w:basedOn w:val="TableNormal"/>
    <w:next w:val="TableGrid"/>
    <w:uiPriority w:val="59"/>
    <w:rsid w:val="007E78B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NoList"/>
    <w:next w:val="111111"/>
    <w:rsid w:val="007E78BA"/>
    <w:pPr>
      <w:numPr>
        <w:numId w:val="3"/>
      </w:numPr>
    </w:pPr>
  </w:style>
  <w:style w:type="numbering" w:customStyle="1" w:styleId="1ai16">
    <w:name w:val="1 / a / i16"/>
    <w:basedOn w:val="NoList"/>
    <w:next w:val="1ai"/>
    <w:rsid w:val="007E78BA"/>
    <w:pPr>
      <w:numPr>
        <w:numId w:val="4"/>
      </w:numPr>
    </w:pPr>
  </w:style>
  <w:style w:type="numbering" w:customStyle="1" w:styleId="ArticleSection16">
    <w:name w:val="Article / Section16"/>
    <w:basedOn w:val="NoList"/>
    <w:next w:val="ArticleSection"/>
    <w:rsid w:val="007E78BA"/>
    <w:pPr>
      <w:numPr>
        <w:numId w:val="5"/>
      </w:numPr>
    </w:pPr>
  </w:style>
  <w:style w:type="numbering" w:customStyle="1" w:styleId="NoList32">
    <w:name w:val="No List32"/>
    <w:next w:val="NoList"/>
    <w:uiPriority w:val="99"/>
    <w:semiHidden/>
    <w:unhideWhenUsed/>
    <w:rsid w:val="007E78BA"/>
  </w:style>
  <w:style w:type="numbering" w:customStyle="1" w:styleId="NoList42">
    <w:name w:val="No List42"/>
    <w:next w:val="NoList"/>
    <w:uiPriority w:val="99"/>
    <w:semiHidden/>
    <w:unhideWhenUsed/>
    <w:rsid w:val="007E78BA"/>
  </w:style>
  <w:style w:type="numbering" w:customStyle="1" w:styleId="NoList113">
    <w:name w:val="No List113"/>
    <w:next w:val="NoList"/>
    <w:uiPriority w:val="99"/>
    <w:semiHidden/>
    <w:unhideWhenUsed/>
    <w:rsid w:val="007E78BA"/>
  </w:style>
  <w:style w:type="numbering" w:customStyle="1" w:styleId="NoList52">
    <w:name w:val="No List52"/>
    <w:next w:val="NoList"/>
    <w:uiPriority w:val="99"/>
    <w:semiHidden/>
    <w:unhideWhenUsed/>
    <w:rsid w:val="007E78BA"/>
  </w:style>
  <w:style w:type="numbering" w:customStyle="1" w:styleId="NoList122">
    <w:name w:val="No List122"/>
    <w:next w:val="NoList"/>
    <w:uiPriority w:val="99"/>
    <w:semiHidden/>
    <w:unhideWhenUsed/>
    <w:rsid w:val="007E78BA"/>
  </w:style>
  <w:style w:type="numbering" w:customStyle="1" w:styleId="NoList62">
    <w:name w:val="No List62"/>
    <w:next w:val="NoList"/>
    <w:uiPriority w:val="99"/>
    <w:semiHidden/>
    <w:unhideWhenUsed/>
    <w:rsid w:val="007E78BA"/>
  </w:style>
  <w:style w:type="numbering" w:customStyle="1" w:styleId="NoList132">
    <w:name w:val="No List132"/>
    <w:next w:val="NoList"/>
    <w:uiPriority w:val="99"/>
    <w:semiHidden/>
    <w:unhideWhenUsed/>
    <w:rsid w:val="007E78BA"/>
  </w:style>
  <w:style w:type="table" w:customStyle="1" w:styleId="TableGrid33">
    <w:name w:val="Table Grid33"/>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7E78BA"/>
  </w:style>
  <w:style w:type="numbering" w:customStyle="1" w:styleId="NoList142">
    <w:name w:val="No List142"/>
    <w:next w:val="NoList"/>
    <w:uiPriority w:val="99"/>
    <w:semiHidden/>
    <w:unhideWhenUsed/>
    <w:rsid w:val="007E78BA"/>
  </w:style>
  <w:style w:type="numbering" w:customStyle="1" w:styleId="NoList1112">
    <w:name w:val="No List1112"/>
    <w:next w:val="NoList"/>
    <w:uiPriority w:val="99"/>
    <w:semiHidden/>
    <w:unhideWhenUsed/>
    <w:rsid w:val="007E78BA"/>
  </w:style>
  <w:style w:type="numbering" w:customStyle="1" w:styleId="NoList82">
    <w:name w:val="No List82"/>
    <w:next w:val="NoList"/>
    <w:uiPriority w:val="99"/>
    <w:semiHidden/>
    <w:unhideWhenUsed/>
    <w:rsid w:val="007E78BA"/>
  </w:style>
  <w:style w:type="numbering" w:customStyle="1" w:styleId="NoList92">
    <w:name w:val="No List92"/>
    <w:next w:val="NoList"/>
    <w:uiPriority w:val="99"/>
    <w:semiHidden/>
    <w:unhideWhenUsed/>
    <w:rsid w:val="007E78BA"/>
  </w:style>
  <w:style w:type="table" w:customStyle="1" w:styleId="TableGrid26">
    <w:name w:val="Table Grid26"/>
    <w:basedOn w:val="TableNormal"/>
    <w:next w:val="TableGrid"/>
    <w:uiPriority w:val="59"/>
    <w:rsid w:val="007E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7A6284"/>
  </w:style>
  <w:style w:type="table" w:customStyle="1" w:styleId="TableGrid80">
    <w:name w:val="Table Grid8"/>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3">
    <w:name w:val="1 / 1.1 / 1.1.1123"/>
    <w:basedOn w:val="NoList"/>
    <w:next w:val="111111"/>
    <w:rsid w:val="007A6284"/>
  </w:style>
  <w:style w:type="numbering" w:customStyle="1" w:styleId="1ai123">
    <w:name w:val="1 / a / i123"/>
    <w:basedOn w:val="NoList"/>
    <w:next w:val="1ai"/>
    <w:rsid w:val="007A6284"/>
  </w:style>
  <w:style w:type="numbering" w:customStyle="1" w:styleId="111111133">
    <w:name w:val="1 / 1.1 / 1.1.1133"/>
    <w:basedOn w:val="NoList"/>
    <w:next w:val="111111"/>
    <w:rsid w:val="007A6284"/>
  </w:style>
  <w:style w:type="numbering" w:customStyle="1" w:styleId="1111118">
    <w:name w:val="1 / 1.1 / 1.1.18"/>
    <w:basedOn w:val="NoList"/>
    <w:next w:val="111111"/>
    <w:uiPriority w:val="99"/>
    <w:semiHidden/>
    <w:unhideWhenUsed/>
    <w:rsid w:val="007A6284"/>
  </w:style>
  <w:style w:type="numbering" w:customStyle="1" w:styleId="1ai7">
    <w:name w:val="1 / a / i7"/>
    <w:basedOn w:val="NoList"/>
    <w:next w:val="1ai"/>
    <w:uiPriority w:val="99"/>
    <w:semiHidden/>
    <w:unhideWhenUsed/>
    <w:rsid w:val="007A6284"/>
  </w:style>
  <w:style w:type="numbering" w:customStyle="1" w:styleId="1111111211">
    <w:name w:val="1 / 1.1 / 1.1.11211"/>
    <w:basedOn w:val="NoList"/>
    <w:next w:val="111111"/>
    <w:rsid w:val="007A6284"/>
  </w:style>
  <w:style w:type="table" w:customStyle="1" w:styleId="TableGrid14">
    <w:name w:val="Table Grid14"/>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1 / 1.1 / 1.1.132"/>
    <w:basedOn w:val="NoList"/>
    <w:next w:val="111111"/>
    <w:rsid w:val="007A6284"/>
    <w:pPr>
      <w:numPr>
        <w:numId w:val="7"/>
      </w:numPr>
    </w:pPr>
  </w:style>
  <w:style w:type="numbering" w:customStyle="1" w:styleId="1ai22">
    <w:name w:val="1 / a / i22"/>
    <w:basedOn w:val="NoList"/>
    <w:next w:val="1ai"/>
    <w:rsid w:val="007A6284"/>
    <w:pPr>
      <w:numPr>
        <w:numId w:val="8"/>
      </w:numPr>
    </w:pPr>
  </w:style>
  <w:style w:type="numbering" w:customStyle="1" w:styleId="1ai1211">
    <w:name w:val="1 / a / i1211"/>
    <w:basedOn w:val="NoList"/>
    <w:next w:val="1ai"/>
    <w:rsid w:val="007A6284"/>
  </w:style>
  <w:style w:type="numbering" w:customStyle="1" w:styleId="11111142">
    <w:name w:val="1 / 1.1 / 1.1.142"/>
    <w:basedOn w:val="NoList"/>
    <w:next w:val="111111"/>
    <w:rsid w:val="007A6284"/>
  </w:style>
  <w:style w:type="numbering" w:customStyle="1" w:styleId="ArticleSection312">
    <w:name w:val="Article / Section312"/>
    <w:basedOn w:val="NoList"/>
    <w:next w:val="ArticleSection"/>
    <w:rsid w:val="007A6284"/>
  </w:style>
  <w:style w:type="numbering" w:customStyle="1" w:styleId="ArticleSection6">
    <w:name w:val="Article / Section6"/>
    <w:basedOn w:val="NoList"/>
    <w:next w:val="ArticleSection"/>
    <w:uiPriority w:val="99"/>
    <w:semiHidden/>
    <w:unhideWhenUsed/>
    <w:rsid w:val="007A6284"/>
  </w:style>
  <w:style w:type="numbering" w:customStyle="1" w:styleId="NoList110">
    <w:name w:val="No List110"/>
    <w:next w:val="NoList"/>
    <w:uiPriority w:val="99"/>
    <w:semiHidden/>
    <w:unhideWhenUsed/>
    <w:rsid w:val="007A6284"/>
  </w:style>
  <w:style w:type="table" w:customStyle="1" w:styleId="Table3Deffects13">
    <w:name w:val="Table 3D effects 13"/>
    <w:basedOn w:val="TableNormal"/>
    <w:next w:val="Table3Deffects1"/>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7A628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7A628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7A628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7A628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7A628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7A628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7A628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7A628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7A628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7A628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rsid w:val="007A628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
    <w:rsid w:val="007A628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7A628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7A628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7A628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7A628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30">
    <w:name w:val="Table Grid73"/>
    <w:basedOn w:val="TableNormal"/>
    <w:uiPriority w:val="59"/>
    <w:rsid w:val="007A628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7A6284"/>
  </w:style>
  <w:style w:type="table" w:customStyle="1" w:styleId="TableGrid211">
    <w:name w:val="Table Grid21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7A6284"/>
  </w:style>
  <w:style w:type="numbering" w:customStyle="1" w:styleId="1ai112">
    <w:name w:val="1 / a / i112"/>
    <w:basedOn w:val="NoList"/>
    <w:next w:val="1ai"/>
    <w:rsid w:val="007A6284"/>
  </w:style>
  <w:style w:type="numbering" w:customStyle="1" w:styleId="ArticleSection112">
    <w:name w:val="Article / Section112"/>
    <w:basedOn w:val="NoList"/>
    <w:next w:val="ArticleSection"/>
    <w:rsid w:val="007A6284"/>
  </w:style>
  <w:style w:type="numbering" w:customStyle="1" w:styleId="NoList33">
    <w:name w:val="No List33"/>
    <w:next w:val="NoList"/>
    <w:uiPriority w:val="99"/>
    <w:semiHidden/>
    <w:unhideWhenUsed/>
    <w:rsid w:val="007A6284"/>
  </w:style>
  <w:style w:type="numbering" w:customStyle="1" w:styleId="NoList43">
    <w:name w:val="No List43"/>
    <w:next w:val="NoList"/>
    <w:uiPriority w:val="99"/>
    <w:semiHidden/>
    <w:unhideWhenUsed/>
    <w:rsid w:val="007A6284"/>
  </w:style>
  <w:style w:type="numbering" w:customStyle="1" w:styleId="NoList114">
    <w:name w:val="No List114"/>
    <w:next w:val="NoList"/>
    <w:uiPriority w:val="99"/>
    <w:semiHidden/>
    <w:unhideWhenUsed/>
    <w:rsid w:val="007A6284"/>
  </w:style>
  <w:style w:type="numbering" w:customStyle="1" w:styleId="NoList53">
    <w:name w:val="No List53"/>
    <w:next w:val="NoList"/>
    <w:uiPriority w:val="99"/>
    <w:semiHidden/>
    <w:unhideWhenUsed/>
    <w:rsid w:val="007A6284"/>
  </w:style>
  <w:style w:type="numbering" w:customStyle="1" w:styleId="NoList123">
    <w:name w:val="No List123"/>
    <w:next w:val="NoList"/>
    <w:uiPriority w:val="99"/>
    <w:semiHidden/>
    <w:unhideWhenUsed/>
    <w:rsid w:val="007A6284"/>
  </w:style>
  <w:style w:type="numbering" w:customStyle="1" w:styleId="NoList63">
    <w:name w:val="No List63"/>
    <w:next w:val="NoList"/>
    <w:uiPriority w:val="99"/>
    <w:semiHidden/>
    <w:unhideWhenUsed/>
    <w:rsid w:val="007A6284"/>
  </w:style>
  <w:style w:type="numbering" w:customStyle="1" w:styleId="NoList133">
    <w:name w:val="No List133"/>
    <w:next w:val="NoList"/>
    <w:uiPriority w:val="99"/>
    <w:semiHidden/>
    <w:unhideWhenUsed/>
    <w:rsid w:val="007A6284"/>
  </w:style>
  <w:style w:type="table" w:customStyle="1" w:styleId="TableGrid35">
    <w:name w:val="Table Grid35"/>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7A6284"/>
  </w:style>
  <w:style w:type="numbering" w:customStyle="1" w:styleId="NoList143">
    <w:name w:val="No List143"/>
    <w:next w:val="NoList"/>
    <w:uiPriority w:val="99"/>
    <w:semiHidden/>
    <w:unhideWhenUsed/>
    <w:rsid w:val="007A6284"/>
  </w:style>
  <w:style w:type="numbering" w:customStyle="1" w:styleId="NoList1113">
    <w:name w:val="No List1113"/>
    <w:next w:val="NoList"/>
    <w:uiPriority w:val="99"/>
    <w:semiHidden/>
    <w:unhideWhenUsed/>
    <w:rsid w:val="007A6284"/>
  </w:style>
  <w:style w:type="numbering" w:customStyle="1" w:styleId="NoList83">
    <w:name w:val="No List83"/>
    <w:next w:val="NoList"/>
    <w:uiPriority w:val="99"/>
    <w:semiHidden/>
    <w:unhideWhenUsed/>
    <w:rsid w:val="007A6284"/>
  </w:style>
  <w:style w:type="numbering" w:customStyle="1" w:styleId="1111111311">
    <w:name w:val="1 / 1.1 / 1.1.11311"/>
    <w:basedOn w:val="NoList"/>
    <w:next w:val="111111"/>
    <w:rsid w:val="007A6284"/>
  </w:style>
  <w:style w:type="table" w:customStyle="1" w:styleId="TableGrid112">
    <w:name w:val="Table Grid112"/>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1">
    <w:name w:val="1 / 1.1 / 1.1.1311"/>
    <w:basedOn w:val="NoList"/>
    <w:next w:val="111111"/>
    <w:rsid w:val="007A6284"/>
  </w:style>
  <w:style w:type="numbering" w:customStyle="1" w:styleId="1ai211">
    <w:name w:val="1 / a / i211"/>
    <w:basedOn w:val="NoList"/>
    <w:next w:val="1ai"/>
    <w:rsid w:val="007A6284"/>
  </w:style>
  <w:style w:type="numbering" w:customStyle="1" w:styleId="111111411">
    <w:name w:val="1 / 1.1 / 1.1.1411"/>
    <w:basedOn w:val="NoList"/>
    <w:next w:val="111111"/>
    <w:rsid w:val="007A6284"/>
  </w:style>
  <w:style w:type="numbering" w:customStyle="1" w:styleId="ArticleSection31111">
    <w:name w:val="Article / Section31111"/>
    <w:basedOn w:val="NoList"/>
    <w:next w:val="ArticleSection"/>
    <w:rsid w:val="007A6284"/>
  </w:style>
  <w:style w:type="table" w:customStyle="1" w:styleId="TableGrid1111">
    <w:name w:val="Table Grid111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1111">
    <w:name w:val="1 / a / i1111"/>
    <w:basedOn w:val="NoList"/>
    <w:next w:val="1ai"/>
    <w:rsid w:val="007A6284"/>
  </w:style>
  <w:style w:type="numbering" w:customStyle="1" w:styleId="ArticleSection1111">
    <w:name w:val="Article / Section1111"/>
    <w:basedOn w:val="NoList"/>
    <w:next w:val="ArticleSection"/>
    <w:rsid w:val="007A6284"/>
  </w:style>
  <w:style w:type="numbering" w:customStyle="1" w:styleId="NoList93">
    <w:name w:val="No List93"/>
    <w:next w:val="NoList"/>
    <w:uiPriority w:val="99"/>
    <w:semiHidden/>
    <w:unhideWhenUsed/>
    <w:rsid w:val="007A6284"/>
  </w:style>
  <w:style w:type="table" w:customStyle="1" w:styleId="TableGrid91">
    <w:name w:val="Table Grid9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1">
    <w:name w:val="1 / 1.1 / 1.1.11321"/>
    <w:basedOn w:val="NoList"/>
    <w:next w:val="111111"/>
    <w:rsid w:val="007A6284"/>
  </w:style>
  <w:style w:type="numbering" w:customStyle="1" w:styleId="NoList101">
    <w:name w:val="No List101"/>
    <w:next w:val="NoList"/>
    <w:uiPriority w:val="99"/>
    <w:semiHidden/>
    <w:unhideWhenUsed/>
    <w:rsid w:val="007A6284"/>
  </w:style>
  <w:style w:type="table" w:customStyle="1" w:styleId="TableGrid44">
    <w:name w:val="Table Grid44"/>
    <w:basedOn w:val="TableNormal"/>
    <w:next w:val="TableGrid"/>
    <w:uiPriority w:val="59"/>
    <w:rsid w:val="007A62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7A6284"/>
  </w:style>
  <w:style w:type="table" w:customStyle="1" w:styleId="TableGrid510">
    <w:name w:val="Table Grid5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7A6284"/>
  </w:style>
  <w:style w:type="numbering" w:customStyle="1" w:styleId="ArticleSection21">
    <w:name w:val="Article / Section21"/>
    <w:basedOn w:val="NoList"/>
    <w:next w:val="ArticleSection"/>
    <w:rsid w:val="007A6284"/>
  </w:style>
  <w:style w:type="table" w:customStyle="1" w:styleId="Table3Deffects111">
    <w:name w:val="Table 3D effects 111"/>
    <w:basedOn w:val="TableNormal"/>
    <w:next w:val="Table3Deffects1"/>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7A628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7A628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7A628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7A628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7A628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7A628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7A628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7A628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7A628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7A628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7A628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
    <w:rsid w:val="007A628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7A628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7A628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7A628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7A628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10">
    <w:name w:val="Table Grid711"/>
    <w:basedOn w:val="TableNormal"/>
    <w:uiPriority w:val="59"/>
    <w:rsid w:val="007A628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7A6284"/>
  </w:style>
  <w:style w:type="table" w:customStyle="1" w:styleId="TableGrid221">
    <w:name w:val="Table Grid22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7A6284"/>
  </w:style>
  <w:style w:type="numbering" w:customStyle="1" w:styleId="NoList411">
    <w:name w:val="No List411"/>
    <w:next w:val="NoList"/>
    <w:uiPriority w:val="99"/>
    <w:semiHidden/>
    <w:unhideWhenUsed/>
    <w:rsid w:val="007A6284"/>
  </w:style>
  <w:style w:type="numbering" w:customStyle="1" w:styleId="NoList1121">
    <w:name w:val="No List1121"/>
    <w:next w:val="NoList"/>
    <w:uiPriority w:val="99"/>
    <w:semiHidden/>
    <w:unhideWhenUsed/>
    <w:rsid w:val="007A6284"/>
  </w:style>
  <w:style w:type="numbering" w:customStyle="1" w:styleId="NoList511">
    <w:name w:val="No List511"/>
    <w:next w:val="NoList"/>
    <w:uiPriority w:val="99"/>
    <w:semiHidden/>
    <w:unhideWhenUsed/>
    <w:rsid w:val="007A6284"/>
  </w:style>
  <w:style w:type="numbering" w:customStyle="1" w:styleId="NoList1211">
    <w:name w:val="No List1211"/>
    <w:next w:val="NoList"/>
    <w:uiPriority w:val="99"/>
    <w:semiHidden/>
    <w:unhideWhenUsed/>
    <w:rsid w:val="007A6284"/>
  </w:style>
  <w:style w:type="numbering" w:customStyle="1" w:styleId="NoList611">
    <w:name w:val="No List611"/>
    <w:next w:val="NoList"/>
    <w:uiPriority w:val="99"/>
    <w:semiHidden/>
    <w:unhideWhenUsed/>
    <w:rsid w:val="007A6284"/>
  </w:style>
  <w:style w:type="numbering" w:customStyle="1" w:styleId="NoList1311">
    <w:name w:val="No List1311"/>
    <w:next w:val="NoList"/>
    <w:uiPriority w:val="99"/>
    <w:semiHidden/>
    <w:unhideWhenUsed/>
    <w:rsid w:val="007A6284"/>
  </w:style>
  <w:style w:type="table" w:customStyle="1" w:styleId="TableGrid3110">
    <w:name w:val="Table Grid31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7A6284"/>
  </w:style>
  <w:style w:type="numbering" w:customStyle="1" w:styleId="NoList1411">
    <w:name w:val="No List1411"/>
    <w:next w:val="NoList"/>
    <w:uiPriority w:val="99"/>
    <w:semiHidden/>
    <w:unhideWhenUsed/>
    <w:rsid w:val="007A6284"/>
  </w:style>
  <w:style w:type="numbering" w:customStyle="1" w:styleId="NoList11111">
    <w:name w:val="No List11111"/>
    <w:next w:val="NoList"/>
    <w:uiPriority w:val="99"/>
    <w:semiHidden/>
    <w:unhideWhenUsed/>
    <w:rsid w:val="007A6284"/>
  </w:style>
  <w:style w:type="numbering" w:customStyle="1" w:styleId="NoList811">
    <w:name w:val="No List811"/>
    <w:next w:val="NoList"/>
    <w:uiPriority w:val="99"/>
    <w:semiHidden/>
    <w:unhideWhenUsed/>
    <w:rsid w:val="007A6284"/>
  </w:style>
  <w:style w:type="numbering" w:customStyle="1" w:styleId="NoList911">
    <w:name w:val="No List911"/>
    <w:next w:val="NoList"/>
    <w:uiPriority w:val="99"/>
    <w:semiHidden/>
    <w:unhideWhenUsed/>
    <w:rsid w:val="007A6284"/>
  </w:style>
  <w:style w:type="table" w:customStyle="1" w:styleId="TableGrid431">
    <w:name w:val="Table Grid43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7A6284"/>
  </w:style>
  <w:style w:type="table" w:customStyle="1" w:styleId="TableGrid321">
    <w:name w:val="Table Grid321"/>
    <w:basedOn w:val="TableNormal"/>
    <w:next w:val="TableGrid"/>
    <w:uiPriority w:val="59"/>
    <w:rsid w:val="007A62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7A6284"/>
  </w:style>
  <w:style w:type="numbering" w:customStyle="1" w:styleId="1ai41">
    <w:name w:val="1 / a / i41"/>
    <w:basedOn w:val="NoList"/>
    <w:next w:val="1ai"/>
    <w:rsid w:val="007A6284"/>
  </w:style>
  <w:style w:type="numbering" w:customStyle="1" w:styleId="ArticleSection32">
    <w:name w:val="Article / Section32"/>
    <w:basedOn w:val="NoList"/>
    <w:next w:val="ArticleSection"/>
    <w:rsid w:val="007A6284"/>
  </w:style>
  <w:style w:type="table" w:customStyle="1" w:styleId="TableGrid231">
    <w:name w:val="Table Grid23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51">
    <w:name w:val="1 / 1.1 / 1.1.1151"/>
    <w:basedOn w:val="NoList"/>
    <w:next w:val="111111"/>
    <w:rsid w:val="007A6284"/>
  </w:style>
  <w:style w:type="numbering" w:customStyle="1" w:styleId="1ai141">
    <w:name w:val="1 / a / i141"/>
    <w:basedOn w:val="NoList"/>
    <w:next w:val="1ai"/>
    <w:rsid w:val="007A6284"/>
  </w:style>
  <w:style w:type="numbering" w:customStyle="1" w:styleId="ArticleSection141">
    <w:name w:val="Article / Section141"/>
    <w:basedOn w:val="NoList"/>
    <w:next w:val="ArticleSection"/>
    <w:rsid w:val="007A6284"/>
  </w:style>
  <w:style w:type="numbering" w:customStyle="1" w:styleId="11111161">
    <w:name w:val="1 / 1.1 / 1.1.161"/>
    <w:basedOn w:val="NoList"/>
    <w:next w:val="111111"/>
    <w:rsid w:val="007A6284"/>
  </w:style>
  <w:style w:type="numbering" w:customStyle="1" w:styleId="1ai51">
    <w:name w:val="1 / a / i51"/>
    <w:basedOn w:val="NoList"/>
    <w:next w:val="1ai"/>
    <w:rsid w:val="007A6284"/>
  </w:style>
  <w:style w:type="numbering" w:customStyle="1" w:styleId="ArticleSection41">
    <w:name w:val="Article / Section41"/>
    <w:basedOn w:val="NoList"/>
    <w:next w:val="ArticleSection"/>
    <w:rsid w:val="007A6284"/>
  </w:style>
  <w:style w:type="table" w:customStyle="1" w:styleId="TableGrid241">
    <w:name w:val="Table Grid24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61">
    <w:name w:val="1 / 1.1 / 1.1.1161"/>
    <w:basedOn w:val="NoList"/>
    <w:next w:val="111111"/>
    <w:rsid w:val="007A6284"/>
  </w:style>
  <w:style w:type="numbering" w:customStyle="1" w:styleId="1ai151">
    <w:name w:val="1 / a / i151"/>
    <w:basedOn w:val="NoList"/>
    <w:next w:val="1ai"/>
    <w:rsid w:val="007A6284"/>
  </w:style>
  <w:style w:type="numbering" w:customStyle="1" w:styleId="ArticleSection151">
    <w:name w:val="Article / Section151"/>
    <w:basedOn w:val="NoList"/>
    <w:next w:val="ArticleSection"/>
    <w:rsid w:val="007A6284"/>
  </w:style>
  <w:style w:type="numbering" w:customStyle="1" w:styleId="NoList181">
    <w:name w:val="No List181"/>
    <w:next w:val="NoList"/>
    <w:uiPriority w:val="99"/>
    <w:semiHidden/>
    <w:unhideWhenUsed/>
    <w:rsid w:val="007A6284"/>
  </w:style>
  <w:style w:type="table" w:customStyle="1" w:styleId="TableGrid131">
    <w:name w:val="Table Grid13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0">
    <w:name w:val="Table Grid6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7A6284"/>
  </w:style>
  <w:style w:type="table" w:customStyle="1" w:styleId="Table3Deffects121">
    <w:name w:val="Table 3D effects 121"/>
    <w:basedOn w:val="TableNormal"/>
    <w:next w:val="Table3Deffects1"/>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7A628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7A628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7A628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7A628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7A628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7A628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7A628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7A628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7A628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7A628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7A628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0">
    <w:name w:val="Table Grid 221"/>
    <w:basedOn w:val="TableNormal"/>
    <w:next w:val="TableGrid20"/>
    <w:rsid w:val="007A628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0">
    <w:name w:val="Table Grid 321"/>
    <w:basedOn w:val="TableNormal"/>
    <w:next w:val="TableGrid3"/>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0">
    <w:name w:val="Table Grid 421"/>
    <w:basedOn w:val="TableNormal"/>
    <w:next w:val="TableGrid4"/>
    <w:rsid w:val="007A628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7A628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7A628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7A628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7A628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7A628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7A628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7A628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7A628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7A628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7A628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10">
    <w:name w:val="Table Grid721"/>
    <w:basedOn w:val="TableNormal"/>
    <w:uiPriority w:val="59"/>
    <w:rsid w:val="007A628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7A6284"/>
  </w:style>
  <w:style w:type="table" w:customStyle="1" w:styleId="TableGrid251">
    <w:name w:val="Table Grid251"/>
    <w:basedOn w:val="TableNormal"/>
    <w:next w:val="TableGrid"/>
    <w:uiPriority w:val="59"/>
    <w:rsid w:val="007A628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
    <w:name w:val="No List321"/>
    <w:next w:val="NoList"/>
    <w:uiPriority w:val="99"/>
    <w:semiHidden/>
    <w:unhideWhenUsed/>
    <w:rsid w:val="007A6284"/>
  </w:style>
  <w:style w:type="numbering" w:customStyle="1" w:styleId="NoList421">
    <w:name w:val="No List421"/>
    <w:next w:val="NoList"/>
    <w:uiPriority w:val="99"/>
    <w:semiHidden/>
    <w:unhideWhenUsed/>
    <w:rsid w:val="007A6284"/>
  </w:style>
  <w:style w:type="numbering" w:customStyle="1" w:styleId="NoList1131">
    <w:name w:val="No List1131"/>
    <w:next w:val="NoList"/>
    <w:uiPriority w:val="99"/>
    <w:semiHidden/>
    <w:unhideWhenUsed/>
    <w:rsid w:val="007A6284"/>
  </w:style>
  <w:style w:type="numbering" w:customStyle="1" w:styleId="NoList521">
    <w:name w:val="No List521"/>
    <w:next w:val="NoList"/>
    <w:uiPriority w:val="99"/>
    <w:semiHidden/>
    <w:unhideWhenUsed/>
    <w:rsid w:val="007A6284"/>
  </w:style>
  <w:style w:type="numbering" w:customStyle="1" w:styleId="NoList1221">
    <w:name w:val="No List1221"/>
    <w:next w:val="NoList"/>
    <w:uiPriority w:val="99"/>
    <w:semiHidden/>
    <w:unhideWhenUsed/>
    <w:rsid w:val="007A6284"/>
  </w:style>
  <w:style w:type="numbering" w:customStyle="1" w:styleId="NoList621">
    <w:name w:val="No List621"/>
    <w:next w:val="NoList"/>
    <w:uiPriority w:val="99"/>
    <w:semiHidden/>
    <w:unhideWhenUsed/>
    <w:rsid w:val="007A6284"/>
  </w:style>
  <w:style w:type="numbering" w:customStyle="1" w:styleId="NoList1321">
    <w:name w:val="No List1321"/>
    <w:next w:val="NoList"/>
    <w:uiPriority w:val="99"/>
    <w:semiHidden/>
    <w:unhideWhenUsed/>
    <w:rsid w:val="007A6284"/>
  </w:style>
  <w:style w:type="table" w:customStyle="1" w:styleId="TableGrid331">
    <w:name w:val="Table Grid331"/>
    <w:basedOn w:val="TableNormal"/>
    <w:next w:val="TableGrid"/>
    <w:uiPriority w:val="59"/>
    <w:rsid w:val="007A6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7A6284"/>
  </w:style>
  <w:style w:type="numbering" w:customStyle="1" w:styleId="NoList1421">
    <w:name w:val="No List1421"/>
    <w:next w:val="NoList"/>
    <w:uiPriority w:val="99"/>
    <w:semiHidden/>
    <w:unhideWhenUsed/>
    <w:rsid w:val="007A6284"/>
  </w:style>
  <w:style w:type="numbering" w:customStyle="1" w:styleId="NoList11121">
    <w:name w:val="No List11121"/>
    <w:next w:val="NoList"/>
    <w:uiPriority w:val="99"/>
    <w:semiHidden/>
    <w:unhideWhenUsed/>
    <w:rsid w:val="007A6284"/>
  </w:style>
  <w:style w:type="numbering" w:customStyle="1" w:styleId="NoList821">
    <w:name w:val="No List821"/>
    <w:next w:val="NoList"/>
    <w:uiPriority w:val="99"/>
    <w:semiHidden/>
    <w:unhideWhenUsed/>
    <w:rsid w:val="007A6284"/>
  </w:style>
  <w:style w:type="numbering" w:customStyle="1" w:styleId="NoList921">
    <w:name w:val="No List921"/>
    <w:next w:val="NoList"/>
    <w:uiPriority w:val="99"/>
    <w:semiHidden/>
    <w:unhideWhenUsed/>
    <w:rsid w:val="007A6284"/>
  </w:style>
  <w:style w:type="table" w:customStyle="1" w:styleId="TableGrid15">
    <w:name w:val="Table Grid15"/>
    <w:basedOn w:val="TableNormal"/>
    <w:next w:val="TableGrid"/>
    <w:uiPriority w:val="59"/>
    <w:rsid w:val="00C71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913A60"/>
  </w:style>
  <w:style w:type="table" w:customStyle="1" w:styleId="TableGrid17">
    <w:name w:val="Table Grid17"/>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3">
    <w:name w:val="1 / 1.1 / 1.1.1113"/>
    <w:basedOn w:val="NoList"/>
    <w:next w:val="111111"/>
    <w:rsid w:val="00913A60"/>
  </w:style>
  <w:style w:type="numbering" w:customStyle="1" w:styleId="1111119">
    <w:name w:val="1 / 1.1 / 1.1.19"/>
    <w:basedOn w:val="NoList"/>
    <w:next w:val="111111"/>
    <w:uiPriority w:val="99"/>
    <w:semiHidden/>
    <w:unhideWhenUsed/>
    <w:rsid w:val="00913A60"/>
  </w:style>
  <w:style w:type="numbering" w:customStyle="1" w:styleId="ArticleSection131">
    <w:name w:val="Article / Section131"/>
    <w:basedOn w:val="NoList"/>
    <w:next w:val="ArticleSection"/>
    <w:rsid w:val="00913A60"/>
  </w:style>
  <w:style w:type="numbering" w:customStyle="1" w:styleId="ArticleSection7">
    <w:name w:val="Article / Section7"/>
    <w:basedOn w:val="NoList"/>
    <w:next w:val="ArticleSection"/>
    <w:uiPriority w:val="99"/>
    <w:semiHidden/>
    <w:unhideWhenUsed/>
    <w:rsid w:val="00913A60"/>
  </w:style>
  <w:style w:type="numbering" w:customStyle="1" w:styleId="NoList115">
    <w:name w:val="No List115"/>
    <w:next w:val="NoList"/>
    <w:uiPriority w:val="99"/>
    <w:semiHidden/>
    <w:unhideWhenUsed/>
    <w:rsid w:val="00913A60"/>
  </w:style>
  <w:style w:type="table" w:customStyle="1" w:styleId="TableGrid18">
    <w:name w:val="Table Grid18"/>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8">
    <w:name w:val="1 / 1.1 / 1.1.118"/>
    <w:basedOn w:val="NoList"/>
    <w:next w:val="111111"/>
    <w:rsid w:val="00913A60"/>
  </w:style>
  <w:style w:type="numbering" w:customStyle="1" w:styleId="11111121">
    <w:name w:val="1 / 1.1 / 1.1.121"/>
    <w:basedOn w:val="NoList"/>
    <w:next w:val="111111"/>
    <w:uiPriority w:val="99"/>
    <w:semiHidden/>
    <w:unhideWhenUsed/>
    <w:rsid w:val="00913A60"/>
  </w:style>
  <w:style w:type="numbering" w:customStyle="1" w:styleId="ArticleSection51">
    <w:name w:val="Article / Section51"/>
    <w:basedOn w:val="NoList"/>
    <w:next w:val="ArticleSection"/>
    <w:rsid w:val="00913A60"/>
  </w:style>
  <w:style w:type="numbering" w:customStyle="1" w:styleId="ArticleSection17">
    <w:name w:val="Article / Section17"/>
    <w:basedOn w:val="NoList"/>
    <w:next w:val="ArticleSection"/>
    <w:uiPriority w:val="99"/>
    <w:semiHidden/>
    <w:unhideWhenUsed/>
    <w:rsid w:val="00913A60"/>
  </w:style>
  <w:style w:type="numbering" w:customStyle="1" w:styleId="NoList116">
    <w:name w:val="No List116"/>
    <w:next w:val="NoList"/>
    <w:uiPriority w:val="99"/>
    <w:semiHidden/>
    <w:unhideWhenUsed/>
    <w:rsid w:val="00913A60"/>
  </w:style>
  <w:style w:type="table" w:customStyle="1" w:styleId="TableGrid113">
    <w:name w:val="Table Grid113"/>
    <w:basedOn w:val="TableNormal"/>
    <w:next w:val="TableGrid"/>
    <w:uiPriority w:val="59"/>
    <w:rsid w:val="00913A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913A60"/>
  </w:style>
  <w:style w:type="numbering" w:customStyle="1" w:styleId="NoList25">
    <w:name w:val="No List25"/>
    <w:next w:val="NoList"/>
    <w:uiPriority w:val="99"/>
    <w:semiHidden/>
    <w:unhideWhenUsed/>
    <w:rsid w:val="00913A60"/>
  </w:style>
  <w:style w:type="numbering" w:customStyle="1" w:styleId="111111211">
    <w:name w:val="1 / 1.1 / 1.1.1211"/>
    <w:basedOn w:val="NoList"/>
    <w:next w:val="111111"/>
    <w:rsid w:val="00913A60"/>
    <w:pPr>
      <w:numPr>
        <w:numId w:val="19"/>
      </w:numPr>
    </w:pPr>
  </w:style>
  <w:style w:type="numbering" w:customStyle="1" w:styleId="1ai8">
    <w:name w:val="1 / a / i8"/>
    <w:basedOn w:val="NoList"/>
    <w:next w:val="1ai"/>
    <w:rsid w:val="00913A60"/>
    <w:pPr>
      <w:numPr>
        <w:numId w:val="20"/>
      </w:numPr>
    </w:pPr>
  </w:style>
  <w:style w:type="numbering" w:customStyle="1" w:styleId="ArticleSection113">
    <w:name w:val="Article / Section113"/>
    <w:basedOn w:val="NoList"/>
    <w:next w:val="ArticleSection"/>
    <w:rsid w:val="00913A60"/>
    <w:pPr>
      <w:numPr>
        <w:numId w:val="21"/>
      </w:numPr>
    </w:pPr>
  </w:style>
  <w:style w:type="table" w:customStyle="1" w:styleId="Table3Deffects14">
    <w:name w:val="Table 3D effects 14"/>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40">
    <w:name w:val="Table Grid74"/>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913A60"/>
  </w:style>
  <w:style w:type="numbering" w:customStyle="1" w:styleId="NoList44">
    <w:name w:val="No List44"/>
    <w:next w:val="NoList"/>
    <w:uiPriority w:val="99"/>
    <w:semiHidden/>
    <w:unhideWhenUsed/>
    <w:rsid w:val="00913A60"/>
  </w:style>
  <w:style w:type="numbering" w:customStyle="1" w:styleId="NoList54">
    <w:name w:val="No List54"/>
    <w:next w:val="NoList"/>
    <w:uiPriority w:val="99"/>
    <w:semiHidden/>
    <w:unhideWhenUsed/>
    <w:rsid w:val="00913A60"/>
  </w:style>
  <w:style w:type="numbering" w:customStyle="1" w:styleId="NoList11112">
    <w:name w:val="No List11112"/>
    <w:next w:val="NoList"/>
    <w:uiPriority w:val="99"/>
    <w:semiHidden/>
    <w:unhideWhenUsed/>
    <w:rsid w:val="00913A60"/>
  </w:style>
  <w:style w:type="numbering" w:customStyle="1" w:styleId="NoList212">
    <w:name w:val="No List212"/>
    <w:next w:val="NoList"/>
    <w:uiPriority w:val="99"/>
    <w:semiHidden/>
    <w:unhideWhenUsed/>
    <w:rsid w:val="00913A60"/>
  </w:style>
  <w:style w:type="table" w:customStyle="1" w:styleId="Table3Deffects112">
    <w:name w:val="Table 3D effects 112"/>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2">
    <w:name w:val="Table Web 112"/>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20">
    <w:name w:val="Table Grid712"/>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0">
    <w:name w:val="Table Grid312"/>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2">
    <w:name w:val="No List312"/>
    <w:next w:val="NoList"/>
    <w:uiPriority w:val="99"/>
    <w:semiHidden/>
    <w:unhideWhenUsed/>
    <w:rsid w:val="00913A60"/>
  </w:style>
  <w:style w:type="numbering" w:customStyle="1" w:styleId="NoList412">
    <w:name w:val="No List412"/>
    <w:next w:val="NoList"/>
    <w:uiPriority w:val="99"/>
    <w:semiHidden/>
    <w:unhideWhenUsed/>
    <w:rsid w:val="00913A60"/>
  </w:style>
  <w:style w:type="numbering" w:customStyle="1" w:styleId="NoList64">
    <w:name w:val="No List64"/>
    <w:next w:val="NoList"/>
    <w:uiPriority w:val="99"/>
    <w:semiHidden/>
    <w:unhideWhenUsed/>
    <w:rsid w:val="00913A60"/>
  </w:style>
  <w:style w:type="table" w:customStyle="1" w:styleId="TableGrid28">
    <w:name w:val="Table Grid28"/>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13A60"/>
  </w:style>
  <w:style w:type="table" w:customStyle="1" w:styleId="TableGrid1112">
    <w:name w:val="Table Grid1112"/>
    <w:basedOn w:val="TableNormal"/>
    <w:next w:val="TableGrid"/>
    <w:uiPriority w:val="59"/>
    <w:rsid w:val="00913A6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NoList"/>
    <w:next w:val="111111"/>
    <w:rsid w:val="00913A60"/>
  </w:style>
  <w:style w:type="numbering" w:customStyle="1" w:styleId="1ai17">
    <w:name w:val="1 / a / i17"/>
    <w:basedOn w:val="NoList"/>
    <w:next w:val="1ai"/>
    <w:rsid w:val="00913A60"/>
  </w:style>
  <w:style w:type="numbering" w:customStyle="1" w:styleId="ArticleSection1112">
    <w:name w:val="Article / Section1112"/>
    <w:basedOn w:val="NoList"/>
    <w:next w:val="ArticleSection"/>
    <w:rsid w:val="00913A60"/>
  </w:style>
  <w:style w:type="table" w:customStyle="1" w:styleId="Table3Deffects122">
    <w:name w:val="Table 3D effects 122"/>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2">
    <w:name w:val="Table Web 122"/>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20">
    <w:name w:val="Table Grid722"/>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
    <w:name w:val="No List222"/>
    <w:next w:val="NoList"/>
    <w:uiPriority w:val="99"/>
    <w:semiHidden/>
    <w:unhideWhenUsed/>
    <w:rsid w:val="00913A60"/>
  </w:style>
  <w:style w:type="table" w:customStyle="1" w:styleId="TableGrid2120">
    <w:name w:val="Table Grid212"/>
    <w:basedOn w:val="TableNormal"/>
    <w:next w:val="TableGrid"/>
    <w:uiPriority w:val="59"/>
    <w:rsid w:val="00913A6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1">
    <w:name w:val="1 / 1.1 / 1.1.111111"/>
    <w:basedOn w:val="NoList"/>
    <w:next w:val="111111"/>
    <w:rsid w:val="00913A60"/>
    <w:pPr>
      <w:numPr>
        <w:numId w:val="18"/>
      </w:numPr>
    </w:pPr>
  </w:style>
  <w:style w:type="numbering" w:customStyle="1" w:styleId="1ai113">
    <w:name w:val="1 / a / i113"/>
    <w:basedOn w:val="NoList"/>
    <w:next w:val="1ai"/>
    <w:rsid w:val="00913A60"/>
    <w:pPr>
      <w:numPr>
        <w:numId w:val="29"/>
      </w:numPr>
    </w:pPr>
  </w:style>
  <w:style w:type="numbering" w:customStyle="1" w:styleId="ArticleSection11111">
    <w:name w:val="Article / Section11111"/>
    <w:basedOn w:val="NoList"/>
    <w:next w:val="ArticleSection"/>
    <w:rsid w:val="00913A60"/>
    <w:pPr>
      <w:numPr>
        <w:numId w:val="30"/>
      </w:numPr>
    </w:pPr>
  </w:style>
  <w:style w:type="numbering" w:customStyle="1" w:styleId="NoList322">
    <w:name w:val="No List322"/>
    <w:next w:val="NoList"/>
    <w:uiPriority w:val="99"/>
    <w:semiHidden/>
    <w:unhideWhenUsed/>
    <w:rsid w:val="00913A60"/>
  </w:style>
  <w:style w:type="numbering" w:customStyle="1" w:styleId="NoList422">
    <w:name w:val="No List422"/>
    <w:next w:val="NoList"/>
    <w:uiPriority w:val="99"/>
    <w:semiHidden/>
    <w:unhideWhenUsed/>
    <w:rsid w:val="00913A60"/>
  </w:style>
  <w:style w:type="numbering" w:customStyle="1" w:styleId="NoList111111">
    <w:name w:val="No List111111"/>
    <w:next w:val="NoList"/>
    <w:uiPriority w:val="99"/>
    <w:semiHidden/>
    <w:unhideWhenUsed/>
    <w:rsid w:val="00913A60"/>
  </w:style>
  <w:style w:type="numbering" w:customStyle="1" w:styleId="NoList512">
    <w:name w:val="No List512"/>
    <w:next w:val="NoList"/>
    <w:uiPriority w:val="99"/>
    <w:semiHidden/>
    <w:unhideWhenUsed/>
    <w:rsid w:val="00913A60"/>
  </w:style>
  <w:style w:type="numbering" w:customStyle="1" w:styleId="NoList1212">
    <w:name w:val="No List1212"/>
    <w:next w:val="NoList"/>
    <w:uiPriority w:val="99"/>
    <w:semiHidden/>
    <w:unhideWhenUsed/>
    <w:rsid w:val="00913A60"/>
  </w:style>
  <w:style w:type="numbering" w:customStyle="1" w:styleId="NoList612">
    <w:name w:val="No List612"/>
    <w:next w:val="NoList"/>
    <w:uiPriority w:val="99"/>
    <w:semiHidden/>
    <w:unhideWhenUsed/>
    <w:rsid w:val="00913A60"/>
  </w:style>
  <w:style w:type="numbering" w:customStyle="1" w:styleId="NoList134">
    <w:name w:val="No List134"/>
    <w:next w:val="NoList"/>
    <w:uiPriority w:val="99"/>
    <w:semiHidden/>
    <w:unhideWhenUsed/>
    <w:rsid w:val="00913A60"/>
  </w:style>
  <w:style w:type="table" w:customStyle="1" w:styleId="TableGrid3220">
    <w:name w:val="Table Grid322"/>
    <w:basedOn w:val="TableNormal"/>
    <w:next w:val="TableGrid"/>
    <w:uiPriority w:val="59"/>
    <w:rsid w:val="00913A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913A60"/>
  </w:style>
  <w:style w:type="numbering" w:customStyle="1" w:styleId="NoList144">
    <w:name w:val="No List144"/>
    <w:next w:val="NoList"/>
    <w:uiPriority w:val="99"/>
    <w:semiHidden/>
    <w:unhideWhenUsed/>
    <w:rsid w:val="00913A60"/>
  </w:style>
  <w:style w:type="numbering" w:customStyle="1" w:styleId="NoList1111111">
    <w:name w:val="No List1111111"/>
    <w:next w:val="NoList"/>
    <w:uiPriority w:val="99"/>
    <w:semiHidden/>
    <w:unhideWhenUsed/>
    <w:rsid w:val="00913A60"/>
  </w:style>
  <w:style w:type="numbering" w:customStyle="1" w:styleId="NoList84">
    <w:name w:val="No List84"/>
    <w:next w:val="NoList"/>
    <w:uiPriority w:val="99"/>
    <w:semiHidden/>
    <w:unhideWhenUsed/>
    <w:rsid w:val="00913A60"/>
  </w:style>
  <w:style w:type="numbering" w:customStyle="1" w:styleId="NoList94">
    <w:name w:val="No List94"/>
    <w:next w:val="NoList"/>
    <w:uiPriority w:val="99"/>
    <w:semiHidden/>
    <w:unhideWhenUsed/>
    <w:rsid w:val="00913A60"/>
  </w:style>
  <w:style w:type="numbering" w:customStyle="1" w:styleId="NoList102">
    <w:name w:val="No List102"/>
    <w:next w:val="NoList"/>
    <w:uiPriority w:val="99"/>
    <w:semiHidden/>
    <w:unhideWhenUsed/>
    <w:rsid w:val="00913A60"/>
  </w:style>
  <w:style w:type="numbering" w:customStyle="1" w:styleId="NoList152">
    <w:name w:val="No List152"/>
    <w:next w:val="NoList"/>
    <w:uiPriority w:val="99"/>
    <w:semiHidden/>
    <w:unhideWhenUsed/>
    <w:rsid w:val="00913A60"/>
  </w:style>
  <w:style w:type="table" w:customStyle="1" w:styleId="TableGrid45">
    <w:name w:val="Table Grid45"/>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913A60"/>
  </w:style>
  <w:style w:type="table" w:customStyle="1" w:styleId="TableGrid1220">
    <w:name w:val="Table Grid12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3">
    <w:name w:val="1 / 1.1 / 1.1.133"/>
    <w:basedOn w:val="NoList"/>
    <w:next w:val="111111"/>
    <w:rsid w:val="00913A60"/>
  </w:style>
  <w:style w:type="numbering" w:customStyle="1" w:styleId="1ai23">
    <w:name w:val="1 / a / i23"/>
    <w:basedOn w:val="NoList"/>
    <w:next w:val="1ai"/>
    <w:rsid w:val="00913A60"/>
  </w:style>
  <w:style w:type="numbering" w:customStyle="1" w:styleId="ArticleSection22">
    <w:name w:val="Article / Section22"/>
    <w:basedOn w:val="NoList"/>
    <w:next w:val="ArticleSection"/>
    <w:rsid w:val="00913A60"/>
  </w:style>
  <w:style w:type="table" w:customStyle="1" w:styleId="Table3Deffects131">
    <w:name w:val="Table 3D effects 131"/>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1">
    <w:name w:val="Table 3D effects 231"/>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1">
    <w:name w:val="Table 3D effects 331"/>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1">
    <w:name w:val="Table Classic 231"/>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1">
    <w:name w:val="Table Classic 431"/>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1">
    <w:name w:val="Table Colorful 131"/>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1">
    <w:name w:val="Table Colorful 231"/>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1">
    <w:name w:val="Table Colorful 331"/>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1">
    <w:name w:val="Table Columns 131"/>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1">
    <w:name w:val="Table Columns 231"/>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1">
    <w:name w:val="Table Columns 431"/>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1">
    <w:name w:val="Table Columns 531"/>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1">
    <w:name w:val="Table Contemporary31"/>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1">
    <w:name w:val="Table Elegant31"/>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10">
    <w:name w:val="Table Grid 131"/>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10">
    <w:name w:val="Table Grid 231"/>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10">
    <w:name w:val="Table Grid 331"/>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10">
    <w:name w:val="Table Grid 431"/>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1">
    <w:name w:val="Table Grid 531"/>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1">
    <w:name w:val="Table Grid 631"/>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1">
    <w:name w:val="Table Grid 731"/>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1">
    <w:name w:val="Table Grid 831"/>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1">
    <w:name w:val="Table List 131"/>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1">
    <w:name w:val="Table List 231"/>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1">
    <w:name w:val="Table List 431"/>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1">
    <w:name w:val="Table List 531"/>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1">
    <w:name w:val="Table List 631"/>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1">
    <w:name w:val="Table List 731"/>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1">
    <w:name w:val="Table List 831"/>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1">
    <w:name w:val="Table Professional31"/>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1">
    <w:name w:val="Table Simple 131"/>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1">
    <w:name w:val="Table Simple 231"/>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1">
    <w:name w:val="Table Simple 331"/>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1">
    <w:name w:val="Table Subtle 131"/>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1">
    <w:name w:val="Table Subtle 231"/>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1">
    <w:name w:val="Table Theme31"/>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1">
    <w:name w:val="Table Web 131"/>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1">
    <w:name w:val="Table Web 231"/>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1">
    <w:name w:val="Table Web 331"/>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310">
    <w:name w:val="Table Grid731"/>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1">
    <w:name w:val="No List231"/>
    <w:next w:val="NoList"/>
    <w:uiPriority w:val="99"/>
    <w:semiHidden/>
    <w:unhideWhenUsed/>
    <w:rsid w:val="00913A60"/>
  </w:style>
  <w:style w:type="table" w:customStyle="1" w:styleId="TableGrid2220">
    <w:name w:val="Table Grid22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4">
    <w:name w:val="1 / 1.1 / 1.1.1124"/>
    <w:basedOn w:val="NoList"/>
    <w:next w:val="111111"/>
    <w:rsid w:val="00913A60"/>
    <w:pPr>
      <w:numPr>
        <w:numId w:val="1"/>
      </w:numPr>
    </w:pPr>
  </w:style>
  <w:style w:type="numbering" w:customStyle="1" w:styleId="1ai124">
    <w:name w:val="1 / a / i124"/>
    <w:basedOn w:val="NoList"/>
    <w:next w:val="1ai"/>
    <w:rsid w:val="00913A60"/>
    <w:pPr>
      <w:numPr>
        <w:numId w:val="2"/>
      </w:numPr>
    </w:pPr>
  </w:style>
  <w:style w:type="numbering" w:customStyle="1" w:styleId="ArticleSection122">
    <w:name w:val="Article / Section122"/>
    <w:basedOn w:val="NoList"/>
    <w:next w:val="ArticleSection"/>
    <w:rsid w:val="00913A60"/>
  </w:style>
  <w:style w:type="numbering" w:customStyle="1" w:styleId="NoList331">
    <w:name w:val="No List331"/>
    <w:next w:val="NoList"/>
    <w:uiPriority w:val="99"/>
    <w:semiHidden/>
    <w:unhideWhenUsed/>
    <w:rsid w:val="00913A60"/>
  </w:style>
  <w:style w:type="numbering" w:customStyle="1" w:styleId="NoList431">
    <w:name w:val="No List431"/>
    <w:next w:val="NoList"/>
    <w:uiPriority w:val="99"/>
    <w:semiHidden/>
    <w:unhideWhenUsed/>
    <w:rsid w:val="00913A60"/>
  </w:style>
  <w:style w:type="numbering" w:customStyle="1" w:styleId="NoList1122">
    <w:name w:val="No List1122"/>
    <w:next w:val="NoList"/>
    <w:uiPriority w:val="99"/>
    <w:semiHidden/>
    <w:unhideWhenUsed/>
    <w:rsid w:val="00913A60"/>
  </w:style>
  <w:style w:type="numbering" w:customStyle="1" w:styleId="NoList522">
    <w:name w:val="No List522"/>
    <w:next w:val="NoList"/>
    <w:uiPriority w:val="99"/>
    <w:semiHidden/>
    <w:unhideWhenUsed/>
    <w:rsid w:val="00913A60"/>
  </w:style>
  <w:style w:type="numbering" w:customStyle="1" w:styleId="NoList1222">
    <w:name w:val="No List1222"/>
    <w:next w:val="NoList"/>
    <w:uiPriority w:val="99"/>
    <w:semiHidden/>
    <w:unhideWhenUsed/>
    <w:rsid w:val="00913A60"/>
  </w:style>
  <w:style w:type="numbering" w:customStyle="1" w:styleId="NoList622">
    <w:name w:val="No List622"/>
    <w:next w:val="NoList"/>
    <w:uiPriority w:val="99"/>
    <w:semiHidden/>
    <w:unhideWhenUsed/>
    <w:rsid w:val="00913A60"/>
  </w:style>
  <w:style w:type="numbering" w:customStyle="1" w:styleId="NoList1312">
    <w:name w:val="No List1312"/>
    <w:next w:val="NoList"/>
    <w:uiPriority w:val="99"/>
    <w:semiHidden/>
    <w:unhideWhenUsed/>
    <w:rsid w:val="00913A60"/>
  </w:style>
  <w:style w:type="table" w:customStyle="1" w:styleId="TableGrid332">
    <w:name w:val="Table Grid33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0">
    <w:name w:val="Table Grid41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913A60"/>
  </w:style>
  <w:style w:type="table" w:customStyle="1" w:styleId="TableGrid520">
    <w:name w:val="Table Grid5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1">
    <w:name w:val="1 / 1.1 / 1.1.12111"/>
    <w:basedOn w:val="NoList"/>
    <w:next w:val="111111"/>
    <w:rsid w:val="00913A60"/>
  </w:style>
  <w:style w:type="numbering" w:customStyle="1" w:styleId="1ai212">
    <w:name w:val="1 / a / i212"/>
    <w:basedOn w:val="NoList"/>
    <w:next w:val="1ai"/>
    <w:rsid w:val="00913A60"/>
  </w:style>
  <w:style w:type="numbering" w:customStyle="1" w:styleId="ArticleSection211">
    <w:name w:val="Article / Section211"/>
    <w:basedOn w:val="NoList"/>
    <w:next w:val="ArticleSection"/>
    <w:rsid w:val="00913A60"/>
  </w:style>
  <w:style w:type="table" w:customStyle="1" w:styleId="Table3Deffects1111">
    <w:name w:val="Table 3D effects 1111"/>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0">
    <w:name w:val="Table Grid 1111"/>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
    <w:name w:val="Table Grid 2111"/>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1">
    <w:name w:val="Table Web 1111"/>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2">
    <w:name w:val="No List812"/>
    <w:next w:val="NoList"/>
    <w:uiPriority w:val="99"/>
    <w:semiHidden/>
    <w:unhideWhenUsed/>
    <w:rsid w:val="00913A60"/>
  </w:style>
  <w:style w:type="table" w:customStyle="1" w:styleId="TableGrid620">
    <w:name w:val="Table Grid6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2">
    <w:name w:val="1 / 1.1 / 1.1.1312"/>
    <w:basedOn w:val="NoList"/>
    <w:next w:val="111111"/>
    <w:rsid w:val="00913A60"/>
  </w:style>
  <w:style w:type="numbering" w:customStyle="1" w:styleId="1ai31">
    <w:name w:val="1 / a / i31"/>
    <w:basedOn w:val="NoList"/>
    <w:next w:val="1ai"/>
    <w:rsid w:val="00913A60"/>
  </w:style>
  <w:style w:type="numbering" w:customStyle="1" w:styleId="ArticleSection33">
    <w:name w:val="Article / Section33"/>
    <w:basedOn w:val="NoList"/>
    <w:next w:val="ArticleSection"/>
    <w:rsid w:val="00913A60"/>
  </w:style>
  <w:style w:type="table" w:customStyle="1" w:styleId="Table3Deffects1211">
    <w:name w:val="Table 3D effects 1211"/>
    <w:basedOn w:val="TableNormal"/>
    <w:next w:val="Table3Deffects1"/>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1">
    <w:name w:val="Table 3D effects 2211"/>
    <w:basedOn w:val="TableNormal"/>
    <w:next w:val="Table3Deffects2"/>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1">
    <w:name w:val="Table 3D effects 3211"/>
    <w:basedOn w:val="TableNormal"/>
    <w:next w:val="Table3Deffects3"/>
    <w:rsid w:val="00913A60"/>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next w:val="TableClassic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1">
    <w:name w:val="Table Classic 2211"/>
    <w:basedOn w:val="TableNormal"/>
    <w:next w:val="TableClassic2"/>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1">
    <w:name w:val="Table Classic 3211"/>
    <w:basedOn w:val="TableNormal"/>
    <w:next w:val="TableClassic3"/>
    <w:rsid w:val="00913A60"/>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1">
    <w:name w:val="Table Classic 4211"/>
    <w:basedOn w:val="TableNormal"/>
    <w:next w:val="TableClassic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1">
    <w:name w:val="Table Colorful 1211"/>
    <w:basedOn w:val="TableNormal"/>
    <w:next w:val="TableColorful1"/>
    <w:rsid w:val="00913A60"/>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1">
    <w:name w:val="Table Colorful 2211"/>
    <w:basedOn w:val="TableNormal"/>
    <w:next w:val="TableColorful2"/>
    <w:rsid w:val="00913A60"/>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1">
    <w:name w:val="Table Colorful 3211"/>
    <w:basedOn w:val="TableNormal"/>
    <w:next w:val="TableColorful3"/>
    <w:rsid w:val="00913A60"/>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1">
    <w:name w:val="Table Columns 1211"/>
    <w:basedOn w:val="TableNormal"/>
    <w:next w:val="TableColumns1"/>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1">
    <w:name w:val="Table Columns 2211"/>
    <w:basedOn w:val="TableNormal"/>
    <w:next w:val="TableColumns2"/>
    <w:rsid w:val="00913A60"/>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913A60"/>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1">
    <w:name w:val="Table Columns 4211"/>
    <w:basedOn w:val="TableNormal"/>
    <w:next w:val="TableColumns4"/>
    <w:rsid w:val="00913A60"/>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1">
    <w:name w:val="Table Columns 5211"/>
    <w:basedOn w:val="TableNormal"/>
    <w:next w:val="TableColumns5"/>
    <w:rsid w:val="00913A60"/>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1">
    <w:name w:val="Table Contemporary211"/>
    <w:basedOn w:val="TableNormal"/>
    <w:next w:val="TableContemporary"/>
    <w:rsid w:val="00913A60"/>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1">
    <w:name w:val="Table Elegant211"/>
    <w:basedOn w:val="TableNormal"/>
    <w:next w:val="TableElegant"/>
    <w:rsid w:val="00913A60"/>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1">
    <w:name w:val="Table Grid 1211"/>
    <w:basedOn w:val="TableNormal"/>
    <w:next w:val="TableGrid10"/>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1">
    <w:name w:val="Table Grid 2211"/>
    <w:basedOn w:val="TableNormal"/>
    <w:next w:val="TableGrid20"/>
    <w:rsid w:val="00913A60"/>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1">
    <w:name w:val="Table Grid 3211"/>
    <w:basedOn w:val="TableNormal"/>
    <w:next w:val="TableGrid3"/>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1">
    <w:name w:val="Table Grid 4211"/>
    <w:basedOn w:val="TableNormal"/>
    <w:next w:val="TableGrid4"/>
    <w:rsid w:val="00913A60"/>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
    <w:name w:val="Table Grid 5211"/>
    <w:basedOn w:val="TableNormal"/>
    <w:next w:val="TableGrid5"/>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1">
    <w:name w:val="Table Grid 6211"/>
    <w:basedOn w:val="TableNormal"/>
    <w:next w:val="TableGrid6"/>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1">
    <w:name w:val="Table Grid 7211"/>
    <w:basedOn w:val="TableNormal"/>
    <w:next w:val="TableGrid7"/>
    <w:rsid w:val="00913A60"/>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1">
    <w:name w:val="Table Grid 8211"/>
    <w:basedOn w:val="TableNormal"/>
    <w:next w:val="TableGrid8"/>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1">
    <w:name w:val="Table List 1211"/>
    <w:basedOn w:val="TableNormal"/>
    <w:next w:val="TableList1"/>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1">
    <w:name w:val="Table List 2211"/>
    <w:basedOn w:val="TableNormal"/>
    <w:next w:val="TableList2"/>
    <w:rsid w:val="00913A60"/>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1">
    <w:name w:val="Table List 3211"/>
    <w:basedOn w:val="TableNormal"/>
    <w:next w:val="TableList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1">
    <w:name w:val="Table List 4211"/>
    <w:basedOn w:val="TableNormal"/>
    <w:next w:val="TableList4"/>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1">
    <w:name w:val="Table List 5211"/>
    <w:basedOn w:val="TableNormal"/>
    <w:next w:val="TableList5"/>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1">
    <w:name w:val="Table List 6211"/>
    <w:basedOn w:val="TableNormal"/>
    <w:next w:val="TableList6"/>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1">
    <w:name w:val="Table List 7211"/>
    <w:basedOn w:val="TableNormal"/>
    <w:next w:val="TableList7"/>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1">
    <w:name w:val="Table List 8211"/>
    <w:basedOn w:val="TableNormal"/>
    <w:next w:val="TableList8"/>
    <w:rsid w:val="00913A60"/>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1">
    <w:name w:val="Table Professional211"/>
    <w:basedOn w:val="TableNormal"/>
    <w:next w:val="TableProfessional"/>
    <w:rsid w:val="00913A60"/>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1">
    <w:name w:val="Table Simple 1211"/>
    <w:basedOn w:val="TableNormal"/>
    <w:next w:val="TableSimple1"/>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1">
    <w:name w:val="Table Simple 2211"/>
    <w:basedOn w:val="TableNormal"/>
    <w:next w:val="TableSimple2"/>
    <w:rsid w:val="00913A60"/>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1">
    <w:name w:val="Table Simple 3211"/>
    <w:basedOn w:val="TableNormal"/>
    <w:next w:val="TableSimple3"/>
    <w:rsid w:val="00913A60"/>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1">
    <w:name w:val="Table Subtle 1211"/>
    <w:basedOn w:val="TableNormal"/>
    <w:next w:val="TableSubtle1"/>
    <w:rsid w:val="00913A60"/>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1">
    <w:name w:val="Table Subtle 2211"/>
    <w:basedOn w:val="TableNormal"/>
    <w:next w:val="TableSubtle2"/>
    <w:rsid w:val="00913A60"/>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1">
    <w:name w:val="Table Theme211"/>
    <w:basedOn w:val="TableNormal"/>
    <w:next w:val="TableTheme"/>
    <w:rsid w:val="00913A60"/>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1">
    <w:name w:val="Table Web 1211"/>
    <w:basedOn w:val="TableNormal"/>
    <w:next w:val="TableWeb1"/>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1">
    <w:name w:val="Table Web 3211"/>
    <w:basedOn w:val="TableNormal"/>
    <w:next w:val="TableWeb3"/>
    <w:rsid w:val="00913A60"/>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2">
    <w:name w:val="No List912"/>
    <w:next w:val="NoList"/>
    <w:uiPriority w:val="99"/>
    <w:semiHidden/>
    <w:unhideWhenUsed/>
    <w:rsid w:val="00913A60"/>
  </w:style>
  <w:style w:type="table" w:customStyle="1" w:styleId="TableGrid810">
    <w:name w:val="Table Grid8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913A60"/>
  </w:style>
  <w:style w:type="table" w:customStyle="1" w:styleId="TableGrid11111">
    <w:name w:val="Table Grid111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0">
    <w:name w:val="Table Grid7111"/>
    <w:basedOn w:val="TableNormal"/>
    <w:uiPriority w:val="59"/>
    <w:rsid w:val="00913A60"/>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913A60"/>
  </w:style>
  <w:style w:type="table" w:customStyle="1" w:styleId="TableGrid21110">
    <w:name w:val="Table Grid21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1">
    <w:name w:val="No List3111"/>
    <w:next w:val="NoList"/>
    <w:uiPriority w:val="99"/>
    <w:semiHidden/>
    <w:unhideWhenUsed/>
    <w:rsid w:val="00913A60"/>
  </w:style>
  <w:style w:type="numbering" w:customStyle="1" w:styleId="NoList4111">
    <w:name w:val="No List4111"/>
    <w:next w:val="NoList"/>
    <w:uiPriority w:val="99"/>
    <w:semiHidden/>
    <w:unhideWhenUsed/>
    <w:rsid w:val="00913A60"/>
  </w:style>
  <w:style w:type="numbering" w:customStyle="1" w:styleId="NoList11122">
    <w:name w:val="No List11122"/>
    <w:next w:val="NoList"/>
    <w:uiPriority w:val="99"/>
    <w:semiHidden/>
    <w:unhideWhenUsed/>
    <w:rsid w:val="00913A60"/>
  </w:style>
  <w:style w:type="numbering" w:customStyle="1" w:styleId="NoList5111">
    <w:name w:val="No List5111"/>
    <w:next w:val="NoList"/>
    <w:uiPriority w:val="99"/>
    <w:semiHidden/>
    <w:unhideWhenUsed/>
    <w:rsid w:val="00913A60"/>
  </w:style>
  <w:style w:type="numbering" w:customStyle="1" w:styleId="NoList12111">
    <w:name w:val="No List12111"/>
    <w:next w:val="NoList"/>
    <w:uiPriority w:val="99"/>
    <w:semiHidden/>
    <w:unhideWhenUsed/>
    <w:rsid w:val="00913A60"/>
  </w:style>
  <w:style w:type="numbering" w:customStyle="1" w:styleId="NoList6111">
    <w:name w:val="No List6111"/>
    <w:next w:val="NoList"/>
    <w:uiPriority w:val="99"/>
    <w:semiHidden/>
    <w:unhideWhenUsed/>
    <w:rsid w:val="00913A60"/>
  </w:style>
  <w:style w:type="numbering" w:customStyle="1" w:styleId="NoList13111">
    <w:name w:val="No List13111"/>
    <w:next w:val="NoList"/>
    <w:uiPriority w:val="99"/>
    <w:semiHidden/>
    <w:unhideWhenUsed/>
    <w:rsid w:val="00913A60"/>
  </w:style>
  <w:style w:type="table" w:customStyle="1" w:styleId="TableGrid31110">
    <w:name w:val="Table Grid311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1">
    <w:name w:val="No List7111"/>
    <w:next w:val="NoList"/>
    <w:uiPriority w:val="99"/>
    <w:semiHidden/>
    <w:unhideWhenUsed/>
    <w:rsid w:val="00913A60"/>
  </w:style>
  <w:style w:type="numbering" w:customStyle="1" w:styleId="NoList14111">
    <w:name w:val="No List14111"/>
    <w:next w:val="NoList"/>
    <w:uiPriority w:val="99"/>
    <w:semiHidden/>
    <w:unhideWhenUsed/>
    <w:rsid w:val="00913A60"/>
  </w:style>
  <w:style w:type="numbering" w:customStyle="1" w:styleId="NoList111121">
    <w:name w:val="No List111121"/>
    <w:next w:val="NoList"/>
    <w:uiPriority w:val="99"/>
    <w:semiHidden/>
    <w:unhideWhenUsed/>
    <w:rsid w:val="00913A60"/>
  </w:style>
  <w:style w:type="table" w:customStyle="1" w:styleId="TableGrid92">
    <w:name w:val="Table Grid9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3">
    <w:name w:val="1 / 1.1 / 1.1.143"/>
    <w:basedOn w:val="NoList"/>
    <w:next w:val="111111"/>
    <w:rsid w:val="00913A60"/>
  </w:style>
  <w:style w:type="numbering" w:customStyle="1" w:styleId="1ai42">
    <w:name w:val="1 / a / i42"/>
    <w:basedOn w:val="NoList"/>
    <w:next w:val="1ai"/>
    <w:rsid w:val="00913A60"/>
    <w:pPr>
      <w:numPr>
        <w:numId w:val="14"/>
      </w:numPr>
    </w:pPr>
  </w:style>
  <w:style w:type="numbering" w:customStyle="1" w:styleId="ArticleSection42">
    <w:name w:val="Article / Section42"/>
    <w:basedOn w:val="NoList"/>
    <w:next w:val="ArticleSection"/>
    <w:rsid w:val="00913A60"/>
    <w:pPr>
      <w:numPr>
        <w:numId w:val="15"/>
      </w:numPr>
    </w:pPr>
  </w:style>
  <w:style w:type="table" w:customStyle="1" w:styleId="TableGrid232">
    <w:name w:val="Table Grid23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4">
    <w:name w:val="1 / 1.1 / 1.1.1134"/>
    <w:basedOn w:val="NoList"/>
    <w:next w:val="111111"/>
    <w:rsid w:val="00913A60"/>
  </w:style>
  <w:style w:type="numbering" w:customStyle="1" w:styleId="1ai132">
    <w:name w:val="1 / a / i132"/>
    <w:basedOn w:val="NoList"/>
    <w:next w:val="1ai"/>
    <w:rsid w:val="00913A60"/>
    <w:pPr>
      <w:numPr>
        <w:numId w:val="8"/>
      </w:numPr>
    </w:pPr>
  </w:style>
  <w:style w:type="numbering" w:customStyle="1" w:styleId="ArticleSection1311">
    <w:name w:val="Article / Section1311"/>
    <w:basedOn w:val="NoList"/>
    <w:next w:val="ArticleSection"/>
    <w:rsid w:val="00913A60"/>
    <w:pPr>
      <w:numPr>
        <w:numId w:val="45"/>
      </w:numPr>
    </w:pPr>
  </w:style>
  <w:style w:type="table" w:customStyle="1" w:styleId="TableGrid351">
    <w:name w:val="Table Grid35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0">
    <w:name w:val="Table Grid42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913A60"/>
  </w:style>
  <w:style w:type="numbering" w:customStyle="1" w:styleId="1ai221">
    <w:name w:val="1 / a / i221"/>
    <w:basedOn w:val="NoList"/>
    <w:next w:val="1ai"/>
    <w:rsid w:val="00913A60"/>
  </w:style>
  <w:style w:type="numbering" w:customStyle="1" w:styleId="ArticleSection221">
    <w:name w:val="Article / Section221"/>
    <w:basedOn w:val="NoList"/>
    <w:next w:val="ArticleSection"/>
    <w:rsid w:val="00913A60"/>
  </w:style>
  <w:style w:type="numbering" w:customStyle="1" w:styleId="111111321">
    <w:name w:val="1 / 1.1 / 1.1.1321"/>
    <w:basedOn w:val="NoList"/>
    <w:next w:val="111111"/>
    <w:rsid w:val="00913A60"/>
  </w:style>
  <w:style w:type="numbering" w:customStyle="1" w:styleId="1ai311">
    <w:name w:val="1 / a / i311"/>
    <w:basedOn w:val="NoList"/>
    <w:next w:val="1ai"/>
    <w:rsid w:val="00913A60"/>
    <w:pPr>
      <w:numPr>
        <w:numId w:val="47"/>
      </w:numPr>
    </w:pPr>
  </w:style>
  <w:style w:type="numbering" w:customStyle="1" w:styleId="ArticleSection313">
    <w:name w:val="Article / Section313"/>
    <w:basedOn w:val="NoList"/>
    <w:next w:val="ArticleSection"/>
    <w:rsid w:val="00913A60"/>
    <w:pPr>
      <w:numPr>
        <w:numId w:val="10"/>
      </w:numPr>
    </w:pPr>
  </w:style>
  <w:style w:type="table" w:customStyle="1" w:styleId="TableGrid1121">
    <w:name w:val="Table Grid112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913A60"/>
  </w:style>
  <w:style w:type="numbering" w:customStyle="1" w:styleId="1ai231">
    <w:name w:val="1 / a / i231"/>
    <w:basedOn w:val="NoList"/>
    <w:next w:val="1ai"/>
    <w:rsid w:val="00913A60"/>
  </w:style>
  <w:style w:type="numbering" w:customStyle="1" w:styleId="111111412">
    <w:name w:val="1 / 1.1 / 1.1.1412"/>
    <w:basedOn w:val="NoList"/>
    <w:next w:val="111111"/>
    <w:rsid w:val="00913A60"/>
  </w:style>
  <w:style w:type="numbering" w:customStyle="1" w:styleId="1ai52">
    <w:name w:val="1 / a / i52"/>
    <w:basedOn w:val="NoList"/>
    <w:next w:val="1ai"/>
    <w:uiPriority w:val="99"/>
    <w:semiHidden/>
    <w:unhideWhenUsed/>
    <w:rsid w:val="00913A60"/>
  </w:style>
  <w:style w:type="numbering" w:customStyle="1" w:styleId="ArticleSection3112">
    <w:name w:val="Article / Section3112"/>
    <w:basedOn w:val="NoList"/>
    <w:next w:val="ArticleSection"/>
    <w:rsid w:val="00913A60"/>
  </w:style>
  <w:style w:type="numbering" w:customStyle="1" w:styleId="NoList182">
    <w:name w:val="No List182"/>
    <w:next w:val="NoList"/>
    <w:uiPriority w:val="99"/>
    <w:semiHidden/>
    <w:unhideWhenUsed/>
    <w:rsid w:val="00913A60"/>
  </w:style>
  <w:style w:type="table" w:customStyle="1" w:styleId="TableGrid141">
    <w:name w:val="Table Grid14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1">
    <w:name w:val="1 / 1.1 / 1.1.11121"/>
    <w:basedOn w:val="NoList"/>
    <w:next w:val="111111"/>
    <w:rsid w:val="00913A60"/>
    <w:pPr>
      <w:numPr>
        <w:numId w:val="4"/>
      </w:numPr>
    </w:pPr>
  </w:style>
  <w:style w:type="numbering" w:customStyle="1" w:styleId="11111152">
    <w:name w:val="1 / 1.1 / 1.1.152"/>
    <w:basedOn w:val="NoList"/>
    <w:next w:val="111111"/>
    <w:uiPriority w:val="99"/>
    <w:semiHidden/>
    <w:unhideWhenUsed/>
    <w:rsid w:val="00913A60"/>
  </w:style>
  <w:style w:type="table" w:customStyle="1" w:styleId="TableGrid151">
    <w:name w:val="Table Grid15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2">
    <w:name w:val="Article / Section132"/>
    <w:basedOn w:val="NoList"/>
    <w:next w:val="ArticleSection"/>
    <w:rsid w:val="00913A60"/>
    <w:pPr>
      <w:numPr>
        <w:numId w:val="46"/>
      </w:numPr>
    </w:pPr>
  </w:style>
  <w:style w:type="numbering" w:customStyle="1" w:styleId="ArticleSection61">
    <w:name w:val="Article / Section61"/>
    <w:basedOn w:val="NoList"/>
    <w:next w:val="ArticleSection"/>
    <w:uiPriority w:val="99"/>
    <w:semiHidden/>
    <w:unhideWhenUsed/>
    <w:rsid w:val="00913A60"/>
  </w:style>
  <w:style w:type="numbering" w:customStyle="1" w:styleId="111111331">
    <w:name w:val="1 / 1.1 / 1.1.1331"/>
    <w:basedOn w:val="NoList"/>
    <w:next w:val="111111"/>
    <w:rsid w:val="00913A60"/>
  </w:style>
  <w:style w:type="numbering" w:customStyle="1" w:styleId="1ai24">
    <w:name w:val="1 / a / i24"/>
    <w:basedOn w:val="NoList"/>
    <w:next w:val="1ai"/>
    <w:rsid w:val="00913A60"/>
    <w:pPr>
      <w:numPr>
        <w:numId w:val="12"/>
      </w:numPr>
    </w:pPr>
  </w:style>
  <w:style w:type="numbering" w:customStyle="1" w:styleId="111111421">
    <w:name w:val="1 / 1.1 / 1.1.1421"/>
    <w:basedOn w:val="NoList"/>
    <w:next w:val="111111"/>
    <w:rsid w:val="00913A60"/>
    <w:pPr>
      <w:numPr>
        <w:numId w:val="13"/>
      </w:numPr>
    </w:pPr>
  </w:style>
  <w:style w:type="numbering" w:customStyle="1" w:styleId="ArticleSection3121">
    <w:name w:val="Article / Section3121"/>
    <w:basedOn w:val="NoList"/>
    <w:next w:val="ArticleSection"/>
    <w:rsid w:val="00913A60"/>
  </w:style>
  <w:style w:type="numbering" w:customStyle="1" w:styleId="1ai61">
    <w:name w:val="1 / a / i61"/>
    <w:basedOn w:val="NoList"/>
    <w:next w:val="1ai"/>
    <w:uiPriority w:val="99"/>
    <w:semiHidden/>
    <w:unhideWhenUsed/>
    <w:rsid w:val="00913A60"/>
    <w:pPr>
      <w:numPr>
        <w:numId w:val="48"/>
      </w:numPr>
    </w:pPr>
  </w:style>
  <w:style w:type="numbering" w:customStyle="1" w:styleId="111111142">
    <w:name w:val="1 / 1.1 / 1.1.1142"/>
    <w:basedOn w:val="NoList"/>
    <w:next w:val="111111"/>
    <w:rsid w:val="00913A60"/>
  </w:style>
  <w:style w:type="numbering" w:customStyle="1" w:styleId="NoList192">
    <w:name w:val="No List192"/>
    <w:next w:val="NoList"/>
    <w:uiPriority w:val="99"/>
    <w:semiHidden/>
    <w:unhideWhenUsed/>
    <w:rsid w:val="00913A60"/>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rsid w:val="00913A60"/>
    <w:pPr>
      <w:spacing w:after="160" w:line="240" w:lineRule="exact"/>
      <w:ind w:firstLine="360"/>
    </w:pPr>
    <w:rPr>
      <w:vertAlign w:val="superscript"/>
    </w:rPr>
  </w:style>
  <w:style w:type="numbering" w:customStyle="1" w:styleId="ArticleSection31112">
    <w:name w:val="Article / Section31112"/>
    <w:basedOn w:val="NoList"/>
    <w:next w:val="ArticleSection"/>
    <w:rsid w:val="00913A60"/>
    <w:pPr>
      <w:numPr>
        <w:numId w:val="11"/>
      </w:numPr>
    </w:pPr>
  </w:style>
  <w:style w:type="table" w:customStyle="1" w:styleId="TableGrid3411">
    <w:name w:val="Table Grid341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0">
    <w:name w:val="Table Grid42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913A60"/>
  </w:style>
  <w:style w:type="table" w:customStyle="1" w:styleId="TableGrid242">
    <w:name w:val="Table Grid24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913A60"/>
  </w:style>
  <w:style w:type="table" w:customStyle="1" w:styleId="TableGrid1131">
    <w:name w:val="Table Grid1131"/>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basedOn w:val="NoList"/>
    <w:next w:val="111111"/>
    <w:rsid w:val="00913A60"/>
    <w:pPr>
      <w:numPr>
        <w:numId w:val="22"/>
      </w:numPr>
    </w:pPr>
  </w:style>
  <w:style w:type="numbering" w:customStyle="1" w:styleId="1ai142">
    <w:name w:val="1 / a / i142"/>
    <w:basedOn w:val="NoList"/>
    <w:next w:val="1ai"/>
    <w:rsid w:val="00913A60"/>
    <w:pPr>
      <w:numPr>
        <w:numId w:val="23"/>
      </w:numPr>
    </w:pPr>
  </w:style>
  <w:style w:type="numbering" w:customStyle="1" w:styleId="ArticleSection142">
    <w:name w:val="Article / Section142"/>
    <w:basedOn w:val="NoList"/>
    <w:next w:val="ArticleSection"/>
    <w:rsid w:val="00913A60"/>
    <w:pPr>
      <w:numPr>
        <w:numId w:val="24"/>
      </w:numPr>
    </w:pPr>
  </w:style>
  <w:style w:type="numbering" w:customStyle="1" w:styleId="NoList2121">
    <w:name w:val="No List2121"/>
    <w:next w:val="NoList"/>
    <w:uiPriority w:val="99"/>
    <w:semiHidden/>
    <w:unhideWhenUsed/>
    <w:rsid w:val="00913A60"/>
  </w:style>
  <w:style w:type="table" w:customStyle="1" w:styleId="TableGrid213">
    <w:name w:val="Table Grid213"/>
    <w:basedOn w:val="TableNormal"/>
    <w:next w:val="TableGrid"/>
    <w:uiPriority w:val="59"/>
    <w:rsid w:val="00913A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2">
    <w:name w:val="1 / 1.1 / 1.1.11112"/>
    <w:basedOn w:val="NoList"/>
    <w:next w:val="111111"/>
    <w:rsid w:val="00913A60"/>
    <w:pPr>
      <w:numPr>
        <w:numId w:val="3"/>
      </w:numPr>
    </w:pPr>
  </w:style>
  <w:style w:type="numbering" w:customStyle="1" w:styleId="1ai1112">
    <w:name w:val="1 / a / i1112"/>
    <w:basedOn w:val="NoList"/>
    <w:next w:val="1ai"/>
    <w:rsid w:val="00913A60"/>
    <w:pPr>
      <w:numPr>
        <w:numId w:val="16"/>
      </w:numPr>
    </w:pPr>
  </w:style>
  <w:style w:type="numbering" w:customStyle="1" w:styleId="ArticleSection1121">
    <w:name w:val="Article / Section1121"/>
    <w:basedOn w:val="NoList"/>
    <w:next w:val="ArticleSection"/>
    <w:rsid w:val="00913A60"/>
    <w:pPr>
      <w:numPr>
        <w:numId w:val="53"/>
      </w:numPr>
    </w:pPr>
  </w:style>
  <w:style w:type="numbering" w:customStyle="1" w:styleId="NoList341">
    <w:name w:val="No List341"/>
    <w:next w:val="NoList"/>
    <w:uiPriority w:val="99"/>
    <w:semiHidden/>
    <w:unhideWhenUsed/>
    <w:rsid w:val="00913A60"/>
  </w:style>
  <w:style w:type="numbering" w:customStyle="1" w:styleId="NoList441">
    <w:name w:val="No List441"/>
    <w:next w:val="NoList"/>
    <w:uiPriority w:val="99"/>
    <w:semiHidden/>
    <w:unhideWhenUsed/>
    <w:rsid w:val="00913A60"/>
  </w:style>
  <w:style w:type="numbering" w:customStyle="1" w:styleId="NoList11131">
    <w:name w:val="No List11131"/>
    <w:next w:val="NoList"/>
    <w:uiPriority w:val="99"/>
    <w:semiHidden/>
    <w:unhideWhenUsed/>
    <w:rsid w:val="00913A60"/>
  </w:style>
  <w:style w:type="numbering" w:customStyle="1" w:styleId="NoList531">
    <w:name w:val="No List531"/>
    <w:next w:val="NoList"/>
    <w:uiPriority w:val="99"/>
    <w:semiHidden/>
    <w:unhideWhenUsed/>
    <w:rsid w:val="00913A60"/>
  </w:style>
  <w:style w:type="numbering" w:customStyle="1" w:styleId="NoList1231">
    <w:name w:val="No List1231"/>
    <w:next w:val="NoList"/>
    <w:uiPriority w:val="99"/>
    <w:semiHidden/>
    <w:unhideWhenUsed/>
    <w:rsid w:val="00913A60"/>
  </w:style>
  <w:style w:type="numbering" w:customStyle="1" w:styleId="NoList631">
    <w:name w:val="No List631"/>
    <w:next w:val="NoList"/>
    <w:uiPriority w:val="99"/>
    <w:semiHidden/>
    <w:unhideWhenUsed/>
    <w:rsid w:val="00913A60"/>
  </w:style>
  <w:style w:type="numbering" w:customStyle="1" w:styleId="NoList1322">
    <w:name w:val="No List1322"/>
    <w:next w:val="NoList"/>
    <w:uiPriority w:val="99"/>
    <w:semiHidden/>
    <w:unhideWhenUsed/>
    <w:rsid w:val="00913A60"/>
  </w:style>
  <w:style w:type="table" w:customStyle="1" w:styleId="TableGrid361">
    <w:name w:val="Table Grid36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2">
    <w:name w:val="No List722"/>
    <w:next w:val="NoList"/>
    <w:uiPriority w:val="99"/>
    <w:semiHidden/>
    <w:unhideWhenUsed/>
    <w:rsid w:val="00913A60"/>
  </w:style>
  <w:style w:type="numbering" w:customStyle="1" w:styleId="NoList1422">
    <w:name w:val="No List1422"/>
    <w:next w:val="NoList"/>
    <w:uiPriority w:val="99"/>
    <w:semiHidden/>
    <w:unhideWhenUsed/>
    <w:rsid w:val="00913A60"/>
  </w:style>
  <w:style w:type="numbering" w:customStyle="1" w:styleId="NoList11113">
    <w:name w:val="No List11113"/>
    <w:next w:val="NoList"/>
    <w:uiPriority w:val="99"/>
    <w:semiHidden/>
    <w:unhideWhenUsed/>
    <w:rsid w:val="00913A60"/>
  </w:style>
  <w:style w:type="table" w:customStyle="1" w:styleId="TableGrid11121">
    <w:name w:val="Table Grid11121"/>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2">
    <w:name w:val="No List822"/>
    <w:next w:val="NoList"/>
    <w:uiPriority w:val="99"/>
    <w:semiHidden/>
    <w:unhideWhenUsed/>
    <w:rsid w:val="00913A60"/>
  </w:style>
  <w:style w:type="numbering" w:customStyle="1" w:styleId="NoList922">
    <w:name w:val="No List922"/>
    <w:next w:val="NoList"/>
    <w:uiPriority w:val="99"/>
    <w:semiHidden/>
    <w:unhideWhenUsed/>
    <w:rsid w:val="00913A60"/>
  </w:style>
  <w:style w:type="table" w:customStyle="1" w:styleId="TableGrid432">
    <w:name w:val="Table Grid432"/>
    <w:basedOn w:val="TableNormal"/>
    <w:next w:val="TableGrid"/>
    <w:uiPriority w:val="59"/>
    <w:rsid w:val="00913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DB5CC2"/>
  </w:style>
  <w:style w:type="table" w:customStyle="1" w:styleId="TableGrid19">
    <w:name w:val="Table Grid19"/>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4">
    <w:name w:val="1 / 1.1 / 1.1.1114"/>
    <w:basedOn w:val="NoList"/>
    <w:next w:val="111111"/>
    <w:rsid w:val="00DB5CC2"/>
  </w:style>
  <w:style w:type="numbering" w:customStyle="1" w:styleId="11111110">
    <w:name w:val="1 / 1.1 / 1.1.110"/>
    <w:basedOn w:val="NoList"/>
    <w:next w:val="111111"/>
    <w:uiPriority w:val="99"/>
    <w:semiHidden/>
    <w:unhideWhenUsed/>
    <w:rsid w:val="00DB5CC2"/>
  </w:style>
  <w:style w:type="numbering" w:customStyle="1" w:styleId="ArticleSection133">
    <w:name w:val="Article / Section133"/>
    <w:basedOn w:val="NoList"/>
    <w:next w:val="ArticleSection"/>
    <w:rsid w:val="00DB5CC2"/>
  </w:style>
  <w:style w:type="numbering" w:customStyle="1" w:styleId="ArticleSection8">
    <w:name w:val="Article / Section8"/>
    <w:basedOn w:val="NoList"/>
    <w:next w:val="ArticleSection"/>
    <w:uiPriority w:val="99"/>
    <w:semiHidden/>
    <w:unhideWhenUsed/>
    <w:rsid w:val="00DB5CC2"/>
  </w:style>
  <w:style w:type="numbering" w:customStyle="1" w:styleId="NoList117">
    <w:name w:val="No List117"/>
    <w:next w:val="NoList"/>
    <w:uiPriority w:val="99"/>
    <w:semiHidden/>
    <w:unhideWhenUsed/>
    <w:rsid w:val="00DB5CC2"/>
  </w:style>
  <w:style w:type="table" w:customStyle="1" w:styleId="TableGrid1100">
    <w:name w:val="Table Grid110"/>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9">
    <w:name w:val="1 / 1.1 / 1.1.119"/>
    <w:basedOn w:val="NoList"/>
    <w:next w:val="111111"/>
    <w:rsid w:val="00DB5CC2"/>
  </w:style>
  <w:style w:type="numbering" w:customStyle="1" w:styleId="11111124">
    <w:name w:val="1 / 1.1 / 1.1.124"/>
    <w:basedOn w:val="NoList"/>
    <w:next w:val="111111"/>
    <w:uiPriority w:val="99"/>
    <w:semiHidden/>
    <w:unhideWhenUsed/>
    <w:rsid w:val="00DB5CC2"/>
  </w:style>
  <w:style w:type="numbering" w:customStyle="1" w:styleId="ArticleSection52">
    <w:name w:val="Article / Section52"/>
    <w:basedOn w:val="NoList"/>
    <w:next w:val="ArticleSection"/>
    <w:rsid w:val="00DB5CC2"/>
  </w:style>
  <w:style w:type="numbering" w:customStyle="1" w:styleId="ArticleSection18">
    <w:name w:val="Article / Section18"/>
    <w:basedOn w:val="NoList"/>
    <w:next w:val="ArticleSection"/>
    <w:uiPriority w:val="99"/>
    <w:semiHidden/>
    <w:unhideWhenUsed/>
    <w:rsid w:val="00DB5CC2"/>
  </w:style>
  <w:style w:type="numbering" w:customStyle="1" w:styleId="NoList118">
    <w:name w:val="No List118"/>
    <w:next w:val="NoList"/>
    <w:uiPriority w:val="99"/>
    <w:semiHidden/>
    <w:unhideWhenUsed/>
    <w:rsid w:val="00DB5CC2"/>
  </w:style>
  <w:style w:type="table" w:customStyle="1" w:styleId="TableGrid114">
    <w:name w:val="Table Grid114"/>
    <w:basedOn w:val="TableNormal"/>
    <w:next w:val="TableGrid"/>
    <w:uiPriority w:val="59"/>
    <w:rsid w:val="00DB5CC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5">
    <w:name w:val="No List1115"/>
    <w:next w:val="NoList"/>
    <w:uiPriority w:val="99"/>
    <w:semiHidden/>
    <w:unhideWhenUsed/>
    <w:rsid w:val="00DB5CC2"/>
  </w:style>
  <w:style w:type="numbering" w:customStyle="1" w:styleId="NoList27">
    <w:name w:val="No List27"/>
    <w:next w:val="NoList"/>
    <w:uiPriority w:val="99"/>
    <w:semiHidden/>
    <w:unhideWhenUsed/>
    <w:rsid w:val="00DB5CC2"/>
  </w:style>
  <w:style w:type="numbering" w:customStyle="1" w:styleId="111111212">
    <w:name w:val="1 / 1.1 / 1.1.1212"/>
    <w:basedOn w:val="NoList"/>
    <w:next w:val="111111"/>
    <w:rsid w:val="00DB5CC2"/>
    <w:pPr>
      <w:numPr>
        <w:numId w:val="19"/>
      </w:numPr>
    </w:pPr>
  </w:style>
  <w:style w:type="numbering" w:customStyle="1" w:styleId="1ai9">
    <w:name w:val="1 / a / i9"/>
    <w:basedOn w:val="NoList"/>
    <w:next w:val="1ai"/>
    <w:rsid w:val="00DB5CC2"/>
    <w:pPr>
      <w:numPr>
        <w:numId w:val="20"/>
      </w:numPr>
    </w:pPr>
  </w:style>
  <w:style w:type="numbering" w:customStyle="1" w:styleId="ArticleSection114">
    <w:name w:val="Article / Section114"/>
    <w:basedOn w:val="NoList"/>
    <w:next w:val="ArticleSection"/>
    <w:rsid w:val="00DB5CC2"/>
    <w:pPr>
      <w:numPr>
        <w:numId w:val="21"/>
      </w:numPr>
    </w:pPr>
  </w:style>
  <w:style w:type="table" w:customStyle="1" w:styleId="Table3Deffects15">
    <w:name w:val="Table 3D effects 15"/>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0">
    <w:name w:val="Table Grid 15"/>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0">
    <w:name w:val="Table Grid 25"/>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0">
    <w:name w:val="Table Grid 45"/>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50">
    <w:name w:val="Table Grid75"/>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DB5CC2"/>
  </w:style>
  <w:style w:type="numbering" w:customStyle="1" w:styleId="NoList45">
    <w:name w:val="No List45"/>
    <w:next w:val="NoList"/>
    <w:uiPriority w:val="99"/>
    <w:semiHidden/>
    <w:unhideWhenUsed/>
    <w:rsid w:val="00DB5CC2"/>
  </w:style>
  <w:style w:type="numbering" w:customStyle="1" w:styleId="NoList55">
    <w:name w:val="No List55"/>
    <w:next w:val="NoList"/>
    <w:uiPriority w:val="99"/>
    <w:semiHidden/>
    <w:unhideWhenUsed/>
    <w:rsid w:val="00DB5CC2"/>
  </w:style>
  <w:style w:type="numbering" w:customStyle="1" w:styleId="NoList11114">
    <w:name w:val="No List11114"/>
    <w:next w:val="NoList"/>
    <w:uiPriority w:val="99"/>
    <w:semiHidden/>
    <w:unhideWhenUsed/>
    <w:rsid w:val="00DB5CC2"/>
  </w:style>
  <w:style w:type="numbering" w:customStyle="1" w:styleId="NoList213">
    <w:name w:val="No List213"/>
    <w:next w:val="NoList"/>
    <w:uiPriority w:val="99"/>
    <w:semiHidden/>
    <w:unhideWhenUsed/>
    <w:rsid w:val="00DB5CC2"/>
  </w:style>
  <w:style w:type="table" w:customStyle="1" w:styleId="Table3Deffects113">
    <w:name w:val="Table 3D effects 113"/>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0">
    <w:name w:val="Table Grid 113"/>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0">
    <w:name w:val="Table Grid 213"/>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3">
    <w:name w:val="Table Web 113"/>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30">
    <w:name w:val="Table Grid713"/>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0">
    <w:name w:val="Table Grid313"/>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
    <w:name w:val="No List313"/>
    <w:next w:val="NoList"/>
    <w:uiPriority w:val="99"/>
    <w:semiHidden/>
    <w:unhideWhenUsed/>
    <w:rsid w:val="00DB5CC2"/>
  </w:style>
  <w:style w:type="numbering" w:customStyle="1" w:styleId="NoList413">
    <w:name w:val="No List413"/>
    <w:next w:val="NoList"/>
    <w:uiPriority w:val="99"/>
    <w:semiHidden/>
    <w:unhideWhenUsed/>
    <w:rsid w:val="00DB5CC2"/>
  </w:style>
  <w:style w:type="numbering" w:customStyle="1" w:styleId="NoList65">
    <w:name w:val="No List65"/>
    <w:next w:val="NoList"/>
    <w:uiPriority w:val="99"/>
    <w:semiHidden/>
    <w:unhideWhenUsed/>
    <w:rsid w:val="00DB5CC2"/>
  </w:style>
  <w:style w:type="table" w:customStyle="1" w:styleId="TableGrid29">
    <w:name w:val="Table Grid29"/>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DB5CC2"/>
  </w:style>
  <w:style w:type="table" w:customStyle="1" w:styleId="TableGrid1113">
    <w:name w:val="Table Grid1113"/>
    <w:basedOn w:val="TableNormal"/>
    <w:next w:val="TableGrid"/>
    <w:uiPriority w:val="59"/>
    <w:rsid w:val="00DB5CC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3">
    <w:name w:val="1 / 1.1 / 1.1.11113"/>
    <w:basedOn w:val="NoList"/>
    <w:next w:val="111111"/>
    <w:rsid w:val="00DB5CC2"/>
  </w:style>
  <w:style w:type="numbering" w:customStyle="1" w:styleId="1ai18">
    <w:name w:val="1 / a / i18"/>
    <w:basedOn w:val="NoList"/>
    <w:next w:val="1ai"/>
    <w:rsid w:val="00DB5CC2"/>
  </w:style>
  <w:style w:type="numbering" w:customStyle="1" w:styleId="ArticleSection1113">
    <w:name w:val="Article / Section1113"/>
    <w:basedOn w:val="NoList"/>
    <w:next w:val="ArticleSection"/>
    <w:rsid w:val="00DB5CC2"/>
  </w:style>
  <w:style w:type="table" w:customStyle="1" w:styleId="Table3Deffects123">
    <w:name w:val="Table 3D effects 123"/>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3">
    <w:name w:val="Table Web 123"/>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30">
    <w:name w:val="Table Grid723"/>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
    <w:name w:val="No List223"/>
    <w:next w:val="NoList"/>
    <w:uiPriority w:val="99"/>
    <w:semiHidden/>
    <w:unhideWhenUsed/>
    <w:rsid w:val="00DB5CC2"/>
  </w:style>
  <w:style w:type="table" w:customStyle="1" w:styleId="TableGrid214">
    <w:name w:val="Table Grid214"/>
    <w:basedOn w:val="TableNormal"/>
    <w:next w:val="TableGrid"/>
    <w:uiPriority w:val="59"/>
    <w:rsid w:val="00DB5CC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2">
    <w:name w:val="1 / 1.1 / 1.1.111112"/>
    <w:basedOn w:val="NoList"/>
    <w:next w:val="111111"/>
    <w:rsid w:val="00DB5CC2"/>
    <w:pPr>
      <w:numPr>
        <w:numId w:val="18"/>
      </w:numPr>
    </w:pPr>
  </w:style>
  <w:style w:type="numbering" w:customStyle="1" w:styleId="1ai114">
    <w:name w:val="1 / a / i114"/>
    <w:basedOn w:val="NoList"/>
    <w:next w:val="1ai"/>
    <w:rsid w:val="00DB5CC2"/>
    <w:pPr>
      <w:numPr>
        <w:numId w:val="29"/>
      </w:numPr>
    </w:pPr>
  </w:style>
  <w:style w:type="numbering" w:customStyle="1" w:styleId="ArticleSection11112">
    <w:name w:val="Article / Section11112"/>
    <w:basedOn w:val="NoList"/>
    <w:next w:val="ArticleSection"/>
    <w:rsid w:val="00DB5CC2"/>
    <w:pPr>
      <w:numPr>
        <w:numId w:val="30"/>
      </w:numPr>
    </w:pPr>
  </w:style>
  <w:style w:type="numbering" w:customStyle="1" w:styleId="NoList323">
    <w:name w:val="No List323"/>
    <w:next w:val="NoList"/>
    <w:uiPriority w:val="99"/>
    <w:semiHidden/>
    <w:unhideWhenUsed/>
    <w:rsid w:val="00DB5CC2"/>
  </w:style>
  <w:style w:type="numbering" w:customStyle="1" w:styleId="NoList423">
    <w:name w:val="No List423"/>
    <w:next w:val="NoList"/>
    <w:uiPriority w:val="99"/>
    <w:semiHidden/>
    <w:unhideWhenUsed/>
    <w:rsid w:val="00DB5CC2"/>
  </w:style>
  <w:style w:type="numbering" w:customStyle="1" w:styleId="NoList111112">
    <w:name w:val="No List111112"/>
    <w:next w:val="NoList"/>
    <w:uiPriority w:val="99"/>
    <w:semiHidden/>
    <w:unhideWhenUsed/>
    <w:rsid w:val="00DB5CC2"/>
  </w:style>
  <w:style w:type="numbering" w:customStyle="1" w:styleId="NoList513">
    <w:name w:val="No List513"/>
    <w:next w:val="NoList"/>
    <w:uiPriority w:val="99"/>
    <w:semiHidden/>
    <w:unhideWhenUsed/>
    <w:rsid w:val="00DB5CC2"/>
  </w:style>
  <w:style w:type="numbering" w:customStyle="1" w:styleId="NoList1213">
    <w:name w:val="No List1213"/>
    <w:next w:val="NoList"/>
    <w:uiPriority w:val="99"/>
    <w:semiHidden/>
    <w:unhideWhenUsed/>
    <w:rsid w:val="00DB5CC2"/>
  </w:style>
  <w:style w:type="numbering" w:customStyle="1" w:styleId="NoList613">
    <w:name w:val="No List613"/>
    <w:next w:val="NoList"/>
    <w:uiPriority w:val="99"/>
    <w:semiHidden/>
    <w:unhideWhenUsed/>
    <w:rsid w:val="00DB5CC2"/>
  </w:style>
  <w:style w:type="numbering" w:customStyle="1" w:styleId="NoList135">
    <w:name w:val="No List135"/>
    <w:next w:val="NoList"/>
    <w:uiPriority w:val="99"/>
    <w:semiHidden/>
    <w:unhideWhenUsed/>
    <w:rsid w:val="00DB5CC2"/>
  </w:style>
  <w:style w:type="table" w:customStyle="1" w:styleId="TableGrid3230">
    <w:name w:val="Table Grid323"/>
    <w:basedOn w:val="TableNormal"/>
    <w:next w:val="TableGrid"/>
    <w:uiPriority w:val="59"/>
    <w:rsid w:val="00DB5C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DB5CC2"/>
  </w:style>
  <w:style w:type="numbering" w:customStyle="1" w:styleId="NoList145">
    <w:name w:val="No List145"/>
    <w:next w:val="NoList"/>
    <w:uiPriority w:val="99"/>
    <w:semiHidden/>
    <w:unhideWhenUsed/>
    <w:rsid w:val="00DB5CC2"/>
  </w:style>
  <w:style w:type="numbering" w:customStyle="1" w:styleId="NoList1111112">
    <w:name w:val="No List1111112"/>
    <w:next w:val="NoList"/>
    <w:uiPriority w:val="99"/>
    <w:semiHidden/>
    <w:unhideWhenUsed/>
    <w:rsid w:val="00DB5CC2"/>
  </w:style>
  <w:style w:type="numbering" w:customStyle="1" w:styleId="NoList85">
    <w:name w:val="No List85"/>
    <w:next w:val="NoList"/>
    <w:uiPriority w:val="99"/>
    <w:semiHidden/>
    <w:unhideWhenUsed/>
    <w:rsid w:val="00DB5CC2"/>
  </w:style>
  <w:style w:type="numbering" w:customStyle="1" w:styleId="NoList95">
    <w:name w:val="No List95"/>
    <w:next w:val="NoList"/>
    <w:uiPriority w:val="99"/>
    <w:semiHidden/>
    <w:unhideWhenUsed/>
    <w:rsid w:val="00DB5CC2"/>
  </w:style>
  <w:style w:type="numbering" w:customStyle="1" w:styleId="NoList103">
    <w:name w:val="No List103"/>
    <w:next w:val="NoList"/>
    <w:uiPriority w:val="99"/>
    <w:semiHidden/>
    <w:unhideWhenUsed/>
    <w:rsid w:val="00DB5CC2"/>
  </w:style>
  <w:style w:type="numbering" w:customStyle="1" w:styleId="NoList153">
    <w:name w:val="No List153"/>
    <w:next w:val="NoList"/>
    <w:uiPriority w:val="99"/>
    <w:semiHidden/>
    <w:unhideWhenUsed/>
    <w:rsid w:val="00DB5CC2"/>
  </w:style>
  <w:style w:type="table" w:customStyle="1" w:styleId="TableGrid46">
    <w:name w:val="Table Grid46"/>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DB5CC2"/>
  </w:style>
  <w:style w:type="table" w:customStyle="1" w:styleId="TableGrid1230">
    <w:name w:val="Table Grid12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4">
    <w:name w:val="1 / 1.1 / 1.1.134"/>
    <w:basedOn w:val="NoList"/>
    <w:next w:val="111111"/>
    <w:rsid w:val="00DB5CC2"/>
  </w:style>
  <w:style w:type="numbering" w:customStyle="1" w:styleId="1ai25">
    <w:name w:val="1 / a / i25"/>
    <w:basedOn w:val="NoList"/>
    <w:next w:val="1ai"/>
    <w:rsid w:val="00DB5CC2"/>
  </w:style>
  <w:style w:type="numbering" w:customStyle="1" w:styleId="ArticleSection23">
    <w:name w:val="Article / Section23"/>
    <w:basedOn w:val="NoList"/>
    <w:next w:val="ArticleSection"/>
    <w:rsid w:val="00DB5CC2"/>
  </w:style>
  <w:style w:type="table" w:customStyle="1" w:styleId="Table3Deffects132">
    <w:name w:val="Table 3D effects 132"/>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2">
    <w:name w:val="Table 3D effects 232"/>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2">
    <w:name w:val="Table 3D effects 332"/>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2">
    <w:name w:val="Table Classic 232"/>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2">
    <w:name w:val="Table Classic 332"/>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2">
    <w:name w:val="Table Classic 432"/>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2">
    <w:name w:val="Table Colorful 132"/>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2">
    <w:name w:val="Table Colorful 232"/>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2">
    <w:name w:val="Table Colorful 332"/>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2">
    <w:name w:val="Table Columns 132"/>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2">
    <w:name w:val="Table Columns 232"/>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2">
    <w:name w:val="Table Columns 332"/>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2">
    <w:name w:val="Table Columns 432"/>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2">
    <w:name w:val="Table Columns 532"/>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2">
    <w:name w:val="Table Contemporary32"/>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2">
    <w:name w:val="Table Elegant32"/>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20">
    <w:name w:val="Table Grid 132"/>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20">
    <w:name w:val="Table Grid 232"/>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20">
    <w:name w:val="Table Grid 332"/>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20">
    <w:name w:val="Table Grid 432"/>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2">
    <w:name w:val="Table Grid 532"/>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2">
    <w:name w:val="Table Grid 632"/>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2">
    <w:name w:val="Table Grid 732"/>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2">
    <w:name w:val="Table Grid 832"/>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2">
    <w:name w:val="Table List 132"/>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2">
    <w:name w:val="Table List 232"/>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2">
    <w:name w:val="Table List 332"/>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2">
    <w:name w:val="Table List 432"/>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2">
    <w:name w:val="Table List 532"/>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2">
    <w:name w:val="Table List 632"/>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2">
    <w:name w:val="Table List 732"/>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2">
    <w:name w:val="Table List 832"/>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2">
    <w:name w:val="Table Professional32"/>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2">
    <w:name w:val="Table Simple 132"/>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2">
    <w:name w:val="Table Simple 232"/>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2">
    <w:name w:val="Table Simple 332"/>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2">
    <w:name w:val="Table Subtle 132"/>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2">
    <w:name w:val="Table Subtle 232"/>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2">
    <w:name w:val="Table Theme32"/>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2">
    <w:name w:val="Table Web 132"/>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2">
    <w:name w:val="Table Web 232"/>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2">
    <w:name w:val="Table Web 332"/>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320">
    <w:name w:val="Table Grid732"/>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
    <w:name w:val="No List232"/>
    <w:next w:val="NoList"/>
    <w:uiPriority w:val="99"/>
    <w:semiHidden/>
    <w:unhideWhenUsed/>
    <w:rsid w:val="00DB5CC2"/>
  </w:style>
  <w:style w:type="table" w:customStyle="1" w:styleId="TableGrid2230">
    <w:name w:val="Table Grid22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5">
    <w:name w:val="1 / 1.1 / 1.1.1125"/>
    <w:basedOn w:val="NoList"/>
    <w:next w:val="111111"/>
    <w:rsid w:val="00DB5CC2"/>
    <w:pPr>
      <w:numPr>
        <w:numId w:val="1"/>
      </w:numPr>
    </w:pPr>
  </w:style>
  <w:style w:type="numbering" w:customStyle="1" w:styleId="1ai125">
    <w:name w:val="1 / a / i125"/>
    <w:basedOn w:val="NoList"/>
    <w:next w:val="1ai"/>
    <w:rsid w:val="00DB5CC2"/>
    <w:pPr>
      <w:numPr>
        <w:numId w:val="2"/>
      </w:numPr>
    </w:pPr>
  </w:style>
  <w:style w:type="numbering" w:customStyle="1" w:styleId="ArticleSection123">
    <w:name w:val="Article / Section123"/>
    <w:basedOn w:val="NoList"/>
    <w:next w:val="ArticleSection"/>
    <w:rsid w:val="00DB5CC2"/>
  </w:style>
  <w:style w:type="numbering" w:customStyle="1" w:styleId="NoList332">
    <w:name w:val="No List332"/>
    <w:next w:val="NoList"/>
    <w:uiPriority w:val="99"/>
    <w:semiHidden/>
    <w:unhideWhenUsed/>
    <w:rsid w:val="00DB5CC2"/>
  </w:style>
  <w:style w:type="numbering" w:customStyle="1" w:styleId="NoList432">
    <w:name w:val="No List432"/>
    <w:next w:val="NoList"/>
    <w:uiPriority w:val="99"/>
    <w:semiHidden/>
    <w:unhideWhenUsed/>
    <w:rsid w:val="00DB5CC2"/>
  </w:style>
  <w:style w:type="numbering" w:customStyle="1" w:styleId="NoList1123">
    <w:name w:val="No List1123"/>
    <w:next w:val="NoList"/>
    <w:uiPriority w:val="99"/>
    <w:semiHidden/>
    <w:unhideWhenUsed/>
    <w:rsid w:val="00DB5CC2"/>
  </w:style>
  <w:style w:type="numbering" w:customStyle="1" w:styleId="NoList523">
    <w:name w:val="No List523"/>
    <w:next w:val="NoList"/>
    <w:uiPriority w:val="99"/>
    <w:semiHidden/>
    <w:unhideWhenUsed/>
    <w:rsid w:val="00DB5CC2"/>
  </w:style>
  <w:style w:type="numbering" w:customStyle="1" w:styleId="NoList1223">
    <w:name w:val="No List1223"/>
    <w:next w:val="NoList"/>
    <w:uiPriority w:val="99"/>
    <w:semiHidden/>
    <w:unhideWhenUsed/>
    <w:rsid w:val="00DB5CC2"/>
  </w:style>
  <w:style w:type="numbering" w:customStyle="1" w:styleId="NoList623">
    <w:name w:val="No List623"/>
    <w:next w:val="NoList"/>
    <w:uiPriority w:val="99"/>
    <w:semiHidden/>
    <w:unhideWhenUsed/>
    <w:rsid w:val="00DB5CC2"/>
  </w:style>
  <w:style w:type="numbering" w:customStyle="1" w:styleId="NoList1313">
    <w:name w:val="No List1313"/>
    <w:next w:val="NoList"/>
    <w:uiPriority w:val="99"/>
    <w:semiHidden/>
    <w:unhideWhenUsed/>
    <w:rsid w:val="00DB5CC2"/>
  </w:style>
  <w:style w:type="table" w:customStyle="1" w:styleId="TableGrid333">
    <w:name w:val="Table Grid33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0">
    <w:name w:val="Table Grid41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3">
    <w:name w:val="No List713"/>
    <w:next w:val="NoList"/>
    <w:uiPriority w:val="99"/>
    <w:semiHidden/>
    <w:unhideWhenUsed/>
    <w:rsid w:val="00DB5CC2"/>
  </w:style>
  <w:style w:type="table" w:customStyle="1" w:styleId="TableGrid530">
    <w:name w:val="Table Grid5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2">
    <w:name w:val="1 / 1.1 / 1.1.12112"/>
    <w:basedOn w:val="NoList"/>
    <w:next w:val="111111"/>
    <w:rsid w:val="00DB5CC2"/>
  </w:style>
  <w:style w:type="numbering" w:customStyle="1" w:styleId="1ai213">
    <w:name w:val="1 / a / i213"/>
    <w:basedOn w:val="NoList"/>
    <w:next w:val="1ai"/>
    <w:rsid w:val="00DB5CC2"/>
  </w:style>
  <w:style w:type="numbering" w:customStyle="1" w:styleId="ArticleSection212">
    <w:name w:val="Article / Section212"/>
    <w:basedOn w:val="NoList"/>
    <w:next w:val="ArticleSection"/>
    <w:rsid w:val="00DB5CC2"/>
  </w:style>
  <w:style w:type="table" w:customStyle="1" w:styleId="Table3Deffects1112">
    <w:name w:val="Table 3D effects 1112"/>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0">
    <w:name w:val="Table Grid 1112"/>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2">
    <w:name w:val="Table Web 1112"/>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3">
    <w:name w:val="No List813"/>
    <w:next w:val="NoList"/>
    <w:uiPriority w:val="99"/>
    <w:semiHidden/>
    <w:unhideWhenUsed/>
    <w:rsid w:val="00DB5CC2"/>
  </w:style>
  <w:style w:type="table" w:customStyle="1" w:styleId="TableGrid630">
    <w:name w:val="Table Grid6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3">
    <w:name w:val="1 / 1.1 / 1.1.1313"/>
    <w:basedOn w:val="NoList"/>
    <w:next w:val="111111"/>
    <w:rsid w:val="00DB5CC2"/>
  </w:style>
  <w:style w:type="numbering" w:customStyle="1" w:styleId="1ai32">
    <w:name w:val="1 / a / i32"/>
    <w:basedOn w:val="NoList"/>
    <w:next w:val="1ai"/>
    <w:rsid w:val="00DB5CC2"/>
  </w:style>
  <w:style w:type="numbering" w:customStyle="1" w:styleId="ArticleSection34">
    <w:name w:val="Article / Section34"/>
    <w:basedOn w:val="NoList"/>
    <w:next w:val="ArticleSection"/>
    <w:rsid w:val="00DB5CC2"/>
  </w:style>
  <w:style w:type="table" w:customStyle="1" w:styleId="Table3Deffects1212">
    <w:name w:val="Table 3D effects 1212"/>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2">
    <w:name w:val="Table 3D effects 2212"/>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2">
    <w:name w:val="Table 3D effects 3212"/>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2">
    <w:name w:val="Table Classic 1212"/>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2">
    <w:name w:val="Table Classic 2212"/>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2">
    <w:name w:val="Table Classic 3212"/>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2">
    <w:name w:val="Table Classic 4212"/>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2">
    <w:name w:val="Table Colorful 1212"/>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2">
    <w:name w:val="Table Colorful 2212"/>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2">
    <w:name w:val="Table Colorful 3212"/>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2">
    <w:name w:val="Table Columns 1212"/>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2">
    <w:name w:val="Table Columns 2212"/>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2">
    <w:name w:val="Table Columns 3212"/>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2">
    <w:name w:val="Table Columns 4212"/>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2">
    <w:name w:val="Table Columns 5212"/>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2">
    <w:name w:val="Table Contemporary212"/>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2">
    <w:name w:val="Table Elegant212"/>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2">
    <w:name w:val="Table Grid 1212"/>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2">
    <w:name w:val="Table Grid 2212"/>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2">
    <w:name w:val="Table Grid 3212"/>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2">
    <w:name w:val="Table Grid 4212"/>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2">
    <w:name w:val="Table Grid 5212"/>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2">
    <w:name w:val="Table Grid 6212"/>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2">
    <w:name w:val="Table Grid 7212"/>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2">
    <w:name w:val="Table Grid 8212"/>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2">
    <w:name w:val="Table List 1212"/>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2">
    <w:name w:val="Table List 2212"/>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2">
    <w:name w:val="Table List 3212"/>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2">
    <w:name w:val="Table List 4212"/>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2">
    <w:name w:val="Table List 5212"/>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2">
    <w:name w:val="Table List 6212"/>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2">
    <w:name w:val="Table List 7212"/>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2">
    <w:name w:val="Table List 8212"/>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2">
    <w:name w:val="Table Professional212"/>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2">
    <w:name w:val="Table Simple 1212"/>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2">
    <w:name w:val="Table Simple 2212"/>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2">
    <w:name w:val="Table Simple 3212"/>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2">
    <w:name w:val="Table Subtle 1212"/>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2">
    <w:name w:val="Table Subtle 2212"/>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2">
    <w:name w:val="Table Theme212"/>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2">
    <w:name w:val="Table Web 1212"/>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2">
    <w:name w:val="Table Web 3212"/>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3">
    <w:name w:val="No List913"/>
    <w:next w:val="NoList"/>
    <w:uiPriority w:val="99"/>
    <w:semiHidden/>
    <w:unhideWhenUsed/>
    <w:rsid w:val="00DB5CC2"/>
  </w:style>
  <w:style w:type="table" w:customStyle="1" w:styleId="TableGrid820">
    <w:name w:val="Table Grid8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DB5CC2"/>
  </w:style>
  <w:style w:type="table" w:customStyle="1" w:styleId="TableGrid11112">
    <w:name w:val="Table Grid111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20">
    <w:name w:val="Table Grid7112"/>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2">
    <w:name w:val="No List2112"/>
    <w:next w:val="NoList"/>
    <w:uiPriority w:val="99"/>
    <w:semiHidden/>
    <w:unhideWhenUsed/>
    <w:rsid w:val="00DB5CC2"/>
  </w:style>
  <w:style w:type="table" w:customStyle="1" w:styleId="TableGrid21120">
    <w:name w:val="Table Grid21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2">
    <w:name w:val="No List3112"/>
    <w:next w:val="NoList"/>
    <w:uiPriority w:val="99"/>
    <w:semiHidden/>
    <w:unhideWhenUsed/>
    <w:rsid w:val="00DB5CC2"/>
  </w:style>
  <w:style w:type="numbering" w:customStyle="1" w:styleId="NoList4112">
    <w:name w:val="No List4112"/>
    <w:next w:val="NoList"/>
    <w:uiPriority w:val="99"/>
    <w:semiHidden/>
    <w:unhideWhenUsed/>
    <w:rsid w:val="00DB5CC2"/>
  </w:style>
  <w:style w:type="numbering" w:customStyle="1" w:styleId="NoList11123">
    <w:name w:val="No List11123"/>
    <w:next w:val="NoList"/>
    <w:uiPriority w:val="99"/>
    <w:semiHidden/>
    <w:unhideWhenUsed/>
    <w:rsid w:val="00DB5CC2"/>
  </w:style>
  <w:style w:type="numbering" w:customStyle="1" w:styleId="NoList5112">
    <w:name w:val="No List5112"/>
    <w:next w:val="NoList"/>
    <w:uiPriority w:val="99"/>
    <w:semiHidden/>
    <w:unhideWhenUsed/>
    <w:rsid w:val="00DB5CC2"/>
  </w:style>
  <w:style w:type="numbering" w:customStyle="1" w:styleId="NoList12112">
    <w:name w:val="No List12112"/>
    <w:next w:val="NoList"/>
    <w:uiPriority w:val="99"/>
    <w:semiHidden/>
    <w:unhideWhenUsed/>
    <w:rsid w:val="00DB5CC2"/>
  </w:style>
  <w:style w:type="numbering" w:customStyle="1" w:styleId="NoList6112">
    <w:name w:val="No List6112"/>
    <w:next w:val="NoList"/>
    <w:uiPriority w:val="99"/>
    <w:semiHidden/>
    <w:unhideWhenUsed/>
    <w:rsid w:val="00DB5CC2"/>
  </w:style>
  <w:style w:type="numbering" w:customStyle="1" w:styleId="NoList13112">
    <w:name w:val="No List13112"/>
    <w:next w:val="NoList"/>
    <w:uiPriority w:val="99"/>
    <w:semiHidden/>
    <w:unhideWhenUsed/>
    <w:rsid w:val="00DB5CC2"/>
  </w:style>
  <w:style w:type="table" w:customStyle="1" w:styleId="TableGrid31120">
    <w:name w:val="Table Grid311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2">
    <w:name w:val="No List7112"/>
    <w:next w:val="NoList"/>
    <w:uiPriority w:val="99"/>
    <w:semiHidden/>
    <w:unhideWhenUsed/>
    <w:rsid w:val="00DB5CC2"/>
  </w:style>
  <w:style w:type="numbering" w:customStyle="1" w:styleId="NoList14112">
    <w:name w:val="No List14112"/>
    <w:next w:val="NoList"/>
    <w:uiPriority w:val="99"/>
    <w:semiHidden/>
    <w:unhideWhenUsed/>
    <w:rsid w:val="00DB5CC2"/>
  </w:style>
  <w:style w:type="numbering" w:customStyle="1" w:styleId="NoList111122">
    <w:name w:val="No List111122"/>
    <w:next w:val="NoList"/>
    <w:uiPriority w:val="99"/>
    <w:semiHidden/>
    <w:unhideWhenUsed/>
    <w:rsid w:val="00DB5CC2"/>
  </w:style>
  <w:style w:type="table" w:customStyle="1" w:styleId="TableGrid93">
    <w:name w:val="Table Grid9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4">
    <w:name w:val="1 / 1.1 / 1.1.144"/>
    <w:basedOn w:val="NoList"/>
    <w:next w:val="111111"/>
    <w:rsid w:val="00DB5CC2"/>
  </w:style>
  <w:style w:type="numbering" w:customStyle="1" w:styleId="1ai43">
    <w:name w:val="1 / a / i43"/>
    <w:basedOn w:val="NoList"/>
    <w:next w:val="1ai"/>
    <w:rsid w:val="00DB5CC2"/>
    <w:pPr>
      <w:numPr>
        <w:numId w:val="14"/>
      </w:numPr>
    </w:pPr>
  </w:style>
  <w:style w:type="numbering" w:customStyle="1" w:styleId="ArticleSection43">
    <w:name w:val="Article / Section43"/>
    <w:basedOn w:val="NoList"/>
    <w:next w:val="ArticleSection"/>
    <w:rsid w:val="00DB5CC2"/>
    <w:pPr>
      <w:numPr>
        <w:numId w:val="15"/>
      </w:numPr>
    </w:pPr>
  </w:style>
  <w:style w:type="table" w:customStyle="1" w:styleId="TableGrid233">
    <w:name w:val="Table Grid23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5">
    <w:name w:val="1 / 1.1 / 1.1.1135"/>
    <w:basedOn w:val="NoList"/>
    <w:next w:val="111111"/>
    <w:rsid w:val="00DB5CC2"/>
  </w:style>
  <w:style w:type="numbering" w:customStyle="1" w:styleId="1ai133">
    <w:name w:val="1 / a / i133"/>
    <w:basedOn w:val="NoList"/>
    <w:next w:val="1ai"/>
    <w:rsid w:val="00DB5CC2"/>
    <w:pPr>
      <w:numPr>
        <w:numId w:val="8"/>
      </w:numPr>
    </w:pPr>
  </w:style>
  <w:style w:type="numbering" w:customStyle="1" w:styleId="ArticleSection1312">
    <w:name w:val="Article / Section1312"/>
    <w:basedOn w:val="NoList"/>
    <w:next w:val="ArticleSection"/>
    <w:rsid w:val="00DB5CC2"/>
    <w:pPr>
      <w:numPr>
        <w:numId w:val="5"/>
      </w:numPr>
    </w:pPr>
  </w:style>
  <w:style w:type="table" w:customStyle="1" w:styleId="TableGrid352">
    <w:name w:val="Table Grid35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0">
    <w:name w:val="Table Grid42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1">
    <w:name w:val="1 / 1.1 / 1.1.1221"/>
    <w:basedOn w:val="NoList"/>
    <w:next w:val="111111"/>
    <w:rsid w:val="00DB5CC2"/>
  </w:style>
  <w:style w:type="numbering" w:customStyle="1" w:styleId="1ai222">
    <w:name w:val="1 / a / i222"/>
    <w:basedOn w:val="NoList"/>
    <w:next w:val="1ai"/>
    <w:rsid w:val="00DB5CC2"/>
  </w:style>
  <w:style w:type="numbering" w:customStyle="1" w:styleId="ArticleSection222">
    <w:name w:val="Article / Section222"/>
    <w:basedOn w:val="NoList"/>
    <w:next w:val="ArticleSection"/>
    <w:rsid w:val="00DB5CC2"/>
  </w:style>
  <w:style w:type="numbering" w:customStyle="1" w:styleId="111111322">
    <w:name w:val="1 / 1.1 / 1.1.1322"/>
    <w:basedOn w:val="NoList"/>
    <w:next w:val="111111"/>
    <w:rsid w:val="00DB5CC2"/>
  </w:style>
  <w:style w:type="numbering" w:customStyle="1" w:styleId="1ai312">
    <w:name w:val="1 / a / i312"/>
    <w:basedOn w:val="NoList"/>
    <w:next w:val="1ai"/>
    <w:rsid w:val="00DB5CC2"/>
    <w:pPr>
      <w:numPr>
        <w:numId w:val="7"/>
      </w:numPr>
    </w:pPr>
  </w:style>
  <w:style w:type="numbering" w:customStyle="1" w:styleId="ArticleSection314">
    <w:name w:val="Article / Section314"/>
    <w:basedOn w:val="NoList"/>
    <w:next w:val="ArticleSection"/>
    <w:rsid w:val="00DB5CC2"/>
    <w:pPr>
      <w:numPr>
        <w:numId w:val="10"/>
      </w:numPr>
    </w:pPr>
  </w:style>
  <w:style w:type="table" w:customStyle="1" w:styleId="TableGrid1122">
    <w:name w:val="Table Grid112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 Grid212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 Grid312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DB5CC2"/>
  </w:style>
  <w:style w:type="numbering" w:customStyle="1" w:styleId="1ai232">
    <w:name w:val="1 / a / i232"/>
    <w:basedOn w:val="NoList"/>
    <w:next w:val="1ai"/>
    <w:rsid w:val="00DB5CC2"/>
  </w:style>
  <w:style w:type="numbering" w:customStyle="1" w:styleId="111111413">
    <w:name w:val="1 / 1.1 / 1.1.1413"/>
    <w:basedOn w:val="NoList"/>
    <w:next w:val="111111"/>
    <w:rsid w:val="00DB5CC2"/>
  </w:style>
  <w:style w:type="numbering" w:customStyle="1" w:styleId="1ai53">
    <w:name w:val="1 / a / i53"/>
    <w:basedOn w:val="NoList"/>
    <w:next w:val="1ai"/>
    <w:uiPriority w:val="99"/>
    <w:semiHidden/>
    <w:unhideWhenUsed/>
    <w:rsid w:val="00DB5CC2"/>
  </w:style>
  <w:style w:type="numbering" w:customStyle="1" w:styleId="ArticleSection3113">
    <w:name w:val="Article / Section3113"/>
    <w:basedOn w:val="NoList"/>
    <w:next w:val="ArticleSection"/>
    <w:rsid w:val="00DB5CC2"/>
  </w:style>
  <w:style w:type="numbering" w:customStyle="1" w:styleId="NoList183">
    <w:name w:val="No List183"/>
    <w:next w:val="NoList"/>
    <w:uiPriority w:val="99"/>
    <w:semiHidden/>
    <w:unhideWhenUsed/>
    <w:rsid w:val="00DB5CC2"/>
  </w:style>
  <w:style w:type="table" w:customStyle="1" w:styleId="TableGrid142">
    <w:name w:val="Table Grid14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2">
    <w:name w:val="1 / 1.1 / 1.1.11122"/>
    <w:basedOn w:val="NoList"/>
    <w:next w:val="111111"/>
    <w:rsid w:val="00DB5CC2"/>
    <w:pPr>
      <w:numPr>
        <w:numId w:val="4"/>
      </w:numPr>
    </w:pPr>
  </w:style>
  <w:style w:type="numbering" w:customStyle="1" w:styleId="11111153">
    <w:name w:val="1 / 1.1 / 1.1.153"/>
    <w:basedOn w:val="NoList"/>
    <w:next w:val="111111"/>
    <w:uiPriority w:val="99"/>
    <w:semiHidden/>
    <w:unhideWhenUsed/>
    <w:rsid w:val="00DB5CC2"/>
  </w:style>
  <w:style w:type="table" w:customStyle="1" w:styleId="TableGrid152">
    <w:name w:val="Table Grid15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21">
    <w:name w:val="Article / Section1321"/>
    <w:basedOn w:val="NoList"/>
    <w:next w:val="ArticleSection"/>
    <w:rsid w:val="00DB5CC2"/>
    <w:pPr>
      <w:numPr>
        <w:numId w:val="6"/>
      </w:numPr>
    </w:pPr>
  </w:style>
  <w:style w:type="numbering" w:customStyle="1" w:styleId="ArticleSection62">
    <w:name w:val="Article / Section62"/>
    <w:basedOn w:val="NoList"/>
    <w:next w:val="ArticleSection"/>
    <w:uiPriority w:val="99"/>
    <w:semiHidden/>
    <w:unhideWhenUsed/>
    <w:rsid w:val="00DB5CC2"/>
  </w:style>
  <w:style w:type="numbering" w:customStyle="1" w:styleId="111111332">
    <w:name w:val="1 / 1.1 / 1.1.1332"/>
    <w:basedOn w:val="NoList"/>
    <w:next w:val="111111"/>
    <w:rsid w:val="00DB5CC2"/>
  </w:style>
  <w:style w:type="numbering" w:customStyle="1" w:styleId="1ai241">
    <w:name w:val="1 / a / i241"/>
    <w:basedOn w:val="NoList"/>
    <w:next w:val="1ai"/>
    <w:rsid w:val="00DB5CC2"/>
    <w:pPr>
      <w:numPr>
        <w:numId w:val="12"/>
      </w:numPr>
    </w:pPr>
  </w:style>
  <w:style w:type="numbering" w:customStyle="1" w:styleId="111111422">
    <w:name w:val="1 / 1.1 / 1.1.1422"/>
    <w:basedOn w:val="NoList"/>
    <w:next w:val="111111"/>
    <w:rsid w:val="00DB5CC2"/>
    <w:pPr>
      <w:numPr>
        <w:numId w:val="13"/>
      </w:numPr>
    </w:pPr>
  </w:style>
  <w:style w:type="numbering" w:customStyle="1" w:styleId="ArticleSection3122">
    <w:name w:val="Article / Section3122"/>
    <w:basedOn w:val="NoList"/>
    <w:next w:val="ArticleSection"/>
    <w:rsid w:val="00DB5CC2"/>
  </w:style>
  <w:style w:type="numbering" w:customStyle="1" w:styleId="1ai62">
    <w:name w:val="1 / a / i62"/>
    <w:basedOn w:val="NoList"/>
    <w:next w:val="1ai"/>
    <w:uiPriority w:val="99"/>
    <w:semiHidden/>
    <w:unhideWhenUsed/>
    <w:rsid w:val="00DB5CC2"/>
    <w:pPr>
      <w:numPr>
        <w:numId w:val="9"/>
      </w:numPr>
    </w:pPr>
  </w:style>
  <w:style w:type="numbering" w:customStyle="1" w:styleId="111111143">
    <w:name w:val="1 / 1.1 / 1.1.1143"/>
    <w:basedOn w:val="NoList"/>
    <w:next w:val="111111"/>
    <w:rsid w:val="00DB5CC2"/>
  </w:style>
  <w:style w:type="numbering" w:customStyle="1" w:styleId="NoList193">
    <w:name w:val="No List193"/>
    <w:next w:val="NoList"/>
    <w:uiPriority w:val="99"/>
    <w:semiHidden/>
    <w:unhideWhenUsed/>
    <w:rsid w:val="00DB5CC2"/>
  </w:style>
  <w:style w:type="numbering" w:customStyle="1" w:styleId="ArticleSection31113">
    <w:name w:val="Article / Section31113"/>
    <w:basedOn w:val="NoList"/>
    <w:next w:val="ArticleSection"/>
    <w:rsid w:val="00DB5CC2"/>
    <w:pPr>
      <w:numPr>
        <w:numId w:val="11"/>
      </w:numPr>
    </w:pPr>
  </w:style>
  <w:style w:type="table" w:customStyle="1" w:styleId="TableGrid3412">
    <w:name w:val="Table Grid341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0">
    <w:name w:val="Table Grid42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2">
    <w:name w:val="No List242"/>
    <w:next w:val="NoList"/>
    <w:uiPriority w:val="99"/>
    <w:semiHidden/>
    <w:unhideWhenUsed/>
    <w:rsid w:val="00DB5CC2"/>
  </w:style>
  <w:style w:type="table" w:customStyle="1" w:styleId="TableGrid243">
    <w:name w:val="Table Grid24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uiPriority w:val="99"/>
    <w:semiHidden/>
    <w:unhideWhenUsed/>
    <w:rsid w:val="00DB5CC2"/>
  </w:style>
  <w:style w:type="table" w:customStyle="1" w:styleId="TableGrid1132">
    <w:name w:val="Table Grid1132"/>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1">
    <w:name w:val="1 / 1.1 / 1.1.1231"/>
    <w:basedOn w:val="NoList"/>
    <w:next w:val="111111"/>
    <w:rsid w:val="00DB5CC2"/>
    <w:pPr>
      <w:numPr>
        <w:numId w:val="22"/>
      </w:numPr>
    </w:pPr>
  </w:style>
  <w:style w:type="numbering" w:customStyle="1" w:styleId="1ai143">
    <w:name w:val="1 / a / i143"/>
    <w:basedOn w:val="NoList"/>
    <w:next w:val="1ai"/>
    <w:rsid w:val="00DB5CC2"/>
    <w:pPr>
      <w:numPr>
        <w:numId w:val="23"/>
      </w:numPr>
    </w:pPr>
  </w:style>
  <w:style w:type="numbering" w:customStyle="1" w:styleId="ArticleSection143">
    <w:name w:val="Article / Section143"/>
    <w:basedOn w:val="NoList"/>
    <w:next w:val="ArticleSection"/>
    <w:rsid w:val="00DB5CC2"/>
    <w:pPr>
      <w:numPr>
        <w:numId w:val="24"/>
      </w:numPr>
    </w:pPr>
  </w:style>
  <w:style w:type="table" w:customStyle="1" w:styleId="Table3Deffects141">
    <w:name w:val="Table 3D effects 141"/>
    <w:basedOn w:val="TableNormal"/>
    <w:next w:val="Table3Deffects1"/>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1">
    <w:name w:val="Table 3D effects 241"/>
    <w:basedOn w:val="TableNormal"/>
    <w:next w:val="Table3Deffects2"/>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1">
    <w:name w:val="Table 3D effects 341"/>
    <w:basedOn w:val="TableNormal"/>
    <w:next w:val="Table3Deffects3"/>
    <w:rsid w:val="00DB5CC2"/>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next w:val="TableClassic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1">
    <w:name w:val="Table Classic 241"/>
    <w:basedOn w:val="TableNormal"/>
    <w:next w:val="TableClassic2"/>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DB5CC2"/>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1">
    <w:name w:val="Table Classic 441"/>
    <w:basedOn w:val="TableNormal"/>
    <w:next w:val="TableClassic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1">
    <w:name w:val="Table Colorful 141"/>
    <w:basedOn w:val="TableNormal"/>
    <w:next w:val="TableColorful1"/>
    <w:rsid w:val="00DB5CC2"/>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1">
    <w:name w:val="Table Colorful 241"/>
    <w:basedOn w:val="TableNormal"/>
    <w:next w:val="TableColorful2"/>
    <w:rsid w:val="00DB5CC2"/>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1">
    <w:name w:val="Table Colorful 341"/>
    <w:basedOn w:val="TableNormal"/>
    <w:next w:val="TableColorful3"/>
    <w:rsid w:val="00DB5CC2"/>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1">
    <w:name w:val="Table Columns 141"/>
    <w:basedOn w:val="TableNormal"/>
    <w:next w:val="TableColumns1"/>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1">
    <w:name w:val="Table Columns 241"/>
    <w:basedOn w:val="TableNormal"/>
    <w:next w:val="TableColumns2"/>
    <w:rsid w:val="00DB5CC2"/>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1">
    <w:name w:val="Table Columns 341"/>
    <w:basedOn w:val="TableNormal"/>
    <w:next w:val="TableColumns3"/>
    <w:rsid w:val="00DB5CC2"/>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1">
    <w:name w:val="Table Columns 441"/>
    <w:basedOn w:val="TableNormal"/>
    <w:next w:val="TableColumns4"/>
    <w:rsid w:val="00DB5CC2"/>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1">
    <w:name w:val="Table Columns 541"/>
    <w:basedOn w:val="TableNormal"/>
    <w:next w:val="TableColumns5"/>
    <w:rsid w:val="00DB5CC2"/>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1">
    <w:name w:val="Table Contemporary41"/>
    <w:basedOn w:val="TableNormal"/>
    <w:next w:val="TableContemporary"/>
    <w:rsid w:val="00DB5CC2"/>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1">
    <w:name w:val="Table Elegant41"/>
    <w:basedOn w:val="TableNormal"/>
    <w:next w:val="TableElegant"/>
    <w:rsid w:val="00DB5CC2"/>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10">
    <w:name w:val="Table Grid 141"/>
    <w:basedOn w:val="TableNormal"/>
    <w:next w:val="TableGrid10"/>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10">
    <w:name w:val="Table Grid 241"/>
    <w:basedOn w:val="TableNormal"/>
    <w:next w:val="TableGrid20"/>
    <w:rsid w:val="00DB5CC2"/>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10">
    <w:name w:val="Table Grid 341"/>
    <w:basedOn w:val="TableNormal"/>
    <w:next w:val="TableGrid3"/>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1">
    <w:name w:val="Table Grid 441"/>
    <w:basedOn w:val="TableNormal"/>
    <w:next w:val="TableGrid4"/>
    <w:rsid w:val="00DB5CC2"/>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1">
    <w:name w:val="Table Grid 541"/>
    <w:basedOn w:val="TableNormal"/>
    <w:next w:val="TableGrid5"/>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1">
    <w:name w:val="Table Grid 641"/>
    <w:basedOn w:val="TableNormal"/>
    <w:next w:val="TableGrid6"/>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1">
    <w:name w:val="Table Grid 741"/>
    <w:basedOn w:val="TableNormal"/>
    <w:next w:val="TableGrid7"/>
    <w:rsid w:val="00DB5CC2"/>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1">
    <w:name w:val="Table Grid 841"/>
    <w:basedOn w:val="TableNormal"/>
    <w:next w:val="TableGrid8"/>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1">
    <w:name w:val="Table List 141"/>
    <w:basedOn w:val="TableNormal"/>
    <w:next w:val="TableList1"/>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1">
    <w:name w:val="Table List 241"/>
    <w:basedOn w:val="TableNormal"/>
    <w:next w:val="TableList2"/>
    <w:rsid w:val="00DB5CC2"/>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1">
    <w:name w:val="Table List 341"/>
    <w:basedOn w:val="TableNormal"/>
    <w:next w:val="TableList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1">
    <w:name w:val="Table List 441"/>
    <w:basedOn w:val="TableNormal"/>
    <w:next w:val="TableList4"/>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1">
    <w:name w:val="Table List 541"/>
    <w:basedOn w:val="TableNormal"/>
    <w:next w:val="TableList5"/>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1">
    <w:name w:val="Table List 641"/>
    <w:basedOn w:val="TableNormal"/>
    <w:next w:val="TableList6"/>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1">
    <w:name w:val="Table List 741"/>
    <w:basedOn w:val="TableNormal"/>
    <w:next w:val="TableList7"/>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1">
    <w:name w:val="Table List 841"/>
    <w:basedOn w:val="TableNormal"/>
    <w:next w:val="TableList8"/>
    <w:rsid w:val="00DB5CC2"/>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1">
    <w:name w:val="Table Professional41"/>
    <w:basedOn w:val="TableNormal"/>
    <w:next w:val="TableProfessional"/>
    <w:rsid w:val="00DB5CC2"/>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1">
    <w:name w:val="Table Simple 141"/>
    <w:basedOn w:val="TableNormal"/>
    <w:next w:val="TableSimple1"/>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1">
    <w:name w:val="Table Simple 241"/>
    <w:basedOn w:val="TableNormal"/>
    <w:next w:val="TableSimple2"/>
    <w:rsid w:val="00DB5CC2"/>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1">
    <w:name w:val="Table Simple 341"/>
    <w:basedOn w:val="TableNormal"/>
    <w:next w:val="TableSimple3"/>
    <w:rsid w:val="00DB5CC2"/>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1">
    <w:name w:val="Table Subtle 141"/>
    <w:basedOn w:val="TableNormal"/>
    <w:next w:val="TableSubtle1"/>
    <w:rsid w:val="00DB5CC2"/>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1">
    <w:name w:val="Table Subtle 241"/>
    <w:basedOn w:val="TableNormal"/>
    <w:next w:val="TableSubtle2"/>
    <w:rsid w:val="00DB5CC2"/>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1">
    <w:name w:val="Table Theme41"/>
    <w:basedOn w:val="TableNormal"/>
    <w:next w:val="TableTheme"/>
    <w:rsid w:val="00DB5CC2"/>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1">
    <w:name w:val="Table Web 141"/>
    <w:basedOn w:val="TableNormal"/>
    <w:next w:val="TableWeb1"/>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1">
    <w:name w:val="Table Web 241"/>
    <w:basedOn w:val="TableNormal"/>
    <w:next w:val="TableWeb2"/>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1">
    <w:name w:val="Table Web 341"/>
    <w:basedOn w:val="TableNormal"/>
    <w:next w:val="TableWeb3"/>
    <w:rsid w:val="00DB5CC2"/>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410">
    <w:name w:val="Table Grid741"/>
    <w:basedOn w:val="TableNormal"/>
    <w:uiPriority w:val="59"/>
    <w:rsid w:val="00DB5CC2"/>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2">
    <w:name w:val="No List2122"/>
    <w:next w:val="NoList"/>
    <w:uiPriority w:val="99"/>
    <w:semiHidden/>
    <w:unhideWhenUsed/>
    <w:rsid w:val="00DB5CC2"/>
  </w:style>
  <w:style w:type="table" w:customStyle="1" w:styleId="TableGrid2131">
    <w:name w:val="Table Grid2131"/>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21">
    <w:name w:val="1 / 1.1 / 1.1.111121"/>
    <w:basedOn w:val="NoList"/>
    <w:next w:val="111111"/>
    <w:rsid w:val="00DB5CC2"/>
    <w:pPr>
      <w:numPr>
        <w:numId w:val="3"/>
      </w:numPr>
    </w:pPr>
  </w:style>
  <w:style w:type="numbering" w:customStyle="1" w:styleId="1ai1113">
    <w:name w:val="1 / a / i1113"/>
    <w:basedOn w:val="NoList"/>
    <w:next w:val="1ai"/>
    <w:rsid w:val="00DB5CC2"/>
    <w:pPr>
      <w:numPr>
        <w:numId w:val="16"/>
      </w:numPr>
    </w:pPr>
  </w:style>
  <w:style w:type="numbering" w:customStyle="1" w:styleId="ArticleSection1122">
    <w:name w:val="Article / Section1122"/>
    <w:basedOn w:val="NoList"/>
    <w:next w:val="ArticleSection"/>
    <w:rsid w:val="00DB5CC2"/>
    <w:pPr>
      <w:numPr>
        <w:numId w:val="35"/>
      </w:numPr>
    </w:pPr>
  </w:style>
  <w:style w:type="numbering" w:customStyle="1" w:styleId="NoList342">
    <w:name w:val="No List342"/>
    <w:next w:val="NoList"/>
    <w:uiPriority w:val="99"/>
    <w:semiHidden/>
    <w:unhideWhenUsed/>
    <w:rsid w:val="00DB5CC2"/>
  </w:style>
  <w:style w:type="numbering" w:customStyle="1" w:styleId="NoList442">
    <w:name w:val="No List442"/>
    <w:next w:val="NoList"/>
    <w:uiPriority w:val="99"/>
    <w:semiHidden/>
    <w:unhideWhenUsed/>
    <w:rsid w:val="00DB5CC2"/>
  </w:style>
  <w:style w:type="numbering" w:customStyle="1" w:styleId="NoList11132">
    <w:name w:val="No List11132"/>
    <w:next w:val="NoList"/>
    <w:uiPriority w:val="99"/>
    <w:semiHidden/>
    <w:unhideWhenUsed/>
    <w:rsid w:val="00DB5CC2"/>
  </w:style>
  <w:style w:type="numbering" w:customStyle="1" w:styleId="NoList532">
    <w:name w:val="No List532"/>
    <w:next w:val="NoList"/>
    <w:uiPriority w:val="99"/>
    <w:semiHidden/>
    <w:unhideWhenUsed/>
    <w:rsid w:val="00DB5CC2"/>
  </w:style>
  <w:style w:type="numbering" w:customStyle="1" w:styleId="NoList1232">
    <w:name w:val="No List1232"/>
    <w:next w:val="NoList"/>
    <w:uiPriority w:val="99"/>
    <w:semiHidden/>
    <w:unhideWhenUsed/>
    <w:rsid w:val="00DB5CC2"/>
  </w:style>
  <w:style w:type="numbering" w:customStyle="1" w:styleId="NoList632">
    <w:name w:val="No List632"/>
    <w:next w:val="NoList"/>
    <w:uiPriority w:val="99"/>
    <w:semiHidden/>
    <w:unhideWhenUsed/>
    <w:rsid w:val="00DB5CC2"/>
  </w:style>
  <w:style w:type="numbering" w:customStyle="1" w:styleId="NoList1323">
    <w:name w:val="No List1323"/>
    <w:next w:val="NoList"/>
    <w:uiPriority w:val="99"/>
    <w:semiHidden/>
    <w:unhideWhenUsed/>
    <w:rsid w:val="00DB5CC2"/>
  </w:style>
  <w:style w:type="table" w:customStyle="1" w:styleId="TableGrid362">
    <w:name w:val="Table Grid36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3">
    <w:name w:val="No List723"/>
    <w:next w:val="NoList"/>
    <w:uiPriority w:val="99"/>
    <w:semiHidden/>
    <w:unhideWhenUsed/>
    <w:rsid w:val="00DB5CC2"/>
  </w:style>
  <w:style w:type="numbering" w:customStyle="1" w:styleId="NoList1423">
    <w:name w:val="No List1423"/>
    <w:next w:val="NoList"/>
    <w:uiPriority w:val="99"/>
    <w:semiHidden/>
    <w:unhideWhenUsed/>
    <w:rsid w:val="00DB5CC2"/>
  </w:style>
  <w:style w:type="numbering" w:customStyle="1" w:styleId="NoList111131">
    <w:name w:val="No List111131"/>
    <w:next w:val="NoList"/>
    <w:uiPriority w:val="99"/>
    <w:semiHidden/>
    <w:unhideWhenUsed/>
    <w:rsid w:val="00DB5CC2"/>
  </w:style>
  <w:style w:type="table" w:customStyle="1" w:styleId="TableGrid11122">
    <w:name w:val="Table Grid11122"/>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3">
    <w:name w:val="No List823"/>
    <w:next w:val="NoList"/>
    <w:uiPriority w:val="99"/>
    <w:semiHidden/>
    <w:unhideWhenUsed/>
    <w:rsid w:val="00DB5CC2"/>
  </w:style>
  <w:style w:type="numbering" w:customStyle="1" w:styleId="NoList923">
    <w:name w:val="No List923"/>
    <w:next w:val="NoList"/>
    <w:uiPriority w:val="99"/>
    <w:semiHidden/>
    <w:unhideWhenUsed/>
    <w:rsid w:val="00DB5CC2"/>
  </w:style>
  <w:style w:type="table" w:customStyle="1" w:styleId="TableGrid433">
    <w:name w:val="Table Grid43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uiPriority w:val="59"/>
    <w:rsid w:val="00DB5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3">
    <w:name w:val="Table Grid421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DB5CC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oleObject" Target="embeddings/oleObject2.bin"/><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E041A-ACA3-45EB-9807-5F2A28E4F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46</Pages>
  <Words>13836</Words>
  <Characters>78868</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17</cp:revision>
  <dcterms:created xsi:type="dcterms:W3CDTF">2020-05-10T14:13:00Z</dcterms:created>
  <dcterms:modified xsi:type="dcterms:W3CDTF">2020-06-23T11:49:00Z</dcterms:modified>
</cp:coreProperties>
</file>