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172386" w:rsidRDefault="00D114A6" w:rsidP="00D87357">
      <w:pPr>
        <w:spacing w:after="0" w:line="276" w:lineRule="auto"/>
        <w:ind w:right="180"/>
        <w:jc w:val="right"/>
        <w:rPr>
          <w:rFonts w:ascii="AcadNusx" w:eastAsia="Times New Roman" w:hAnsi="AcadNusx" w:cs="Arial"/>
          <w:sz w:val="20"/>
          <w:szCs w:val="20"/>
          <w:lang w:val="it-IT" w:eastAsia="ru-RU"/>
        </w:rPr>
      </w:pPr>
      <w:r w:rsidRPr="00172386">
        <w:rPr>
          <w:rFonts w:ascii="Sylfaen" w:eastAsia="Times New Roman" w:hAnsi="Sylfaen" w:cs="Arial"/>
          <w:sz w:val="20"/>
          <w:szCs w:val="20"/>
          <w:lang w:val="ka-GE" w:eastAsia="ru-RU"/>
        </w:rPr>
        <w:t>26.08</w:t>
      </w:r>
      <w:r w:rsidR="00F162EC" w:rsidRPr="00172386">
        <w:rPr>
          <w:rFonts w:ascii="Sylfaen" w:eastAsia="Times New Roman" w:hAnsi="Sylfaen" w:cs="Arial"/>
          <w:sz w:val="20"/>
          <w:szCs w:val="20"/>
          <w:lang w:val="it-IT" w:eastAsia="ru-RU"/>
        </w:rPr>
        <w:t>.</w:t>
      </w:r>
      <w:r w:rsidR="00F162EC" w:rsidRPr="00172386">
        <w:rPr>
          <w:rFonts w:ascii="Sylfaen" w:eastAsia="Times New Roman" w:hAnsi="Sylfaen" w:cs="Arial"/>
          <w:sz w:val="20"/>
          <w:szCs w:val="20"/>
          <w:lang w:val="ka-GE" w:eastAsia="ru-RU"/>
        </w:rPr>
        <w:t>2</w:t>
      </w:r>
      <w:r w:rsidR="00F162EC" w:rsidRPr="00172386">
        <w:rPr>
          <w:rFonts w:ascii="Sylfaen" w:eastAsia="Times New Roman" w:hAnsi="Sylfaen" w:cs="Arial"/>
          <w:sz w:val="20"/>
          <w:szCs w:val="20"/>
          <w:lang w:val="it-IT" w:eastAsia="ru-RU"/>
        </w:rPr>
        <w:t>01</w:t>
      </w:r>
      <w:r w:rsidR="00F162EC" w:rsidRPr="00172386">
        <w:rPr>
          <w:rFonts w:ascii="Sylfaen" w:eastAsia="Times New Roman" w:hAnsi="Sylfaen" w:cs="Arial"/>
          <w:sz w:val="20"/>
          <w:szCs w:val="20"/>
          <w:lang w:val="ka-GE" w:eastAsia="ru-RU"/>
        </w:rPr>
        <w:t>9 წ</w:t>
      </w:r>
      <w:r w:rsidR="00F162EC" w:rsidRPr="00172386">
        <w:rPr>
          <w:rFonts w:ascii="AcadNusx" w:eastAsia="Times New Roman" w:hAnsi="AcadNusx" w:cs="Arial"/>
          <w:sz w:val="20"/>
          <w:szCs w:val="20"/>
          <w:lang w:val="it-IT" w:eastAsia="ru-RU"/>
        </w:rPr>
        <w:t>.</w:t>
      </w:r>
    </w:p>
    <w:p w:rsidR="00F162EC" w:rsidRPr="00172386" w:rsidRDefault="00F162EC" w:rsidP="00D87357">
      <w:pPr>
        <w:spacing w:after="0" w:line="276" w:lineRule="auto"/>
        <w:ind w:right="180"/>
        <w:jc w:val="right"/>
        <w:rPr>
          <w:rFonts w:ascii="Sylfaen" w:eastAsia="Times New Roman" w:hAnsi="Sylfaen" w:cs="Sylfaen"/>
          <w:sz w:val="20"/>
          <w:szCs w:val="20"/>
          <w:lang w:val="it-IT" w:eastAsia="ru-RU"/>
        </w:rPr>
      </w:pPr>
      <w:r w:rsidRPr="00172386">
        <w:rPr>
          <w:rFonts w:ascii="Sylfaen" w:eastAsia="Times New Roman" w:hAnsi="Sylfaen" w:cs="Sylfaen"/>
          <w:sz w:val="20"/>
          <w:szCs w:val="20"/>
          <w:lang w:val="it-IT" w:eastAsia="ru-RU"/>
        </w:rPr>
        <w:t>საქართველოს საავტომობილო გზების დეპარტამენტ</w:t>
      </w:r>
      <w:r w:rsidRPr="00172386">
        <w:rPr>
          <w:rFonts w:ascii="Sylfaen" w:eastAsia="Times New Roman" w:hAnsi="Sylfaen" w:cs="Sylfaen"/>
          <w:sz w:val="20"/>
          <w:szCs w:val="20"/>
          <w:lang w:val="ka-GE" w:eastAsia="ru-RU"/>
        </w:rPr>
        <w:t>ი</w:t>
      </w:r>
      <w:r w:rsidRPr="00172386">
        <w:rPr>
          <w:rFonts w:ascii="Sylfaen" w:eastAsia="Times New Roman" w:hAnsi="Sylfaen" w:cs="Sylfaen"/>
          <w:sz w:val="20"/>
          <w:szCs w:val="20"/>
          <w:lang w:val="it-IT" w:eastAsia="ru-RU"/>
        </w:rPr>
        <w:t>ს</w:t>
      </w:r>
    </w:p>
    <w:p w:rsidR="00F162EC" w:rsidRPr="00172386" w:rsidRDefault="00F162EC" w:rsidP="00D87357">
      <w:pPr>
        <w:spacing w:after="0" w:line="276" w:lineRule="auto"/>
        <w:ind w:right="180"/>
        <w:jc w:val="right"/>
        <w:rPr>
          <w:rFonts w:ascii="Sylfaen" w:eastAsia="Times New Roman" w:hAnsi="Sylfaen" w:cs="Sylfaen"/>
          <w:sz w:val="20"/>
          <w:szCs w:val="20"/>
          <w:lang w:val="ka-GE" w:eastAsia="ru-RU"/>
        </w:rPr>
      </w:pPr>
      <w:r w:rsidRPr="00172386">
        <w:rPr>
          <w:rFonts w:ascii="Sylfaen" w:eastAsia="Times New Roman" w:hAnsi="Sylfaen" w:cs="Sylfaen"/>
          <w:sz w:val="20"/>
          <w:szCs w:val="20"/>
          <w:lang w:val="ka-GE" w:eastAsia="ru-RU"/>
        </w:rPr>
        <w:t>თავმჯდომარის მოადგილეს ბატონ ლევან კუპატაშვილს</w:t>
      </w:r>
    </w:p>
    <w:p w:rsidR="00F162EC" w:rsidRPr="00172386" w:rsidRDefault="00F162EC" w:rsidP="00D87357">
      <w:pPr>
        <w:spacing w:after="0" w:line="276" w:lineRule="auto"/>
        <w:ind w:right="180"/>
        <w:jc w:val="both"/>
        <w:rPr>
          <w:rFonts w:ascii="Sylfaen" w:eastAsia="Times New Roman" w:hAnsi="Sylfaen" w:cs="Times New Roman"/>
          <w:sz w:val="20"/>
          <w:szCs w:val="20"/>
          <w:lang w:val="ka-GE" w:eastAsia="ru-RU"/>
        </w:rPr>
      </w:pPr>
      <w:r w:rsidRPr="00172386">
        <w:rPr>
          <w:rFonts w:ascii="Sylfaen" w:eastAsia="Times New Roman" w:hAnsi="Sylfaen" w:cs="Times New Roman"/>
          <w:sz w:val="20"/>
          <w:szCs w:val="20"/>
          <w:lang w:val="ka-GE" w:eastAsia="ru-RU"/>
        </w:rPr>
        <w:t>ბატონო ლევან,</w:t>
      </w:r>
    </w:p>
    <w:p w:rsidR="001569F8" w:rsidRPr="00172386" w:rsidRDefault="001569F8" w:rsidP="001569F8">
      <w:pPr>
        <w:pStyle w:val="BodyText"/>
        <w:spacing w:line="276" w:lineRule="auto"/>
        <w:jc w:val="both"/>
        <w:rPr>
          <w:rFonts w:ascii="AcadNusx" w:hAnsi="AcadNusx"/>
          <w:b/>
          <w:sz w:val="20"/>
          <w:szCs w:val="20"/>
          <w:lang w:val="it-IT"/>
        </w:rPr>
      </w:pPr>
      <w:r w:rsidRPr="00172386">
        <w:rPr>
          <w:rFonts w:ascii="Sylfaen" w:hAnsi="Sylfaen" w:cs="Sylfaen"/>
          <w:sz w:val="20"/>
          <w:szCs w:val="20"/>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172386">
        <w:rPr>
          <w:rFonts w:ascii="Sylfaen" w:hAnsi="Sylfaen"/>
          <w:sz w:val="20"/>
          <w:szCs w:val="20"/>
          <w:lang w:val="ka-GE"/>
        </w:rPr>
        <w:t>(ე.ტ.#177-19, 13.09.2019წ.)</w:t>
      </w:r>
      <w:r w:rsidRPr="00172386">
        <w:rPr>
          <w:rFonts w:ascii="AcadNusx" w:hAnsi="AcadNusx"/>
          <w:sz w:val="20"/>
          <w:szCs w:val="20"/>
          <w:lang w:val="it-IT"/>
        </w:rPr>
        <w:t>S</w:t>
      </w:r>
      <w:r w:rsidRPr="00172386">
        <w:rPr>
          <w:rFonts w:ascii="Sylfaen" w:hAnsi="Sylfaen" w:cs="Sylfaen"/>
          <w:sz w:val="20"/>
          <w:szCs w:val="20"/>
          <w:lang w:val="it-IT"/>
        </w:rPr>
        <w:t xml:space="preserve">ესაბამისად, საპროექტომ მოამზადა </w:t>
      </w:r>
      <w:bookmarkStart w:id="0" w:name="OLE_LINK1"/>
      <w:bookmarkStart w:id="1" w:name="OLE_LINK2"/>
      <w:r w:rsidRPr="00172386">
        <w:rPr>
          <w:rFonts w:ascii="Sylfaen" w:hAnsi="Sylfaen" w:cs="Sylfaen"/>
          <w:sz w:val="20"/>
          <w:szCs w:val="20"/>
          <w:lang w:val="it-IT"/>
        </w:rPr>
        <w:t>”</w:t>
      </w:r>
      <w:r w:rsidRPr="00172386">
        <w:rPr>
          <w:rFonts w:ascii="Sylfaen" w:hAnsi="Sylfaen"/>
          <w:sz w:val="20"/>
          <w:szCs w:val="20"/>
          <w:lang w:val="ka-GE"/>
        </w:rPr>
        <w:t>ყვარლი მუნიციპალიტეტი</w:t>
      </w:r>
      <w:r w:rsidRPr="00172386">
        <w:rPr>
          <w:rFonts w:ascii="AcadNusx" w:hAnsi="AcadNusx"/>
          <w:sz w:val="20"/>
          <w:szCs w:val="20"/>
          <w:lang w:val="it-IT"/>
        </w:rPr>
        <w:t xml:space="preserve">, </w:t>
      </w:r>
      <w:r w:rsidRPr="00172386">
        <w:rPr>
          <w:rFonts w:ascii="Sylfaen" w:hAnsi="Sylfaen"/>
          <w:sz w:val="20"/>
          <w:szCs w:val="20"/>
          <w:lang w:val="ka-GE"/>
        </w:rPr>
        <w:t xml:space="preserve"> მდ.დურუჯის კალაპოტის გაწმენდითი სამუშაოების (ხიდის ქვემოთ) პროექტი</w:t>
      </w:r>
      <w:bookmarkEnd w:id="0"/>
      <w:bookmarkEnd w:id="1"/>
      <w:r w:rsidRPr="00172386">
        <w:rPr>
          <w:rFonts w:ascii="Sylfaen" w:hAnsi="Sylfaen" w:cs="Sylfaen"/>
          <w:sz w:val="20"/>
          <w:szCs w:val="20"/>
          <w:lang w:val="ka-GE"/>
        </w:rPr>
        <w:t xml:space="preserve">“, რომელიც შედგება განმარტებითი ბარათის, კონსტრუქციული ნახაზებისა და ხარჯთაღრიცხვისგან. </w:t>
      </w:r>
    </w:p>
    <w:p w:rsidR="001569F8" w:rsidRPr="00172386" w:rsidRDefault="001569F8" w:rsidP="00D87357">
      <w:pPr>
        <w:spacing w:after="120" w:line="276" w:lineRule="auto"/>
        <w:jc w:val="both"/>
        <w:rPr>
          <w:rFonts w:ascii="Sylfaen" w:hAnsi="Sylfaen"/>
          <w:sz w:val="20"/>
          <w:szCs w:val="20"/>
          <w:lang w:val="ka-GE"/>
        </w:rPr>
      </w:pPr>
      <w:r w:rsidRPr="00172386">
        <w:rPr>
          <w:rFonts w:ascii="Sylfaen" w:hAnsi="Sylfaen" w:cs="Sylfaen"/>
          <w:sz w:val="20"/>
          <w:szCs w:val="20"/>
          <w:lang w:val="ka-GE"/>
        </w:rPr>
        <w:t>ავარიული</w:t>
      </w:r>
      <w:r w:rsidRPr="00172386">
        <w:rPr>
          <w:rFonts w:ascii="AcadNusx" w:hAnsi="AcadNusx"/>
          <w:sz w:val="20"/>
          <w:szCs w:val="20"/>
          <w:lang w:val="ka-GE"/>
        </w:rPr>
        <w:t xml:space="preserve"> </w:t>
      </w:r>
      <w:r w:rsidRPr="00172386">
        <w:rPr>
          <w:rFonts w:ascii="Sylfaen" w:hAnsi="Sylfaen" w:cs="Sylfaen"/>
          <w:sz w:val="20"/>
          <w:szCs w:val="20"/>
          <w:lang w:val="ka-GE"/>
        </w:rPr>
        <w:t>უბანი</w:t>
      </w:r>
      <w:r w:rsidRPr="00172386">
        <w:rPr>
          <w:rFonts w:ascii="AcadNusx" w:hAnsi="AcadNusx"/>
          <w:sz w:val="20"/>
          <w:szCs w:val="20"/>
          <w:lang w:val="ka-GE"/>
        </w:rPr>
        <w:t xml:space="preserve"> </w:t>
      </w:r>
      <w:r w:rsidRPr="00172386">
        <w:rPr>
          <w:rFonts w:ascii="Sylfaen" w:hAnsi="Sylfaen" w:cs="Sylfaen"/>
          <w:sz w:val="20"/>
          <w:szCs w:val="20"/>
          <w:lang w:val="ka-GE"/>
        </w:rPr>
        <w:t>მდებარეობს</w:t>
      </w:r>
      <w:r w:rsidRPr="00172386">
        <w:rPr>
          <w:rFonts w:ascii="AcadNusx" w:hAnsi="AcadNusx"/>
          <w:sz w:val="20"/>
          <w:szCs w:val="20"/>
          <w:lang w:val="ka-GE"/>
        </w:rPr>
        <w:t xml:space="preserve"> </w:t>
      </w:r>
      <w:r w:rsidRPr="00172386">
        <w:rPr>
          <w:rFonts w:ascii="Sylfaen" w:hAnsi="Sylfaen" w:cs="Sylfaen"/>
          <w:sz w:val="20"/>
          <w:szCs w:val="20"/>
          <w:lang w:val="ka-GE"/>
        </w:rPr>
        <w:t>ყვარლის</w:t>
      </w:r>
      <w:r w:rsidRPr="00172386">
        <w:rPr>
          <w:rFonts w:ascii="AcadNusx" w:hAnsi="AcadNusx"/>
          <w:sz w:val="20"/>
          <w:szCs w:val="20"/>
          <w:lang w:val="ka-GE"/>
        </w:rPr>
        <w:t xml:space="preserve">  </w:t>
      </w:r>
      <w:r w:rsidRPr="00172386">
        <w:rPr>
          <w:rFonts w:ascii="Sylfaen" w:hAnsi="Sylfaen" w:cs="Sylfaen"/>
          <w:sz w:val="20"/>
          <w:szCs w:val="20"/>
          <w:lang w:val="ka-GE"/>
        </w:rPr>
        <w:t>მუნიციპალიტეტში</w:t>
      </w:r>
      <w:r w:rsidRPr="00172386">
        <w:rPr>
          <w:rFonts w:ascii="AcadNusx" w:hAnsi="AcadNusx"/>
          <w:sz w:val="20"/>
          <w:szCs w:val="20"/>
          <w:lang w:val="ka-GE"/>
        </w:rPr>
        <w:t xml:space="preserve">, </w:t>
      </w:r>
      <w:r w:rsidRPr="00172386">
        <w:rPr>
          <w:rFonts w:ascii="Sylfaen" w:hAnsi="Sylfaen" w:cs="Sylfaen"/>
          <w:sz w:val="20"/>
          <w:szCs w:val="20"/>
          <w:lang w:val="ka-GE"/>
        </w:rPr>
        <w:t>მდ</w:t>
      </w:r>
      <w:r w:rsidRPr="00172386">
        <w:rPr>
          <w:rFonts w:ascii="AcadNusx" w:hAnsi="AcadNusx"/>
          <w:sz w:val="20"/>
          <w:szCs w:val="20"/>
          <w:lang w:val="ka-GE"/>
        </w:rPr>
        <w:t>.</w:t>
      </w:r>
      <w:r w:rsidRPr="00172386">
        <w:rPr>
          <w:rFonts w:ascii="Sylfaen" w:hAnsi="Sylfaen" w:cs="Sylfaen"/>
          <w:sz w:val="20"/>
          <w:szCs w:val="20"/>
          <w:lang w:val="ka-GE"/>
        </w:rPr>
        <w:t>დურუჯის</w:t>
      </w:r>
      <w:r w:rsidRPr="00172386">
        <w:rPr>
          <w:rFonts w:ascii="AcadNusx" w:hAnsi="AcadNusx"/>
          <w:sz w:val="20"/>
          <w:szCs w:val="20"/>
          <w:lang w:val="ka-GE"/>
        </w:rPr>
        <w:t xml:space="preserve"> </w:t>
      </w:r>
      <w:r w:rsidRPr="00172386">
        <w:rPr>
          <w:rFonts w:ascii="Sylfaen" w:hAnsi="Sylfaen" w:cs="Sylfaen"/>
          <w:sz w:val="20"/>
          <w:szCs w:val="20"/>
          <w:lang w:val="ka-GE"/>
        </w:rPr>
        <w:t>კალაპოტში</w:t>
      </w:r>
      <w:r w:rsidRPr="00172386">
        <w:rPr>
          <w:rFonts w:ascii="AcadNusx" w:hAnsi="AcadNusx"/>
          <w:sz w:val="20"/>
          <w:szCs w:val="20"/>
          <w:lang w:val="ka-GE"/>
        </w:rPr>
        <w:t xml:space="preserve">, </w:t>
      </w:r>
      <w:r w:rsidRPr="00172386">
        <w:rPr>
          <w:rFonts w:ascii="Sylfaen" w:hAnsi="Sylfaen" w:cs="Sylfaen"/>
          <w:sz w:val="20"/>
          <w:szCs w:val="20"/>
          <w:lang w:val="ka-GE"/>
        </w:rPr>
        <w:t>საავტომობილო</w:t>
      </w:r>
      <w:r w:rsidRPr="00172386">
        <w:rPr>
          <w:rFonts w:ascii="AcadNusx" w:hAnsi="AcadNusx"/>
          <w:sz w:val="20"/>
          <w:szCs w:val="20"/>
          <w:lang w:val="ka-GE"/>
        </w:rPr>
        <w:t xml:space="preserve"> </w:t>
      </w:r>
      <w:r w:rsidRPr="00172386">
        <w:rPr>
          <w:rFonts w:ascii="Sylfaen" w:hAnsi="Sylfaen" w:cs="Sylfaen"/>
          <w:sz w:val="20"/>
          <w:szCs w:val="20"/>
          <w:lang w:val="ka-GE"/>
        </w:rPr>
        <w:t>ხიდის</w:t>
      </w:r>
      <w:r w:rsidRPr="00172386">
        <w:rPr>
          <w:rFonts w:ascii="AcadNusx" w:hAnsi="AcadNusx"/>
          <w:sz w:val="20"/>
          <w:szCs w:val="20"/>
          <w:lang w:val="ka-GE"/>
        </w:rPr>
        <w:t xml:space="preserve"> </w:t>
      </w:r>
      <w:r w:rsidRPr="00172386">
        <w:rPr>
          <w:rFonts w:ascii="Sylfaen" w:hAnsi="Sylfaen" w:cs="Sylfaen"/>
          <w:sz w:val="20"/>
          <w:szCs w:val="20"/>
          <w:lang w:val="ka-GE"/>
        </w:rPr>
        <w:t>ქვემოთ</w:t>
      </w:r>
      <w:r w:rsidRPr="00172386">
        <w:rPr>
          <w:rFonts w:ascii="AcadNusx" w:hAnsi="AcadNusx"/>
          <w:sz w:val="20"/>
          <w:szCs w:val="20"/>
          <w:lang w:val="ka-GE"/>
        </w:rPr>
        <w:t xml:space="preserve">. </w:t>
      </w:r>
      <w:r w:rsidRPr="00172386">
        <w:rPr>
          <w:rFonts w:ascii="Sylfaen" w:hAnsi="Sylfaen" w:cs="Sylfaen"/>
          <w:sz w:val="20"/>
          <w:szCs w:val="20"/>
          <w:lang w:val="ka-GE"/>
        </w:rPr>
        <w:t>წყალმოვარდნებისა</w:t>
      </w:r>
      <w:r w:rsidRPr="00172386">
        <w:rPr>
          <w:rFonts w:ascii="AcadNusx" w:hAnsi="AcadNusx"/>
          <w:sz w:val="20"/>
          <w:szCs w:val="20"/>
          <w:lang w:val="ka-GE"/>
        </w:rPr>
        <w:t xml:space="preserve"> </w:t>
      </w:r>
      <w:r w:rsidRPr="00172386">
        <w:rPr>
          <w:rFonts w:ascii="Sylfaen" w:hAnsi="Sylfaen" w:cs="Sylfaen"/>
          <w:sz w:val="20"/>
          <w:szCs w:val="20"/>
          <w:lang w:val="ka-GE"/>
        </w:rPr>
        <w:t>და</w:t>
      </w:r>
      <w:r w:rsidRPr="00172386">
        <w:rPr>
          <w:rFonts w:ascii="AcadNusx" w:hAnsi="AcadNusx"/>
          <w:sz w:val="20"/>
          <w:szCs w:val="20"/>
          <w:lang w:val="ka-GE"/>
        </w:rPr>
        <w:t xml:space="preserve"> </w:t>
      </w:r>
      <w:r w:rsidRPr="00172386">
        <w:rPr>
          <w:rFonts w:ascii="Sylfaen" w:hAnsi="Sylfaen" w:cs="Sylfaen"/>
          <w:sz w:val="20"/>
          <w:szCs w:val="20"/>
          <w:lang w:val="ka-GE"/>
        </w:rPr>
        <w:t>წყალდიდობის</w:t>
      </w:r>
      <w:r w:rsidRPr="00172386">
        <w:rPr>
          <w:rFonts w:ascii="AcadNusx" w:hAnsi="AcadNusx"/>
          <w:sz w:val="20"/>
          <w:szCs w:val="20"/>
          <w:lang w:val="ka-GE"/>
        </w:rPr>
        <w:t xml:space="preserve"> </w:t>
      </w:r>
      <w:r w:rsidRPr="00172386">
        <w:rPr>
          <w:rFonts w:ascii="Sylfaen" w:hAnsi="Sylfaen" w:cs="Sylfaen"/>
          <w:sz w:val="20"/>
          <w:szCs w:val="20"/>
          <w:lang w:val="ka-GE"/>
        </w:rPr>
        <w:t>პერიოდში</w:t>
      </w:r>
      <w:r w:rsidRPr="00172386">
        <w:rPr>
          <w:rFonts w:ascii="AcadNusx" w:hAnsi="AcadNusx"/>
          <w:sz w:val="20"/>
          <w:szCs w:val="20"/>
          <w:lang w:val="ka-GE"/>
        </w:rPr>
        <w:t xml:space="preserve"> </w:t>
      </w:r>
      <w:r w:rsidRPr="00172386">
        <w:rPr>
          <w:rFonts w:ascii="Sylfaen" w:hAnsi="Sylfaen" w:cs="Sylfaen"/>
          <w:sz w:val="20"/>
          <w:szCs w:val="20"/>
          <w:lang w:val="ka-GE"/>
        </w:rPr>
        <w:t>მდინარის</w:t>
      </w:r>
      <w:r w:rsidRPr="00172386">
        <w:rPr>
          <w:rFonts w:ascii="AcadNusx" w:hAnsi="AcadNusx"/>
          <w:sz w:val="20"/>
          <w:szCs w:val="20"/>
          <w:lang w:val="ka-GE"/>
        </w:rPr>
        <w:t xml:space="preserve"> </w:t>
      </w:r>
      <w:r w:rsidRPr="00172386">
        <w:rPr>
          <w:rFonts w:ascii="Sylfaen" w:hAnsi="Sylfaen" w:cs="Sylfaen"/>
          <w:sz w:val="20"/>
          <w:szCs w:val="20"/>
          <w:lang w:val="ka-GE"/>
        </w:rPr>
        <w:t>ღვარცოფულს</w:t>
      </w:r>
      <w:r w:rsidRPr="00172386">
        <w:rPr>
          <w:rFonts w:ascii="AcadNusx" w:hAnsi="AcadNusx"/>
          <w:sz w:val="20"/>
          <w:szCs w:val="20"/>
          <w:lang w:val="ka-GE"/>
        </w:rPr>
        <w:t xml:space="preserve"> </w:t>
      </w:r>
      <w:r w:rsidRPr="00172386">
        <w:rPr>
          <w:rFonts w:ascii="Sylfaen" w:hAnsi="Sylfaen" w:cs="Sylfaen"/>
          <w:sz w:val="20"/>
          <w:szCs w:val="20"/>
          <w:lang w:val="ka-GE"/>
        </w:rPr>
        <w:t>ნაკადს</w:t>
      </w:r>
      <w:r w:rsidRPr="00172386">
        <w:rPr>
          <w:rFonts w:ascii="AcadNusx" w:hAnsi="AcadNusx"/>
          <w:sz w:val="20"/>
          <w:szCs w:val="20"/>
          <w:lang w:val="ka-GE"/>
        </w:rPr>
        <w:t xml:space="preserve"> </w:t>
      </w:r>
      <w:r w:rsidRPr="00172386">
        <w:rPr>
          <w:rFonts w:ascii="Sylfaen" w:hAnsi="Sylfaen" w:cs="Sylfaen"/>
          <w:sz w:val="20"/>
          <w:szCs w:val="20"/>
          <w:lang w:val="ka-GE"/>
        </w:rPr>
        <w:t>დიდი</w:t>
      </w:r>
      <w:r w:rsidRPr="00172386">
        <w:rPr>
          <w:rFonts w:ascii="AcadNusx" w:hAnsi="AcadNusx"/>
          <w:sz w:val="20"/>
          <w:szCs w:val="20"/>
          <w:lang w:val="ka-GE"/>
        </w:rPr>
        <w:t xml:space="preserve"> </w:t>
      </w:r>
      <w:r w:rsidRPr="00172386">
        <w:rPr>
          <w:rFonts w:ascii="Sylfaen" w:hAnsi="Sylfaen" w:cs="Sylfaen"/>
          <w:sz w:val="20"/>
          <w:szCs w:val="20"/>
          <w:lang w:val="ka-GE"/>
        </w:rPr>
        <w:t>რაოდენობით</w:t>
      </w:r>
      <w:r w:rsidRPr="00172386">
        <w:rPr>
          <w:rFonts w:ascii="AcadNusx" w:hAnsi="AcadNusx"/>
          <w:sz w:val="20"/>
          <w:szCs w:val="20"/>
          <w:lang w:val="ka-GE"/>
        </w:rPr>
        <w:t xml:space="preserve"> </w:t>
      </w:r>
      <w:r w:rsidRPr="00172386">
        <w:rPr>
          <w:rFonts w:ascii="Sylfaen" w:hAnsi="Sylfaen" w:cs="Sylfaen"/>
          <w:sz w:val="20"/>
          <w:szCs w:val="20"/>
          <w:lang w:val="ka-GE"/>
        </w:rPr>
        <w:t>გამოაქვს</w:t>
      </w:r>
      <w:r w:rsidRPr="00172386">
        <w:rPr>
          <w:rFonts w:ascii="AcadNusx" w:hAnsi="AcadNusx"/>
          <w:sz w:val="20"/>
          <w:szCs w:val="20"/>
          <w:lang w:val="ka-GE"/>
        </w:rPr>
        <w:t xml:space="preserve"> </w:t>
      </w:r>
      <w:r w:rsidRPr="00172386">
        <w:rPr>
          <w:rFonts w:ascii="Sylfaen" w:hAnsi="Sylfaen" w:cs="Sylfaen"/>
          <w:sz w:val="20"/>
          <w:szCs w:val="20"/>
          <w:lang w:val="ka-GE"/>
        </w:rPr>
        <w:t>და</w:t>
      </w:r>
      <w:r w:rsidRPr="00172386">
        <w:rPr>
          <w:rFonts w:ascii="AcadNusx" w:hAnsi="AcadNusx"/>
          <w:sz w:val="20"/>
          <w:szCs w:val="20"/>
          <w:lang w:val="ka-GE"/>
        </w:rPr>
        <w:t xml:space="preserve"> </w:t>
      </w:r>
      <w:r w:rsidRPr="00172386">
        <w:rPr>
          <w:rFonts w:ascii="Sylfaen" w:hAnsi="Sylfaen" w:cs="Sylfaen"/>
          <w:sz w:val="20"/>
          <w:szCs w:val="20"/>
          <w:lang w:val="ka-GE"/>
        </w:rPr>
        <w:t>სილავს</w:t>
      </w:r>
      <w:r w:rsidRPr="00172386">
        <w:rPr>
          <w:rFonts w:ascii="AcadNusx" w:hAnsi="AcadNusx"/>
          <w:sz w:val="20"/>
          <w:szCs w:val="20"/>
          <w:lang w:val="ka-GE"/>
        </w:rPr>
        <w:t xml:space="preserve"> </w:t>
      </w:r>
      <w:r w:rsidRPr="00172386">
        <w:rPr>
          <w:rFonts w:ascii="Sylfaen" w:hAnsi="Sylfaen" w:cs="Sylfaen"/>
          <w:sz w:val="20"/>
          <w:szCs w:val="20"/>
          <w:lang w:val="ka-GE"/>
        </w:rPr>
        <w:t>ჭალა</w:t>
      </w:r>
      <w:r w:rsidRPr="00172386">
        <w:rPr>
          <w:rFonts w:ascii="AcadNusx" w:hAnsi="AcadNusx"/>
          <w:sz w:val="20"/>
          <w:szCs w:val="20"/>
          <w:lang w:val="ka-GE"/>
        </w:rPr>
        <w:t>-</w:t>
      </w:r>
      <w:r w:rsidRPr="00172386">
        <w:rPr>
          <w:rFonts w:ascii="Sylfaen" w:hAnsi="Sylfaen" w:cs="Sylfaen"/>
          <w:sz w:val="20"/>
          <w:szCs w:val="20"/>
          <w:lang w:val="ka-GE"/>
        </w:rPr>
        <w:t>კალაპოტსი</w:t>
      </w:r>
      <w:r w:rsidRPr="00172386">
        <w:rPr>
          <w:rFonts w:ascii="AcadNusx" w:hAnsi="AcadNusx"/>
          <w:sz w:val="20"/>
          <w:szCs w:val="20"/>
          <w:lang w:val="ka-GE"/>
        </w:rPr>
        <w:t xml:space="preserve"> </w:t>
      </w:r>
      <w:r w:rsidRPr="00172386">
        <w:rPr>
          <w:rFonts w:ascii="Sylfaen" w:hAnsi="Sylfaen" w:cs="Sylfaen"/>
          <w:sz w:val="20"/>
          <w:szCs w:val="20"/>
          <w:lang w:val="ka-GE"/>
        </w:rPr>
        <w:t>სივრცეში</w:t>
      </w:r>
      <w:r w:rsidRPr="00172386">
        <w:rPr>
          <w:rFonts w:ascii="AcadNusx" w:hAnsi="AcadNusx"/>
          <w:sz w:val="20"/>
          <w:szCs w:val="20"/>
          <w:lang w:val="ka-GE"/>
        </w:rPr>
        <w:t xml:space="preserve"> </w:t>
      </w:r>
      <w:r w:rsidRPr="00172386">
        <w:rPr>
          <w:rFonts w:ascii="Sylfaen" w:hAnsi="Sylfaen" w:cs="Sylfaen"/>
          <w:sz w:val="20"/>
          <w:szCs w:val="20"/>
          <w:lang w:val="ka-GE"/>
        </w:rPr>
        <w:t>მყარი</w:t>
      </w:r>
      <w:r w:rsidRPr="00172386">
        <w:rPr>
          <w:rFonts w:ascii="AcadNusx" w:hAnsi="AcadNusx"/>
          <w:sz w:val="20"/>
          <w:szCs w:val="20"/>
          <w:lang w:val="ka-GE"/>
        </w:rPr>
        <w:t xml:space="preserve"> </w:t>
      </w:r>
      <w:r w:rsidRPr="00172386">
        <w:rPr>
          <w:rFonts w:ascii="Sylfaen" w:hAnsi="Sylfaen" w:cs="Sylfaen"/>
          <w:sz w:val="20"/>
          <w:szCs w:val="20"/>
          <w:lang w:val="ka-GE"/>
        </w:rPr>
        <w:t>ჩამონადენი</w:t>
      </w:r>
      <w:r w:rsidRPr="00172386">
        <w:rPr>
          <w:rFonts w:ascii="AcadNusx" w:hAnsi="AcadNusx"/>
          <w:sz w:val="20"/>
          <w:szCs w:val="20"/>
          <w:lang w:val="ka-GE"/>
        </w:rPr>
        <w:t xml:space="preserve">. </w:t>
      </w:r>
      <w:r w:rsidRPr="00172386">
        <w:rPr>
          <w:rFonts w:ascii="Sylfaen" w:hAnsi="Sylfaen" w:cs="Sylfaen"/>
          <w:sz w:val="20"/>
          <w:szCs w:val="20"/>
          <w:lang w:val="ka-GE"/>
        </w:rPr>
        <w:t>გადავსეული</w:t>
      </w:r>
      <w:r w:rsidRPr="00172386">
        <w:rPr>
          <w:rFonts w:ascii="AcadNusx" w:hAnsi="AcadNusx"/>
          <w:sz w:val="20"/>
          <w:szCs w:val="20"/>
          <w:lang w:val="ka-GE"/>
        </w:rPr>
        <w:t xml:space="preserve"> </w:t>
      </w:r>
      <w:r w:rsidRPr="00172386">
        <w:rPr>
          <w:rFonts w:ascii="Sylfaen" w:hAnsi="Sylfaen" w:cs="Sylfaen"/>
          <w:sz w:val="20"/>
          <w:szCs w:val="20"/>
          <w:lang w:val="ka-GE"/>
        </w:rPr>
        <w:t>კალაპოტი</w:t>
      </w:r>
      <w:r w:rsidRPr="00172386">
        <w:rPr>
          <w:rFonts w:ascii="AcadNusx" w:hAnsi="AcadNusx"/>
          <w:sz w:val="20"/>
          <w:szCs w:val="20"/>
          <w:lang w:val="ka-GE"/>
        </w:rPr>
        <w:t xml:space="preserve"> </w:t>
      </w:r>
      <w:r w:rsidRPr="00172386">
        <w:rPr>
          <w:rFonts w:ascii="Sylfaen" w:hAnsi="Sylfaen" w:cs="Sylfaen"/>
          <w:sz w:val="20"/>
          <w:szCs w:val="20"/>
          <w:lang w:val="ka-GE"/>
        </w:rPr>
        <w:t>ვერ</w:t>
      </w:r>
      <w:r w:rsidRPr="00172386">
        <w:rPr>
          <w:rFonts w:ascii="AcadNusx" w:hAnsi="AcadNusx"/>
          <w:sz w:val="20"/>
          <w:szCs w:val="20"/>
          <w:lang w:val="ka-GE"/>
        </w:rPr>
        <w:t xml:space="preserve"> </w:t>
      </w:r>
      <w:r w:rsidRPr="00172386">
        <w:rPr>
          <w:rFonts w:ascii="Sylfaen" w:hAnsi="Sylfaen" w:cs="Sylfaen"/>
          <w:sz w:val="20"/>
          <w:szCs w:val="20"/>
          <w:lang w:val="ka-GE"/>
        </w:rPr>
        <w:t>უზრუნველყოფს</w:t>
      </w:r>
      <w:r w:rsidRPr="00172386">
        <w:rPr>
          <w:rFonts w:ascii="AcadNusx" w:hAnsi="AcadNusx"/>
          <w:sz w:val="20"/>
          <w:szCs w:val="20"/>
          <w:lang w:val="ka-GE"/>
        </w:rPr>
        <w:t xml:space="preserve"> </w:t>
      </w:r>
      <w:r w:rsidRPr="00172386">
        <w:rPr>
          <w:rFonts w:ascii="Sylfaen" w:hAnsi="Sylfaen" w:cs="Sylfaen"/>
          <w:sz w:val="20"/>
          <w:szCs w:val="20"/>
          <w:lang w:val="ka-GE"/>
        </w:rPr>
        <w:t>მდინარის</w:t>
      </w:r>
      <w:r w:rsidRPr="00172386">
        <w:rPr>
          <w:rFonts w:ascii="AcadNusx" w:hAnsi="AcadNusx"/>
          <w:sz w:val="20"/>
          <w:szCs w:val="20"/>
          <w:lang w:val="ka-GE"/>
        </w:rPr>
        <w:t xml:space="preserve"> </w:t>
      </w:r>
      <w:r w:rsidRPr="00172386">
        <w:rPr>
          <w:rFonts w:ascii="Sylfaen" w:hAnsi="Sylfaen" w:cs="Sylfaen"/>
          <w:sz w:val="20"/>
          <w:szCs w:val="20"/>
          <w:lang w:val="ka-GE"/>
        </w:rPr>
        <w:t>გამტარუნარიანობას</w:t>
      </w:r>
      <w:r w:rsidRPr="00172386">
        <w:rPr>
          <w:rFonts w:ascii="AcadNusx" w:hAnsi="AcadNusx"/>
          <w:sz w:val="20"/>
          <w:szCs w:val="20"/>
          <w:lang w:val="ka-GE"/>
        </w:rPr>
        <w:t xml:space="preserve">, </w:t>
      </w:r>
      <w:r w:rsidRPr="00172386">
        <w:rPr>
          <w:rFonts w:ascii="Sylfaen" w:hAnsi="Sylfaen" w:cs="Sylfaen"/>
          <w:sz w:val="20"/>
          <w:szCs w:val="20"/>
          <w:lang w:val="ka-GE"/>
        </w:rPr>
        <w:t>რის</w:t>
      </w:r>
      <w:r w:rsidRPr="00172386">
        <w:rPr>
          <w:rFonts w:ascii="AcadNusx" w:hAnsi="AcadNusx"/>
          <w:sz w:val="20"/>
          <w:szCs w:val="20"/>
          <w:lang w:val="ka-GE"/>
        </w:rPr>
        <w:t xml:space="preserve"> </w:t>
      </w:r>
      <w:r w:rsidRPr="00172386">
        <w:rPr>
          <w:rFonts w:ascii="Sylfaen" w:hAnsi="Sylfaen" w:cs="Sylfaen"/>
          <w:sz w:val="20"/>
          <w:szCs w:val="20"/>
          <w:lang w:val="ka-GE"/>
        </w:rPr>
        <w:t>გამიოც</w:t>
      </w:r>
      <w:r w:rsidRPr="00172386">
        <w:rPr>
          <w:rFonts w:ascii="AcadNusx" w:hAnsi="AcadNusx"/>
          <w:sz w:val="20"/>
          <w:szCs w:val="20"/>
          <w:lang w:val="ka-GE"/>
        </w:rPr>
        <w:t xml:space="preserve"> </w:t>
      </w:r>
      <w:r w:rsidRPr="00172386">
        <w:rPr>
          <w:rFonts w:ascii="Sylfaen" w:hAnsi="Sylfaen" w:cs="Sylfaen"/>
          <w:sz w:val="20"/>
          <w:szCs w:val="20"/>
          <w:lang w:val="ka-GE"/>
        </w:rPr>
        <w:t>ხდება</w:t>
      </w:r>
      <w:r w:rsidRPr="00172386">
        <w:rPr>
          <w:rFonts w:ascii="AcadNusx" w:hAnsi="AcadNusx"/>
          <w:sz w:val="20"/>
          <w:szCs w:val="20"/>
          <w:lang w:val="ka-GE"/>
        </w:rPr>
        <w:t xml:space="preserve"> </w:t>
      </w:r>
      <w:r w:rsidRPr="00172386">
        <w:rPr>
          <w:rFonts w:ascii="Sylfaen" w:hAnsi="Sylfaen" w:cs="Sylfaen"/>
          <w:sz w:val="20"/>
          <w:szCs w:val="20"/>
          <w:lang w:val="ka-GE"/>
        </w:rPr>
        <w:t>ნაკადის</w:t>
      </w:r>
      <w:r w:rsidRPr="00172386">
        <w:rPr>
          <w:rFonts w:ascii="AcadNusx" w:hAnsi="AcadNusx"/>
          <w:sz w:val="20"/>
          <w:szCs w:val="20"/>
          <w:lang w:val="ka-GE"/>
        </w:rPr>
        <w:t xml:space="preserve"> </w:t>
      </w:r>
      <w:r w:rsidRPr="00172386">
        <w:rPr>
          <w:rFonts w:ascii="Sylfaen" w:hAnsi="Sylfaen" w:cs="Sylfaen"/>
          <w:sz w:val="20"/>
          <w:szCs w:val="20"/>
          <w:lang w:val="ka-GE"/>
        </w:rPr>
        <w:t>კალაპოტის</w:t>
      </w:r>
      <w:r w:rsidRPr="00172386">
        <w:rPr>
          <w:rFonts w:ascii="AcadNusx" w:hAnsi="AcadNusx"/>
          <w:sz w:val="20"/>
          <w:szCs w:val="20"/>
          <w:lang w:val="ka-GE"/>
        </w:rPr>
        <w:t xml:space="preserve"> </w:t>
      </w:r>
      <w:r w:rsidRPr="00172386">
        <w:rPr>
          <w:rFonts w:ascii="Sylfaen" w:hAnsi="Sylfaen" w:cs="Sylfaen"/>
          <w:sz w:val="20"/>
          <w:szCs w:val="20"/>
          <w:lang w:val="ka-GE"/>
        </w:rPr>
        <w:t>საზღვრებიდან</w:t>
      </w:r>
      <w:r w:rsidRPr="00172386">
        <w:rPr>
          <w:rFonts w:ascii="AcadNusx" w:hAnsi="AcadNusx"/>
          <w:sz w:val="20"/>
          <w:szCs w:val="20"/>
          <w:lang w:val="ka-GE"/>
        </w:rPr>
        <w:t xml:space="preserve"> </w:t>
      </w:r>
      <w:r w:rsidRPr="00172386">
        <w:rPr>
          <w:rFonts w:ascii="Sylfaen" w:hAnsi="Sylfaen" w:cs="Sylfaen"/>
          <w:sz w:val="20"/>
          <w:szCs w:val="20"/>
          <w:lang w:val="ka-GE"/>
        </w:rPr>
        <w:t>გადასვლამ</w:t>
      </w:r>
      <w:r w:rsidRPr="00172386">
        <w:rPr>
          <w:rFonts w:ascii="AcadNusx" w:hAnsi="AcadNusx"/>
          <w:sz w:val="20"/>
          <w:szCs w:val="20"/>
          <w:lang w:val="ka-GE"/>
        </w:rPr>
        <w:t xml:space="preserve"> </w:t>
      </w:r>
      <w:r w:rsidRPr="00172386">
        <w:rPr>
          <w:rFonts w:ascii="Sylfaen" w:hAnsi="Sylfaen" w:cs="Sylfaen"/>
          <w:sz w:val="20"/>
          <w:szCs w:val="20"/>
          <w:lang w:val="ka-GE"/>
        </w:rPr>
        <w:t>რითაც</w:t>
      </w:r>
      <w:r w:rsidRPr="00172386">
        <w:rPr>
          <w:rFonts w:ascii="AcadNusx" w:hAnsi="AcadNusx"/>
          <w:sz w:val="20"/>
          <w:szCs w:val="20"/>
          <w:lang w:val="ka-GE"/>
        </w:rPr>
        <w:t xml:space="preserve">  </w:t>
      </w:r>
      <w:r w:rsidRPr="00172386">
        <w:rPr>
          <w:rFonts w:ascii="Sylfaen" w:hAnsi="Sylfaen" w:cs="Sylfaen"/>
          <w:sz w:val="20"/>
          <w:szCs w:val="20"/>
          <w:lang w:val="ka-GE"/>
        </w:rPr>
        <w:t>მოსახლეობას</w:t>
      </w:r>
      <w:r w:rsidRPr="00172386">
        <w:rPr>
          <w:rFonts w:ascii="AcadNusx" w:hAnsi="AcadNusx"/>
          <w:sz w:val="20"/>
          <w:szCs w:val="20"/>
          <w:lang w:val="ka-GE"/>
        </w:rPr>
        <w:t xml:space="preserve"> </w:t>
      </w:r>
      <w:r w:rsidRPr="00172386">
        <w:rPr>
          <w:rFonts w:ascii="Sylfaen" w:hAnsi="Sylfaen" w:cs="Sylfaen"/>
          <w:sz w:val="20"/>
          <w:szCs w:val="20"/>
          <w:lang w:val="ka-GE"/>
        </w:rPr>
        <w:t>მნიშვნელოვანი</w:t>
      </w:r>
      <w:r w:rsidRPr="00172386">
        <w:rPr>
          <w:rFonts w:ascii="AcadNusx" w:hAnsi="AcadNusx"/>
          <w:sz w:val="20"/>
          <w:szCs w:val="20"/>
          <w:lang w:val="ka-GE"/>
        </w:rPr>
        <w:t xml:space="preserve"> </w:t>
      </w:r>
      <w:r w:rsidRPr="00172386">
        <w:rPr>
          <w:rFonts w:ascii="Sylfaen" w:hAnsi="Sylfaen" w:cs="Sylfaen"/>
          <w:sz w:val="20"/>
          <w:szCs w:val="20"/>
          <w:lang w:val="ka-GE"/>
        </w:rPr>
        <w:t>ზიანი</w:t>
      </w:r>
      <w:r w:rsidRPr="00172386">
        <w:rPr>
          <w:rFonts w:ascii="AcadNusx" w:hAnsi="AcadNusx"/>
          <w:sz w:val="20"/>
          <w:szCs w:val="20"/>
          <w:lang w:val="ka-GE"/>
        </w:rPr>
        <w:t xml:space="preserve"> </w:t>
      </w:r>
      <w:r w:rsidRPr="00172386">
        <w:rPr>
          <w:rFonts w:ascii="Sylfaen" w:hAnsi="Sylfaen" w:cs="Sylfaen"/>
          <w:sz w:val="20"/>
          <w:szCs w:val="20"/>
          <w:lang w:val="ka-GE"/>
        </w:rPr>
        <w:t>უყენდება</w:t>
      </w:r>
      <w:r w:rsidRPr="00172386">
        <w:rPr>
          <w:rFonts w:ascii="AcadNusx" w:hAnsi="AcadNusx"/>
          <w:sz w:val="20"/>
          <w:szCs w:val="20"/>
          <w:lang w:val="ka-GE"/>
        </w:rPr>
        <w:t>.</w:t>
      </w:r>
    </w:p>
    <w:p w:rsidR="00F31F57" w:rsidRPr="00172386" w:rsidRDefault="00F31F57" w:rsidP="00D87357">
      <w:pPr>
        <w:spacing w:after="120" w:line="276" w:lineRule="auto"/>
        <w:jc w:val="both"/>
        <w:rPr>
          <w:rFonts w:ascii="Sylfaen" w:eastAsia="Times New Roman" w:hAnsi="Sylfaen" w:cs="Sylfaen"/>
          <w:sz w:val="20"/>
          <w:szCs w:val="20"/>
          <w:lang w:val="ka-GE" w:eastAsia="ru-RU"/>
        </w:rPr>
      </w:pPr>
      <w:r w:rsidRPr="00172386">
        <w:rPr>
          <w:rFonts w:ascii="Sylfaen" w:eastAsia="Times New Roman" w:hAnsi="Sylfaen" w:cs="Sylfaen"/>
          <w:sz w:val="20"/>
          <w:szCs w:val="20"/>
          <w:lang w:val="ka-GE" w:eastAsia="ru-RU"/>
        </w:rPr>
        <w:t>პროექტით</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გათვალისწინებულია</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კალაპოტის</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ჭარბი</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აკუმულირებული</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მასალისგან</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გაწმენდა</w:t>
      </w:r>
      <w:r w:rsidRPr="00172386">
        <w:rPr>
          <w:rFonts w:eastAsia="Times New Roman"/>
          <w:sz w:val="20"/>
          <w:szCs w:val="20"/>
          <w:lang w:val="ka-GE" w:eastAsia="ru-RU"/>
        </w:rPr>
        <w:t xml:space="preserve"> </w:t>
      </w:r>
      <w:r w:rsidR="001569F8" w:rsidRPr="00172386">
        <w:rPr>
          <w:rFonts w:ascii="Sylfaen" w:eastAsia="Times New Roman" w:hAnsi="Sylfaen"/>
          <w:sz w:val="20"/>
          <w:szCs w:val="20"/>
          <w:lang w:val="ka-GE" w:eastAsia="ru-RU"/>
        </w:rPr>
        <w:t>4635</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მ</w:t>
      </w:r>
      <w:r w:rsidRPr="00172386">
        <w:rPr>
          <w:rFonts w:eastAsia="Times New Roman"/>
          <w:sz w:val="20"/>
          <w:szCs w:val="20"/>
          <w:lang w:val="ka-GE" w:eastAsia="ru-RU"/>
        </w:rPr>
        <w:t>-</w:t>
      </w:r>
      <w:r w:rsidRPr="00172386">
        <w:rPr>
          <w:rFonts w:ascii="Sylfaen" w:eastAsia="Times New Roman" w:hAnsi="Sylfaen" w:cs="Sylfaen"/>
          <w:sz w:val="20"/>
          <w:szCs w:val="20"/>
          <w:lang w:val="ka-GE" w:eastAsia="ru-RU"/>
        </w:rPr>
        <w:t>ზე</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და</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საკვლევ</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მონაკვეთზე</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მდინარის</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გამტარუნარიანობის</w:t>
      </w:r>
      <w:r w:rsidRPr="00172386">
        <w:rPr>
          <w:rFonts w:eastAsia="Times New Roman"/>
          <w:sz w:val="20"/>
          <w:szCs w:val="20"/>
          <w:lang w:val="ka-GE" w:eastAsia="ru-RU"/>
        </w:rPr>
        <w:t xml:space="preserve"> </w:t>
      </w:r>
      <w:r w:rsidRPr="00172386">
        <w:rPr>
          <w:rFonts w:ascii="Sylfaen" w:eastAsia="Times New Roman" w:hAnsi="Sylfaen" w:cs="Sylfaen"/>
          <w:sz w:val="20"/>
          <w:szCs w:val="20"/>
          <w:lang w:val="ka-GE" w:eastAsia="ru-RU"/>
        </w:rPr>
        <w:t>გაზრდა</w:t>
      </w:r>
      <w:r w:rsidRPr="00172386">
        <w:rPr>
          <w:rFonts w:eastAsia="Times New Roman"/>
          <w:sz w:val="20"/>
          <w:szCs w:val="20"/>
          <w:lang w:val="ka-GE" w:eastAsia="ru-RU"/>
        </w:rPr>
        <w:t>.</w:t>
      </w:r>
    </w:p>
    <w:p w:rsidR="00D2625D" w:rsidRPr="00172386" w:rsidRDefault="00D2625D" w:rsidP="00D87357">
      <w:pPr>
        <w:spacing w:line="276" w:lineRule="auto"/>
        <w:jc w:val="both"/>
        <w:rPr>
          <w:rFonts w:ascii="AcadNusx" w:eastAsia="Times New Roman" w:hAnsi="AcadNusx" w:cs="Times New Roman"/>
          <w:sz w:val="20"/>
          <w:szCs w:val="20"/>
        </w:rPr>
      </w:pPr>
      <w:r w:rsidRPr="00172386">
        <w:rPr>
          <w:rFonts w:ascii="Sylfaen" w:eastAsia="Times New Roman" w:hAnsi="Sylfaen" w:cs="Sylfaen"/>
          <w:sz w:val="20"/>
          <w:szCs w:val="20"/>
          <w:lang w:val="ka-GE" w:eastAsia="ru-RU"/>
        </w:rPr>
        <w:t>ს</w:t>
      </w:r>
      <w:r w:rsidR="00F162EC" w:rsidRPr="00172386">
        <w:rPr>
          <w:rFonts w:ascii="Sylfaen" w:eastAsia="Times New Roman" w:hAnsi="Sylfaen" w:cs="Sylfaen"/>
          <w:sz w:val="20"/>
          <w:szCs w:val="20"/>
          <w:lang w:val="ka-GE" w:eastAsia="ru-RU"/>
        </w:rPr>
        <w:t xml:space="preserve">აპროექტო  ობიექტის გეოგრაფიული კოორდინატებია:  </w:t>
      </w:r>
      <w:r w:rsidR="00F162EC" w:rsidRPr="00172386">
        <w:rPr>
          <w:rFonts w:ascii="Sylfaen" w:eastAsia="Times New Roman" w:hAnsi="Sylfaen" w:cs="Times New Roman"/>
          <w:sz w:val="20"/>
          <w:szCs w:val="20"/>
          <w:lang w:val="it-IT" w:eastAsia="ru-RU"/>
        </w:rPr>
        <w:t xml:space="preserve">X </w:t>
      </w:r>
      <w:r w:rsidR="00F162EC" w:rsidRPr="00172386">
        <w:rPr>
          <w:rFonts w:ascii="Sylfaen" w:eastAsia="Times New Roman" w:hAnsi="Sylfaen" w:cs="Times New Roman"/>
          <w:sz w:val="20"/>
          <w:szCs w:val="20"/>
          <w:lang w:val="ka-GE" w:eastAsia="ru-RU"/>
        </w:rPr>
        <w:t xml:space="preserve">–  </w:t>
      </w:r>
      <w:r w:rsidR="001569F8" w:rsidRPr="00172386">
        <w:rPr>
          <w:rFonts w:ascii="AcadNusx" w:eastAsia="Times New Roman" w:hAnsi="AcadNusx" w:cs="Times New Roman"/>
          <w:sz w:val="20"/>
          <w:szCs w:val="20"/>
        </w:rPr>
        <w:t>565605.083</w:t>
      </w:r>
      <w:r w:rsidRPr="00172386">
        <w:rPr>
          <w:rFonts w:ascii="Sylfaen" w:eastAsia="Times New Roman" w:hAnsi="Sylfaen" w:cs="Times New Roman"/>
          <w:sz w:val="20"/>
          <w:szCs w:val="20"/>
          <w:lang w:val="ka-GE"/>
        </w:rPr>
        <w:t xml:space="preserve"> </w:t>
      </w:r>
      <w:r w:rsidR="00F162EC" w:rsidRPr="00172386">
        <w:rPr>
          <w:rFonts w:ascii="Sylfaen" w:eastAsia="Times New Roman" w:hAnsi="Sylfaen" w:cs="Times New Roman"/>
          <w:sz w:val="20"/>
          <w:szCs w:val="20"/>
          <w:lang w:val="ka-GE"/>
        </w:rPr>
        <w:t>;</w:t>
      </w:r>
      <w:r w:rsidR="00F162EC" w:rsidRPr="00172386">
        <w:rPr>
          <w:rFonts w:ascii="Sylfaen" w:eastAsia="Times New Roman" w:hAnsi="Sylfaen" w:cs="Times New Roman"/>
          <w:sz w:val="20"/>
          <w:szCs w:val="20"/>
          <w:lang w:val="ka-GE" w:eastAsia="ru-RU"/>
        </w:rPr>
        <w:t xml:space="preserve"> </w:t>
      </w:r>
      <w:r w:rsidR="00F162EC" w:rsidRPr="00172386">
        <w:rPr>
          <w:rFonts w:ascii="Sylfaen" w:eastAsia="Times New Roman" w:hAnsi="Sylfaen" w:cs="Times New Roman"/>
          <w:sz w:val="20"/>
          <w:szCs w:val="20"/>
          <w:lang w:val="it-IT" w:eastAsia="ru-RU"/>
        </w:rPr>
        <w:t>Y</w:t>
      </w:r>
      <w:r w:rsidR="00F162EC" w:rsidRPr="00172386">
        <w:rPr>
          <w:rFonts w:ascii="Sylfaen" w:eastAsia="Times New Roman" w:hAnsi="Sylfaen" w:cs="Times New Roman"/>
          <w:sz w:val="20"/>
          <w:szCs w:val="20"/>
          <w:lang w:val="ka-GE" w:eastAsia="ru-RU"/>
        </w:rPr>
        <w:t>-</w:t>
      </w:r>
      <w:r w:rsidR="00F162EC" w:rsidRPr="00172386">
        <w:rPr>
          <w:rFonts w:ascii="Sylfaen" w:eastAsia="Times New Roman" w:hAnsi="Sylfaen" w:cs="Times New Roman"/>
          <w:sz w:val="20"/>
          <w:szCs w:val="20"/>
          <w:lang w:val="it-IT" w:eastAsia="ru-RU"/>
        </w:rPr>
        <w:t xml:space="preserve"> </w:t>
      </w:r>
      <w:r w:rsidR="00F162EC" w:rsidRPr="00172386">
        <w:rPr>
          <w:rFonts w:ascii="AcadNusx" w:eastAsia="Times New Roman" w:hAnsi="AcadNusx" w:cs="Times New Roman"/>
          <w:sz w:val="20"/>
          <w:szCs w:val="20"/>
          <w:lang w:val="it-IT"/>
        </w:rPr>
        <w:t xml:space="preserve"> </w:t>
      </w:r>
      <w:r w:rsidR="001569F8" w:rsidRPr="00172386">
        <w:rPr>
          <w:rFonts w:ascii="AcadNusx" w:eastAsia="Times New Roman" w:hAnsi="AcadNusx" w:cs="Times New Roman"/>
          <w:sz w:val="20"/>
          <w:szCs w:val="20"/>
        </w:rPr>
        <w:t>4642765.48</w:t>
      </w:r>
      <w:r w:rsidR="001569F8" w:rsidRPr="00172386">
        <w:rPr>
          <w:rFonts w:ascii="Sylfaen" w:eastAsia="Times New Roman" w:hAnsi="Sylfaen" w:cs="Times New Roman"/>
          <w:sz w:val="20"/>
          <w:szCs w:val="20"/>
          <w:lang w:val="ka-GE"/>
        </w:rPr>
        <w:t xml:space="preserve">0 </w:t>
      </w:r>
      <w:r w:rsidR="00F162EC" w:rsidRPr="00172386">
        <w:rPr>
          <w:rFonts w:ascii="Sylfaen" w:eastAsia="Times New Roman" w:hAnsi="Sylfaen" w:cs="Times New Roman"/>
          <w:sz w:val="20"/>
          <w:szCs w:val="20"/>
          <w:lang w:val="ka-GE"/>
        </w:rPr>
        <w:t>და</w:t>
      </w:r>
      <w:r w:rsidR="00F162EC" w:rsidRPr="00172386">
        <w:rPr>
          <w:rFonts w:ascii="AcadNusx" w:eastAsia="Times New Roman" w:hAnsi="AcadNusx" w:cs="Times New Roman"/>
          <w:sz w:val="20"/>
          <w:szCs w:val="20"/>
          <w:lang w:val="it-IT"/>
        </w:rPr>
        <w:t xml:space="preserve"> </w:t>
      </w:r>
      <w:r w:rsidR="00F162EC" w:rsidRPr="00172386">
        <w:rPr>
          <w:rFonts w:ascii="Sylfaen" w:eastAsia="Times New Roman" w:hAnsi="Sylfaen" w:cs="Times New Roman"/>
          <w:sz w:val="20"/>
          <w:szCs w:val="20"/>
          <w:lang w:val="it-IT" w:eastAsia="ru-RU"/>
        </w:rPr>
        <w:t xml:space="preserve">  X </w:t>
      </w:r>
      <w:r w:rsidR="00F162EC" w:rsidRPr="00172386">
        <w:rPr>
          <w:rFonts w:ascii="Sylfaen" w:eastAsia="Times New Roman" w:hAnsi="Sylfaen" w:cs="Times New Roman"/>
          <w:sz w:val="20"/>
          <w:szCs w:val="20"/>
          <w:lang w:val="ka-GE" w:eastAsia="ru-RU"/>
        </w:rPr>
        <w:t>–</w:t>
      </w:r>
      <w:r w:rsidR="00F162EC" w:rsidRPr="00172386">
        <w:rPr>
          <w:rFonts w:ascii="Sylfaen" w:eastAsia="Times New Roman" w:hAnsi="Sylfaen" w:cs="Times New Roman"/>
          <w:sz w:val="20"/>
          <w:szCs w:val="20"/>
          <w:lang w:val="it-IT" w:eastAsia="ru-RU"/>
        </w:rPr>
        <w:t xml:space="preserve"> </w:t>
      </w:r>
      <w:r w:rsidR="00F162EC" w:rsidRPr="00172386">
        <w:rPr>
          <w:rFonts w:ascii="AcadNusx" w:eastAsia="Times New Roman" w:hAnsi="AcadNusx" w:cs="Times New Roman"/>
          <w:sz w:val="20"/>
          <w:szCs w:val="20"/>
          <w:lang w:val="it-IT"/>
        </w:rPr>
        <w:t xml:space="preserve"> </w:t>
      </w:r>
      <w:r w:rsidR="001569F8" w:rsidRPr="00172386">
        <w:rPr>
          <w:rFonts w:ascii="AcadNusx" w:eastAsia="Times New Roman" w:hAnsi="AcadNusx" w:cs="Times New Roman"/>
          <w:sz w:val="20"/>
          <w:szCs w:val="20"/>
        </w:rPr>
        <w:t>564586.036</w:t>
      </w:r>
      <w:r w:rsidR="00F162EC" w:rsidRPr="00172386">
        <w:rPr>
          <w:rFonts w:ascii="Sylfaen" w:eastAsia="Times New Roman" w:hAnsi="Sylfaen" w:cs="Times New Roman"/>
          <w:sz w:val="20"/>
          <w:szCs w:val="20"/>
          <w:lang w:val="ka-GE" w:eastAsia="ru-RU"/>
        </w:rPr>
        <w:t>;</w:t>
      </w:r>
      <w:r w:rsidR="00F162EC" w:rsidRPr="00172386">
        <w:rPr>
          <w:rFonts w:ascii="Sylfaen" w:eastAsia="Times New Roman" w:hAnsi="Sylfaen" w:cs="Times New Roman"/>
          <w:sz w:val="20"/>
          <w:szCs w:val="20"/>
          <w:lang w:val="it-IT" w:eastAsia="ru-RU"/>
        </w:rPr>
        <w:t xml:space="preserve">     Y</w:t>
      </w:r>
      <w:r w:rsidR="00F162EC" w:rsidRPr="00172386">
        <w:rPr>
          <w:rFonts w:ascii="Sylfaen" w:eastAsia="Times New Roman" w:hAnsi="Sylfaen" w:cs="Times New Roman"/>
          <w:sz w:val="20"/>
          <w:szCs w:val="20"/>
          <w:lang w:val="ka-GE" w:eastAsia="ru-RU"/>
        </w:rPr>
        <w:t>-</w:t>
      </w:r>
      <w:r w:rsidR="00F162EC" w:rsidRPr="00172386">
        <w:rPr>
          <w:rFonts w:ascii="AcadNusx" w:hAnsi="AcadNusx" w:cs="AcadNusx"/>
          <w:sz w:val="20"/>
          <w:szCs w:val="20"/>
          <w:lang w:val="it-IT"/>
        </w:rPr>
        <w:t xml:space="preserve"> </w:t>
      </w:r>
      <w:r w:rsidR="001569F8" w:rsidRPr="00172386">
        <w:rPr>
          <w:rFonts w:ascii="AcadNusx" w:eastAsia="Times New Roman" w:hAnsi="AcadNusx" w:cs="Times New Roman"/>
          <w:sz w:val="20"/>
          <w:szCs w:val="20"/>
        </w:rPr>
        <w:t>4638294.018</w:t>
      </w:r>
      <w:r w:rsidRPr="00172386">
        <w:rPr>
          <w:rFonts w:ascii="Sylfaen" w:eastAsia="Times New Roman" w:hAnsi="Sylfaen" w:cs="Times New Roman"/>
          <w:sz w:val="20"/>
          <w:szCs w:val="20"/>
          <w:lang w:val="ka-GE"/>
        </w:rPr>
        <w:t>.</w:t>
      </w:r>
    </w:p>
    <w:p w:rsidR="00F162EC" w:rsidRPr="00172386" w:rsidRDefault="00F162EC" w:rsidP="00D87357">
      <w:pPr>
        <w:spacing w:after="120" w:line="276" w:lineRule="auto"/>
        <w:ind w:right="180"/>
        <w:jc w:val="both"/>
        <w:rPr>
          <w:rFonts w:ascii="Sylfaen" w:eastAsia="Times New Roman" w:hAnsi="Sylfaen" w:cs="Times New Roman"/>
          <w:sz w:val="20"/>
          <w:szCs w:val="20"/>
          <w:lang w:val="ka-GE" w:eastAsia="ru-RU"/>
        </w:rPr>
      </w:pPr>
      <w:r w:rsidRPr="00172386">
        <w:rPr>
          <w:rFonts w:ascii="Sylfaen" w:eastAsia="Times New Roman" w:hAnsi="Sylfaen" w:cs="Times New Roman"/>
          <w:sz w:val="20"/>
          <w:szCs w:val="20"/>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172386" w:rsidRDefault="00F162EC" w:rsidP="00D87357">
      <w:pPr>
        <w:spacing w:after="0" w:line="276" w:lineRule="auto"/>
        <w:ind w:right="180"/>
        <w:jc w:val="both"/>
        <w:rPr>
          <w:rFonts w:ascii="Sylfaen" w:eastAsia="Times New Roman" w:hAnsi="Sylfaen" w:cs="Arial"/>
          <w:sz w:val="20"/>
          <w:szCs w:val="20"/>
          <w:lang w:val="ka-GE" w:eastAsia="ru-RU"/>
        </w:rPr>
      </w:pPr>
      <w:r w:rsidRPr="00172386">
        <w:rPr>
          <w:rFonts w:ascii="Sylfaen" w:eastAsia="Times New Roman" w:hAnsi="Sylfaen" w:cs="Arial"/>
          <w:sz w:val="20"/>
          <w:szCs w:val="20"/>
          <w:lang w:val="ka-GE" w:eastAsia="ru-RU"/>
        </w:rPr>
        <w:t xml:space="preserve">დანართი  </w:t>
      </w:r>
      <w:r w:rsidRPr="00172386">
        <w:rPr>
          <w:rFonts w:ascii="Sylfaen" w:eastAsia="Times New Roman" w:hAnsi="Sylfaen" w:cs="Arial"/>
          <w:sz w:val="20"/>
          <w:szCs w:val="20"/>
          <w:lang w:val="it-IT" w:eastAsia="ru-RU"/>
        </w:rPr>
        <w:t xml:space="preserve">  </w:t>
      </w:r>
      <w:r w:rsidRPr="00172386">
        <w:rPr>
          <w:rFonts w:ascii="Sylfaen" w:eastAsia="Times New Roman" w:hAnsi="Sylfaen" w:cs="Arial"/>
          <w:color w:val="FF0000"/>
          <w:sz w:val="20"/>
          <w:szCs w:val="20"/>
          <w:lang w:val="ka-GE" w:eastAsia="ru-RU"/>
        </w:rPr>
        <w:t xml:space="preserve"> </w:t>
      </w:r>
      <w:r w:rsidR="00211A50" w:rsidRPr="00172386">
        <w:rPr>
          <w:rFonts w:ascii="Sylfaen" w:eastAsia="Times New Roman" w:hAnsi="Sylfaen" w:cs="Arial"/>
          <w:sz w:val="20"/>
          <w:szCs w:val="20"/>
          <w:lang w:val="ka-GE" w:eastAsia="ru-RU"/>
        </w:rPr>
        <w:t>20</w:t>
      </w:r>
      <w:r w:rsidRPr="00172386">
        <w:rPr>
          <w:rFonts w:ascii="Sylfaen" w:eastAsia="Times New Roman" w:hAnsi="Sylfaen" w:cs="Arial"/>
          <w:sz w:val="20"/>
          <w:szCs w:val="20"/>
          <w:lang w:val="ka-GE" w:eastAsia="ru-RU"/>
        </w:rPr>
        <w:t xml:space="preserve">   გვ.</w:t>
      </w:r>
    </w:p>
    <w:p w:rsidR="00F162EC" w:rsidRPr="00172386" w:rsidRDefault="00F162EC" w:rsidP="00D87357">
      <w:pPr>
        <w:spacing w:after="0" w:line="276" w:lineRule="auto"/>
        <w:ind w:right="180"/>
        <w:jc w:val="both"/>
        <w:rPr>
          <w:rFonts w:ascii="Sylfaen" w:eastAsia="Times New Roman" w:hAnsi="Sylfaen" w:cs="Arial"/>
          <w:sz w:val="20"/>
          <w:szCs w:val="20"/>
          <w:lang w:val="ka-GE" w:eastAsia="ru-RU"/>
        </w:rPr>
      </w:pPr>
    </w:p>
    <w:p w:rsidR="00D82B4C" w:rsidRPr="00172386" w:rsidRDefault="00F162EC" w:rsidP="00D87357">
      <w:pPr>
        <w:spacing w:after="0" w:line="276" w:lineRule="auto"/>
        <w:ind w:right="180"/>
        <w:jc w:val="both"/>
        <w:rPr>
          <w:rFonts w:ascii="Sylfaen" w:eastAsia="Times New Roman" w:hAnsi="Sylfaen" w:cs="Arial"/>
          <w:color w:val="000000"/>
          <w:sz w:val="20"/>
          <w:szCs w:val="20"/>
          <w:lang w:val="ka-GE" w:eastAsia="ru-RU"/>
        </w:rPr>
      </w:pPr>
      <w:r w:rsidRPr="00172386">
        <w:rPr>
          <w:rFonts w:ascii="Sylfaen" w:eastAsia="Times New Roman" w:hAnsi="Sylfaen" w:cs="Arial"/>
          <w:color w:val="000000"/>
          <w:sz w:val="20"/>
          <w:szCs w:val="20"/>
          <w:lang w:val="ka-GE" w:eastAsia="ru-RU"/>
        </w:rPr>
        <w:t>პატივისცემით,</w:t>
      </w:r>
      <w:r w:rsidR="00D82B4C" w:rsidRPr="00172386">
        <w:rPr>
          <w:rFonts w:ascii="Sylfaen" w:eastAsia="Times New Roman" w:hAnsi="Sylfaen" w:cs="Arial"/>
          <w:color w:val="000000"/>
          <w:sz w:val="20"/>
          <w:szCs w:val="20"/>
          <w:lang w:val="ka-GE" w:eastAsia="ru-RU"/>
        </w:rPr>
        <w:t xml:space="preserve">    </w:t>
      </w:r>
    </w:p>
    <w:p w:rsidR="00211A50" w:rsidRDefault="00211A50" w:rsidP="00D87357">
      <w:pPr>
        <w:spacing w:after="0" w:line="276" w:lineRule="auto"/>
        <w:ind w:right="180"/>
        <w:jc w:val="both"/>
        <w:rPr>
          <w:rFonts w:ascii="Sylfaen" w:eastAsia="Times New Roman" w:hAnsi="Sylfaen" w:cs="Arial"/>
          <w:color w:val="000000"/>
          <w:lang w:val="ka-GE" w:eastAsia="ru-RU"/>
        </w:rPr>
      </w:pPr>
    </w:p>
    <w:p w:rsidR="00211A50" w:rsidRDefault="00172386" w:rsidP="00D87357">
      <w:pPr>
        <w:spacing w:after="0" w:line="276" w:lineRule="auto"/>
        <w:ind w:right="180"/>
        <w:jc w:val="both"/>
        <w:rPr>
          <w:rFonts w:ascii="Sylfaen" w:eastAsia="Times New Roman" w:hAnsi="Sylfaen" w:cs="Arial"/>
          <w:color w:val="000000"/>
          <w:lang w:val="ka-GE" w:eastAsia="ru-RU"/>
        </w:rPr>
      </w:pPr>
      <w:r w:rsidRPr="00172386">
        <w:rPr>
          <w:rFonts w:ascii="Sylfaen" w:eastAsia="Times New Roman" w:hAnsi="Sylfaen" w:cs="Arial"/>
          <w:noProof/>
          <w:color w:val="000000"/>
        </w:rPr>
        <w:drawing>
          <wp:inline distT="0" distB="0" distL="0" distR="0">
            <wp:extent cx="1103870" cy="939733"/>
            <wp:effectExtent l="0" t="0" r="1270" b="0"/>
            <wp:docPr id="21" name="Picture 21" descr="D:\tenderebi\facsi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tenderebi\facsimi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7531" cy="951363"/>
                    </a:xfrm>
                    <a:prstGeom prst="rect">
                      <a:avLst/>
                    </a:prstGeom>
                    <a:noFill/>
                    <a:ln>
                      <a:noFill/>
                    </a:ln>
                  </pic:spPr>
                </pic:pic>
              </a:graphicData>
            </a:graphic>
          </wp:inline>
        </w:drawing>
      </w:r>
    </w:p>
    <w:p w:rsidR="00211A50" w:rsidRDefault="00211A50" w:rsidP="00D87357">
      <w:pPr>
        <w:spacing w:after="0" w:line="276" w:lineRule="auto"/>
        <w:ind w:right="180"/>
        <w:jc w:val="both"/>
        <w:rPr>
          <w:rFonts w:ascii="Sylfaen" w:eastAsia="Times New Roman" w:hAnsi="Sylfaen" w:cs="Arial"/>
          <w:color w:val="000000"/>
          <w:lang w:val="ka-GE" w:eastAsia="ru-RU"/>
        </w:rPr>
      </w:pPr>
    </w:p>
    <w:p w:rsidR="00211A50" w:rsidRPr="00D87357" w:rsidRDefault="00211A50" w:rsidP="00D87357">
      <w:pPr>
        <w:spacing w:after="0" w:line="276" w:lineRule="auto"/>
        <w:ind w:right="180"/>
        <w:jc w:val="both"/>
        <w:rPr>
          <w:rFonts w:ascii="Sylfaen" w:eastAsia="Times New Roman" w:hAnsi="Sylfaen" w:cs="Arial"/>
          <w:color w:val="000000"/>
          <w:lang w:val="ka-GE" w:eastAsia="ru-RU"/>
        </w:rPr>
      </w:pPr>
    </w:p>
    <w:p w:rsidR="001569F8" w:rsidRPr="00172386" w:rsidRDefault="00D82B4C" w:rsidP="00D87357">
      <w:pPr>
        <w:spacing w:after="0" w:line="276" w:lineRule="auto"/>
        <w:ind w:right="180"/>
        <w:jc w:val="both"/>
        <w:rPr>
          <w:rFonts w:ascii="Sylfaen" w:eastAsia="Times New Roman" w:hAnsi="Sylfaen" w:cs="Arial"/>
          <w:sz w:val="20"/>
          <w:szCs w:val="20"/>
          <w:lang w:val="ka-GE" w:eastAsia="ru-RU"/>
        </w:rPr>
      </w:pPr>
      <w:r w:rsidRPr="00172386">
        <w:rPr>
          <w:rFonts w:ascii="Sylfaen" w:eastAsia="Times New Roman" w:hAnsi="Sylfaen" w:cs="Arial"/>
          <w:color w:val="000000"/>
          <w:sz w:val="20"/>
          <w:szCs w:val="20"/>
          <w:lang w:val="ka-GE" w:eastAsia="ru-RU"/>
        </w:rPr>
        <w:t xml:space="preserve"> </w:t>
      </w:r>
      <w:r w:rsidRPr="00172386">
        <w:rPr>
          <w:rFonts w:ascii="Sylfaen" w:eastAsia="Times New Roman" w:hAnsi="Sylfaen" w:cs="Arial"/>
          <w:sz w:val="20"/>
          <w:szCs w:val="20"/>
          <w:lang w:val="ka-GE" w:eastAsia="ru-RU"/>
        </w:rPr>
        <w:t xml:space="preserve">დირექტორი </w:t>
      </w:r>
    </w:p>
    <w:p w:rsidR="00F162EC" w:rsidRPr="00172386" w:rsidRDefault="00F162EC" w:rsidP="00D87357">
      <w:pPr>
        <w:spacing w:after="0" w:line="276" w:lineRule="auto"/>
        <w:ind w:right="180"/>
        <w:jc w:val="both"/>
        <w:rPr>
          <w:rFonts w:ascii="Sylfaen" w:eastAsia="Times New Roman" w:hAnsi="Sylfaen" w:cs="Arial"/>
          <w:sz w:val="20"/>
          <w:szCs w:val="20"/>
          <w:lang w:val="ka-GE" w:eastAsia="ru-RU"/>
        </w:rPr>
      </w:pPr>
      <w:r w:rsidRPr="00172386">
        <w:rPr>
          <w:rFonts w:ascii="Sylfaen" w:eastAsia="Times New Roman" w:hAnsi="Sylfaen" w:cs="Arial"/>
          <w:sz w:val="20"/>
          <w:szCs w:val="20"/>
          <w:lang w:val="ka-GE" w:eastAsia="ru-RU"/>
        </w:rPr>
        <w:t>ივანე დგებუაძე</w:t>
      </w: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lastRenderedPageBreak/>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1569F8" w:rsidRDefault="001569F8" w:rsidP="001569F8">
      <w:pPr>
        <w:spacing w:after="120" w:line="276" w:lineRule="auto"/>
        <w:ind w:right="180"/>
        <w:jc w:val="center"/>
        <w:rPr>
          <w:rFonts w:ascii="Sylfaen" w:hAnsi="Sylfaen" w:cs="Sylfaen"/>
          <w:b/>
          <w:lang w:val="it-IT"/>
        </w:rPr>
      </w:pPr>
      <w:r w:rsidRPr="001569F8">
        <w:rPr>
          <w:rFonts w:ascii="Sylfaen" w:hAnsi="Sylfaen"/>
          <w:b/>
          <w:lang w:val="ka-GE"/>
        </w:rPr>
        <w:t>ყვარლი მუნიციპალიტეტი</w:t>
      </w:r>
      <w:r w:rsidRPr="001569F8">
        <w:rPr>
          <w:rFonts w:ascii="AcadNusx" w:hAnsi="AcadNusx"/>
          <w:b/>
          <w:lang w:val="it-IT"/>
        </w:rPr>
        <w:t xml:space="preserve">, </w:t>
      </w:r>
      <w:r w:rsidRPr="001569F8">
        <w:rPr>
          <w:rFonts w:ascii="Sylfaen" w:hAnsi="Sylfaen"/>
          <w:b/>
          <w:lang w:val="ka-GE"/>
        </w:rPr>
        <w:t xml:space="preserve"> მდ.დურუჯის კალაპოტის გაწმენდითი სამუშაოების (ხიდის ქვემოთ) პროექტი</w:t>
      </w:r>
      <w:r w:rsidR="00F162EC" w:rsidRPr="00F162EC">
        <w:rPr>
          <w:rFonts w:ascii="Sylfaen" w:hAnsi="Sylfaen" w:cs="Sylfaen"/>
          <w:lang w:val="it-IT"/>
        </w:rPr>
        <w:t xml:space="preserve">  </w:t>
      </w:r>
      <w:r w:rsidR="00F162EC" w:rsidRPr="00F162EC">
        <w:rPr>
          <w:rFonts w:ascii="Sylfaen" w:hAnsi="Sylfaen" w:cs="Sylfaen"/>
          <w:b/>
          <w:lang w:val="ka-GE"/>
        </w:rPr>
        <w:t>სკრინინგის</w:t>
      </w:r>
      <w:r w:rsidR="00F162EC" w:rsidRPr="00F162EC">
        <w:rPr>
          <w:rFonts w:ascii="AcadNusx" w:hAnsi="AcadNusx"/>
          <w:b/>
          <w:lang w:val="ka-GE"/>
        </w:rPr>
        <w:t xml:space="preserve"> </w:t>
      </w:r>
      <w:r w:rsidR="00F162EC"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Pr="00F162EC" w:rsidRDefault="001569F8"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D87357" w:rsidRP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1569F8" w:rsidP="00D53023">
      <w:pPr>
        <w:spacing w:after="120" w:line="276" w:lineRule="auto"/>
        <w:ind w:right="180"/>
        <w:jc w:val="center"/>
        <w:rPr>
          <w:rFonts w:ascii="Sylfaen" w:eastAsia="Times New Roman" w:hAnsi="Sylfaen" w:cs="Sylfaen"/>
          <w:b/>
          <w:sz w:val="24"/>
          <w:szCs w:val="24"/>
          <w:lang w:val="ka-GE" w:eastAsia="ru-RU"/>
        </w:rPr>
      </w:pPr>
      <w:r w:rsidRPr="001569F8">
        <w:rPr>
          <w:rFonts w:ascii="Sylfaen" w:hAnsi="Sylfaen"/>
          <w:b/>
          <w:lang w:val="ka-GE"/>
        </w:rPr>
        <w:lastRenderedPageBreak/>
        <w:t>ყვარლი მუნიციპალიტეტი</w:t>
      </w:r>
      <w:r w:rsidRPr="001569F8">
        <w:rPr>
          <w:rFonts w:ascii="AcadNusx" w:hAnsi="AcadNusx"/>
          <w:b/>
          <w:lang w:val="it-IT"/>
        </w:rPr>
        <w:t xml:space="preserve">, </w:t>
      </w:r>
      <w:r w:rsidRPr="001569F8">
        <w:rPr>
          <w:rFonts w:ascii="Sylfaen" w:hAnsi="Sylfaen"/>
          <w:b/>
          <w:lang w:val="ka-GE"/>
        </w:rPr>
        <w:t xml:space="preserve"> მდ.დურუჯის კალაპოტის გაწმენდითი სამუშაოების (ხიდის ქვემოთ) პროექტი</w:t>
      </w:r>
      <w:r>
        <w:rPr>
          <w:rFonts w:ascii="Sylfaen" w:hAnsi="Sylfaen"/>
          <w:b/>
          <w:lang w:val="ka-GE"/>
        </w:rPr>
        <w:t>ს</w:t>
      </w:r>
      <w:r w:rsidR="00D53023">
        <w:rPr>
          <w:rFonts w:ascii="Sylfaen" w:eastAsia="Times New Roman" w:hAnsi="Sylfaen" w:cs="Sylfaen"/>
          <w:b/>
          <w:lang w:val="ka-GE" w:eastAsia="ru-RU"/>
        </w:rPr>
        <w:t xml:space="preserve"> </w:t>
      </w:r>
      <w:r w:rsidR="00D53023" w:rsidRPr="00D53023">
        <w:rPr>
          <w:rFonts w:ascii="Sylfaen" w:eastAsia="Times New Roman" w:hAnsi="Sylfaen" w:cs="Sylfaen"/>
          <w:b/>
          <w:sz w:val="24"/>
          <w:szCs w:val="24"/>
          <w:lang w:val="ka-GE" w:eastAsia="ru-RU"/>
        </w:rPr>
        <w:t>სკრინინგის</w:t>
      </w:r>
      <w:r w:rsidR="00D53023" w:rsidRPr="00D53023">
        <w:rPr>
          <w:rFonts w:ascii="AcadNusx" w:eastAsia="Times New Roman" w:hAnsi="AcadNusx" w:cs="Times New Roma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D53023" w:rsidRPr="00D53023">
        <w:rPr>
          <w:rFonts w:ascii="Sylfaen" w:eastAsia="Times New Roman" w:hAnsi="Sylfaen" w:cs="Sylfaen"/>
          <w:b/>
          <w:sz w:val="24"/>
          <w:szCs w:val="24"/>
          <w:lang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proofErr w:type="gramStart"/>
      <w:r w:rsidRPr="00D53023">
        <w:rPr>
          <w:rFonts w:ascii="Sylfaen" w:hAnsi="Sylfaen" w:cs="Sylfaen"/>
          <w:b/>
        </w:rPr>
        <w:t>ინფორმაცია</w:t>
      </w:r>
      <w:proofErr w:type="gramEnd"/>
      <w:r w:rsidRPr="00D53023">
        <w:rPr>
          <w:b/>
          <w:lang w:val="it-IT"/>
        </w:rPr>
        <w:t xml:space="preserve"> </w:t>
      </w:r>
      <w:r w:rsidRPr="00D53023">
        <w:rPr>
          <w:rFonts w:ascii="Sylfaen" w:hAnsi="Sylfaen" w:cs="Sylfaen"/>
          <w:b/>
        </w:rPr>
        <w:t>დაგეგმილი</w:t>
      </w:r>
      <w:r w:rsidRPr="00D53023">
        <w:rPr>
          <w:b/>
          <w:lang w:val="it-IT"/>
        </w:rPr>
        <w:t xml:space="preserve"> </w:t>
      </w:r>
      <w:r w:rsidRPr="00D53023">
        <w:rPr>
          <w:rFonts w:ascii="Sylfaen" w:hAnsi="Sylfaen" w:cs="Sylfaen"/>
          <w:b/>
        </w:rPr>
        <w:t>საქმიანობის</w:t>
      </w:r>
      <w:r w:rsidRPr="00D53023">
        <w:rPr>
          <w:b/>
          <w:lang w:val="it-IT"/>
        </w:rPr>
        <w:t xml:space="preserve"> </w:t>
      </w:r>
      <w:r w:rsidRPr="00D53023">
        <w:rPr>
          <w:rFonts w:ascii="Sylfaen" w:hAnsi="Sylfaen" w:cs="Sylfaen"/>
          <w:b/>
        </w:rPr>
        <w:t>შესახებ</w:t>
      </w:r>
    </w:p>
    <w:p w:rsidR="00D53023" w:rsidRDefault="001569F8" w:rsidP="00D53023">
      <w:pPr>
        <w:spacing w:after="120" w:line="276" w:lineRule="auto"/>
        <w:ind w:right="180"/>
        <w:jc w:val="both"/>
        <w:rPr>
          <w:rFonts w:ascii="Sylfaen" w:eastAsia="Times New Roman" w:hAnsi="Sylfaen" w:cs="Times New Roman"/>
          <w:lang w:val="ka-GE" w:eastAsia="ru-RU"/>
        </w:rPr>
      </w:pPr>
      <w:r w:rsidRPr="001569F8">
        <w:rPr>
          <w:rFonts w:ascii="Sylfaen" w:hAnsi="Sylfaen"/>
          <w:lang w:val="ka-GE"/>
        </w:rPr>
        <w:t>ყვარლი მუნიციპალიტეტი</w:t>
      </w:r>
      <w:r w:rsidRPr="001569F8">
        <w:rPr>
          <w:rFonts w:ascii="AcadNusx" w:hAnsi="AcadNusx"/>
          <w:lang w:val="it-IT"/>
        </w:rPr>
        <w:t xml:space="preserve">, </w:t>
      </w:r>
      <w:r w:rsidRPr="001569F8">
        <w:rPr>
          <w:rFonts w:ascii="Sylfaen" w:hAnsi="Sylfaen"/>
          <w:lang w:val="ka-GE"/>
        </w:rPr>
        <w:t xml:space="preserve"> მდ.დურუჯის კალაპოტის გაწმენდითი სამუშაოების (ხიდის ქვემოთ) პროექტი</w:t>
      </w:r>
      <w:r w:rsidR="00D53023" w:rsidRPr="00D53023">
        <w:rPr>
          <w:rFonts w:ascii="Sylfaen" w:hAnsi="Sylfaen" w:cs="Sylfaen"/>
          <w:lang w:val="it-IT"/>
        </w:rPr>
        <w:t xml:space="preserve"> </w:t>
      </w:r>
      <w:r w:rsidR="00D53023" w:rsidRPr="00D5302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F162EC">
        <w:rPr>
          <w:rFonts w:ascii="Sylfaen" w:eastAsia="Times New Roman" w:hAnsi="Sylfaen" w:cs="Sylfaen"/>
          <w:lang w:val="it-IT" w:eastAsia="ru-RU"/>
        </w:rPr>
        <w:t xml:space="preserve">ხელშეკრულების </w:t>
      </w:r>
      <w:r w:rsidR="00D53023">
        <w:rPr>
          <w:rFonts w:ascii="Sylfaen" w:eastAsia="Times New Roman" w:hAnsi="Sylfaen" w:cs="Sylfaen"/>
          <w:lang w:val="it-IT" w:eastAsia="ru-RU"/>
        </w:rPr>
        <w:t xml:space="preserve"> </w:t>
      </w:r>
      <w:r w:rsidR="00D53023">
        <w:rPr>
          <w:rFonts w:ascii="AcadNusx" w:hAnsi="AcadNusx"/>
          <w:lang w:val="it-IT"/>
        </w:rPr>
        <w:t>(</w:t>
      </w:r>
      <w:r w:rsidR="00D53023">
        <w:rPr>
          <w:rFonts w:ascii="Sylfaen" w:hAnsi="Sylfaen"/>
          <w:lang w:val="ka-GE"/>
        </w:rPr>
        <w:t>ე.ტ.</w:t>
      </w:r>
      <w:r w:rsidR="00D53023">
        <w:rPr>
          <w:rFonts w:ascii="AcadNusx" w:hAnsi="AcadNusx"/>
          <w:lang w:val="it-IT"/>
        </w:rPr>
        <w:t>#</w:t>
      </w:r>
      <w:r w:rsidR="00D53023">
        <w:rPr>
          <w:rFonts w:ascii="Sylfaen" w:hAnsi="Sylfaen"/>
          <w:lang w:val="ka-GE"/>
        </w:rPr>
        <w:t>136-18</w:t>
      </w:r>
      <w:r w:rsidR="00D53023">
        <w:rPr>
          <w:rFonts w:ascii="AcadNusx" w:hAnsi="AcadNusx"/>
          <w:lang w:val="it-IT"/>
        </w:rPr>
        <w:t xml:space="preserve">, </w:t>
      </w:r>
      <w:r w:rsidR="00D53023">
        <w:rPr>
          <w:rFonts w:ascii="Sylfaen" w:hAnsi="Sylfaen"/>
          <w:lang w:val="ka-GE"/>
        </w:rPr>
        <w:t>07.12.2018</w:t>
      </w:r>
      <w:r w:rsidR="00D53023">
        <w:rPr>
          <w:rFonts w:ascii="AcadNusx" w:hAnsi="AcadNusx"/>
          <w:lang w:val="it-IT"/>
        </w:rPr>
        <w:t xml:space="preserve"> </w:t>
      </w:r>
      <w:r w:rsidR="00D53023">
        <w:rPr>
          <w:rFonts w:ascii="Sylfaen" w:hAnsi="Sylfaen"/>
          <w:lang w:val="ka-GE"/>
        </w:rPr>
        <w:t>წ.</w:t>
      </w:r>
      <w:r w:rsidR="00D53023">
        <w:rPr>
          <w:rFonts w:ascii="AcadNusx" w:hAnsi="AcadNusx"/>
          <w:lang w:val="it-IT"/>
        </w:rPr>
        <w:t>)</w:t>
      </w:r>
      <w:r w:rsidR="00D53023">
        <w:rPr>
          <w:rFonts w:ascii="Sylfaen" w:hAnsi="Sylfaen"/>
          <w:lang w:val="ka-GE"/>
        </w:rPr>
        <w:t xml:space="preserve"> </w:t>
      </w:r>
      <w:r w:rsidR="00D53023" w:rsidRPr="00D53023">
        <w:rPr>
          <w:rFonts w:ascii="Sylfaen" w:hAnsi="Sylfaen"/>
          <w:lang w:val="ka-GE"/>
        </w:rPr>
        <w:t>თანახმად</w:t>
      </w:r>
      <w:r w:rsidR="00D53023" w:rsidRPr="00D5302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1569F8" w:rsidRDefault="001569F8" w:rsidP="001569F8">
      <w:pPr>
        <w:spacing w:after="120" w:line="276" w:lineRule="auto"/>
        <w:jc w:val="both"/>
        <w:rPr>
          <w:rFonts w:ascii="Sylfaen" w:hAnsi="Sylfaen"/>
          <w:lang w:val="ka-GE"/>
        </w:rPr>
      </w:pPr>
      <w:r w:rsidRPr="001569F8">
        <w:rPr>
          <w:rFonts w:ascii="Sylfaen" w:hAnsi="Sylfaen" w:cs="Sylfaen"/>
          <w:lang w:val="ka-GE"/>
        </w:rPr>
        <w:t>ავარიული</w:t>
      </w:r>
      <w:r w:rsidRPr="001569F8">
        <w:rPr>
          <w:rFonts w:ascii="AcadNusx" w:hAnsi="AcadNusx"/>
          <w:lang w:val="ka-GE"/>
        </w:rPr>
        <w:t xml:space="preserve"> </w:t>
      </w:r>
      <w:r w:rsidRPr="001569F8">
        <w:rPr>
          <w:rFonts w:ascii="Sylfaen" w:hAnsi="Sylfaen" w:cs="Sylfaen"/>
          <w:lang w:val="ka-GE"/>
        </w:rPr>
        <w:t>უბანი</w:t>
      </w:r>
      <w:r w:rsidRPr="001569F8">
        <w:rPr>
          <w:rFonts w:ascii="AcadNusx" w:hAnsi="AcadNusx"/>
          <w:lang w:val="ka-GE"/>
        </w:rPr>
        <w:t xml:space="preserve"> </w:t>
      </w:r>
      <w:r w:rsidRPr="001569F8">
        <w:rPr>
          <w:rFonts w:ascii="Sylfaen" w:hAnsi="Sylfaen" w:cs="Sylfaen"/>
          <w:lang w:val="ka-GE"/>
        </w:rPr>
        <w:t>მდებარეობს</w:t>
      </w:r>
      <w:r w:rsidRPr="001569F8">
        <w:rPr>
          <w:rFonts w:ascii="AcadNusx" w:hAnsi="AcadNusx"/>
          <w:lang w:val="ka-GE"/>
        </w:rPr>
        <w:t xml:space="preserve"> </w:t>
      </w:r>
      <w:r w:rsidRPr="001569F8">
        <w:rPr>
          <w:rFonts w:ascii="Sylfaen" w:hAnsi="Sylfaen" w:cs="Sylfaen"/>
          <w:lang w:val="ka-GE"/>
        </w:rPr>
        <w:t>ყვარლის</w:t>
      </w:r>
      <w:r w:rsidRPr="001569F8">
        <w:rPr>
          <w:rFonts w:ascii="AcadNusx" w:hAnsi="AcadNusx"/>
          <w:lang w:val="ka-GE"/>
        </w:rPr>
        <w:t xml:space="preserve">  </w:t>
      </w:r>
      <w:r w:rsidRPr="001569F8">
        <w:rPr>
          <w:rFonts w:ascii="Sylfaen" w:hAnsi="Sylfaen" w:cs="Sylfaen"/>
          <w:lang w:val="ka-GE"/>
        </w:rPr>
        <w:t>მუნიციპალიტეტში</w:t>
      </w:r>
      <w:r w:rsidRPr="001569F8">
        <w:rPr>
          <w:rFonts w:ascii="AcadNusx" w:hAnsi="AcadNusx"/>
          <w:lang w:val="ka-GE"/>
        </w:rPr>
        <w:t xml:space="preserve">, </w:t>
      </w:r>
      <w:r w:rsidRPr="001569F8">
        <w:rPr>
          <w:rFonts w:ascii="Sylfaen" w:hAnsi="Sylfaen" w:cs="Sylfaen"/>
          <w:lang w:val="ka-GE"/>
        </w:rPr>
        <w:t>მდ</w:t>
      </w:r>
      <w:r w:rsidRPr="001569F8">
        <w:rPr>
          <w:rFonts w:ascii="AcadNusx" w:hAnsi="AcadNusx"/>
          <w:lang w:val="ka-GE"/>
        </w:rPr>
        <w:t>.</w:t>
      </w:r>
      <w:r w:rsidRPr="001569F8">
        <w:rPr>
          <w:rFonts w:ascii="Sylfaen" w:hAnsi="Sylfaen" w:cs="Sylfaen"/>
          <w:lang w:val="ka-GE"/>
        </w:rPr>
        <w:t>დურუჯის</w:t>
      </w:r>
      <w:r w:rsidRPr="001569F8">
        <w:rPr>
          <w:rFonts w:ascii="AcadNusx" w:hAnsi="AcadNusx"/>
          <w:lang w:val="ka-GE"/>
        </w:rPr>
        <w:t xml:space="preserve"> </w:t>
      </w:r>
      <w:r w:rsidRPr="001569F8">
        <w:rPr>
          <w:rFonts w:ascii="Sylfaen" w:hAnsi="Sylfaen" w:cs="Sylfaen"/>
          <w:lang w:val="ka-GE"/>
        </w:rPr>
        <w:t>კალაპოტში</w:t>
      </w:r>
      <w:r w:rsidRPr="001569F8">
        <w:rPr>
          <w:rFonts w:ascii="AcadNusx" w:hAnsi="AcadNusx"/>
          <w:lang w:val="ka-GE"/>
        </w:rPr>
        <w:t xml:space="preserve">, </w:t>
      </w:r>
      <w:r w:rsidRPr="001569F8">
        <w:rPr>
          <w:rFonts w:ascii="Sylfaen" w:hAnsi="Sylfaen" w:cs="Sylfaen"/>
          <w:lang w:val="ka-GE"/>
        </w:rPr>
        <w:t>საავტომობილო</w:t>
      </w:r>
      <w:r w:rsidRPr="001569F8">
        <w:rPr>
          <w:rFonts w:ascii="AcadNusx" w:hAnsi="AcadNusx"/>
          <w:lang w:val="ka-GE"/>
        </w:rPr>
        <w:t xml:space="preserve"> </w:t>
      </w:r>
      <w:r w:rsidRPr="001569F8">
        <w:rPr>
          <w:rFonts w:ascii="Sylfaen" w:hAnsi="Sylfaen" w:cs="Sylfaen"/>
          <w:lang w:val="ka-GE"/>
        </w:rPr>
        <w:t>ხიდის</w:t>
      </w:r>
      <w:r w:rsidRPr="001569F8">
        <w:rPr>
          <w:rFonts w:ascii="AcadNusx" w:hAnsi="AcadNusx"/>
          <w:lang w:val="ka-GE"/>
        </w:rPr>
        <w:t xml:space="preserve"> </w:t>
      </w:r>
      <w:r w:rsidRPr="001569F8">
        <w:rPr>
          <w:rFonts w:ascii="Sylfaen" w:hAnsi="Sylfaen" w:cs="Sylfaen"/>
          <w:lang w:val="ka-GE"/>
        </w:rPr>
        <w:t>ქვემოთ</w:t>
      </w:r>
      <w:r w:rsidRPr="001569F8">
        <w:rPr>
          <w:rFonts w:ascii="AcadNusx" w:hAnsi="AcadNusx"/>
          <w:lang w:val="ka-GE"/>
        </w:rPr>
        <w:t xml:space="preserve">. </w:t>
      </w:r>
      <w:r w:rsidRPr="001569F8">
        <w:rPr>
          <w:rFonts w:ascii="Sylfaen" w:hAnsi="Sylfaen" w:cs="Sylfaen"/>
          <w:lang w:val="ka-GE"/>
        </w:rPr>
        <w:t>წყალმოვარდნებისა</w:t>
      </w:r>
      <w:r w:rsidRPr="001569F8">
        <w:rPr>
          <w:rFonts w:ascii="AcadNusx" w:hAnsi="AcadNusx"/>
          <w:lang w:val="ka-GE"/>
        </w:rPr>
        <w:t xml:space="preserve"> </w:t>
      </w:r>
      <w:r w:rsidRPr="001569F8">
        <w:rPr>
          <w:rFonts w:ascii="Sylfaen" w:hAnsi="Sylfaen" w:cs="Sylfaen"/>
          <w:lang w:val="ka-GE"/>
        </w:rPr>
        <w:t>და</w:t>
      </w:r>
      <w:r w:rsidRPr="001569F8">
        <w:rPr>
          <w:rFonts w:ascii="AcadNusx" w:hAnsi="AcadNusx"/>
          <w:lang w:val="ka-GE"/>
        </w:rPr>
        <w:t xml:space="preserve"> </w:t>
      </w:r>
      <w:r w:rsidRPr="001569F8">
        <w:rPr>
          <w:rFonts w:ascii="Sylfaen" w:hAnsi="Sylfaen" w:cs="Sylfaen"/>
          <w:lang w:val="ka-GE"/>
        </w:rPr>
        <w:t>წყალდიდობის</w:t>
      </w:r>
      <w:r w:rsidRPr="001569F8">
        <w:rPr>
          <w:rFonts w:ascii="AcadNusx" w:hAnsi="AcadNusx"/>
          <w:lang w:val="ka-GE"/>
        </w:rPr>
        <w:t xml:space="preserve"> </w:t>
      </w:r>
      <w:r w:rsidRPr="001569F8">
        <w:rPr>
          <w:rFonts w:ascii="Sylfaen" w:hAnsi="Sylfaen" w:cs="Sylfaen"/>
          <w:lang w:val="ka-GE"/>
        </w:rPr>
        <w:t>პერიოდში</w:t>
      </w:r>
      <w:r w:rsidRPr="001569F8">
        <w:rPr>
          <w:rFonts w:ascii="AcadNusx" w:hAnsi="AcadNusx"/>
          <w:lang w:val="ka-GE"/>
        </w:rPr>
        <w:t xml:space="preserve"> </w:t>
      </w:r>
      <w:r w:rsidRPr="001569F8">
        <w:rPr>
          <w:rFonts w:ascii="Sylfaen" w:hAnsi="Sylfaen" w:cs="Sylfaen"/>
          <w:lang w:val="ka-GE"/>
        </w:rPr>
        <w:t>მდინარის</w:t>
      </w:r>
      <w:r w:rsidRPr="001569F8">
        <w:rPr>
          <w:rFonts w:ascii="AcadNusx" w:hAnsi="AcadNusx"/>
          <w:lang w:val="ka-GE"/>
        </w:rPr>
        <w:t xml:space="preserve"> </w:t>
      </w:r>
      <w:r w:rsidRPr="001569F8">
        <w:rPr>
          <w:rFonts w:ascii="Sylfaen" w:hAnsi="Sylfaen" w:cs="Sylfaen"/>
          <w:lang w:val="ka-GE"/>
        </w:rPr>
        <w:t>ღვარცოფულს</w:t>
      </w:r>
      <w:r w:rsidRPr="001569F8">
        <w:rPr>
          <w:rFonts w:ascii="AcadNusx" w:hAnsi="AcadNusx"/>
          <w:lang w:val="ka-GE"/>
        </w:rPr>
        <w:t xml:space="preserve"> </w:t>
      </w:r>
      <w:r w:rsidRPr="001569F8">
        <w:rPr>
          <w:rFonts w:ascii="Sylfaen" w:hAnsi="Sylfaen" w:cs="Sylfaen"/>
          <w:lang w:val="ka-GE"/>
        </w:rPr>
        <w:t>ნაკადს</w:t>
      </w:r>
      <w:r w:rsidRPr="001569F8">
        <w:rPr>
          <w:rFonts w:ascii="AcadNusx" w:hAnsi="AcadNusx"/>
          <w:lang w:val="ka-GE"/>
        </w:rPr>
        <w:t xml:space="preserve"> </w:t>
      </w:r>
      <w:r w:rsidRPr="001569F8">
        <w:rPr>
          <w:rFonts w:ascii="Sylfaen" w:hAnsi="Sylfaen" w:cs="Sylfaen"/>
          <w:lang w:val="ka-GE"/>
        </w:rPr>
        <w:t>დიდი</w:t>
      </w:r>
      <w:r w:rsidRPr="001569F8">
        <w:rPr>
          <w:rFonts w:ascii="AcadNusx" w:hAnsi="AcadNusx"/>
          <w:lang w:val="ka-GE"/>
        </w:rPr>
        <w:t xml:space="preserve"> </w:t>
      </w:r>
      <w:r w:rsidRPr="001569F8">
        <w:rPr>
          <w:rFonts w:ascii="Sylfaen" w:hAnsi="Sylfaen" w:cs="Sylfaen"/>
          <w:lang w:val="ka-GE"/>
        </w:rPr>
        <w:t>რაოდენობით</w:t>
      </w:r>
      <w:r w:rsidRPr="001569F8">
        <w:rPr>
          <w:rFonts w:ascii="AcadNusx" w:hAnsi="AcadNusx"/>
          <w:lang w:val="ka-GE"/>
        </w:rPr>
        <w:t xml:space="preserve"> </w:t>
      </w:r>
      <w:r w:rsidRPr="001569F8">
        <w:rPr>
          <w:rFonts w:ascii="Sylfaen" w:hAnsi="Sylfaen" w:cs="Sylfaen"/>
          <w:lang w:val="ka-GE"/>
        </w:rPr>
        <w:t>გამოაქვს</w:t>
      </w:r>
      <w:r w:rsidRPr="001569F8">
        <w:rPr>
          <w:rFonts w:ascii="AcadNusx" w:hAnsi="AcadNusx"/>
          <w:lang w:val="ka-GE"/>
        </w:rPr>
        <w:t xml:space="preserve"> </w:t>
      </w:r>
      <w:r w:rsidRPr="001569F8">
        <w:rPr>
          <w:rFonts w:ascii="Sylfaen" w:hAnsi="Sylfaen" w:cs="Sylfaen"/>
          <w:lang w:val="ka-GE"/>
        </w:rPr>
        <w:t>და</w:t>
      </w:r>
      <w:r w:rsidRPr="001569F8">
        <w:rPr>
          <w:rFonts w:ascii="AcadNusx" w:hAnsi="AcadNusx"/>
          <w:lang w:val="ka-GE"/>
        </w:rPr>
        <w:t xml:space="preserve"> </w:t>
      </w:r>
      <w:r w:rsidRPr="001569F8">
        <w:rPr>
          <w:rFonts w:ascii="Sylfaen" w:hAnsi="Sylfaen" w:cs="Sylfaen"/>
          <w:lang w:val="ka-GE"/>
        </w:rPr>
        <w:t>სილავს</w:t>
      </w:r>
      <w:r w:rsidRPr="001569F8">
        <w:rPr>
          <w:rFonts w:ascii="AcadNusx" w:hAnsi="AcadNusx"/>
          <w:lang w:val="ka-GE"/>
        </w:rPr>
        <w:t xml:space="preserve"> </w:t>
      </w:r>
      <w:r w:rsidRPr="001569F8">
        <w:rPr>
          <w:rFonts w:ascii="Sylfaen" w:hAnsi="Sylfaen" w:cs="Sylfaen"/>
          <w:lang w:val="ka-GE"/>
        </w:rPr>
        <w:t>ჭალა</w:t>
      </w:r>
      <w:r w:rsidRPr="001569F8">
        <w:rPr>
          <w:rFonts w:ascii="AcadNusx" w:hAnsi="AcadNusx"/>
          <w:lang w:val="ka-GE"/>
        </w:rPr>
        <w:t>-</w:t>
      </w:r>
      <w:r w:rsidRPr="001569F8">
        <w:rPr>
          <w:rFonts w:ascii="Sylfaen" w:hAnsi="Sylfaen" w:cs="Sylfaen"/>
          <w:lang w:val="ka-GE"/>
        </w:rPr>
        <w:t>კალაპოტსი</w:t>
      </w:r>
      <w:r w:rsidRPr="001569F8">
        <w:rPr>
          <w:rFonts w:ascii="AcadNusx" w:hAnsi="AcadNusx"/>
          <w:lang w:val="ka-GE"/>
        </w:rPr>
        <w:t xml:space="preserve"> </w:t>
      </w:r>
      <w:r w:rsidRPr="001569F8">
        <w:rPr>
          <w:rFonts w:ascii="Sylfaen" w:hAnsi="Sylfaen" w:cs="Sylfaen"/>
          <w:lang w:val="ka-GE"/>
        </w:rPr>
        <w:t>სივრცეში</w:t>
      </w:r>
      <w:r w:rsidRPr="001569F8">
        <w:rPr>
          <w:rFonts w:ascii="AcadNusx" w:hAnsi="AcadNusx"/>
          <w:lang w:val="ka-GE"/>
        </w:rPr>
        <w:t xml:space="preserve"> </w:t>
      </w:r>
      <w:r w:rsidRPr="001569F8">
        <w:rPr>
          <w:rFonts w:ascii="Sylfaen" w:hAnsi="Sylfaen" w:cs="Sylfaen"/>
          <w:lang w:val="ka-GE"/>
        </w:rPr>
        <w:t>მყარი</w:t>
      </w:r>
      <w:r w:rsidRPr="001569F8">
        <w:rPr>
          <w:rFonts w:ascii="AcadNusx" w:hAnsi="AcadNusx"/>
          <w:lang w:val="ka-GE"/>
        </w:rPr>
        <w:t xml:space="preserve"> </w:t>
      </w:r>
      <w:r w:rsidRPr="001569F8">
        <w:rPr>
          <w:rFonts w:ascii="Sylfaen" w:hAnsi="Sylfaen" w:cs="Sylfaen"/>
          <w:lang w:val="ka-GE"/>
        </w:rPr>
        <w:t>ჩამონადენი</w:t>
      </w:r>
      <w:r w:rsidRPr="001569F8">
        <w:rPr>
          <w:rFonts w:ascii="AcadNusx" w:hAnsi="AcadNusx"/>
          <w:lang w:val="ka-GE"/>
        </w:rPr>
        <w:t xml:space="preserve">. </w:t>
      </w:r>
      <w:r w:rsidRPr="001569F8">
        <w:rPr>
          <w:rFonts w:ascii="Sylfaen" w:hAnsi="Sylfaen" w:cs="Sylfaen"/>
          <w:lang w:val="ka-GE"/>
        </w:rPr>
        <w:t>გადავსეული</w:t>
      </w:r>
      <w:r w:rsidRPr="001569F8">
        <w:rPr>
          <w:rFonts w:ascii="AcadNusx" w:hAnsi="AcadNusx"/>
          <w:lang w:val="ka-GE"/>
        </w:rPr>
        <w:t xml:space="preserve"> </w:t>
      </w:r>
      <w:r w:rsidRPr="001569F8">
        <w:rPr>
          <w:rFonts w:ascii="Sylfaen" w:hAnsi="Sylfaen" w:cs="Sylfaen"/>
          <w:lang w:val="ka-GE"/>
        </w:rPr>
        <w:t>კალაპოტი</w:t>
      </w:r>
      <w:r w:rsidRPr="001569F8">
        <w:rPr>
          <w:rFonts w:ascii="AcadNusx" w:hAnsi="AcadNusx"/>
          <w:lang w:val="ka-GE"/>
        </w:rPr>
        <w:t xml:space="preserve"> </w:t>
      </w:r>
      <w:r w:rsidRPr="001569F8">
        <w:rPr>
          <w:rFonts w:ascii="Sylfaen" w:hAnsi="Sylfaen" w:cs="Sylfaen"/>
          <w:lang w:val="ka-GE"/>
        </w:rPr>
        <w:t>ვერ</w:t>
      </w:r>
      <w:r w:rsidRPr="001569F8">
        <w:rPr>
          <w:rFonts w:ascii="AcadNusx" w:hAnsi="AcadNusx"/>
          <w:lang w:val="ka-GE"/>
        </w:rPr>
        <w:t xml:space="preserve"> </w:t>
      </w:r>
      <w:r w:rsidRPr="001569F8">
        <w:rPr>
          <w:rFonts w:ascii="Sylfaen" w:hAnsi="Sylfaen" w:cs="Sylfaen"/>
          <w:lang w:val="ka-GE"/>
        </w:rPr>
        <w:t>უზრუნველყოფს</w:t>
      </w:r>
      <w:r w:rsidRPr="001569F8">
        <w:rPr>
          <w:rFonts w:ascii="AcadNusx" w:hAnsi="AcadNusx"/>
          <w:lang w:val="ka-GE"/>
        </w:rPr>
        <w:t xml:space="preserve"> </w:t>
      </w:r>
      <w:r w:rsidRPr="001569F8">
        <w:rPr>
          <w:rFonts w:ascii="Sylfaen" w:hAnsi="Sylfaen" w:cs="Sylfaen"/>
          <w:lang w:val="ka-GE"/>
        </w:rPr>
        <w:t>მდინარის</w:t>
      </w:r>
      <w:r w:rsidRPr="001569F8">
        <w:rPr>
          <w:rFonts w:ascii="AcadNusx" w:hAnsi="AcadNusx"/>
          <w:lang w:val="ka-GE"/>
        </w:rPr>
        <w:t xml:space="preserve"> </w:t>
      </w:r>
      <w:r w:rsidRPr="001569F8">
        <w:rPr>
          <w:rFonts w:ascii="Sylfaen" w:hAnsi="Sylfaen" w:cs="Sylfaen"/>
          <w:lang w:val="ka-GE"/>
        </w:rPr>
        <w:t>გამტარუნარიანობას</w:t>
      </w:r>
      <w:r w:rsidRPr="001569F8">
        <w:rPr>
          <w:rFonts w:ascii="AcadNusx" w:hAnsi="AcadNusx"/>
          <w:lang w:val="ka-GE"/>
        </w:rPr>
        <w:t xml:space="preserve">, </w:t>
      </w:r>
      <w:r w:rsidRPr="001569F8">
        <w:rPr>
          <w:rFonts w:ascii="Sylfaen" w:hAnsi="Sylfaen" w:cs="Sylfaen"/>
          <w:lang w:val="ka-GE"/>
        </w:rPr>
        <w:t>რის</w:t>
      </w:r>
      <w:r w:rsidRPr="001569F8">
        <w:rPr>
          <w:rFonts w:ascii="AcadNusx" w:hAnsi="AcadNusx"/>
          <w:lang w:val="ka-GE"/>
        </w:rPr>
        <w:t xml:space="preserve"> </w:t>
      </w:r>
      <w:r w:rsidRPr="001569F8">
        <w:rPr>
          <w:rFonts w:ascii="Sylfaen" w:hAnsi="Sylfaen" w:cs="Sylfaen"/>
          <w:lang w:val="ka-GE"/>
        </w:rPr>
        <w:t>გამიოც</w:t>
      </w:r>
      <w:r w:rsidRPr="001569F8">
        <w:rPr>
          <w:rFonts w:ascii="AcadNusx" w:hAnsi="AcadNusx"/>
          <w:lang w:val="ka-GE"/>
        </w:rPr>
        <w:t xml:space="preserve"> </w:t>
      </w:r>
      <w:r w:rsidRPr="001569F8">
        <w:rPr>
          <w:rFonts w:ascii="Sylfaen" w:hAnsi="Sylfaen" w:cs="Sylfaen"/>
          <w:lang w:val="ka-GE"/>
        </w:rPr>
        <w:t>ხდება</w:t>
      </w:r>
      <w:r w:rsidRPr="001569F8">
        <w:rPr>
          <w:rFonts w:ascii="AcadNusx" w:hAnsi="AcadNusx"/>
          <w:lang w:val="ka-GE"/>
        </w:rPr>
        <w:t xml:space="preserve"> </w:t>
      </w:r>
      <w:r w:rsidRPr="001569F8">
        <w:rPr>
          <w:rFonts w:ascii="Sylfaen" w:hAnsi="Sylfaen" w:cs="Sylfaen"/>
          <w:lang w:val="ka-GE"/>
        </w:rPr>
        <w:t>ნაკადის</w:t>
      </w:r>
      <w:r w:rsidRPr="001569F8">
        <w:rPr>
          <w:rFonts w:ascii="AcadNusx" w:hAnsi="AcadNusx"/>
          <w:lang w:val="ka-GE"/>
        </w:rPr>
        <w:t xml:space="preserve"> </w:t>
      </w:r>
      <w:r w:rsidRPr="001569F8">
        <w:rPr>
          <w:rFonts w:ascii="Sylfaen" w:hAnsi="Sylfaen" w:cs="Sylfaen"/>
          <w:lang w:val="ka-GE"/>
        </w:rPr>
        <w:t>კალაპოტის</w:t>
      </w:r>
      <w:r w:rsidRPr="001569F8">
        <w:rPr>
          <w:rFonts w:ascii="AcadNusx" w:hAnsi="AcadNusx"/>
          <w:lang w:val="ka-GE"/>
        </w:rPr>
        <w:t xml:space="preserve"> </w:t>
      </w:r>
      <w:r w:rsidRPr="001569F8">
        <w:rPr>
          <w:rFonts w:ascii="Sylfaen" w:hAnsi="Sylfaen" w:cs="Sylfaen"/>
          <w:lang w:val="ka-GE"/>
        </w:rPr>
        <w:t>საზღვრებიდან</w:t>
      </w:r>
      <w:r w:rsidRPr="001569F8">
        <w:rPr>
          <w:rFonts w:ascii="AcadNusx" w:hAnsi="AcadNusx"/>
          <w:lang w:val="ka-GE"/>
        </w:rPr>
        <w:t xml:space="preserve"> </w:t>
      </w:r>
      <w:r w:rsidRPr="001569F8">
        <w:rPr>
          <w:rFonts w:ascii="Sylfaen" w:hAnsi="Sylfaen" w:cs="Sylfaen"/>
          <w:lang w:val="ka-GE"/>
        </w:rPr>
        <w:t>გადასვლამ</w:t>
      </w:r>
      <w:r w:rsidRPr="001569F8">
        <w:rPr>
          <w:rFonts w:ascii="AcadNusx" w:hAnsi="AcadNusx"/>
          <w:lang w:val="ka-GE"/>
        </w:rPr>
        <w:t xml:space="preserve"> </w:t>
      </w:r>
      <w:r w:rsidRPr="001569F8">
        <w:rPr>
          <w:rFonts w:ascii="Sylfaen" w:hAnsi="Sylfaen" w:cs="Sylfaen"/>
          <w:lang w:val="ka-GE"/>
        </w:rPr>
        <w:t>რითაც</w:t>
      </w:r>
      <w:r w:rsidRPr="001569F8">
        <w:rPr>
          <w:rFonts w:ascii="AcadNusx" w:hAnsi="AcadNusx"/>
          <w:lang w:val="ka-GE"/>
        </w:rPr>
        <w:t xml:space="preserve">  </w:t>
      </w:r>
      <w:r w:rsidRPr="001569F8">
        <w:rPr>
          <w:rFonts w:ascii="Sylfaen" w:hAnsi="Sylfaen" w:cs="Sylfaen"/>
          <w:lang w:val="ka-GE"/>
        </w:rPr>
        <w:t>მოსახლეობას</w:t>
      </w:r>
      <w:r w:rsidRPr="001569F8">
        <w:rPr>
          <w:rFonts w:ascii="AcadNusx" w:hAnsi="AcadNusx"/>
          <w:lang w:val="ka-GE"/>
        </w:rPr>
        <w:t xml:space="preserve"> </w:t>
      </w:r>
      <w:r w:rsidRPr="001569F8">
        <w:rPr>
          <w:rFonts w:ascii="Sylfaen" w:hAnsi="Sylfaen" w:cs="Sylfaen"/>
          <w:lang w:val="ka-GE"/>
        </w:rPr>
        <w:t>მნიშვნელოვანი</w:t>
      </w:r>
      <w:r w:rsidRPr="001569F8">
        <w:rPr>
          <w:rFonts w:ascii="AcadNusx" w:hAnsi="AcadNusx"/>
          <w:lang w:val="ka-GE"/>
        </w:rPr>
        <w:t xml:space="preserve"> </w:t>
      </w:r>
      <w:r w:rsidRPr="001569F8">
        <w:rPr>
          <w:rFonts w:ascii="Sylfaen" w:hAnsi="Sylfaen" w:cs="Sylfaen"/>
          <w:lang w:val="ka-GE"/>
        </w:rPr>
        <w:t>ზიანი</w:t>
      </w:r>
      <w:r w:rsidRPr="001569F8">
        <w:rPr>
          <w:rFonts w:ascii="AcadNusx" w:hAnsi="AcadNusx"/>
          <w:lang w:val="ka-GE"/>
        </w:rPr>
        <w:t xml:space="preserve"> </w:t>
      </w:r>
      <w:r w:rsidRPr="001569F8">
        <w:rPr>
          <w:rFonts w:ascii="Sylfaen" w:hAnsi="Sylfaen" w:cs="Sylfaen"/>
          <w:lang w:val="ka-GE"/>
        </w:rPr>
        <w:t>უყენდება</w:t>
      </w:r>
      <w:r w:rsidRPr="001569F8">
        <w:rPr>
          <w:rFonts w:ascii="AcadNusx" w:hAnsi="AcadNusx"/>
          <w:lang w:val="ka-GE"/>
        </w:rPr>
        <w:t>.</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საპროექტომ დაამუშავა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არსებული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ფონდური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ლიტერატურული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მასალა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საკვლევი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უბნის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რელიეფის,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w:t>
      </w:r>
      <w:r w:rsidRPr="00D53023">
        <w:rPr>
          <w:rFonts w:ascii="Sylfaen" w:eastAsia="Times New Roman" w:hAnsi="Sylfaen" w:cs="Sylfaen"/>
          <w:lang w:val="ka-GE" w:eastAsia="ru-RU"/>
        </w:rPr>
        <w:t>გეოლოგიური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ჰიდროლოგიური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პირობების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შესახებ</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დამუშავებული მასალისა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სა</w:t>
      </w:r>
      <w:r w:rsidRPr="00D53023">
        <w:rPr>
          <w:rFonts w:ascii="Sylfaen" w:eastAsia="Times New Roman" w:hAnsi="Sylfaen" w:cs="Sylfaen"/>
          <w:lang w:val="ka-GE" w:eastAsia="ru-RU"/>
        </w:rPr>
        <w:t>ველე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კვლევის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შედეგების </w:t>
      </w:r>
      <w:r w:rsidRPr="00D53023">
        <w:rPr>
          <w:rFonts w:ascii="Sylfaen" w:eastAsia="Times New Roman" w:hAnsi="Sylfaen" w:cs="Sylfaen"/>
          <w:lang w:val="ka-GE" w:eastAsia="ru-RU"/>
        </w:rPr>
        <w:t>ანალიზის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საფუძველზე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ქვეყანაში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მოქმედი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სტანდარტებითა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ნორმებით</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შემუშავდა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წინამდებარე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გადაწყვეტა.</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ka-GE" w:eastAsia="ru-RU"/>
        </w:rPr>
      </w:pPr>
      <w:r w:rsidRPr="00D5302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1569F8" w:rsidP="001569F8">
            <w:pPr>
              <w:spacing w:line="276" w:lineRule="auto"/>
              <w:ind w:right="180"/>
              <w:rPr>
                <w:rFonts w:ascii="Sylfaen" w:eastAsia="Calibri" w:hAnsi="Sylfaen"/>
                <w:color w:val="FF0000"/>
                <w:lang w:val="ka-GE"/>
              </w:rPr>
            </w:pPr>
            <w:r>
              <w:rPr>
                <w:rFonts w:ascii="Sylfaen" w:eastAsia="Times New Roman" w:hAnsi="Sylfaen" w:cs="Sylfaen"/>
                <w:lang w:val="ka-GE" w:eastAsia="ru-RU"/>
              </w:rPr>
              <w:t>ყვარლის მუნიციპალიტეტი</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1569F8">
            <w:pPr>
              <w:spacing w:line="276" w:lineRule="auto"/>
              <w:ind w:right="180"/>
              <w:jc w:val="both"/>
              <w:rPr>
                <w:rFonts w:ascii="Sylfaen" w:eastAsia="Calibri" w:hAnsi="Sylfaen"/>
                <w:lang w:val="ka-GE"/>
              </w:rPr>
            </w:pPr>
            <w:r w:rsidRPr="00D53023">
              <w:rPr>
                <w:rFonts w:ascii="Sylfaen" w:eastAsia="Calibri" w:hAnsi="Sylfaen"/>
                <w:lang w:val="ka-GE"/>
              </w:rPr>
              <w:t xml:space="preserve">მდინარე  </w:t>
            </w:r>
            <w:r w:rsidR="001569F8">
              <w:rPr>
                <w:rFonts w:ascii="Sylfaen" w:eastAsia="Calibri" w:hAnsi="Sylfaen"/>
                <w:lang w:val="ka-GE"/>
              </w:rPr>
              <w:t>დურუჯი</w:t>
            </w:r>
            <w:r w:rsidRPr="00D53023">
              <w:rPr>
                <w:rFonts w:ascii="Sylfaen" w:eastAsia="Times New Roman" w:hAnsi="Sylfaen" w:cs="Times New Roman"/>
                <w:lang w:val="ka-GE" w:eastAsia="ru-RU"/>
              </w:rPr>
              <w:t xml:space="preserve"> ნაპირსამაგრი სამუშაოები</w:t>
            </w:r>
            <w:r w:rsidRPr="00D53023">
              <w:rPr>
                <w:rFonts w:ascii="Sylfaen" w:eastAsia="Times New Roman" w:hAnsi="Sylfaen" w:cs="Times New Roman"/>
                <w:color w:val="FF0000"/>
                <w:lang w:val="ka-GE" w:eastAsia="ru-RU"/>
              </w:rPr>
              <w:t xml:space="preserve">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7246AE" w:rsidRDefault="007246AE"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Default="007246AE" w:rsidP="007246AE">
      <w:pPr>
        <w:spacing w:after="120" w:line="360" w:lineRule="auto"/>
        <w:jc w:val="both"/>
        <w:rPr>
          <w:rFonts w:ascii="Sylfaen" w:eastAsia="Times New Roman" w:hAnsi="Sylfaen" w:cs="Sylfaen"/>
          <w:sz w:val="24"/>
          <w:szCs w:val="24"/>
          <w:lang w:val="ka-GE" w:eastAsia="ru-RU"/>
        </w:rPr>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კალაპოტის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ჭარბი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აკუმულირებული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მასალისგან</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გაწმენდა</w:t>
      </w:r>
      <w:r w:rsidRPr="00F31F57">
        <w:rPr>
          <w:rFonts w:eastAsia="Times New Roman"/>
          <w:sz w:val="24"/>
          <w:szCs w:val="24"/>
          <w:lang w:val="ka-GE" w:eastAsia="ru-RU"/>
        </w:rPr>
        <w:t xml:space="preserve"> </w:t>
      </w:r>
      <w:r w:rsidR="001569F8">
        <w:rPr>
          <w:rFonts w:ascii="Sylfaen" w:eastAsia="Times New Roman" w:hAnsi="Sylfaen"/>
          <w:sz w:val="24"/>
          <w:szCs w:val="24"/>
          <w:lang w:val="ka-GE" w:eastAsia="ru-RU"/>
        </w:rPr>
        <w:t>4635</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w:t>
      </w:r>
      <w:r w:rsidRPr="00F31F57">
        <w:rPr>
          <w:rFonts w:eastAsia="Times New Roman"/>
          <w:sz w:val="24"/>
          <w:szCs w:val="24"/>
          <w:lang w:val="ka-GE" w:eastAsia="ru-RU"/>
        </w:rPr>
        <w:t>-</w:t>
      </w:r>
      <w:r w:rsidRPr="00F31F57">
        <w:rPr>
          <w:rFonts w:ascii="Sylfaen" w:eastAsia="Times New Roman" w:hAnsi="Sylfaen" w:cs="Sylfaen"/>
          <w:sz w:val="24"/>
          <w:szCs w:val="24"/>
          <w:lang w:val="ka-GE" w:eastAsia="ru-RU"/>
        </w:rPr>
        <w:t>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და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საკვლევ</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მონაკვეთზე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მდინარის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გამტარუნარიანობის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გაზრდა</w:t>
      </w:r>
      <w:r w:rsidRPr="00F31F57">
        <w:rPr>
          <w:rFonts w:eastAsia="Times New Roman"/>
          <w:sz w:val="24"/>
          <w:szCs w:val="24"/>
          <w:lang w:val="ka-GE" w:eastAsia="ru-RU"/>
        </w:rPr>
        <w:t>.</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ამუშაოები შემოიფარგლება მდინარის კალაპოტის გაწმენდით და ნაპირებზე ნაყარი გრუნტის ბერმების მოწყობით.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7246AE">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lastRenderedPageBreak/>
        <w:t>გარემოზე უარყოფითი ზემოქმედებები გაბიონის ნაგებობის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w:t>
      </w:r>
      <w:r>
        <w:rPr>
          <w:rFonts w:ascii="Sylfaen" w:hAnsi="Sylfaen"/>
          <w:lang w:val="ka-GE"/>
        </w:rPr>
        <w:t xml:space="preserve">კალაპოტის გადავსებამ ჭარბი აკუმულაციის მასალით. გაწმენდითი </w:t>
      </w:r>
      <w:r w:rsidRPr="001C1557">
        <w:rPr>
          <w:rFonts w:ascii="Sylfaen" w:hAnsi="Sylfaen"/>
          <w:lang w:val="ka-GE"/>
        </w:rPr>
        <w:t>ღონისძიებები გახორციელდება</w:t>
      </w:r>
      <w:r w:rsidR="00211A50">
        <w:rPr>
          <w:rFonts w:ascii="Sylfaen" w:hAnsi="Sylfaen"/>
          <w:lang w:val="ka-GE"/>
        </w:rPr>
        <w:t xml:space="preserve"> ყვარლის მუნიციპალიტეტში </w:t>
      </w:r>
      <w:r w:rsidRPr="001C1557">
        <w:rPr>
          <w:rFonts w:ascii="Sylfaen" w:hAnsi="Sylfaen" w:cs="Sylfaen"/>
          <w:lang w:val="ka-GE"/>
        </w:rPr>
        <w:t>, მდ.</w:t>
      </w:r>
      <w:r w:rsidR="00211A50">
        <w:rPr>
          <w:rFonts w:ascii="Sylfaen" w:hAnsi="Sylfaen" w:cs="Sylfaen"/>
          <w:lang w:val="ka-GE"/>
        </w:rPr>
        <w:t>დურუჯის კალაპოტში</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40" w:type="dxa"/>
        <w:tblLook w:val="04A0" w:firstRow="1" w:lastRow="0" w:firstColumn="1" w:lastColumn="0" w:noHBand="0" w:noVBand="1"/>
      </w:tblPr>
      <w:tblGrid>
        <w:gridCol w:w="960"/>
        <w:gridCol w:w="1220"/>
        <w:gridCol w:w="1720"/>
        <w:gridCol w:w="1840"/>
      </w:tblGrid>
      <w:tr w:rsidR="00211A50" w:rsidRPr="00211A50" w:rsidTr="00211A50">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rPr>
                <w:rFonts w:ascii="AcadNusx" w:eastAsia="Times New Roman" w:hAnsi="AcadNusx" w:cs="Times New Roman"/>
              </w:rPr>
            </w:pPr>
            <w:r w:rsidRPr="00211A50">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rPr>
                <w:rFonts w:ascii="AcadNusx" w:eastAsia="Times New Roman" w:hAnsi="AcadNusx" w:cs="Times New Roman"/>
              </w:rPr>
            </w:pPr>
            <w:r w:rsidRPr="00211A50">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Y</w:t>
            </w:r>
            <w:r w:rsidRPr="00211A50">
              <w:rPr>
                <w:rFonts w:ascii="Times New Roman" w:eastAsia="Times New Roman" w:hAnsi="Times New Roman" w:cs="Times New Roman"/>
              </w:rPr>
              <w:t>Y</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565605.083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4642765.48</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1+10</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565573.283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4642660.039</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2+22</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565538.653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4642552.937</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4--4</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3+33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565504.175</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4642447.350</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5--5</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4+49</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565474.31</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4642335.112</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6--6</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565443.563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4642225.490</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7--7</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6+77</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565409.178</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4642116.327</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8--8</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7+87</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565395.954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4642006.720</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9--9</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8+98</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565386.004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4641896.296</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10+12</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565371.689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4641783.066</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11+22</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565368.524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4641672.794</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12--12</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12+35</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565363.878</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4641559.697</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13--13</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13+41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565360.747</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4641454.237</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14--14</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14+46</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565358.969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4641348.814</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15--15</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15+53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565353.614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4641242.209</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16--16</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16+61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565350.009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4641134.338</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17--17</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17+63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565346.74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4641032.010</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18--18</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19+27</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565340.339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4640867.822</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19--19</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19+81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565336.999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4640814.017</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20--20</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20+91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565336.087</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4640703.591</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21--21</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21+97</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565333.291</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4640597.111</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22--22</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23+01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565304.283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4640495.788</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23--23</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24+09</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565256.56</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4640398.753</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24--24</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25+15</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565216.378</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4640300.990</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25--25</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26+83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565147.612</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4640148.174</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26--26</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27+88</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565112.83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4640049.128</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27--27</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28+93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565088.001</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4639947.756</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lastRenderedPageBreak/>
              <w:t>28--28</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29+98</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565069.34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4639838.608</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29--29</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30+03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565039.157</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4639732.131</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30--30</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31+14</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564997.322</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4639633.932</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31--31</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32+21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564948.119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4639536.277</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32--32</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33+30</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564907.359</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4639436.393</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33--33</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34+38</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564869.414</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4639338.614</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34--34</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35+43</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564828.487</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4639237.283</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35--35</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36+52</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564791.142</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4639137.186</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36--36</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38+65</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564760.408</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4639035.653</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37--37</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39+76</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564722.153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4638931.956</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38--38</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40+86</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564700.000</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4638824.435</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39--39</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41+95</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564677.975</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4638717.533</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40--40</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43+07</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564643.263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4638611.325</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41--41</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44+17</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564625.173</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4638503.248</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42--42</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45+28</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564585.675</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4638399.389</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43--43</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45+81</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564589.97</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4638346.244</w:t>
            </w:r>
          </w:p>
        </w:tc>
      </w:tr>
      <w:tr w:rsidR="00211A50" w:rsidRPr="00211A50" w:rsidTr="00211A5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44--44</w:t>
            </w:r>
          </w:p>
        </w:tc>
        <w:tc>
          <w:tcPr>
            <w:tcW w:w="12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46+35</w:t>
            </w:r>
          </w:p>
        </w:tc>
        <w:tc>
          <w:tcPr>
            <w:tcW w:w="172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564586.036</w:t>
            </w:r>
          </w:p>
        </w:tc>
        <w:tc>
          <w:tcPr>
            <w:tcW w:w="1840" w:type="dxa"/>
            <w:tcBorders>
              <w:top w:val="nil"/>
              <w:left w:val="nil"/>
              <w:bottom w:val="single" w:sz="4" w:space="0" w:color="auto"/>
              <w:right w:val="single" w:sz="4" w:space="0" w:color="auto"/>
            </w:tcBorders>
            <w:shd w:val="clear" w:color="auto" w:fill="auto"/>
            <w:noWrap/>
            <w:vAlign w:val="bottom"/>
            <w:hideMark/>
          </w:tcPr>
          <w:p w:rsidR="00211A50" w:rsidRPr="00211A50" w:rsidRDefault="00211A50" w:rsidP="00211A50">
            <w:pPr>
              <w:spacing w:after="0" w:line="240" w:lineRule="auto"/>
              <w:jc w:val="center"/>
              <w:rPr>
                <w:rFonts w:ascii="AcadNusx" w:eastAsia="Times New Roman" w:hAnsi="AcadNusx" w:cs="Times New Roman"/>
              </w:rPr>
            </w:pPr>
            <w:r w:rsidRPr="00211A50">
              <w:rPr>
                <w:rFonts w:ascii="AcadNusx" w:eastAsia="Times New Roman" w:hAnsi="AcadNusx" w:cs="Times New Roman"/>
              </w:rPr>
              <w:t>4638294.018</w:t>
            </w:r>
          </w:p>
        </w:tc>
      </w:tr>
      <w:tr w:rsidR="00211A50" w:rsidRPr="00211A50" w:rsidTr="00211A50">
        <w:trPr>
          <w:trHeight w:val="720"/>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211A50" w:rsidRPr="00211A50" w:rsidRDefault="00211A50" w:rsidP="00211A50">
            <w:pPr>
              <w:spacing w:after="0" w:line="240" w:lineRule="auto"/>
              <w:jc w:val="center"/>
              <w:rPr>
                <w:rFonts w:ascii="AcadNusx" w:eastAsia="Times New Roman" w:hAnsi="AcadNusx" w:cs="Times New Roman"/>
                <w:sz w:val="20"/>
                <w:szCs w:val="20"/>
              </w:rPr>
            </w:pPr>
            <w:r w:rsidRPr="00211A50">
              <w:rPr>
                <w:rFonts w:ascii="AcadNusx" w:eastAsia="Times New Roman" w:hAnsi="AcadNusx" w:cs="Times New Roman"/>
                <w:sz w:val="20"/>
                <w:szCs w:val="20"/>
              </w:rPr>
              <w:t>* koordinatebi mocemuli saproeqto arxis RerZis mixedviT</w:t>
            </w:r>
          </w:p>
        </w:tc>
      </w:tr>
    </w:tbl>
    <w:p w:rsidR="001C1557" w:rsidRPr="00211A50" w:rsidRDefault="001C1557" w:rsidP="001C1557">
      <w:pPr>
        <w:spacing w:line="240" w:lineRule="auto"/>
        <w:jc w:val="both"/>
        <w:rPr>
          <w:rFonts w:ascii="Sylfaen" w:eastAsia="Times New Roman" w:hAnsi="Sylfaen" w:cs="Times New Roman"/>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w:t>
      </w:r>
      <w:r w:rsidRPr="001C1557">
        <w:rPr>
          <w:rFonts w:ascii="Sylfaen" w:eastAsia="Calibri" w:hAnsi="Sylfaen" w:cs="LitNusx"/>
          <w:snapToGrid w:val="0"/>
          <w:lang w:val="ka-GE"/>
        </w:rPr>
        <w:lastRenderedPageBreak/>
        <w:t>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211A50">
        <w:rPr>
          <w:rFonts w:ascii="Sylfaen" w:eastAsia="Times New Roman" w:hAnsi="Sylfaen" w:cs="Times New Roman"/>
          <w:lang w:val="ka-GE" w:eastAsia="ru-RU"/>
        </w:rPr>
        <w:t xml:space="preserve">დურუჯზე </w:t>
      </w:r>
      <w:r w:rsidRPr="00393B83">
        <w:rPr>
          <w:rFonts w:ascii="Sylfaen" w:eastAsia="Times New Roman" w:hAnsi="Sylfaen" w:cs="Times New Roman"/>
          <w:lang w:val="ka-GE" w:eastAsia="ru-RU"/>
        </w:rPr>
        <w:t xml:space="preserve">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w:t>
      </w:r>
      <w:r w:rsidRPr="00393B83">
        <w:rPr>
          <w:rFonts w:ascii="Sylfaen" w:hAnsi="Sylfaen"/>
          <w:lang w:val="ka-GE"/>
        </w:rPr>
        <w:lastRenderedPageBreak/>
        <w:t>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r w:rsidR="004F6CFE">
        <w:rPr>
          <w:rFonts w:ascii="Sylfaen" w:eastAsia="Calibri" w:hAnsi="Sylfaen" w:cs="LitNusx"/>
          <w:snapToGrid w:val="0"/>
          <w:lang w:val="ka-GE"/>
        </w:rPr>
        <w:t xml:space="preserve">კალაპოტის გაწმენდა </w:t>
      </w:r>
      <w:r w:rsidRPr="00393B83">
        <w:rPr>
          <w:rFonts w:ascii="Sylfaen" w:eastAsia="Calibri" w:hAnsi="Sylfaen" w:cs="LitNusx"/>
          <w:snapToGrid w:val="0"/>
          <w:lang w:val="ka-GE"/>
        </w:rPr>
        <w:t xml:space="preserve">დადებით გავლენას მოახდენს </w:t>
      </w:r>
      <w:r w:rsidR="00211A50">
        <w:rPr>
          <w:rFonts w:ascii="Sylfaen" w:eastAsia="Calibri" w:hAnsi="Sylfaen" w:cs="LitNusx"/>
          <w:snapToGrid w:val="0"/>
          <w:lang w:val="ka-GE"/>
        </w:rPr>
        <w:t xml:space="preserve">საკვლევი უბნის </w:t>
      </w:r>
      <w:r w:rsidRPr="00393B83">
        <w:rPr>
          <w:rFonts w:ascii="Sylfaen" w:eastAsia="Calibri" w:hAnsi="Sylfaen" w:cs="LitNusx"/>
          <w:snapToGrid w:val="0"/>
          <w:lang w:val="ka-GE"/>
        </w:rPr>
        <w:t xml:space="preserve"> მოსახლ</w:t>
      </w:r>
      <w:r w:rsidR="004F6CFE" w:rsidRPr="004F6CFE">
        <w:rPr>
          <w:rFonts w:ascii="Sylfaen" w:eastAsia="Calibri" w:hAnsi="Sylfaen" w:cs="LitNusx"/>
          <w:snapToGrid w:val="0"/>
          <w:lang w:val="ka-GE"/>
        </w:rPr>
        <w:t>ეობის</w:t>
      </w:r>
      <w:r w:rsidRPr="00393B83">
        <w:rPr>
          <w:rFonts w:ascii="Sylfaen" w:eastAsia="Calibri" w:hAnsi="Sylfaen" w:cs="LitNusx"/>
          <w:snapToGrid w:val="0"/>
          <w:lang w:val="ka-GE"/>
        </w:rPr>
        <w:t xml:space="preserve"> სოციალურ-ეკონომიკურ გარემოზე.</w:t>
      </w:r>
    </w:p>
    <w:p w:rsidR="00211A50" w:rsidRPr="00211A50" w:rsidRDefault="00211A50" w:rsidP="00211A50">
      <w:pPr>
        <w:rPr>
          <w:rFonts w:ascii="AcadNusx" w:hAnsi="AcadNusx"/>
          <w:b/>
          <w:sz w:val="24"/>
          <w:szCs w:val="24"/>
          <w:lang w:val="ka-GE"/>
        </w:rPr>
      </w:pPr>
      <w:r w:rsidRPr="00211A50">
        <w:rPr>
          <w:rFonts w:ascii="AcadNusx" w:hAnsi="AcadNusx"/>
          <w:b/>
          <w:sz w:val="24"/>
          <w:szCs w:val="24"/>
          <w:lang w:val="ka-GE"/>
        </w:rPr>
        <w:t>md.durujis sainJinro hidrologia</w:t>
      </w:r>
    </w:p>
    <w:p w:rsidR="00211A50" w:rsidRPr="00172386" w:rsidRDefault="00211A50" w:rsidP="00211A50">
      <w:pPr>
        <w:spacing w:line="276" w:lineRule="auto"/>
        <w:ind w:right="90" w:firstLine="360"/>
        <w:jc w:val="both"/>
        <w:rPr>
          <w:rFonts w:ascii="AcadNusx" w:hAnsi="AcadNusx"/>
          <w:b/>
          <w:lang w:val="ka-GE"/>
        </w:rPr>
      </w:pPr>
      <w:r w:rsidRPr="00211A50">
        <w:rPr>
          <w:rFonts w:ascii="AcadNusx" w:hAnsi="AcadNusx"/>
          <w:b/>
          <w:sz w:val="24"/>
          <w:szCs w:val="24"/>
          <w:lang w:val="ka-GE"/>
        </w:rPr>
        <w:t>mdinare durujis mokle hidrografiuli daxasiaTeba</w:t>
      </w:r>
      <w:r>
        <w:rPr>
          <w:rFonts w:ascii="Sylfaen" w:hAnsi="Sylfaen"/>
          <w:b/>
          <w:sz w:val="24"/>
          <w:szCs w:val="24"/>
          <w:lang w:val="ka-GE"/>
        </w:rPr>
        <w:t xml:space="preserve">. </w:t>
      </w:r>
      <w:r w:rsidRPr="00211A50">
        <w:rPr>
          <w:rFonts w:ascii="AcadNusx" w:hAnsi="AcadNusx"/>
          <w:sz w:val="24"/>
          <w:szCs w:val="24"/>
          <w:lang w:val="ka-GE"/>
        </w:rPr>
        <w:t xml:space="preserve">mdinare duruji </w:t>
      </w:r>
      <w:r w:rsidRPr="00172386">
        <w:rPr>
          <w:rFonts w:ascii="AcadNusx" w:hAnsi="AcadNusx"/>
          <w:lang w:val="ka-GE"/>
        </w:rPr>
        <w:t xml:space="preserve">saTaves iRebs kavkasionis qedis samxreT kalTebze 2540 metris simaRleze ori nakadis SeerTebiT da erTvis md. alazans marjvena mxridan q. yvarelis samxreTiT daaxloebiT 15 km-Si. mdinaris sigrZea 26,0 km, saerTo vardna 2260 m, saSualo qanobi 135,1 </w:t>
      </w:r>
      <w:r w:rsidRPr="00172386">
        <w:rPr>
          <w:rFonts w:ascii="Arial" w:hAnsi="Arial" w:cs="Arial"/>
          <w:lang w:val="ka-GE"/>
        </w:rPr>
        <w:t xml:space="preserve">‰, </w:t>
      </w:r>
      <w:r w:rsidRPr="00172386">
        <w:rPr>
          <w:rFonts w:ascii="AcadNusx" w:hAnsi="AcadNusx" w:cs="Arial"/>
          <w:lang w:val="ka-GE"/>
        </w:rPr>
        <w:t>wyalSemkrebi auzis farTobi 91,2 km</w:t>
      </w:r>
      <w:r w:rsidRPr="00172386">
        <w:rPr>
          <w:rFonts w:ascii="AcadNusx" w:hAnsi="AcadNusx" w:cs="Arial"/>
          <w:vertAlign w:val="superscript"/>
          <w:lang w:val="ka-GE"/>
        </w:rPr>
        <w:t>2</w:t>
      </w:r>
      <w:r w:rsidRPr="00172386">
        <w:rPr>
          <w:rFonts w:ascii="AcadNusx" w:hAnsi="AcadNusx" w:cs="Arial"/>
          <w:lang w:val="ka-GE"/>
        </w:rPr>
        <w:t>, auzis saSualo simaRle ki 1350 m-ia. mdinares didi, mniSvnelovani Senakadebi ar gaaCnia.</w:t>
      </w:r>
    </w:p>
    <w:p w:rsidR="00211A50" w:rsidRPr="00172386" w:rsidRDefault="00211A50" w:rsidP="00211A50">
      <w:pPr>
        <w:spacing w:line="276" w:lineRule="auto"/>
        <w:ind w:right="140" w:firstLine="360"/>
        <w:jc w:val="both"/>
        <w:rPr>
          <w:rFonts w:ascii="AcadNusx" w:hAnsi="AcadNusx"/>
          <w:lang w:val="en-GB"/>
        </w:rPr>
      </w:pPr>
      <w:proofErr w:type="gramStart"/>
      <w:r w:rsidRPr="00172386">
        <w:rPr>
          <w:rFonts w:ascii="AcadNusx" w:hAnsi="AcadNusx"/>
          <w:lang w:val="en-GB"/>
        </w:rPr>
        <w:t>mdinaris</w:t>
      </w:r>
      <w:proofErr w:type="gramEnd"/>
      <w:r w:rsidRPr="00172386">
        <w:rPr>
          <w:rFonts w:ascii="AcadNusx" w:hAnsi="AcadNusx"/>
          <w:lang w:val="en-GB"/>
        </w:rPr>
        <w:t xml:space="preserve"> kalapoti q. yvarelamde zomierad klaknili da dautotavia. q. yvarelis zemoT, daaxloebiT 4 km-Si, mdinare gamodis Tavis mier gamoziduli seluri masiT agebul kalapotSi da itoteba. </w:t>
      </w:r>
      <w:proofErr w:type="gramStart"/>
      <w:r w:rsidRPr="00172386">
        <w:rPr>
          <w:rFonts w:ascii="AcadNusx" w:hAnsi="AcadNusx"/>
          <w:lang w:val="en-GB"/>
        </w:rPr>
        <w:t>calkeul</w:t>
      </w:r>
      <w:proofErr w:type="gramEnd"/>
      <w:r w:rsidRPr="00172386">
        <w:rPr>
          <w:rFonts w:ascii="AcadNusx" w:hAnsi="AcadNusx"/>
          <w:lang w:val="en-GB"/>
        </w:rPr>
        <w:t xml:space="preserve"> mcirenaleqian wlebSi ki gadadis kalapotisqveSa dinebaze da Sreba. </w:t>
      </w:r>
      <w:proofErr w:type="gramStart"/>
      <w:r w:rsidRPr="00172386">
        <w:rPr>
          <w:rFonts w:ascii="AcadNusx" w:hAnsi="AcadNusx"/>
          <w:lang w:val="en-GB"/>
        </w:rPr>
        <w:t>kalapotSi</w:t>
      </w:r>
      <w:proofErr w:type="gramEnd"/>
      <w:r w:rsidRPr="00172386">
        <w:rPr>
          <w:rFonts w:ascii="AcadNusx" w:hAnsi="AcadNusx"/>
          <w:lang w:val="en-GB"/>
        </w:rPr>
        <w:t xml:space="preserve"> Cqerebi da mdore dinebis monakveTebi morigeoben yovel 20-40 metrSi. nakadis sigane meryeobs 1-dan 3 metramde, siRrme 0,1-dan 0,6 m-mde, siCqare ki 1,8-1,2 m/wm-dan 0,3 m/wm-mde.</w:t>
      </w:r>
    </w:p>
    <w:p w:rsidR="00211A50" w:rsidRPr="00172386" w:rsidRDefault="00211A50" w:rsidP="00211A50">
      <w:pPr>
        <w:spacing w:line="276" w:lineRule="auto"/>
        <w:ind w:right="140" w:firstLine="360"/>
        <w:jc w:val="both"/>
        <w:rPr>
          <w:rFonts w:ascii="AcadNusx" w:hAnsi="AcadNusx"/>
          <w:lang w:val="en-GB"/>
        </w:rPr>
      </w:pPr>
      <w:proofErr w:type="gramStart"/>
      <w:r w:rsidRPr="00172386">
        <w:rPr>
          <w:rFonts w:ascii="AcadNusx" w:hAnsi="AcadNusx"/>
          <w:lang w:val="en-GB"/>
        </w:rPr>
        <w:t>mdinare</w:t>
      </w:r>
      <w:proofErr w:type="gramEnd"/>
      <w:r w:rsidRPr="00172386">
        <w:rPr>
          <w:rFonts w:ascii="AcadNusx" w:hAnsi="AcadNusx"/>
          <w:lang w:val="en-GB"/>
        </w:rPr>
        <w:t xml:space="preserve"> sazrdoobs Tovlis, wvimis da miwisqveSa wylebiT. </w:t>
      </w:r>
      <w:proofErr w:type="gramStart"/>
      <w:r w:rsidRPr="00172386">
        <w:rPr>
          <w:rFonts w:ascii="AcadNusx" w:hAnsi="AcadNusx"/>
          <w:lang w:val="en-GB"/>
        </w:rPr>
        <w:t>misi</w:t>
      </w:r>
      <w:proofErr w:type="gramEnd"/>
      <w:r w:rsidRPr="00172386">
        <w:rPr>
          <w:rFonts w:ascii="AcadNusx" w:hAnsi="AcadNusx"/>
          <w:lang w:val="en-GB"/>
        </w:rPr>
        <w:t xml:space="preserve"> wylianobis reJimi xasiaTdeba gazafxulis wyaldidobiT, Semodgomis wyalmovardnebiT, zafxulis aramdgradi da zamTris mdgradi wyalmcirobiT.</w:t>
      </w:r>
    </w:p>
    <w:p w:rsidR="00211A50" w:rsidRPr="00172386" w:rsidRDefault="00211A50" w:rsidP="00211A50">
      <w:pPr>
        <w:spacing w:line="276" w:lineRule="auto"/>
        <w:ind w:right="140" w:firstLine="360"/>
        <w:jc w:val="both"/>
        <w:rPr>
          <w:rFonts w:ascii="AcadNusx" w:hAnsi="AcadNusx"/>
          <w:lang w:val="en-GB"/>
        </w:rPr>
      </w:pPr>
      <w:proofErr w:type="gramStart"/>
      <w:r w:rsidRPr="00172386">
        <w:rPr>
          <w:rFonts w:ascii="AcadNusx" w:hAnsi="AcadNusx"/>
          <w:lang w:val="en-GB"/>
        </w:rPr>
        <w:t>mdinare</w:t>
      </w:r>
      <w:proofErr w:type="gramEnd"/>
      <w:r w:rsidRPr="00172386">
        <w:rPr>
          <w:rFonts w:ascii="AcadNusx" w:hAnsi="AcadNusx"/>
          <w:lang w:val="en-GB"/>
        </w:rPr>
        <w:t xml:space="preserve"> duruji seluria.  </w:t>
      </w:r>
      <w:proofErr w:type="gramStart"/>
      <w:r w:rsidRPr="00172386">
        <w:rPr>
          <w:rFonts w:ascii="AcadNusx" w:hAnsi="AcadNusx"/>
          <w:lang w:val="en-GB"/>
        </w:rPr>
        <w:t>masze</w:t>
      </w:r>
      <w:proofErr w:type="gramEnd"/>
      <w:r w:rsidRPr="00172386">
        <w:rPr>
          <w:rFonts w:ascii="AcadNusx" w:hAnsi="AcadNusx"/>
          <w:lang w:val="en-GB"/>
        </w:rPr>
        <w:t xml:space="preserve">, ZiriTadad zafxulis mSral periodSi mosuli Tavsxma wvimebis dros aRiniSneba qva-talaxovani seluri nakadebis gavla, romlebic xSirad katastrofiul xasiaTs atareben. </w:t>
      </w:r>
      <w:proofErr w:type="gramStart"/>
      <w:r w:rsidRPr="00172386">
        <w:rPr>
          <w:rFonts w:ascii="AcadNusx" w:hAnsi="AcadNusx"/>
          <w:lang w:val="en-GB"/>
        </w:rPr>
        <w:t>aRsaniSnavia</w:t>
      </w:r>
      <w:proofErr w:type="gramEnd"/>
      <w:r w:rsidRPr="00172386">
        <w:rPr>
          <w:rFonts w:ascii="AcadNusx" w:hAnsi="AcadNusx"/>
          <w:lang w:val="en-GB"/>
        </w:rPr>
        <w:t xml:space="preserve"> 1899, 1906, 1949 wlebSi gavlili katastrofuli seluri nakadebi, romlebsac mohyva q. yvarlis mosaxleobis mniSvnelovani msxverpli.</w:t>
      </w:r>
    </w:p>
    <w:p w:rsidR="00211A50" w:rsidRPr="00172386" w:rsidRDefault="00211A50" w:rsidP="00211A50">
      <w:pPr>
        <w:spacing w:line="276" w:lineRule="auto"/>
        <w:ind w:right="140" w:firstLine="360"/>
        <w:jc w:val="both"/>
        <w:rPr>
          <w:rFonts w:ascii="AcadNusx" w:hAnsi="AcadNusx"/>
          <w:lang w:val="en-GB"/>
        </w:rPr>
      </w:pPr>
      <w:proofErr w:type="gramStart"/>
      <w:r w:rsidRPr="00172386">
        <w:rPr>
          <w:rFonts w:ascii="AcadNusx" w:hAnsi="AcadNusx"/>
          <w:lang w:val="en-GB"/>
        </w:rPr>
        <w:t>seluri</w:t>
      </w:r>
      <w:proofErr w:type="gramEnd"/>
      <w:r w:rsidRPr="00172386">
        <w:rPr>
          <w:rFonts w:ascii="AcadNusx" w:hAnsi="AcadNusx"/>
          <w:lang w:val="en-GB"/>
        </w:rPr>
        <w:t xml:space="preserve"> nakadebis formireba ganpirobebulia md. </w:t>
      </w:r>
      <w:proofErr w:type="gramStart"/>
      <w:r w:rsidRPr="00172386">
        <w:rPr>
          <w:rFonts w:ascii="AcadNusx" w:hAnsi="AcadNusx"/>
          <w:lang w:val="en-GB"/>
        </w:rPr>
        <w:t>durujis</w:t>
      </w:r>
      <w:proofErr w:type="gramEnd"/>
      <w:r w:rsidRPr="00172386">
        <w:rPr>
          <w:rFonts w:ascii="AcadNusx" w:hAnsi="AcadNusx"/>
          <w:lang w:val="en-GB"/>
        </w:rPr>
        <w:t xml:space="preserve"> auzis saTaveSi       mimdinare rTuli teqtonikuri da geodinamikuri procesebis, aseve selwarmomqmneli kerebisa da maTi myari naSali masaliT kvebis areebis morfometriuli, liTologiuri da iq mimdinare hidrofizikuri faqtorebis urTierTqmedebiT.</w:t>
      </w:r>
    </w:p>
    <w:p w:rsidR="00211A50" w:rsidRPr="00172386" w:rsidRDefault="00211A50" w:rsidP="00211A50">
      <w:pPr>
        <w:spacing w:line="276" w:lineRule="auto"/>
        <w:ind w:right="140" w:firstLine="720"/>
        <w:jc w:val="both"/>
        <w:rPr>
          <w:rFonts w:ascii="AcadNusx" w:hAnsi="AcadNusx"/>
          <w:lang w:val="en-GB"/>
        </w:rPr>
      </w:pPr>
      <w:proofErr w:type="gramStart"/>
      <w:r w:rsidRPr="00172386">
        <w:rPr>
          <w:rFonts w:ascii="AcadNusx" w:hAnsi="AcadNusx"/>
          <w:lang w:val="en-GB"/>
        </w:rPr>
        <w:t>seluri</w:t>
      </w:r>
      <w:proofErr w:type="gramEnd"/>
      <w:r w:rsidRPr="00172386">
        <w:rPr>
          <w:rFonts w:ascii="AcadNusx" w:hAnsi="AcadNusx"/>
          <w:lang w:val="en-GB"/>
        </w:rPr>
        <w:t xml:space="preserve"> nakadebisa da wyalmovardnebis stiqiuri zemoqmedebis Tavidan acilebis mizniT, gasuli saukunis 50-ian wlebSi, q. yvarelis farglebSi md. </w:t>
      </w:r>
      <w:proofErr w:type="gramStart"/>
      <w:r w:rsidRPr="00172386">
        <w:rPr>
          <w:rFonts w:ascii="AcadNusx" w:hAnsi="AcadNusx"/>
          <w:lang w:val="en-GB"/>
        </w:rPr>
        <w:t>durujis</w:t>
      </w:r>
      <w:proofErr w:type="gramEnd"/>
      <w:r w:rsidRPr="00172386">
        <w:rPr>
          <w:rFonts w:ascii="AcadNusx" w:hAnsi="AcadNusx"/>
          <w:lang w:val="en-GB"/>
        </w:rPr>
        <w:t xml:space="preserve"> marcxena napirze aSenda 7 metris simaRlisa da 5,5 km-is sigrZis yoreqvis kedeli, romelic droTa ganmavlobaSi gamoifita da daiSala.</w:t>
      </w:r>
    </w:p>
    <w:p w:rsidR="00211A50" w:rsidRPr="00172386" w:rsidRDefault="00211A50" w:rsidP="00211A50">
      <w:pPr>
        <w:spacing w:line="276" w:lineRule="auto"/>
        <w:ind w:right="140" w:firstLine="720"/>
        <w:jc w:val="both"/>
        <w:rPr>
          <w:rFonts w:ascii="AcadNusx" w:hAnsi="AcadNusx"/>
          <w:lang w:val="en-GB"/>
        </w:rPr>
      </w:pPr>
      <w:r w:rsidRPr="00172386">
        <w:rPr>
          <w:rFonts w:ascii="AcadNusx" w:hAnsi="AcadNusx"/>
          <w:lang w:val="en-GB"/>
        </w:rPr>
        <w:t>,</w:t>
      </w:r>
      <w:proofErr w:type="gramStart"/>
      <w:r w:rsidRPr="00172386">
        <w:rPr>
          <w:rFonts w:ascii="AcadNusx" w:hAnsi="AcadNusx"/>
          <w:lang w:val="en-GB"/>
        </w:rPr>
        <w:t>,saqwyalproeqtis</w:t>
      </w:r>
      <w:proofErr w:type="gramEnd"/>
      <w:r w:rsidRPr="00172386">
        <w:rPr>
          <w:rFonts w:ascii="AcadNusx" w:hAnsi="AcadNusx"/>
          <w:lang w:val="en-GB"/>
        </w:rPr>
        <w:t xml:space="preserve">” mier aTeuli wlebis manZilze md. </w:t>
      </w:r>
      <w:proofErr w:type="gramStart"/>
      <w:r w:rsidRPr="00172386">
        <w:rPr>
          <w:rFonts w:ascii="AcadNusx" w:hAnsi="AcadNusx"/>
          <w:lang w:val="en-GB"/>
        </w:rPr>
        <w:t>durujis</w:t>
      </w:r>
      <w:proofErr w:type="gramEnd"/>
      <w:r w:rsidRPr="00172386">
        <w:rPr>
          <w:rFonts w:ascii="AcadNusx" w:hAnsi="AcadNusx"/>
          <w:lang w:val="en-GB"/>
        </w:rPr>
        <w:t xml:space="preserve"> auzis selwarmomqmneli kerebis savele-saZiebo da samecniero kvlevebis safuZvelze </w:t>
      </w:r>
      <w:r w:rsidRPr="00172386">
        <w:rPr>
          <w:rFonts w:ascii="AcadNusx" w:hAnsi="AcadNusx"/>
          <w:lang w:val="en-GB"/>
        </w:rPr>
        <w:lastRenderedPageBreak/>
        <w:t xml:space="preserve">dadgenilia seluri nakadebis genezisis, dinamikis, nakadisa da nagebobebis urTierTqmedebis meqanizmis rogorc Tvisobrivi, aseve raodenobrivi kanonzomierebani da maxasiaTeblebi. Catarebuli kvlevebis monacemebze dayrdnobiT mizanSewonilad iqna miCneuli md. </w:t>
      </w:r>
      <w:proofErr w:type="gramStart"/>
      <w:r w:rsidRPr="00172386">
        <w:rPr>
          <w:rFonts w:ascii="AcadNusx" w:hAnsi="AcadNusx"/>
          <w:lang w:val="en-GB"/>
        </w:rPr>
        <w:t>durujis</w:t>
      </w:r>
      <w:proofErr w:type="gramEnd"/>
      <w:r w:rsidRPr="00172386">
        <w:rPr>
          <w:rFonts w:ascii="AcadNusx" w:hAnsi="AcadNusx"/>
          <w:lang w:val="en-GB"/>
        </w:rPr>
        <w:t xml:space="preserve"> kalapotSi e.w. selsacavis mowyoba, romelic iqmneboda mdinaris marcxena napirze, kalapotSi damuSavebuli gruntiT damcavi dambis mSenebelobis gziT. </w:t>
      </w:r>
      <w:proofErr w:type="gramStart"/>
      <w:r w:rsidRPr="00172386">
        <w:rPr>
          <w:rFonts w:ascii="AcadNusx" w:hAnsi="AcadNusx"/>
          <w:lang w:val="en-GB"/>
        </w:rPr>
        <w:t>amisaTvis</w:t>
      </w:r>
      <w:proofErr w:type="gramEnd"/>
      <w:r w:rsidRPr="00172386">
        <w:rPr>
          <w:rFonts w:ascii="AcadNusx" w:hAnsi="AcadNusx"/>
          <w:lang w:val="en-GB"/>
        </w:rPr>
        <w:t xml:space="preserve"> md. </w:t>
      </w:r>
      <w:proofErr w:type="gramStart"/>
      <w:r w:rsidRPr="00172386">
        <w:rPr>
          <w:rFonts w:ascii="AcadNusx" w:hAnsi="AcadNusx"/>
          <w:lang w:val="en-GB"/>
        </w:rPr>
        <w:t>durujis</w:t>
      </w:r>
      <w:proofErr w:type="gramEnd"/>
      <w:r w:rsidRPr="00172386">
        <w:rPr>
          <w:rFonts w:ascii="AcadNusx" w:hAnsi="AcadNusx"/>
          <w:lang w:val="en-GB"/>
        </w:rPr>
        <w:t xml:space="preserve"> kalapotidan yovelwliurad unda gaziduliyo 400 aTasi m</w:t>
      </w:r>
      <w:r w:rsidRPr="00172386">
        <w:rPr>
          <w:rFonts w:ascii="AcadNusx" w:hAnsi="AcadNusx"/>
          <w:vertAlign w:val="superscript"/>
          <w:lang w:val="en-GB"/>
        </w:rPr>
        <w:t>3</w:t>
      </w:r>
      <w:r w:rsidRPr="00172386">
        <w:rPr>
          <w:rFonts w:ascii="AcadNusx" w:hAnsi="AcadNusx"/>
          <w:lang w:val="en-GB"/>
        </w:rPr>
        <w:t xml:space="preserve"> grunti, romliTac arsebuli kedlis gaswvriv moewyoboda damcavi damba.</w:t>
      </w:r>
    </w:p>
    <w:p w:rsidR="00211A50" w:rsidRPr="00172386" w:rsidRDefault="00211A50" w:rsidP="00211A50">
      <w:pPr>
        <w:spacing w:line="276" w:lineRule="auto"/>
        <w:ind w:right="140" w:firstLine="720"/>
        <w:jc w:val="both"/>
        <w:rPr>
          <w:rFonts w:ascii="AcadNusx" w:hAnsi="AcadNusx"/>
          <w:lang w:val="en-GB"/>
        </w:rPr>
      </w:pPr>
      <w:proofErr w:type="gramStart"/>
      <w:r w:rsidRPr="00172386">
        <w:rPr>
          <w:rFonts w:ascii="AcadNusx" w:hAnsi="AcadNusx"/>
          <w:lang w:val="en-GB"/>
        </w:rPr>
        <w:t>aRniSnuli</w:t>
      </w:r>
      <w:proofErr w:type="gramEnd"/>
      <w:r w:rsidRPr="00172386">
        <w:rPr>
          <w:rFonts w:ascii="AcadNusx" w:hAnsi="AcadNusx"/>
          <w:lang w:val="en-GB"/>
        </w:rPr>
        <w:t xml:space="preserve"> proeqtis mixedviT, 1987-1990 wlebSi md. </w:t>
      </w:r>
      <w:proofErr w:type="gramStart"/>
      <w:r w:rsidRPr="00172386">
        <w:rPr>
          <w:rFonts w:ascii="AcadNusx" w:hAnsi="AcadNusx"/>
          <w:lang w:val="en-GB"/>
        </w:rPr>
        <w:t>durujis</w:t>
      </w:r>
      <w:proofErr w:type="gramEnd"/>
      <w:r w:rsidRPr="00172386">
        <w:rPr>
          <w:rFonts w:ascii="AcadNusx" w:hAnsi="AcadNusx"/>
          <w:lang w:val="en-GB"/>
        </w:rPr>
        <w:t xml:space="preserve"> kalapotidan gaziduli iqna 6,0 mln m</w:t>
      </w:r>
      <w:r w:rsidRPr="00172386">
        <w:rPr>
          <w:rFonts w:ascii="AcadNusx" w:hAnsi="AcadNusx"/>
          <w:vertAlign w:val="superscript"/>
          <w:lang w:val="en-GB"/>
        </w:rPr>
        <w:t>3</w:t>
      </w:r>
      <w:r w:rsidRPr="00172386">
        <w:rPr>
          <w:rFonts w:ascii="AcadNusx" w:hAnsi="AcadNusx"/>
          <w:lang w:val="en-GB"/>
        </w:rPr>
        <w:t xml:space="preserve"> grunti, romlis saSualebiT moewyo 5,5 km-is sigrZis damba. 1990 wlidan dambis mowyobis samuSaoebis warmoeba Sewyvetilia. </w:t>
      </w:r>
      <w:proofErr w:type="gramStart"/>
      <w:r w:rsidRPr="00172386">
        <w:rPr>
          <w:rFonts w:ascii="AcadNusx" w:hAnsi="AcadNusx"/>
          <w:lang w:val="en-GB"/>
        </w:rPr>
        <w:t>mdinare</w:t>
      </w:r>
      <w:proofErr w:type="gramEnd"/>
      <w:r w:rsidRPr="00172386">
        <w:rPr>
          <w:rFonts w:ascii="AcadNusx" w:hAnsi="AcadNusx"/>
          <w:lang w:val="en-GB"/>
        </w:rPr>
        <w:t xml:space="preserve"> durujis kalapotSi kvlav daiwyo myari naSali masalis dagroveba da kalapotis Ziris aweva, ris gamo yvareli da misi sasoflo-sameurneo savargulebi kvlav dadga seluri nakadebisa da wyalmovardnis safrTxis realuri saSiSroebis winaSe.</w:t>
      </w:r>
    </w:p>
    <w:p w:rsidR="00211A50" w:rsidRPr="00172386" w:rsidRDefault="00211A50" w:rsidP="00211A50">
      <w:pPr>
        <w:spacing w:line="276" w:lineRule="auto"/>
        <w:ind w:right="140" w:firstLine="720"/>
        <w:jc w:val="both"/>
        <w:rPr>
          <w:rFonts w:ascii="AcadNusx" w:hAnsi="AcadNusx"/>
          <w:lang w:val="en-GB"/>
        </w:rPr>
      </w:pPr>
      <w:proofErr w:type="gramStart"/>
      <w:r w:rsidRPr="00172386">
        <w:rPr>
          <w:rFonts w:ascii="AcadNusx" w:hAnsi="AcadNusx"/>
          <w:lang w:val="en-GB"/>
        </w:rPr>
        <w:t>mimdinare</w:t>
      </w:r>
      <w:proofErr w:type="gramEnd"/>
      <w:r w:rsidRPr="00172386">
        <w:rPr>
          <w:rFonts w:ascii="AcadNusx" w:hAnsi="AcadNusx"/>
          <w:lang w:val="en-GB"/>
        </w:rPr>
        <w:t xml:space="preserve">, 2012 wels ganaxlda md. </w:t>
      </w:r>
      <w:proofErr w:type="gramStart"/>
      <w:r w:rsidRPr="00172386">
        <w:rPr>
          <w:rFonts w:ascii="AcadNusx" w:hAnsi="AcadNusx"/>
          <w:lang w:val="en-GB"/>
        </w:rPr>
        <w:t>durujis</w:t>
      </w:r>
      <w:proofErr w:type="gramEnd"/>
      <w:r w:rsidRPr="00172386">
        <w:rPr>
          <w:rFonts w:ascii="AcadNusx" w:hAnsi="AcadNusx"/>
          <w:lang w:val="en-GB"/>
        </w:rPr>
        <w:t xml:space="preserve"> kalapotis wmendiTi samuSaoebi, magram kalapotidan gamotanili grunti iyreboda saavtomobilo gzebis mimdebared da ara damcav dambaze, romlis niSnulebi da geometria mniSvnelovnad aris Seclili 1990 wlis Semdeg.</w:t>
      </w:r>
    </w:p>
    <w:p w:rsidR="00211A50" w:rsidRPr="00172386" w:rsidRDefault="00211A50" w:rsidP="00211A50">
      <w:pPr>
        <w:spacing w:line="276" w:lineRule="auto"/>
        <w:ind w:right="140" w:firstLine="720"/>
        <w:jc w:val="both"/>
        <w:rPr>
          <w:rFonts w:ascii="AcadNusx" w:hAnsi="AcadNusx"/>
        </w:rPr>
      </w:pPr>
      <w:proofErr w:type="gramStart"/>
      <w:r w:rsidRPr="00172386">
        <w:rPr>
          <w:rFonts w:ascii="AcadNusx" w:hAnsi="AcadNusx"/>
        </w:rPr>
        <w:t>migvaCnia</w:t>
      </w:r>
      <w:proofErr w:type="gramEnd"/>
      <w:r w:rsidRPr="00172386">
        <w:rPr>
          <w:rFonts w:ascii="AcadNusx" w:hAnsi="AcadNusx"/>
        </w:rPr>
        <w:t>, rom kalapotidan gamotanili gruntiT unda ganxorcieldes napirdamcavi dambis mowyoba arsebuli proeqtis mixedviT.</w:t>
      </w:r>
    </w:p>
    <w:p w:rsidR="00211A50" w:rsidRPr="00172386" w:rsidRDefault="00211A50" w:rsidP="00211A50">
      <w:pPr>
        <w:spacing w:line="276" w:lineRule="auto"/>
        <w:ind w:right="140" w:firstLine="720"/>
        <w:jc w:val="both"/>
        <w:rPr>
          <w:rFonts w:ascii="AcadNusx" w:hAnsi="AcadNusx"/>
        </w:rPr>
      </w:pPr>
      <w:proofErr w:type="gramStart"/>
      <w:r w:rsidRPr="00172386">
        <w:rPr>
          <w:rFonts w:ascii="AcadNusx" w:hAnsi="AcadNusx"/>
        </w:rPr>
        <w:t>mdinare</w:t>
      </w:r>
      <w:proofErr w:type="gramEnd"/>
      <w:r w:rsidRPr="00172386">
        <w:rPr>
          <w:rFonts w:ascii="AcadNusx" w:hAnsi="AcadNusx"/>
        </w:rPr>
        <w:t xml:space="preserve"> duruji gamoiyeneba irigaciuli daniSnulebiT. </w:t>
      </w:r>
      <w:proofErr w:type="gramStart"/>
      <w:r w:rsidRPr="00172386">
        <w:rPr>
          <w:rFonts w:ascii="AcadNusx" w:hAnsi="AcadNusx"/>
        </w:rPr>
        <w:t>masze</w:t>
      </w:r>
      <w:proofErr w:type="gramEnd"/>
      <w:r w:rsidRPr="00172386">
        <w:rPr>
          <w:rFonts w:ascii="AcadNusx" w:hAnsi="AcadNusx"/>
        </w:rPr>
        <w:t xml:space="preserve"> mowyobilia ramdenime mcire, lokaluri arxi da durujis wyalsacavi (amJamad e.w. ilias tba).</w:t>
      </w:r>
    </w:p>
    <w:p w:rsidR="00211A50" w:rsidRPr="00172386" w:rsidRDefault="00211A50" w:rsidP="00211A50">
      <w:pPr>
        <w:spacing w:line="276" w:lineRule="auto"/>
        <w:rPr>
          <w:rFonts w:ascii="AcadNusx" w:hAnsi="AcadNusx"/>
          <w:b/>
        </w:rPr>
      </w:pPr>
      <w:proofErr w:type="gramStart"/>
      <w:r w:rsidRPr="00172386">
        <w:rPr>
          <w:rFonts w:ascii="AcadNusx" w:hAnsi="AcadNusx"/>
          <w:b/>
        </w:rPr>
        <w:t>wylisa</w:t>
      </w:r>
      <w:proofErr w:type="gramEnd"/>
      <w:r w:rsidRPr="00172386">
        <w:rPr>
          <w:rFonts w:ascii="AcadNusx" w:hAnsi="AcadNusx"/>
          <w:b/>
        </w:rPr>
        <w:t xml:space="preserve"> da Rvarcofuli nakadis maqsimaluri  xarjebi</w:t>
      </w:r>
      <w:r w:rsidRPr="00172386">
        <w:rPr>
          <w:rFonts w:ascii="Sylfaen" w:hAnsi="Sylfaen"/>
          <w:b/>
          <w:lang w:val="ka-GE"/>
        </w:rPr>
        <w:t xml:space="preserve">. </w:t>
      </w:r>
      <w:r w:rsidRPr="00172386">
        <w:rPr>
          <w:rFonts w:ascii="AcadNusx" w:hAnsi="AcadNusx"/>
        </w:rPr>
        <w:t>mdinare durujis wylis maqsimaluri xarjebi naxeCisxevis SesarTavTan, sadac misi wyalSemkrebi auzis farTobi 52,0 km</w:t>
      </w:r>
      <w:r w:rsidRPr="00172386">
        <w:rPr>
          <w:rFonts w:ascii="AcadNusx" w:hAnsi="AcadNusx"/>
          <w:vertAlign w:val="superscript"/>
        </w:rPr>
        <w:t>2</w:t>
      </w:r>
      <w:r w:rsidRPr="00172386">
        <w:rPr>
          <w:rFonts w:ascii="AcadNusx" w:hAnsi="AcadNusx"/>
        </w:rPr>
        <w:t xml:space="preserve">-s Sesadgens, dadgenilia meTodiT, romelic mocemulia </w:t>
      </w:r>
      <w:r w:rsidRPr="00172386">
        <w:rPr>
          <w:rFonts w:ascii="AcadNusx" w:hAnsi="AcadNusx"/>
          <w:lang w:val="fr-FR"/>
        </w:rPr>
        <w:t xml:space="preserve">,,kavkasiis pirobebSi mdinareTa maqsimaluri Camonadenis saangariSo teqnikuri miTiTebaSi". </w:t>
      </w:r>
    </w:p>
    <w:p w:rsidR="00211A50" w:rsidRPr="00172386" w:rsidRDefault="00211A50" w:rsidP="00211A50">
      <w:pPr>
        <w:spacing w:line="276" w:lineRule="auto"/>
        <w:jc w:val="both"/>
        <w:rPr>
          <w:rFonts w:ascii="AcadNusx" w:hAnsi="AcadNusx"/>
          <w:lang w:val="fr-FR"/>
        </w:rPr>
      </w:pPr>
      <w:proofErr w:type="gramStart"/>
      <w:r w:rsidRPr="00172386">
        <w:rPr>
          <w:rFonts w:ascii="AcadNusx" w:hAnsi="AcadNusx"/>
          <w:lang w:val="fr-FR"/>
        </w:rPr>
        <w:t>aRniSnuli</w:t>
      </w:r>
      <w:proofErr w:type="gramEnd"/>
      <w:r w:rsidRPr="00172386">
        <w:rPr>
          <w:rFonts w:ascii="AcadNusx" w:hAnsi="AcadNusx"/>
          <w:lang w:val="fr-FR"/>
        </w:rPr>
        <w:t xml:space="preserve"> meTodis Tanaxmad wylis maqsimaluri xarjebi iangariSeba Semdegi formuliT</w:t>
      </w:r>
    </w:p>
    <w:p w:rsidR="00211A50" w:rsidRPr="00AC0A38" w:rsidRDefault="00211A50" w:rsidP="00211A50">
      <w:pPr>
        <w:spacing w:line="276" w:lineRule="auto"/>
        <w:jc w:val="center"/>
        <w:rPr>
          <w:rFonts w:ascii="AcadNusx" w:hAnsi="AcadNusx"/>
          <w:sz w:val="24"/>
          <w:szCs w:val="24"/>
          <w:lang w:val="fr-FR"/>
        </w:rPr>
      </w:pPr>
      <w:r w:rsidRPr="00AC0A38">
        <w:rPr>
          <w:rFonts w:ascii="AcadNusx" w:hAnsi="AcadNusx"/>
          <w:position w:val="-24"/>
          <w:sz w:val="24"/>
          <w:szCs w:val="24"/>
        </w:rPr>
        <w:object w:dxaOrig="2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9.1pt;height:30.5pt" o:ole="">
            <v:imagedata r:id="rId6" o:title=""/>
          </v:shape>
          <o:OLEObject Type="Embed" ProgID="Equation.3" ShapeID="_x0000_i1035" DrawAspect="Content" ObjectID="_1652526375" r:id="rId7"/>
        </w:object>
      </w:r>
      <w:r w:rsidRPr="00AC0A38">
        <w:rPr>
          <w:rFonts w:ascii="AcadNusx" w:hAnsi="AcadNusx"/>
          <w:sz w:val="24"/>
          <w:szCs w:val="24"/>
          <w:lang w:val="fr-FR"/>
        </w:rPr>
        <w:t xml:space="preserve"> m</w:t>
      </w:r>
      <w:r w:rsidRPr="00AC0A38">
        <w:rPr>
          <w:rFonts w:ascii="AcadNusx" w:hAnsi="AcadNusx"/>
          <w:sz w:val="24"/>
          <w:szCs w:val="24"/>
          <w:vertAlign w:val="superscript"/>
          <w:lang w:val="fr-FR"/>
        </w:rPr>
        <w:t>3</w:t>
      </w:r>
      <w:r w:rsidRPr="00AC0A38">
        <w:rPr>
          <w:rFonts w:ascii="AcadNusx" w:hAnsi="AcadNusx"/>
          <w:sz w:val="24"/>
          <w:szCs w:val="24"/>
          <w:lang w:val="fr-FR"/>
        </w:rPr>
        <w:t>/wm</w:t>
      </w:r>
    </w:p>
    <w:p w:rsidR="00211A50" w:rsidRPr="00AC0A38" w:rsidRDefault="00211A50" w:rsidP="00211A50">
      <w:pPr>
        <w:spacing w:line="276" w:lineRule="auto"/>
        <w:jc w:val="both"/>
        <w:rPr>
          <w:rFonts w:ascii="AcadNusx" w:hAnsi="AcadNusx"/>
          <w:sz w:val="24"/>
          <w:szCs w:val="24"/>
          <w:lang w:val="es-ES"/>
        </w:rPr>
      </w:pPr>
      <w:proofErr w:type="gramStart"/>
      <w:r w:rsidRPr="00AC0A38">
        <w:rPr>
          <w:rFonts w:ascii="AcadNusx" w:hAnsi="AcadNusx"/>
          <w:sz w:val="24"/>
          <w:szCs w:val="24"/>
          <w:lang w:val="fr-FR"/>
        </w:rPr>
        <w:t>sadac</w:t>
      </w:r>
      <w:proofErr w:type="gramEnd"/>
      <w:r w:rsidRPr="00AC0A38">
        <w:rPr>
          <w:rFonts w:ascii="AcadNusx" w:hAnsi="AcadNusx"/>
          <w:sz w:val="24"/>
          <w:szCs w:val="24"/>
          <w:lang w:val="fr-FR"/>
        </w:rPr>
        <w:t xml:space="preserve"> </w:t>
      </w:r>
      <w:r w:rsidRPr="00AC0A38">
        <w:rPr>
          <w:rFonts w:ascii="AcadNusx" w:hAnsi="AcadNusx"/>
          <w:position w:val="-4"/>
          <w:sz w:val="24"/>
          <w:szCs w:val="24"/>
        </w:rPr>
        <w:object w:dxaOrig="220" w:dyaOrig="260">
          <v:shape id="_x0000_i1036" type="#_x0000_t75" style="width:11.05pt;height:12.95pt" o:ole="">
            <v:imagedata r:id="rId8" o:title=""/>
          </v:shape>
          <o:OLEObject Type="Embed" ProgID="Equation.3" ShapeID="_x0000_i1036" DrawAspect="Content" ObjectID="_1652526376" r:id="rId9"/>
        </w:object>
      </w:r>
      <w:r w:rsidRPr="00AC0A38">
        <w:rPr>
          <w:rFonts w:ascii="AcadNusx" w:hAnsi="AcadNusx"/>
          <w:sz w:val="24"/>
          <w:szCs w:val="24"/>
          <w:lang w:val="fr-FR"/>
        </w:rPr>
        <w:t xml:space="preserve">_saproeqto kveTSi wylis maqsimaluri Camonadenis koncentraciis saangariSo droa wuTebSi. </w:t>
      </w:r>
    </w:p>
    <w:p w:rsidR="00211A50" w:rsidRPr="00AC0A38" w:rsidRDefault="00211A50" w:rsidP="00211A50">
      <w:pPr>
        <w:spacing w:line="276" w:lineRule="auto"/>
        <w:rPr>
          <w:rFonts w:ascii="AcadNusx" w:hAnsi="AcadNusx"/>
          <w:sz w:val="24"/>
          <w:szCs w:val="24"/>
          <w:lang w:val="es-ES"/>
        </w:rPr>
      </w:pPr>
      <w:r w:rsidRPr="00AC0A38">
        <w:rPr>
          <w:rFonts w:ascii="AcadNusx" w:hAnsi="AcadNusx"/>
          <w:sz w:val="24"/>
          <w:szCs w:val="24"/>
        </w:rPr>
        <w:t xml:space="preserve">         </w:t>
      </w:r>
      <w:r w:rsidRPr="00AC0A38">
        <w:rPr>
          <w:rFonts w:ascii="AcadNusx" w:hAnsi="AcadNusx"/>
          <w:position w:val="-4"/>
          <w:sz w:val="24"/>
          <w:szCs w:val="24"/>
        </w:rPr>
        <w:object w:dxaOrig="260" w:dyaOrig="260">
          <v:shape id="_x0000_i1037" type="#_x0000_t75" style="width:12.95pt;height:12.95pt" o:ole="">
            <v:imagedata r:id="rId10" o:title=""/>
          </v:shape>
          <o:OLEObject Type="Embed" ProgID="Equation.3" ShapeID="_x0000_i1037" DrawAspect="Content" ObjectID="_1652526377" r:id="rId11"/>
        </w:object>
      </w:r>
      <w:r w:rsidRPr="00AC0A38">
        <w:rPr>
          <w:rFonts w:ascii="AcadNusx" w:hAnsi="AcadNusx"/>
          <w:sz w:val="24"/>
          <w:szCs w:val="24"/>
          <w:lang w:val="es-ES"/>
        </w:rPr>
        <w:t>_mdinaris wyalSemkrebi auzis farTobia km</w:t>
      </w:r>
      <w:r w:rsidRPr="00AC0A38">
        <w:rPr>
          <w:rFonts w:ascii="AcadNusx" w:hAnsi="AcadNusx"/>
          <w:sz w:val="24"/>
          <w:szCs w:val="24"/>
          <w:vertAlign w:val="superscript"/>
          <w:lang w:val="es-ES"/>
        </w:rPr>
        <w:t>2</w:t>
      </w:r>
      <w:r w:rsidRPr="00AC0A38">
        <w:rPr>
          <w:rFonts w:ascii="AcadNusx" w:hAnsi="AcadNusx"/>
          <w:sz w:val="24"/>
          <w:szCs w:val="24"/>
          <w:lang w:val="es-ES"/>
        </w:rPr>
        <w:t>-Si;</w:t>
      </w:r>
    </w:p>
    <w:p w:rsidR="00211A50" w:rsidRPr="00AC0A38" w:rsidRDefault="00211A50" w:rsidP="00211A50">
      <w:pPr>
        <w:spacing w:line="276" w:lineRule="auto"/>
        <w:rPr>
          <w:rFonts w:ascii="AcadNusx" w:hAnsi="AcadNusx"/>
          <w:sz w:val="24"/>
          <w:szCs w:val="24"/>
          <w:lang w:val="fr-FR"/>
        </w:rPr>
      </w:pPr>
      <w:r w:rsidRPr="00AC0A38">
        <w:rPr>
          <w:rFonts w:ascii="AcadNusx" w:hAnsi="AcadNusx"/>
          <w:sz w:val="24"/>
          <w:szCs w:val="24"/>
          <w:lang w:val="es-ES"/>
        </w:rPr>
        <w:t xml:space="preserve">       </w:t>
      </w:r>
      <w:r w:rsidRPr="00AC0A38">
        <w:rPr>
          <w:rFonts w:ascii="AcadNusx" w:hAnsi="AcadNusx"/>
          <w:sz w:val="24"/>
          <w:szCs w:val="24"/>
          <w:lang w:val="fr-FR"/>
        </w:rPr>
        <w:t xml:space="preserve">  </w:t>
      </w:r>
      <w:r w:rsidRPr="00AC0A38">
        <w:rPr>
          <w:rFonts w:ascii="AcadNusx" w:hAnsi="AcadNusx"/>
          <w:position w:val="-6"/>
          <w:sz w:val="24"/>
          <w:szCs w:val="24"/>
          <w:lang w:val="fr-FR"/>
        </w:rPr>
        <w:object w:dxaOrig="240" w:dyaOrig="220">
          <v:shape id="_x0000_i1038" type="#_x0000_t75" style="width:12.3pt;height:11.05pt" o:ole="">
            <v:imagedata r:id="rId12" o:title=""/>
          </v:shape>
          <o:OLEObject Type="Embed" ProgID="Equation.3" ShapeID="_x0000_i1038" DrawAspect="Content" ObjectID="_1652526378" r:id="rId13"/>
        </w:object>
      </w:r>
      <w:r w:rsidRPr="00AC0A38">
        <w:rPr>
          <w:rFonts w:ascii="AcadNusx" w:hAnsi="AcadNusx"/>
          <w:sz w:val="24"/>
          <w:szCs w:val="24"/>
          <w:lang w:val="fr-FR"/>
        </w:rPr>
        <w:t xml:space="preserve">_maqsimaluri Camonadenis koeficientia ; </w:t>
      </w:r>
    </w:p>
    <w:p w:rsidR="00211A50" w:rsidRPr="00AC0A38" w:rsidRDefault="00211A50" w:rsidP="00211A50">
      <w:pPr>
        <w:spacing w:line="276" w:lineRule="auto"/>
        <w:rPr>
          <w:rFonts w:ascii="AcadNusx" w:hAnsi="AcadNusx"/>
          <w:sz w:val="24"/>
          <w:szCs w:val="24"/>
          <w:lang w:val="fr-FR"/>
        </w:rPr>
      </w:pPr>
      <w:r w:rsidRPr="00AC0A38">
        <w:rPr>
          <w:rFonts w:ascii="AcadNusx" w:hAnsi="AcadNusx"/>
          <w:sz w:val="24"/>
          <w:szCs w:val="24"/>
          <w:lang w:val="fr-FR"/>
        </w:rPr>
        <w:lastRenderedPageBreak/>
        <w:t xml:space="preserve">         </w:t>
      </w:r>
      <w:r w:rsidRPr="00AC0A38">
        <w:rPr>
          <w:rFonts w:ascii="AcadNusx" w:hAnsi="AcadNusx"/>
          <w:position w:val="-4"/>
          <w:sz w:val="24"/>
          <w:szCs w:val="24"/>
          <w:lang w:val="fr-FR"/>
        </w:rPr>
        <w:object w:dxaOrig="280" w:dyaOrig="260">
          <v:shape id="_x0000_i1039" type="#_x0000_t75" style="width:14.25pt;height:12.95pt" o:ole="">
            <v:imagedata r:id="rId14" o:title=""/>
          </v:shape>
          <o:OLEObject Type="Embed" ProgID="Equation.3" ShapeID="_x0000_i1039" DrawAspect="Content" ObjectID="_1652526379" r:id="rId15"/>
        </w:object>
      </w:r>
      <w:r w:rsidRPr="00AC0A38">
        <w:rPr>
          <w:rFonts w:ascii="AcadNusx" w:hAnsi="AcadNusx"/>
          <w:sz w:val="24"/>
          <w:szCs w:val="24"/>
          <w:lang w:val="fr-FR"/>
        </w:rPr>
        <w:t xml:space="preserve">_auzSi mosuli Tavsxma wvimis saangariSo raodenobaa mm-Si. </w:t>
      </w:r>
    </w:p>
    <w:p w:rsidR="00211A50" w:rsidRPr="00AC0A38" w:rsidRDefault="00211A50" w:rsidP="00211A50">
      <w:pPr>
        <w:spacing w:line="276" w:lineRule="auto"/>
        <w:jc w:val="both"/>
        <w:rPr>
          <w:rFonts w:ascii="AcadNusx" w:hAnsi="AcadNusx"/>
          <w:sz w:val="24"/>
          <w:szCs w:val="24"/>
          <w:lang w:val="fr-FR"/>
        </w:rPr>
      </w:pPr>
      <w:r w:rsidRPr="00AC0A38">
        <w:rPr>
          <w:rFonts w:ascii="AcadNusx" w:hAnsi="AcadNusx"/>
          <w:sz w:val="24"/>
          <w:szCs w:val="24"/>
          <w:lang w:val="fr-FR"/>
        </w:rPr>
        <w:t xml:space="preserve">         </w:t>
      </w:r>
      <w:r w:rsidRPr="00AC0A38">
        <w:rPr>
          <w:rFonts w:ascii="AcadNusx" w:hAnsi="AcadNusx"/>
          <w:position w:val="-10"/>
          <w:sz w:val="24"/>
          <w:szCs w:val="24"/>
          <w:lang w:val="fr-FR"/>
        </w:rPr>
        <w:object w:dxaOrig="240" w:dyaOrig="320">
          <v:shape id="_x0000_i1040" type="#_x0000_t75" style="width:12.3pt;height:15.55pt" o:ole="">
            <v:imagedata r:id="rId16" o:title=""/>
          </v:shape>
          <o:OLEObject Type="Embed" ProgID="Equation.3" ShapeID="_x0000_i1040" DrawAspect="Content" ObjectID="_1652526380" r:id="rId17"/>
        </w:object>
      </w:r>
      <w:r w:rsidRPr="00AC0A38">
        <w:rPr>
          <w:rFonts w:ascii="AcadNusx" w:hAnsi="AcadNusx"/>
          <w:sz w:val="24"/>
          <w:szCs w:val="24"/>
          <w:lang w:val="fr-FR"/>
        </w:rPr>
        <w:t xml:space="preserve">_auzSi mosuli Tavsxma wvimis araTanabrad ganawilebis koeficientia ; </w:t>
      </w:r>
    </w:p>
    <w:p w:rsidR="00211A50" w:rsidRPr="00AC0A38" w:rsidRDefault="00211A50" w:rsidP="00211A50">
      <w:pPr>
        <w:spacing w:line="276" w:lineRule="auto"/>
        <w:rPr>
          <w:rFonts w:ascii="AcadNusx" w:hAnsi="AcadNusx"/>
          <w:sz w:val="24"/>
          <w:szCs w:val="24"/>
          <w:lang w:val="es-ES"/>
        </w:rPr>
      </w:pPr>
      <w:r w:rsidRPr="00AC0A38">
        <w:rPr>
          <w:rFonts w:ascii="AcadNusx" w:hAnsi="AcadNusx"/>
          <w:sz w:val="24"/>
          <w:szCs w:val="24"/>
          <w:lang w:val="fr-FR"/>
        </w:rPr>
        <w:t xml:space="preserve">         </w:t>
      </w:r>
      <w:r w:rsidRPr="00AC0A38">
        <w:rPr>
          <w:rFonts w:ascii="AcadNusx" w:hAnsi="AcadNusx"/>
          <w:position w:val="-6"/>
          <w:sz w:val="24"/>
          <w:szCs w:val="24"/>
          <w:lang w:val="fr-FR"/>
        </w:rPr>
        <w:object w:dxaOrig="220" w:dyaOrig="280">
          <v:shape id="_x0000_i1041" type="#_x0000_t75" style="width:11.05pt;height:14.25pt" o:ole="">
            <v:imagedata r:id="rId18" o:title=""/>
          </v:shape>
          <o:OLEObject Type="Embed" ProgID="Equation.3" ShapeID="_x0000_i1041" DrawAspect="Content" ObjectID="_1652526381" r:id="rId19"/>
        </w:object>
      </w:r>
      <w:r w:rsidRPr="00AC0A38">
        <w:rPr>
          <w:rFonts w:ascii="AcadNusx" w:hAnsi="AcadNusx"/>
          <w:sz w:val="24"/>
          <w:szCs w:val="24"/>
          <w:lang w:val="fr-FR"/>
        </w:rPr>
        <w:t xml:space="preserve">_auzis formis koeficientia. </w:t>
      </w:r>
    </w:p>
    <w:p w:rsidR="00211A50" w:rsidRPr="00AC0A38" w:rsidRDefault="00211A50" w:rsidP="00211A50">
      <w:pPr>
        <w:pStyle w:val="BlockText"/>
        <w:spacing w:line="276" w:lineRule="auto"/>
        <w:ind w:left="0" w:right="0" w:firstLine="0"/>
        <w:rPr>
          <w:lang w:val="es-ES"/>
        </w:rPr>
      </w:pPr>
      <w:r w:rsidRPr="00AC0A38">
        <w:rPr>
          <w:lang w:val="es-ES"/>
        </w:rPr>
        <w:t xml:space="preserve">Sesabamisi morfometriuli elementebis SetaniT zemoT warmodgenil formulaSi miiReba md. </w:t>
      </w:r>
      <w:proofErr w:type="gramStart"/>
      <w:r w:rsidRPr="00AC0A38">
        <w:rPr>
          <w:lang w:val="es-ES"/>
        </w:rPr>
        <w:t>durujis</w:t>
      </w:r>
      <w:proofErr w:type="gramEnd"/>
      <w:r w:rsidRPr="00AC0A38">
        <w:rPr>
          <w:lang w:val="es-ES"/>
        </w:rPr>
        <w:t xml:space="preserve"> wyalis maqsimaluri xarjebi, romelTa sidideebi mocemulia qvemoT moyvanil #1.2.1.1 cxrilSi.</w:t>
      </w:r>
    </w:p>
    <w:p w:rsidR="00211A50" w:rsidRDefault="00211A50" w:rsidP="00211A50">
      <w:pPr>
        <w:spacing w:line="276" w:lineRule="auto"/>
        <w:jc w:val="center"/>
        <w:rPr>
          <w:rFonts w:ascii="AcadNusx" w:hAnsi="AcadNusx"/>
          <w:sz w:val="24"/>
          <w:szCs w:val="24"/>
          <w:lang w:val="fr-FR"/>
        </w:rPr>
      </w:pPr>
    </w:p>
    <w:p w:rsidR="00211A50" w:rsidRDefault="00211A50" w:rsidP="00211A50">
      <w:pPr>
        <w:ind w:right="-2" w:firstLine="567"/>
        <w:jc w:val="center"/>
        <w:rPr>
          <w:rFonts w:ascii="AcadNusx" w:hAnsi="AcadNusx"/>
          <w:lang w:val="fr-FR"/>
        </w:rPr>
      </w:pPr>
      <w:proofErr w:type="gramStart"/>
      <w:r>
        <w:rPr>
          <w:rFonts w:ascii="AcadNusx" w:hAnsi="AcadNusx"/>
          <w:lang w:val="fr-FR"/>
        </w:rPr>
        <w:t>mdinare</w:t>
      </w:r>
      <w:proofErr w:type="gramEnd"/>
      <w:r>
        <w:rPr>
          <w:rFonts w:ascii="AcadNusx" w:hAnsi="AcadNusx"/>
          <w:lang w:val="fr-FR"/>
        </w:rPr>
        <w:t xml:space="preserve"> durujis wylis</w:t>
      </w:r>
      <w:r w:rsidRPr="00FA7245">
        <w:rPr>
          <w:rFonts w:ascii="AcadNusx" w:hAnsi="AcadNusx"/>
          <w:color w:val="FF0000"/>
          <w:lang w:val="fr-FR"/>
        </w:rPr>
        <w:t xml:space="preserve"> </w:t>
      </w:r>
      <w:r>
        <w:rPr>
          <w:rFonts w:ascii="AcadNusx" w:hAnsi="AcadNusx"/>
          <w:lang w:val="fr-FR"/>
        </w:rPr>
        <w:t>maqsimaluri xarjebi</w:t>
      </w:r>
    </w:p>
    <w:p w:rsidR="00211A50" w:rsidRDefault="00211A50" w:rsidP="00211A50">
      <w:pPr>
        <w:ind w:right="-2" w:firstLine="567"/>
        <w:jc w:val="right"/>
        <w:rPr>
          <w:rFonts w:ascii="AcadNusx" w:hAnsi="AcadNusx"/>
          <w:lang w:val="fr-FR"/>
        </w:rPr>
      </w:pPr>
      <w:proofErr w:type="gramStart"/>
      <w:r>
        <w:rPr>
          <w:rFonts w:ascii="AcadNusx" w:hAnsi="AcadNusx"/>
          <w:lang w:val="fr-FR"/>
        </w:rPr>
        <w:t>cxrili</w:t>
      </w:r>
      <w:proofErr w:type="gramEnd"/>
      <w:r>
        <w:rPr>
          <w:rFonts w:ascii="AcadNusx" w:hAnsi="AcadNusx"/>
          <w:lang w:val="fr-FR"/>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211A50" w:rsidRPr="00C03625" w:rsidTr="00211A50">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position w:val="-6"/>
                <w:lang w:val="fr-FR"/>
              </w:rPr>
              <w:object w:dxaOrig="200" w:dyaOrig="220">
                <v:shape id="_x0000_i1025" type="#_x0000_t75" style="width:9.75pt;height:11.05pt" o:ole="">
                  <v:imagedata r:id="rId20" o:title=""/>
                </v:shape>
                <o:OLEObject Type="Embed" ProgID="Equation.3" ShapeID="_x0000_i1025" DrawAspect="Content" ObjectID="_1652526382" r:id="rId21"/>
              </w:object>
            </w:r>
            <w:r w:rsidRPr="00C03625">
              <w:rPr>
                <w:rFonts w:ascii="AcadNusx" w:hAnsi="AcadNusx"/>
                <w:lang w:val="fr-FR"/>
              </w:rPr>
              <w:t xml:space="preserve"> weli</w:t>
            </w:r>
          </w:p>
        </w:tc>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100</w:t>
            </w:r>
          </w:p>
        </w:tc>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50</w:t>
            </w:r>
          </w:p>
        </w:tc>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20</w:t>
            </w:r>
          </w:p>
        </w:tc>
        <w:tc>
          <w:tcPr>
            <w:tcW w:w="1772"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10</w:t>
            </w:r>
          </w:p>
        </w:tc>
      </w:tr>
      <w:tr w:rsidR="00211A50" w:rsidRPr="00C03625" w:rsidTr="00211A50">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position w:val="-10"/>
                <w:lang w:val="fr-FR"/>
              </w:rPr>
              <w:object w:dxaOrig="240" w:dyaOrig="320">
                <v:shape id="_x0000_i1026" type="#_x0000_t75" style="width:12.3pt;height:15.55pt" o:ole="">
                  <v:imagedata r:id="rId22" o:title=""/>
                </v:shape>
                <o:OLEObject Type="Embed" ProgID="Equation.3" ShapeID="_x0000_i1026" DrawAspect="Content" ObjectID="_1652526383" r:id="rId23"/>
              </w:object>
            </w:r>
            <w:r w:rsidRPr="00C03625">
              <w:rPr>
                <w:rFonts w:ascii="AcadNusx" w:hAnsi="AcadNusx"/>
                <w:lang w:val="fr-FR"/>
              </w:rPr>
              <w:t xml:space="preserve"> m</w:t>
            </w:r>
            <w:r w:rsidRPr="00C03625">
              <w:rPr>
                <w:rFonts w:ascii="AcadNusx" w:hAnsi="AcadNusx"/>
                <w:vertAlign w:val="superscript"/>
                <w:lang w:val="fr-FR"/>
              </w:rPr>
              <w:t>3</w:t>
            </w:r>
            <w:r w:rsidRPr="00C03625">
              <w:rPr>
                <w:rFonts w:ascii="AcadNusx" w:hAnsi="AcadNusx"/>
                <w:lang w:val="fr-FR"/>
              </w:rPr>
              <w:t>/wm</w:t>
            </w:r>
          </w:p>
        </w:tc>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350</w:t>
            </w:r>
          </w:p>
        </w:tc>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255</w:t>
            </w:r>
          </w:p>
        </w:tc>
        <w:tc>
          <w:tcPr>
            <w:tcW w:w="1771"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165</w:t>
            </w:r>
          </w:p>
        </w:tc>
        <w:tc>
          <w:tcPr>
            <w:tcW w:w="1772" w:type="dxa"/>
          </w:tcPr>
          <w:p w:rsidR="00211A50" w:rsidRPr="00C03625" w:rsidRDefault="00211A50" w:rsidP="00211A50">
            <w:pPr>
              <w:ind w:right="-2" w:firstLine="567"/>
              <w:jc w:val="center"/>
              <w:rPr>
                <w:rFonts w:ascii="AcadNusx" w:hAnsi="AcadNusx"/>
                <w:lang w:val="fr-FR"/>
              </w:rPr>
            </w:pPr>
            <w:r w:rsidRPr="00C03625">
              <w:rPr>
                <w:rFonts w:ascii="AcadNusx" w:hAnsi="AcadNusx"/>
                <w:lang w:val="fr-FR"/>
              </w:rPr>
              <w:t>115</w:t>
            </w:r>
          </w:p>
        </w:tc>
      </w:tr>
    </w:tbl>
    <w:p w:rsidR="00211A50" w:rsidRDefault="00211A50" w:rsidP="00211A50">
      <w:pPr>
        <w:spacing w:line="360" w:lineRule="auto"/>
        <w:ind w:right="-2" w:firstLine="567"/>
        <w:jc w:val="center"/>
        <w:rPr>
          <w:rFonts w:ascii="AcadNusx" w:hAnsi="AcadNusx"/>
          <w:lang w:val="fr-FR"/>
        </w:rPr>
      </w:pPr>
    </w:p>
    <w:p w:rsidR="00211A50" w:rsidRPr="00170C63" w:rsidRDefault="00211A50" w:rsidP="00211A50">
      <w:pPr>
        <w:spacing w:line="276" w:lineRule="auto"/>
        <w:ind w:right="-2" w:firstLine="567"/>
        <w:jc w:val="both"/>
        <w:rPr>
          <w:rFonts w:ascii="AcadNusx" w:hAnsi="AcadNusx"/>
          <w:lang w:val="es-ES"/>
        </w:rPr>
      </w:pPr>
      <w:proofErr w:type="gramStart"/>
      <w:r>
        <w:rPr>
          <w:rFonts w:ascii="AcadNusx" w:hAnsi="AcadNusx"/>
          <w:lang w:val="fr-FR"/>
        </w:rPr>
        <w:t>cnobilia</w:t>
      </w:r>
      <w:proofErr w:type="gramEnd"/>
      <w:r>
        <w:rPr>
          <w:rFonts w:ascii="AcadNusx" w:hAnsi="AcadNusx"/>
          <w:lang w:val="fr-FR"/>
        </w:rPr>
        <w:t xml:space="preserve">, rom md. </w:t>
      </w:r>
      <w:proofErr w:type="gramStart"/>
      <w:r>
        <w:rPr>
          <w:rFonts w:ascii="AcadNusx" w:hAnsi="AcadNusx"/>
          <w:lang w:val="fr-FR"/>
        </w:rPr>
        <w:t>duruji</w:t>
      </w:r>
      <w:proofErr w:type="gramEnd"/>
      <w:r>
        <w:rPr>
          <w:rFonts w:ascii="AcadNusx" w:hAnsi="AcadNusx"/>
          <w:lang w:val="fr-FR"/>
        </w:rPr>
        <w:t xml:space="preserve"> </w:t>
      </w:r>
      <w:r>
        <w:rPr>
          <w:rFonts w:ascii="AcadNusx" w:hAnsi="AcadNusx"/>
          <w:lang w:val="es-ES"/>
        </w:rPr>
        <w:t xml:space="preserve">Rvarcofiulia, romelSic   </w:t>
      </w:r>
      <w:r w:rsidRPr="00170C63">
        <w:rPr>
          <w:rFonts w:ascii="AcadNusx" w:hAnsi="AcadNusx"/>
          <w:lang w:val="es-ES"/>
        </w:rPr>
        <w:t>myari natanis zRvruli moculoba (moculobiTi koncentracia)</w:t>
      </w:r>
      <w:r>
        <w:rPr>
          <w:rFonts w:ascii="AcadNusx" w:hAnsi="AcadNusx"/>
          <w:lang w:val="es-ES"/>
        </w:rPr>
        <w:t xml:space="preserve"> adgilze Catarebuli gamokvlevebiT</w:t>
      </w:r>
      <w:r w:rsidRPr="00170C63">
        <w:rPr>
          <w:rFonts w:ascii="AcadNusx" w:hAnsi="AcadNusx"/>
          <w:lang w:val="es-ES"/>
        </w:rPr>
        <w:t xml:space="preserve"> </w:t>
      </w:r>
      <w:r w:rsidRPr="00170C63">
        <w:rPr>
          <w:rFonts w:ascii="AcadNusx" w:hAnsi="AcadNusx"/>
          <w:position w:val="-10"/>
          <w:lang w:val="es-ES"/>
        </w:rPr>
        <w:object w:dxaOrig="520" w:dyaOrig="320">
          <v:shape id="_x0000_i1027" type="#_x0000_t75" style="width:25.95pt;height:15.55pt" o:ole="">
            <v:imagedata r:id="rId24" o:title=""/>
          </v:shape>
          <o:OLEObject Type="Embed" ProgID="Equation.3" ShapeID="_x0000_i1027" DrawAspect="Content" ObjectID="_1652526384" r:id="rId25"/>
        </w:object>
      </w:r>
      <w:r>
        <w:rPr>
          <w:rFonts w:ascii="AcadNusx" w:hAnsi="AcadNusx"/>
          <w:lang w:val="es-ES"/>
        </w:rPr>
        <w:t>0,67 aRwevs,</w:t>
      </w:r>
      <w:r w:rsidRPr="00170C63">
        <w:rPr>
          <w:rFonts w:ascii="AcadNusx" w:hAnsi="AcadNusx"/>
          <w:lang w:val="es-ES"/>
        </w:rPr>
        <w:t xml:space="preserve"> rac Rvarcofuli nakadis koncentraciisTvis toli iqneba </w:t>
      </w:r>
    </w:p>
    <w:p w:rsidR="00211A50" w:rsidRPr="00170C63" w:rsidRDefault="00211A50" w:rsidP="00211A50">
      <w:pPr>
        <w:spacing w:line="276" w:lineRule="auto"/>
        <w:ind w:right="-2" w:firstLine="567"/>
        <w:jc w:val="center"/>
        <w:rPr>
          <w:rFonts w:ascii="AcadNusx" w:hAnsi="AcadNusx"/>
          <w:color w:val="FF0000"/>
          <w:lang w:val="es-ES"/>
        </w:rPr>
      </w:pPr>
      <w:r w:rsidRPr="00170C63">
        <w:rPr>
          <w:rFonts w:ascii="AcadNusx" w:hAnsi="AcadNusx"/>
          <w:color w:val="FF0000"/>
          <w:position w:val="-28"/>
          <w:lang w:val="es-ES"/>
        </w:rPr>
        <w:object w:dxaOrig="2880" w:dyaOrig="660">
          <v:shape id="_x0000_i1028" type="#_x0000_t75" style="width:2in;height:33.1pt" o:ole="">
            <v:imagedata r:id="rId26" o:title=""/>
          </v:shape>
          <o:OLEObject Type="Embed" ProgID="Equation.3" ShapeID="_x0000_i1028" DrawAspect="Content" ObjectID="_1652526385" r:id="rId27"/>
        </w:object>
      </w:r>
    </w:p>
    <w:p w:rsidR="00211A50" w:rsidRPr="00170C63" w:rsidRDefault="00211A50" w:rsidP="00211A50">
      <w:pPr>
        <w:spacing w:line="276" w:lineRule="auto"/>
        <w:ind w:right="-2" w:firstLine="567"/>
        <w:jc w:val="both"/>
        <w:rPr>
          <w:rFonts w:ascii="AcadNusx" w:hAnsi="AcadNusx"/>
          <w:lang w:val="es-ES"/>
        </w:rPr>
      </w:pPr>
      <w:proofErr w:type="gramStart"/>
      <w:r w:rsidRPr="00170C63">
        <w:rPr>
          <w:rFonts w:ascii="AcadNusx" w:hAnsi="AcadNusx"/>
          <w:lang w:val="es-ES"/>
        </w:rPr>
        <w:t>aqedan</w:t>
      </w:r>
      <w:proofErr w:type="gramEnd"/>
      <w:r w:rsidRPr="00170C63">
        <w:rPr>
          <w:rFonts w:ascii="AcadNusx" w:hAnsi="AcadNusx"/>
          <w:lang w:val="es-ES"/>
        </w:rPr>
        <w:t xml:space="preserve">, orfaza anu Rvarcofuli nakadis xarji toli iqneba </w:t>
      </w:r>
    </w:p>
    <w:p w:rsidR="00211A50" w:rsidRPr="008014E6" w:rsidRDefault="00211A50" w:rsidP="00211A50">
      <w:pPr>
        <w:spacing w:line="276" w:lineRule="auto"/>
        <w:ind w:right="-2" w:firstLine="567"/>
        <w:jc w:val="center"/>
        <w:rPr>
          <w:rFonts w:ascii="AcadNusx" w:hAnsi="AcadNusx"/>
          <w:lang w:val="es-ES"/>
        </w:rPr>
      </w:pPr>
      <w:r w:rsidRPr="008014E6">
        <w:rPr>
          <w:rFonts w:ascii="AcadNusx" w:hAnsi="AcadNusx"/>
          <w:position w:val="-28"/>
          <w:lang w:val="es-ES"/>
        </w:rPr>
        <w:object w:dxaOrig="1660" w:dyaOrig="660">
          <v:shape id="_x0000_i1029" type="#_x0000_t75" style="width:83.05pt;height:33.1pt" o:ole="">
            <v:imagedata r:id="rId28" o:title=""/>
          </v:shape>
          <o:OLEObject Type="Embed" ProgID="Equation.3" ShapeID="_x0000_i1029" DrawAspect="Content" ObjectID="_1652526386" r:id="rId29"/>
        </w:object>
      </w:r>
      <w:r w:rsidRPr="008014E6">
        <w:rPr>
          <w:rFonts w:ascii="AcadNusx" w:hAnsi="AcadNusx"/>
          <w:lang w:val="es-ES"/>
        </w:rPr>
        <w:t xml:space="preserve"> </w:t>
      </w:r>
      <w:proofErr w:type="gramStart"/>
      <w:r w:rsidRPr="008014E6">
        <w:rPr>
          <w:rFonts w:ascii="AcadNusx" w:hAnsi="AcadNusx"/>
          <w:lang w:val="es-ES"/>
        </w:rPr>
        <w:t>m</w:t>
      </w:r>
      <w:r w:rsidRPr="008014E6">
        <w:rPr>
          <w:rFonts w:ascii="AcadNusx" w:hAnsi="AcadNusx"/>
          <w:vertAlign w:val="superscript"/>
          <w:lang w:val="es-ES"/>
        </w:rPr>
        <w:t>3</w:t>
      </w:r>
      <w:r w:rsidRPr="008014E6">
        <w:rPr>
          <w:rFonts w:ascii="AcadNusx" w:hAnsi="AcadNusx"/>
          <w:lang w:val="es-ES"/>
        </w:rPr>
        <w:t>/wm</w:t>
      </w:r>
      <w:proofErr w:type="gramEnd"/>
    </w:p>
    <w:p w:rsidR="00211A50" w:rsidRPr="00AC0A38" w:rsidRDefault="00211A50" w:rsidP="00211A50">
      <w:pPr>
        <w:spacing w:line="276" w:lineRule="auto"/>
        <w:ind w:right="-2" w:firstLine="567"/>
        <w:jc w:val="both"/>
        <w:rPr>
          <w:rFonts w:ascii="AcadNusx" w:hAnsi="AcadNusx"/>
          <w:sz w:val="24"/>
          <w:szCs w:val="24"/>
          <w:lang w:val="es-ES"/>
        </w:rPr>
      </w:pPr>
      <w:proofErr w:type="gramStart"/>
      <w:r w:rsidRPr="00AC0A38">
        <w:rPr>
          <w:rFonts w:ascii="AcadNusx" w:hAnsi="AcadNusx"/>
          <w:sz w:val="24"/>
          <w:szCs w:val="24"/>
          <w:lang w:val="es-ES"/>
        </w:rPr>
        <w:t>sadac</w:t>
      </w:r>
      <w:proofErr w:type="gramEnd"/>
      <w:r w:rsidRPr="00AC0A38">
        <w:rPr>
          <w:rFonts w:ascii="AcadNusx" w:hAnsi="AcadNusx"/>
          <w:sz w:val="24"/>
          <w:szCs w:val="24"/>
          <w:lang w:val="es-ES"/>
        </w:rPr>
        <w:t xml:space="preserve"> </w:t>
      </w:r>
      <w:r w:rsidRPr="00AC0A38">
        <w:rPr>
          <w:rFonts w:ascii="AcadNusx" w:hAnsi="AcadNusx"/>
          <w:position w:val="-10"/>
          <w:sz w:val="24"/>
          <w:szCs w:val="24"/>
          <w:lang w:val="es-ES"/>
        </w:rPr>
        <w:object w:dxaOrig="400" w:dyaOrig="320">
          <v:shape id="_x0000_i1030" type="#_x0000_t75" style="width:20.1pt;height:15.55pt" o:ole="">
            <v:imagedata r:id="rId30" o:title=""/>
          </v:shape>
          <o:OLEObject Type="Embed" ProgID="Equation.3" ShapeID="_x0000_i1030" DrawAspect="Content" ObjectID="_1652526387" r:id="rId31"/>
        </w:object>
      </w:r>
      <w:r w:rsidRPr="00AC0A38">
        <w:rPr>
          <w:rFonts w:ascii="AcadNusx" w:hAnsi="AcadNusx"/>
          <w:sz w:val="24"/>
          <w:szCs w:val="24"/>
          <w:lang w:val="es-ES"/>
        </w:rPr>
        <w:t>-wylis saangariSo uzrunvelyofis maqsimaluri xarjia m</w:t>
      </w:r>
      <w:r w:rsidRPr="00AC0A38">
        <w:rPr>
          <w:rFonts w:ascii="AcadNusx" w:hAnsi="AcadNusx"/>
          <w:sz w:val="24"/>
          <w:szCs w:val="24"/>
          <w:vertAlign w:val="superscript"/>
          <w:lang w:val="es-ES"/>
        </w:rPr>
        <w:t>3</w:t>
      </w:r>
      <w:r w:rsidRPr="00AC0A38">
        <w:rPr>
          <w:rFonts w:ascii="AcadNusx" w:hAnsi="AcadNusx"/>
          <w:sz w:val="24"/>
          <w:szCs w:val="24"/>
          <w:lang w:val="es-ES"/>
        </w:rPr>
        <w:t>/wm-Si;</w:t>
      </w:r>
    </w:p>
    <w:p w:rsidR="00211A50" w:rsidRPr="00AC0A38" w:rsidRDefault="00211A50" w:rsidP="00211A50">
      <w:pPr>
        <w:spacing w:line="276" w:lineRule="auto"/>
        <w:ind w:right="-2" w:firstLine="567"/>
        <w:jc w:val="both"/>
        <w:rPr>
          <w:rFonts w:ascii="AcadNusx" w:hAnsi="AcadNusx"/>
          <w:sz w:val="24"/>
          <w:szCs w:val="24"/>
          <w:lang w:val="es-ES"/>
        </w:rPr>
      </w:pPr>
      <w:proofErr w:type="gramStart"/>
      <w:r w:rsidRPr="00AC0A38">
        <w:rPr>
          <w:rFonts w:ascii="AcadNusx" w:hAnsi="AcadNusx"/>
          <w:sz w:val="24"/>
          <w:szCs w:val="24"/>
          <w:lang w:val="es-ES"/>
        </w:rPr>
        <w:t>mdinare</w:t>
      </w:r>
      <w:proofErr w:type="gramEnd"/>
      <w:r w:rsidRPr="00AC0A38">
        <w:rPr>
          <w:rFonts w:ascii="AcadNusx" w:hAnsi="AcadNusx"/>
          <w:sz w:val="24"/>
          <w:szCs w:val="24"/>
          <w:lang w:val="es-ES"/>
        </w:rPr>
        <w:t xml:space="preserve"> durujis Rvarcofuli nakadis maqsimaluri xarjebi imave kveTSi, mocemulia #1.2.2.2 cxrilSi.</w:t>
      </w:r>
    </w:p>
    <w:p w:rsidR="00172386" w:rsidRDefault="00172386" w:rsidP="00211A50">
      <w:pPr>
        <w:spacing w:line="276" w:lineRule="auto"/>
        <w:ind w:right="-2" w:firstLine="567"/>
        <w:jc w:val="center"/>
        <w:rPr>
          <w:rFonts w:ascii="AcadNusx" w:hAnsi="AcadNusx"/>
          <w:i/>
          <w:lang w:val="es-ES"/>
        </w:rPr>
      </w:pPr>
    </w:p>
    <w:p w:rsidR="00172386" w:rsidRDefault="00172386" w:rsidP="00211A50">
      <w:pPr>
        <w:spacing w:line="276" w:lineRule="auto"/>
        <w:ind w:right="-2" w:firstLine="567"/>
        <w:jc w:val="center"/>
        <w:rPr>
          <w:rFonts w:ascii="AcadNusx" w:hAnsi="AcadNusx"/>
          <w:i/>
          <w:lang w:val="es-ES"/>
        </w:rPr>
      </w:pPr>
    </w:p>
    <w:p w:rsidR="00172386" w:rsidRDefault="00172386" w:rsidP="00211A50">
      <w:pPr>
        <w:spacing w:line="276" w:lineRule="auto"/>
        <w:ind w:right="-2" w:firstLine="567"/>
        <w:jc w:val="center"/>
        <w:rPr>
          <w:rFonts w:ascii="AcadNusx" w:hAnsi="AcadNusx"/>
          <w:i/>
          <w:lang w:val="es-ES"/>
        </w:rPr>
      </w:pPr>
    </w:p>
    <w:p w:rsidR="00172386" w:rsidRDefault="00172386" w:rsidP="00211A50">
      <w:pPr>
        <w:spacing w:line="276" w:lineRule="auto"/>
        <w:ind w:right="-2" w:firstLine="567"/>
        <w:jc w:val="center"/>
        <w:rPr>
          <w:rFonts w:ascii="AcadNusx" w:hAnsi="AcadNusx"/>
          <w:i/>
          <w:lang w:val="es-ES"/>
        </w:rPr>
      </w:pPr>
    </w:p>
    <w:p w:rsidR="00211A50" w:rsidRPr="00AC0A38" w:rsidRDefault="00211A50" w:rsidP="00211A50">
      <w:pPr>
        <w:spacing w:line="276" w:lineRule="auto"/>
        <w:ind w:right="-2" w:firstLine="567"/>
        <w:jc w:val="center"/>
        <w:rPr>
          <w:rFonts w:ascii="AcadNusx" w:hAnsi="AcadNusx"/>
          <w:i/>
          <w:lang w:val="es-ES"/>
        </w:rPr>
      </w:pPr>
      <w:proofErr w:type="gramStart"/>
      <w:r w:rsidRPr="00AC0A38">
        <w:rPr>
          <w:rFonts w:ascii="AcadNusx" w:hAnsi="AcadNusx"/>
          <w:i/>
          <w:lang w:val="es-ES"/>
        </w:rPr>
        <w:lastRenderedPageBreak/>
        <w:t>mdinare</w:t>
      </w:r>
      <w:proofErr w:type="gramEnd"/>
      <w:r w:rsidRPr="00AC0A38">
        <w:rPr>
          <w:rFonts w:ascii="AcadNusx" w:hAnsi="AcadNusx"/>
          <w:i/>
          <w:lang w:val="es-ES"/>
        </w:rPr>
        <w:t xml:space="preserve"> durujis Rvarcofuli nakadis maqsimaluri xarjebi m</w:t>
      </w:r>
      <w:r w:rsidRPr="00AC0A38">
        <w:rPr>
          <w:rFonts w:ascii="AcadNusx" w:hAnsi="AcadNusx"/>
          <w:i/>
          <w:vertAlign w:val="superscript"/>
          <w:lang w:val="es-ES"/>
        </w:rPr>
        <w:t>3</w:t>
      </w:r>
      <w:r w:rsidRPr="00AC0A38">
        <w:rPr>
          <w:rFonts w:ascii="AcadNusx" w:hAnsi="AcadNusx"/>
          <w:i/>
          <w:lang w:val="es-ES"/>
        </w:rPr>
        <w:t>/wm-Si</w:t>
      </w:r>
    </w:p>
    <w:p w:rsidR="00211A50" w:rsidRPr="00170C63" w:rsidRDefault="00211A50" w:rsidP="00211A50">
      <w:pPr>
        <w:spacing w:line="276" w:lineRule="auto"/>
        <w:ind w:right="-2" w:firstLine="567"/>
        <w:jc w:val="right"/>
        <w:rPr>
          <w:rFonts w:ascii="AcadNusx" w:hAnsi="AcadNusx"/>
          <w:color w:val="FF0000"/>
          <w:lang w:val="es-ES"/>
        </w:rPr>
      </w:pPr>
      <w:proofErr w:type="gramStart"/>
      <w:r w:rsidRPr="00170C63">
        <w:rPr>
          <w:rFonts w:ascii="AcadNusx" w:hAnsi="AcadNusx"/>
          <w:lang w:val="es-ES"/>
        </w:rPr>
        <w:t>cxrili</w:t>
      </w:r>
      <w:proofErr w:type="gramEnd"/>
      <w:r w:rsidRPr="00170C63">
        <w:rPr>
          <w:rFonts w:ascii="AcadNusx" w:hAnsi="AcadNusx"/>
          <w:lang w:val="es-ES"/>
        </w:rPr>
        <w:t xml:space="preserve"> #</w:t>
      </w:r>
      <w:r>
        <w:rPr>
          <w:rFonts w:ascii="AcadNusx" w:hAnsi="AcadNusx"/>
          <w:lang w:val="es-ES"/>
        </w:rPr>
        <w:t>1.2.2.2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5"/>
      </w:tblGrid>
      <w:tr w:rsidR="00211A50" w:rsidRPr="00C03625" w:rsidTr="00211A50">
        <w:trPr>
          <w:jc w:val="center"/>
        </w:trPr>
        <w:tc>
          <w:tcPr>
            <w:tcW w:w="1914" w:type="dxa"/>
          </w:tcPr>
          <w:p w:rsidR="00211A50" w:rsidRPr="00211A50" w:rsidRDefault="00211A50" w:rsidP="00211A50">
            <w:pPr>
              <w:tabs>
                <w:tab w:val="num" w:pos="720"/>
              </w:tabs>
              <w:spacing w:line="360" w:lineRule="auto"/>
              <w:ind w:right="-2" w:firstLine="567"/>
              <w:jc w:val="center"/>
              <w:rPr>
                <w:rFonts w:ascii="AcadNusx" w:hAnsi="AcadNusx"/>
                <w:position w:val="-6"/>
                <w:sz w:val="20"/>
                <w:szCs w:val="20"/>
                <w:lang w:val="fr-FR"/>
              </w:rPr>
            </w:pPr>
            <w:r w:rsidRPr="00211A50">
              <w:rPr>
                <w:rFonts w:ascii="AcadNusx" w:hAnsi="AcadNusx"/>
                <w:position w:val="-6"/>
                <w:sz w:val="20"/>
                <w:szCs w:val="20"/>
                <w:lang w:val="fr-FR"/>
              </w:rPr>
              <w:object w:dxaOrig="200" w:dyaOrig="220">
                <v:shape id="_x0000_i1031" type="#_x0000_t75" style="width:9.75pt;height:11.05pt" o:ole="" o:bullet="t">
                  <v:imagedata r:id="rId32" o:title=""/>
                </v:shape>
                <o:OLEObject Type="Embed" ProgID="Equation.3" ShapeID="_x0000_i1031" DrawAspect="Content" ObjectID="_1652526388" r:id="rId33"/>
              </w:object>
            </w:r>
          </w:p>
          <w:p w:rsidR="00211A50" w:rsidRPr="00211A50" w:rsidRDefault="00211A50" w:rsidP="00211A50">
            <w:pPr>
              <w:tabs>
                <w:tab w:val="num" w:pos="720"/>
              </w:tabs>
              <w:spacing w:line="360" w:lineRule="auto"/>
              <w:ind w:right="-2" w:firstLine="567"/>
              <w:jc w:val="center"/>
              <w:rPr>
                <w:rFonts w:ascii="AcadNusx" w:hAnsi="AcadNusx"/>
                <w:position w:val="-6"/>
                <w:sz w:val="20"/>
                <w:szCs w:val="20"/>
                <w:lang w:val="fr-FR"/>
              </w:rPr>
            </w:pPr>
            <w:r w:rsidRPr="00211A50">
              <w:rPr>
                <w:rFonts w:ascii="AcadNusx" w:hAnsi="AcadNusx"/>
                <w:sz w:val="20"/>
                <w:szCs w:val="20"/>
                <w:lang w:val="fr-FR"/>
              </w:rPr>
              <w:t>weli</w:t>
            </w:r>
          </w:p>
        </w:tc>
        <w:tc>
          <w:tcPr>
            <w:tcW w:w="1914" w:type="dxa"/>
          </w:tcPr>
          <w:p w:rsidR="00211A50" w:rsidRPr="00211A50" w:rsidRDefault="00211A50" w:rsidP="00211A50">
            <w:pPr>
              <w:spacing w:line="360" w:lineRule="auto"/>
              <w:ind w:right="-2" w:firstLine="567"/>
              <w:jc w:val="center"/>
              <w:rPr>
                <w:rFonts w:ascii="AcadNusx" w:hAnsi="AcadNusx"/>
                <w:sz w:val="20"/>
                <w:szCs w:val="20"/>
                <w:lang w:val="fr-FR"/>
              </w:rPr>
            </w:pPr>
            <w:r w:rsidRPr="00211A50">
              <w:rPr>
                <w:rFonts w:ascii="AcadNusx" w:hAnsi="AcadNusx"/>
                <w:position w:val="-6"/>
                <w:sz w:val="20"/>
                <w:szCs w:val="20"/>
                <w:lang w:val="fr-FR"/>
              </w:rPr>
              <w:object w:dxaOrig="440" w:dyaOrig="279">
                <v:shape id="_x0000_i1032" type="#_x0000_t75" style="width:22.05pt;height:14.25pt" o:ole="">
                  <v:imagedata r:id="rId34" o:title=""/>
                </v:shape>
                <o:OLEObject Type="Embed" ProgID="Equation.3" ShapeID="_x0000_i1032" DrawAspect="Content" ObjectID="_1652526389" r:id="rId35"/>
              </w:object>
            </w:r>
          </w:p>
        </w:tc>
        <w:tc>
          <w:tcPr>
            <w:tcW w:w="1914" w:type="dxa"/>
          </w:tcPr>
          <w:p w:rsidR="00211A50" w:rsidRPr="00211A50" w:rsidRDefault="00211A50" w:rsidP="00211A50">
            <w:pPr>
              <w:spacing w:line="360" w:lineRule="auto"/>
              <w:ind w:right="-2"/>
              <w:rPr>
                <w:rFonts w:ascii="AcadNusx" w:hAnsi="AcadNusx"/>
                <w:sz w:val="20"/>
                <w:szCs w:val="20"/>
                <w:lang w:val="es-ES"/>
              </w:rPr>
            </w:pPr>
            <w:r w:rsidRPr="00211A50">
              <w:rPr>
                <w:rFonts w:ascii="AcadNusx" w:hAnsi="AcadNusx"/>
                <w:position w:val="-10"/>
                <w:sz w:val="20"/>
                <w:szCs w:val="20"/>
                <w:lang w:val="es-ES"/>
              </w:rPr>
              <w:object w:dxaOrig="400" w:dyaOrig="320">
                <v:shape id="_x0000_i1033" type="#_x0000_t75" style="width:20.1pt;height:15.55pt" o:ole="">
                  <v:imagedata r:id="rId30" o:title=""/>
                </v:shape>
                <o:OLEObject Type="Embed" ProgID="Equation.3" ShapeID="_x0000_i1033" DrawAspect="Content" ObjectID="_1652526390" r:id="rId36"/>
              </w:object>
            </w:r>
            <w:r w:rsidRPr="00211A50">
              <w:rPr>
                <w:rFonts w:ascii="AcadNusx" w:hAnsi="AcadNusx"/>
                <w:sz w:val="20"/>
                <w:szCs w:val="20"/>
                <w:lang w:val="es-ES"/>
              </w:rPr>
              <w:t>-wylis</w:t>
            </w:r>
          </w:p>
          <w:p w:rsidR="00211A50" w:rsidRPr="00211A50" w:rsidRDefault="00211A50" w:rsidP="00211A50">
            <w:pPr>
              <w:spacing w:line="360" w:lineRule="auto"/>
              <w:ind w:right="-2"/>
              <w:rPr>
                <w:rFonts w:ascii="AcadNusx" w:hAnsi="AcadNusx"/>
                <w:sz w:val="20"/>
                <w:szCs w:val="20"/>
                <w:lang w:val="es-ES"/>
              </w:rPr>
            </w:pPr>
            <w:proofErr w:type="gramStart"/>
            <w:r w:rsidRPr="00211A50">
              <w:rPr>
                <w:rFonts w:ascii="AcadNusx" w:hAnsi="AcadNusx"/>
                <w:sz w:val="20"/>
                <w:szCs w:val="20"/>
                <w:lang w:val="es-ES"/>
              </w:rPr>
              <w:t>maqs</w:t>
            </w:r>
            <w:proofErr w:type="gramEnd"/>
            <w:r w:rsidRPr="00211A50">
              <w:rPr>
                <w:rFonts w:ascii="AcadNusx" w:hAnsi="AcadNusx"/>
                <w:sz w:val="20"/>
                <w:szCs w:val="20"/>
                <w:lang w:val="es-ES"/>
              </w:rPr>
              <w:t>. xarji</w:t>
            </w:r>
          </w:p>
        </w:tc>
        <w:tc>
          <w:tcPr>
            <w:tcW w:w="1915" w:type="dxa"/>
          </w:tcPr>
          <w:p w:rsidR="00211A50" w:rsidRPr="00211A50" w:rsidRDefault="00211A50" w:rsidP="00211A50">
            <w:pPr>
              <w:spacing w:line="360" w:lineRule="auto"/>
              <w:ind w:right="-2"/>
              <w:rPr>
                <w:rFonts w:ascii="AcadNusx" w:hAnsi="AcadNusx"/>
                <w:sz w:val="20"/>
                <w:szCs w:val="20"/>
                <w:lang w:val="es-ES"/>
              </w:rPr>
            </w:pPr>
            <w:r w:rsidRPr="00211A50">
              <w:rPr>
                <w:rFonts w:ascii="AcadNusx" w:hAnsi="AcadNusx"/>
                <w:position w:val="-10"/>
                <w:sz w:val="20"/>
                <w:szCs w:val="20"/>
                <w:lang w:val="es-ES"/>
              </w:rPr>
              <w:object w:dxaOrig="520" w:dyaOrig="320">
                <v:shape id="_x0000_i1034" type="#_x0000_t75" style="width:25.95pt;height:15.55pt" o:ole="">
                  <v:imagedata r:id="rId37" o:title=""/>
                </v:shape>
                <o:OLEObject Type="Embed" ProgID="Equation.3" ShapeID="_x0000_i1034" DrawAspect="Content" ObjectID="_1652526391" r:id="rId38"/>
              </w:object>
            </w:r>
            <w:r w:rsidRPr="00211A50">
              <w:rPr>
                <w:rFonts w:ascii="AcadNusx" w:hAnsi="AcadNusx"/>
                <w:sz w:val="20"/>
                <w:szCs w:val="20"/>
                <w:lang w:val="es-ES"/>
              </w:rPr>
              <w:t>Rvarcofis</w:t>
            </w:r>
          </w:p>
          <w:p w:rsidR="00211A50" w:rsidRPr="00211A50" w:rsidRDefault="00211A50" w:rsidP="00211A50">
            <w:pPr>
              <w:spacing w:line="360" w:lineRule="auto"/>
              <w:ind w:right="-2"/>
              <w:rPr>
                <w:rFonts w:ascii="AcadNusx" w:hAnsi="AcadNusx"/>
                <w:sz w:val="20"/>
                <w:szCs w:val="20"/>
                <w:lang w:val="es-ES"/>
              </w:rPr>
            </w:pPr>
            <w:proofErr w:type="gramStart"/>
            <w:r w:rsidRPr="00211A50">
              <w:rPr>
                <w:rFonts w:ascii="AcadNusx" w:hAnsi="AcadNusx"/>
                <w:sz w:val="20"/>
                <w:szCs w:val="20"/>
                <w:lang w:val="es-ES"/>
              </w:rPr>
              <w:t>maqs</w:t>
            </w:r>
            <w:proofErr w:type="gramEnd"/>
            <w:r w:rsidRPr="00211A50">
              <w:rPr>
                <w:rFonts w:ascii="AcadNusx" w:hAnsi="AcadNusx"/>
                <w:sz w:val="20"/>
                <w:szCs w:val="20"/>
                <w:lang w:val="es-ES"/>
              </w:rPr>
              <w:t>. xarji</w:t>
            </w:r>
          </w:p>
        </w:tc>
      </w:tr>
      <w:tr w:rsidR="00211A50" w:rsidRPr="00C03625" w:rsidTr="00211A50">
        <w:trPr>
          <w:jc w:val="center"/>
        </w:trPr>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100</w:t>
            </w:r>
          </w:p>
        </w:tc>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1</w:t>
            </w:r>
          </w:p>
        </w:tc>
        <w:tc>
          <w:tcPr>
            <w:tcW w:w="1914" w:type="dxa"/>
          </w:tcPr>
          <w:p w:rsidR="00211A50" w:rsidRPr="00211A50" w:rsidRDefault="00211A50" w:rsidP="00211A50">
            <w:pPr>
              <w:spacing w:line="360" w:lineRule="auto"/>
              <w:ind w:right="-2" w:firstLine="567"/>
              <w:jc w:val="center"/>
              <w:rPr>
                <w:rFonts w:ascii="AcadNusx" w:hAnsi="AcadNusx"/>
                <w:sz w:val="20"/>
                <w:szCs w:val="20"/>
                <w:lang w:val="fr-FR"/>
              </w:rPr>
            </w:pPr>
            <w:r w:rsidRPr="00211A50">
              <w:rPr>
                <w:rFonts w:ascii="AcadNusx" w:hAnsi="AcadNusx"/>
                <w:sz w:val="20"/>
                <w:szCs w:val="20"/>
                <w:lang w:val="fr-FR"/>
              </w:rPr>
              <w:t>350</w:t>
            </w:r>
          </w:p>
        </w:tc>
        <w:tc>
          <w:tcPr>
            <w:tcW w:w="1915"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585</w:t>
            </w:r>
          </w:p>
        </w:tc>
      </w:tr>
      <w:tr w:rsidR="00211A50" w:rsidRPr="00C03625" w:rsidTr="00211A50">
        <w:trPr>
          <w:trHeight w:val="242"/>
          <w:jc w:val="center"/>
        </w:trPr>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50</w:t>
            </w:r>
          </w:p>
        </w:tc>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2</w:t>
            </w:r>
          </w:p>
        </w:tc>
        <w:tc>
          <w:tcPr>
            <w:tcW w:w="1914" w:type="dxa"/>
          </w:tcPr>
          <w:p w:rsidR="00211A50" w:rsidRPr="00211A50" w:rsidRDefault="00211A50" w:rsidP="00211A50">
            <w:pPr>
              <w:spacing w:line="360" w:lineRule="auto"/>
              <w:ind w:right="-2" w:firstLine="567"/>
              <w:jc w:val="center"/>
              <w:rPr>
                <w:rFonts w:ascii="AcadNusx" w:hAnsi="AcadNusx"/>
                <w:sz w:val="20"/>
                <w:szCs w:val="20"/>
                <w:lang w:val="fr-FR"/>
              </w:rPr>
            </w:pPr>
            <w:r w:rsidRPr="00211A50">
              <w:rPr>
                <w:rFonts w:ascii="AcadNusx" w:hAnsi="AcadNusx"/>
                <w:sz w:val="20"/>
                <w:szCs w:val="20"/>
                <w:lang w:val="fr-FR"/>
              </w:rPr>
              <w:t>255</w:t>
            </w:r>
          </w:p>
        </w:tc>
        <w:tc>
          <w:tcPr>
            <w:tcW w:w="1915"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425</w:t>
            </w:r>
          </w:p>
        </w:tc>
      </w:tr>
      <w:tr w:rsidR="00211A50" w:rsidRPr="00C03625" w:rsidTr="00211A50">
        <w:trPr>
          <w:jc w:val="center"/>
        </w:trPr>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20</w:t>
            </w:r>
          </w:p>
        </w:tc>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5</w:t>
            </w:r>
          </w:p>
        </w:tc>
        <w:tc>
          <w:tcPr>
            <w:tcW w:w="1914" w:type="dxa"/>
          </w:tcPr>
          <w:p w:rsidR="00211A50" w:rsidRPr="00211A50" w:rsidRDefault="00211A50" w:rsidP="00211A50">
            <w:pPr>
              <w:spacing w:line="360" w:lineRule="auto"/>
              <w:ind w:right="-2" w:firstLine="567"/>
              <w:jc w:val="center"/>
              <w:rPr>
                <w:rFonts w:ascii="AcadNusx" w:hAnsi="AcadNusx"/>
                <w:sz w:val="20"/>
                <w:szCs w:val="20"/>
                <w:lang w:val="fr-FR"/>
              </w:rPr>
            </w:pPr>
            <w:r w:rsidRPr="00211A50">
              <w:rPr>
                <w:rFonts w:ascii="AcadNusx" w:hAnsi="AcadNusx"/>
                <w:sz w:val="20"/>
                <w:szCs w:val="20"/>
                <w:lang w:val="fr-FR"/>
              </w:rPr>
              <w:t>165</w:t>
            </w:r>
          </w:p>
        </w:tc>
        <w:tc>
          <w:tcPr>
            <w:tcW w:w="1915"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275</w:t>
            </w:r>
          </w:p>
        </w:tc>
      </w:tr>
      <w:tr w:rsidR="00211A50" w:rsidRPr="00C03625" w:rsidTr="00211A50">
        <w:trPr>
          <w:jc w:val="center"/>
        </w:trPr>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10</w:t>
            </w:r>
          </w:p>
        </w:tc>
        <w:tc>
          <w:tcPr>
            <w:tcW w:w="1914"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10</w:t>
            </w:r>
          </w:p>
        </w:tc>
        <w:tc>
          <w:tcPr>
            <w:tcW w:w="1914" w:type="dxa"/>
          </w:tcPr>
          <w:p w:rsidR="00211A50" w:rsidRPr="00211A50" w:rsidRDefault="00211A50" w:rsidP="00211A50">
            <w:pPr>
              <w:spacing w:line="360" w:lineRule="auto"/>
              <w:ind w:right="-2" w:firstLine="567"/>
              <w:jc w:val="center"/>
              <w:rPr>
                <w:rFonts w:ascii="AcadNusx" w:hAnsi="AcadNusx"/>
                <w:sz w:val="20"/>
                <w:szCs w:val="20"/>
                <w:lang w:val="fr-FR"/>
              </w:rPr>
            </w:pPr>
            <w:r w:rsidRPr="00211A50">
              <w:rPr>
                <w:rFonts w:ascii="AcadNusx" w:hAnsi="AcadNusx"/>
                <w:sz w:val="20"/>
                <w:szCs w:val="20"/>
                <w:lang w:val="fr-FR"/>
              </w:rPr>
              <w:t>115</w:t>
            </w:r>
          </w:p>
        </w:tc>
        <w:tc>
          <w:tcPr>
            <w:tcW w:w="1915" w:type="dxa"/>
          </w:tcPr>
          <w:p w:rsidR="00211A50" w:rsidRPr="00211A50" w:rsidRDefault="00211A50" w:rsidP="00211A50">
            <w:pPr>
              <w:spacing w:line="360" w:lineRule="auto"/>
              <w:ind w:right="-2" w:firstLine="567"/>
              <w:jc w:val="center"/>
              <w:rPr>
                <w:rFonts w:ascii="AcadNusx" w:hAnsi="AcadNusx"/>
                <w:sz w:val="20"/>
                <w:szCs w:val="20"/>
                <w:lang w:val="es-ES"/>
              </w:rPr>
            </w:pPr>
            <w:r w:rsidRPr="00211A50">
              <w:rPr>
                <w:rFonts w:ascii="AcadNusx" w:hAnsi="AcadNusx"/>
                <w:sz w:val="20"/>
                <w:szCs w:val="20"/>
                <w:lang w:val="es-ES"/>
              </w:rPr>
              <w:t>190</w:t>
            </w:r>
          </w:p>
        </w:tc>
      </w:tr>
    </w:tbl>
    <w:p w:rsidR="00211A50" w:rsidRDefault="00211A50" w:rsidP="00211A50">
      <w:pPr>
        <w:spacing w:line="360" w:lineRule="auto"/>
        <w:ind w:right="-2" w:firstLine="567"/>
        <w:jc w:val="both"/>
        <w:rPr>
          <w:rFonts w:ascii="AcadNusx" w:hAnsi="AcadNusx"/>
          <w:lang w:val="fr-FR"/>
        </w:rPr>
      </w:pPr>
      <w:r>
        <w:rPr>
          <w:rFonts w:ascii="AcadNusx" w:hAnsi="AcadNusx"/>
          <w:lang w:val="fr-FR"/>
        </w:rPr>
        <w:t xml:space="preserve"> </w:t>
      </w:r>
    </w:p>
    <w:p w:rsidR="00211A50" w:rsidRPr="00211A50" w:rsidRDefault="00211A50" w:rsidP="00211A50">
      <w:pPr>
        <w:spacing w:line="360" w:lineRule="auto"/>
        <w:ind w:right="-2" w:firstLine="567"/>
        <w:jc w:val="both"/>
        <w:rPr>
          <w:rFonts w:ascii="AcadNusx" w:hAnsi="AcadNusx"/>
          <w:lang w:val="fr-FR"/>
        </w:rPr>
      </w:pPr>
      <w:r w:rsidRPr="008534F2">
        <w:rPr>
          <w:rFonts w:ascii="AcadNusx" w:hAnsi="AcadNusx"/>
          <w:b/>
          <w:lang w:val="es-ES"/>
        </w:rPr>
        <w:t xml:space="preserve"> </w:t>
      </w:r>
      <w:proofErr w:type="gramStart"/>
      <w:r w:rsidRPr="008534F2">
        <w:rPr>
          <w:rFonts w:ascii="AcadNusx" w:hAnsi="AcadNusx"/>
          <w:b/>
          <w:lang w:val="es-ES"/>
        </w:rPr>
        <w:t>sainJinro</w:t>
      </w:r>
      <w:proofErr w:type="gramEnd"/>
      <w:r w:rsidRPr="008534F2">
        <w:rPr>
          <w:rFonts w:ascii="AcadNusx" w:hAnsi="AcadNusx"/>
          <w:b/>
          <w:lang w:val="es-ES"/>
        </w:rPr>
        <w:t xml:space="preserve"> geologiuri pirobebi</w:t>
      </w:r>
    </w:p>
    <w:p w:rsidR="00211A50" w:rsidRPr="00211A50" w:rsidRDefault="00211A50" w:rsidP="00211A50">
      <w:pPr>
        <w:pStyle w:val="Header"/>
        <w:spacing w:line="276" w:lineRule="auto"/>
        <w:jc w:val="both"/>
        <w:rPr>
          <w:rFonts w:ascii="Sylfaen" w:hAnsi="Sylfaen" w:cs="Sylfaen"/>
          <w:sz w:val="22"/>
          <w:szCs w:val="22"/>
          <w:lang w:val="ka-GE"/>
        </w:rPr>
      </w:pPr>
      <w:r w:rsidRPr="00211A50">
        <w:rPr>
          <w:rFonts w:ascii="Sylfaen" w:hAnsi="Sylfaen"/>
          <w:sz w:val="22"/>
          <w:szCs w:val="22"/>
          <w:lang w:val="ka-GE"/>
        </w:rPr>
        <w:t xml:space="preserve">  </w:t>
      </w:r>
      <w:r w:rsidRPr="00211A50">
        <w:rPr>
          <w:rFonts w:ascii="Sylfaen" w:hAnsi="Sylfaen" w:cs="Sylfaen"/>
          <w:sz w:val="22"/>
          <w:szCs w:val="22"/>
          <w:lang w:val="ka-GE"/>
        </w:rPr>
        <w:t>მდ. დურუჯის აუზის გეოლოგიური აგებულება და გეოდინამიკური პროცესები</w:t>
      </w:r>
      <w:r>
        <w:rPr>
          <w:rFonts w:ascii="Sylfaen" w:hAnsi="Sylfaen" w:cs="Sylfaen"/>
          <w:sz w:val="22"/>
          <w:szCs w:val="22"/>
          <w:lang w:val="ka-GE"/>
        </w:rPr>
        <w:t xml:space="preserve">. </w:t>
      </w:r>
      <w:proofErr w:type="gramStart"/>
      <w:r w:rsidRPr="00211A50">
        <w:rPr>
          <w:rFonts w:ascii="Sylfaen" w:hAnsi="Sylfaen" w:cs="Sylfaen"/>
          <w:sz w:val="22"/>
          <w:szCs w:val="22"/>
        </w:rPr>
        <w:t>მდ</w:t>
      </w:r>
      <w:proofErr w:type="gramEnd"/>
      <w:r w:rsidRPr="00211A50">
        <w:rPr>
          <w:rFonts w:ascii="Sylfaen" w:hAnsi="Sylfaen"/>
          <w:sz w:val="22"/>
          <w:szCs w:val="22"/>
          <w:lang w:val="es-ES"/>
        </w:rPr>
        <w:t xml:space="preserve">. </w:t>
      </w:r>
      <w:proofErr w:type="gramStart"/>
      <w:r w:rsidRPr="00211A50">
        <w:rPr>
          <w:rFonts w:ascii="Sylfaen" w:hAnsi="Sylfaen" w:cs="Sylfaen"/>
          <w:sz w:val="22"/>
          <w:szCs w:val="22"/>
        </w:rPr>
        <w:t>დურუჯის</w:t>
      </w:r>
      <w:proofErr w:type="gramEnd"/>
      <w:r w:rsidRPr="00211A50">
        <w:rPr>
          <w:rFonts w:ascii="Sylfaen" w:hAnsi="Sylfaen"/>
          <w:sz w:val="22"/>
          <w:szCs w:val="22"/>
          <w:lang w:val="es-ES"/>
        </w:rPr>
        <w:t xml:space="preserve"> </w:t>
      </w:r>
      <w:r w:rsidRPr="00211A50">
        <w:rPr>
          <w:rFonts w:ascii="Sylfaen" w:hAnsi="Sylfaen" w:cs="Sylfaen"/>
          <w:sz w:val="22"/>
          <w:szCs w:val="22"/>
        </w:rPr>
        <w:t>აუზში</w:t>
      </w:r>
      <w:r w:rsidRPr="00211A50">
        <w:rPr>
          <w:rFonts w:ascii="Sylfaen" w:hAnsi="Sylfaen"/>
          <w:sz w:val="22"/>
          <w:szCs w:val="22"/>
          <w:lang w:val="es-ES"/>
        </w:rPr>
        <w:t xml:space="preserve"> </w:t>
      </w:r>
      <w:r w:rsidRPr="00211A50">
        <w:rPr>
          <w:rFonts w:ascii="Sylfaen" w:hAnsi="Sylfaen" w:cs="Sylfaen"/>
          <w:sz w:val="22"/>
          <w:szCs w:val="22"/>
        </w:rPr>
        <w:t>ღვარცოფული</w:t>
      </w:r>
      <w:r w:rsidRPr="00211A50">
        <w:rPr>
          <w:rFonts w:ascii="Sylfaen" w:hAnsi="Sylfaen"/>
          <w:sz w:val="22"/>
          <w:szCs w:val="22"/>
          <w:lang w:val="es-ES"/>
        </w:rPr>
        <w:t xml:space="preserve"> </w:t>
      </w:r>
      <w:r w:rsidRPr="00211A50">
        <w:rPr>
          <w:rFonts w:ascii="Sylfaen" w:hAnsi="Sylfaen" w:cs="Sylfaen"/>
          <w:sz w:val="22"/>
          <w:szCs w:val="22"/>
        </w:rPr>
        <w:t>ნალექების</w:t>
      </w:r>
      <w:r w:rsidRPr="00211A50">
        <w:rPr>
          <w:rFonts w:ascii="Sylfaen" w:hAnsi="Sylfaen"/>
          <w:sz w:val="22"/>
          <w:szCs w:val="22"/>
          <w:lang w:val="es-ES"/>
        </w:rPr>
        <w:t xml:space="preserve"> </w:t>
      </w:r>
      <w:r w:rsidRPr="00211A50">
        <w:rPr>
          <w:rFonts w:ascii="Sylfaen" w:hAnsi="Sylfaen" w:cs="Sylfaen"/>
          <w:sz w:val="22"/>
          <w:szCs w:val="22"/>
        </w:rPr>
        <w:t>სიმძლავრე</w:t>
      </w:r>
      <w:r w:rsidRPr="00211A50">
        <w:rPr>
          <w:rFonts w:ascii="Sylfaen" w:hAnsi="Sylfaen"/>
          <w:sz w:val="22"/>
          <w:szCs w:val="22"/>
          <w:lang w:val="es-ES"/>
        </w:rPr>
        <w:t xml:space="preserve"> </w:t>
      </w:r>
      <w:r w:rsidRPr="00211A50">
        <w:rPr>
          <w:rFonts w:ascii="Sylfaen" w:hAnsi="Sylfaen" w:cs="Sylfaen"/>
          <w:sz w:val="22"/>
          <w:szCs w:val="22"/>
        </w:rPr>
        <w:t>და</w:t>
      </w:r>
      <w:r w:rsidRPr="00211A50">
        <w:rPr>
          <w:rFonts w:ascii="Sylfaen" w:hAnsi="Sylfaen"/>
          <w:sz w:val="22"/>
          <w:szCs w:val="22"/>
          <w:lang w:val="es-ES"/>
        </w:rPr>
        <w:t xml:space="preserve"> </w:t>
      </w:r>
      <w:r w:rsidRPr="00211A50">
        <w:rPr>
          <w:rFonts w:ascii="Sylfaen" w:hAnsi="Sylfaen" w:cs="Sylfaen"/>
          <w:sz w:val="22"/>
          <w:szCs w:val="22"/>
        </w:rPr>
        <w:t>ფრაქციული</w:t>
      </w:r>
      <w:r w:rsidRPr="00211A50">
        <w:rPr>
          <w:rFonts w:ascii="Sylfaen" w:hAnsi="Sylfaen"/>
          <w:sz w:val="22"/>
          <w:szCs w:val="22"/>
          <w:lang w:val="es-ES"/>
        </w:rPr>
        <w:t xml:space="preserve"> </w:t>
      </w:r>
      <w:r w:rsidRPr="00211A50">
        <w:rPr>
          <w:rFonts w:ascii="Sylfaen" w:hAnsi="Sylfaen" w:cs="Sylfaen"/>
          <w:sz w:val="22"/>
          <w:szCs w:val="22"/>
        </w:rPr>
        <w:t>დიფერენციაცი</w:t>
      </w:r>
      <w:r w:rsidRPr="00211A50">
        <w:rPr>
          <w:rFonts w:ascii="Sylfaen" w:hAnsi="Sylfaen" w:cs="Sylfaen"/>
          <w:sz w:val="22"/>
          <w:szCs w:val="22"/>
          <w:lang w:val="ka-GE"/>
        </w:rPr>
        <w:t>ა</w:t>
      </w:r>
      <w:r w:rsidRPr="00211A50">
        <w:rPr>
          <w:rFonts w:ascii="Sylfaen" w:hAnsi="Sylfaen"/>
          <w:sz w:val="22"/>
          <w:szCs w:val="22"/>
          <w:lang w:val="es-ES"/>
        </w:rPr>
        <w:t xml:space="preserve">  </w:t>
      </w:r>
      <w:r w:rsidRPr="00211A50">
        <w:rPr>
          <w:rFonts w:ascii="Sylfaen" w:hAnsi="Sylfaen" w:cs="Sylfaen"/>
          <w:sz w:val="22"/>
          <w:szCs w:val="22"/>
        </w:rPr>
        <w:t>თავისი</w:t>
      </w:r>
      <w:r w:rsidRPr="00211A50">
        <w:rPr>
          <w:rFonts w:ascii="Sylfaen" w:hAnsi="Sylfaen"/>
          <w:sz w:val="22"/>
          <w:szCs w:val="22"/>
          <w:lang w:val="es-ES"/>
        </w:rPr>
        <w:t xml:space="preserve"> </w:t>
      </w:r>
      <w:r w:rsidRPr="00211A50">
        <w:rPr>
          <w:rFonts w:ascii="Sylfaen" w:hAnsi="Sylfaen" w:cs="Sylfaen"/>
          <w:sz w:val="22"/>
          <w:szCs w:val="22"/>
        </w:rPr>
        <w:t>გეოდინამიური</w:t>
      </w:r>
      <w:r w:rsidRPr="00211A50">
        <w:rPr>
          <w:rFonts w:ascii="Sylfaen" w:hAnsi="Sylfaen"/>
          <w:sz w:val="22"/>
          <w:szCs w:val="22"/>
          <w:lang w:val="es-ES"/>
        </w:rPr>
        <w:t xml:space="preserve"> </w:t>
      </w:r>
      <w:r w:rsidRPr="00211A50">
        <w:rPr>
          <w:rFonts w:ascii="Sylfaen" w:hAnsi="Sylfaen" w:cs="Sylfaen"/>
          <w:sz w:val="22"/>
          <w:szCs w:val="22"/>
        </w:rPr>
        <w:t>პირობებით</w:t>
      </w:r>
      <w:r w:rsidRPr="00211A50">
        <w:rPr>
          <w:rFonts w:ascii="Sylfaen" w:hAnsi="Sylfaen"/>
          <w:sz w:val="22"/>
          <w:szCs w:val="22"/>
          <w:lang w:val="es-ES"/>
        </w:rPr>
        <w:t xml:space="preserve"> </w:t>
      </w:r>
      <w:r w:rsidRPr="00211A50">
        <w:rPr>
          <w:rFonts w:ascii="Sylfaen" w:hAnsi="Sylfaen" w:cs="Sylfaen"/>
          <w:sz w:val="22"/>
          <w:szCs w:val="22"/>
        </w:rPr>
        <w:t>მეწყრული</w:t>
      </w:r>
      <w:r w:rsidRPr="00211A50">
        <w:rPr>
          <w:rFonts w:ascii="Sylfaen" w:hAnsi="Sylfaen"/>
          <w:sz w:val="22"/>
          <w:szCs w:val="22"/>
          <w:lang w:val="es-ES"/>
        </w:rPr>
        <w:t xml:space="preserve"> </w:t>
      </w:r>
      <w:r w:rsidRPr="00211A50">
        <w:rPr>
          <w:rFonts w:ascii="Sylfaen" w:hAnsi="Sylfaen" w:cs="Sylfaen"/>
          <w:sz w:val="22"/>
          <w:szCs w:val="22"/>
        </w:rPr>
        <w:t>და</w:t>
      </w:r>
      <w:r w:rsidRPr="00211A50">
        <w:rPr>
          <w:rFonts w:ascii="Sylfaen" w:hAnsi="Sylfaen"/>
          <w:sz w:val="22"/>
          <w:szCs w:val="22"/>
          <w:lang w:val="es-ES"/>
        </w:rPr>
        <w:t xml:space="preserve"> </w:t>
      </w:r>
      <w:r w:rsidRPr="00211A50">
        <w:rPr>
          <w:rFonts w:ascii="Sylfaen" w:hAnsi="Sylfaen" w:cs="Sylfaen"/>
          <w:sz w:val="22"/>
          <w:szCs w:val="22"/>
        </w:rPr>
        <w:t>ღვარცოფული</w:t>
      </w:r>
      <w:r w:rsidRPr="00211A50">
        <w:rPr>
          <w:rFonts w:ascii="Sylfaen" w:hAnsi="Sylfaen"/>
          <w:sz w:val="22"/>
          <w:szCs w:val="22"/>
          <w:lang w:val="es-ES"/>
        </w:rPr>
        <w:t xml:space="preserve"> </w:t>
      </w:r>
      <w:r w:rsidRPr="00211A50">
        <w:rPr>
          <w:rFonts w:ascii="Sylfaen" w:hAnsi="Sylfaen" w:cs="Sylfaen"/>
          <w:sz w:val="22"/>
          <w:szCs w:val="22"/>
        </w:rPr>
        <w:t>პროცესების</w:t>
      </w:r>
      <w:r w:rsidRPr="00211A50">
        <w:rPr>
          <w:rFonts w:ascii="Sylfaen" w:hAnsi="Sylfaen"/>
          <w:sz w:val="22"/>
          <w:szCs w:val="22"/>
          <w:lang w:val="es-ES"/>
        </w:rPr>
        <w:t xml:space="preserve"> </w:t>
      </w:r>
      <w:r w:rsidRPr="00211A50">
        <w:rPr>
          <w:rFonts w:ascii="Sylfaen" w:hAnsi="Sylfaen" w:cs="Sylfaen"/>
          <w:sz w:val="22"/>
          <w:szCs w:val="22"/>
        </w:rPr>
        <w:t>გამოვლენის</w:t>
      </w:r>
      <w:r w:rsidRPr="00211A50">
        <w:rPr>
          <w:rFonts w:ascii="Sylfaen" w:hAnsi="Sylfaen"/>
          <w:sz w:val="22"/>
          <w:szCs w:val="22"/>
          <w:lang w:val="es-ES"/>
        </w:rPr>
        <w:t xml:space="preserve"> </w:t>
      </w:r>
      <w:r w:rsidRPr="00211A50">
        <w:rPr>
          <w:rFonts w:ascii="Sylfaen" w:hAnsi="Sylfaen" w:cs="Sylfaen"/>
          <w:sz w:val="22"/>
          <w:szCs w:val="22"/>
        </w:rPr>
        <w:t>კლასიკურ</w:t>
      </w:r>
      <w:r w:rsidRPr="00211A50">
        <w:rPr>
          <w:rFonts w:ascii="Sylfaen" w:hAnsi="Sylfaen"/>
          <w:sz w:val="22"/>
          <w:szCs w:val="22"/>
          <w:lang w:val="es-ES"/>
        </w:rPr>
        <w:t xml:space="preserve"> </w:t>
      </w:r>
      <w:r w:rsidRPr="00211A50">
        <w:rPr>
          <w:rFonts w:ascii="Sylfaen" w:hAnsi="Sylfaen" w:cs="Sylfaen"/>
          <w:sz w:val="22"/>
          <w:szCs w:val="22"/>
        </w:rPr>
        <w:t>მაგალითს</w:t>
      </w:r>
      <w:r w:rsidRPr="00211A50">
        <w:rPr>
          <w:rFonts w:ascii="Sylfaen" w:hAnsi="Sylfaen"/>
          <w:sz w:val="22"/>
          <w:szCs w:val="22"/>
          <w:lang w:val="es-ES"/>
        </w:rPr>
        <w:t xml:space="preserve"> </w:t>
      </w:r>
      <w:r w:rsidRPr="00211A50">
        <w:rPr>
          <w:rFonts w:ascii="Sylfaen" w:hAnsi="Sylfaen" w:cs="Sylfaen"/>
          <w:sz w:val="22"/>
          <w:szCs w:val="22"/>
        </w:rPr>
        <w:t>წარმოადგენს</w:t>
      </w:r>
      <w:r w:rsidRPr="00211A50">
        <w:rPr>
          <w:rFonts w:ascii="Sylfaen" w:hAnsi="Sylfaen"/>
          <w:sz w:val="22"/>
          <w:szCs w:val="22"/>
          <w:lang w:val="es-ES"/>
        </w:rPr>
        <w:t xml:space="preserve">.  </w:t>
      </w:r>
      <w:proofErr w:type="gramStart"/>
      <w:r w:rsidRPr="00211A50">
        <w:rPr>
          <w:rFonts w:ascii="Sylfaen" w:hAnsi="Sylfaen" w:cs="Sylfaen"/>
          <w:sz w:val="22"/>
          <w:szCs w:val="22"/>
        </w:rPr>
        <w:t>დურუჯის</w:t>
      </w:r>
      <w:proofErr w:type="gramEnd"/>
      <w:r w:rsidRPr="00211A50">
        <w:rPr>
          <w:rFonts w:ascii="Sylfaen" w:hAnsi="Sylfaen"/>
          <w:sz w:val="22"/>
          <w:szCs w:val="22"/>
          <w:lang w:val="es-ES"/>
        </w:rPr>
        <w:t xml:space="preserve"> </w:t>
      </w:r>
      <w:r w:rsidRPr="00211A50">
        <w:rPr>
          <w:rFonts w:ascii="Sylfaen" w:hAnsi="Sylfaen" w:cs="Sylfaen"/>
          <w:sz w:val="22"/>
          <w:szCs w:val="22"/>
        </w:rPr>
        <w:t>აუზი</w:t>
      </w:r>
      <w:r w:rsidRPr="00211A50">
        <w:rPr>
          <w:rFonts w:ascii="Sylfaen" w:hAnsi="Sylfaen"/>
          <w:sz w:val="22"/>
          <w:szCs w:val="22"/>
          <w:lang w:val="es-ES"/>
        </w:rPr>
        <w:t xml:space="preserve">, </w:t>
      </w:r>
      <w:r w:rsidRPr="00211A50">
        <w:rPr>
          <w:rFonts w:ascii="Sylfaen" w:hAnsi="Sylfaen" w:cs="Sylfaen"/>
          <w:sz w:val="22"/>
          <w:szCs w:val="22"/>
        </w:rPr>
        <w:t>სადაც</w:t>
      </w:r>
      <w:r w:rsidRPr="00211A50">
        <w:rPr>
          <w:rFonts w:ascii="Sylfaen" w:hAnsi="Sylfaen"/>
          <w:sz w:val="22"/>
          <w:szCs w:val="22"/>
          <w:lang w:val="es-ES"/>
        </w:rPr>
        <w:t xml:space="preserve"> </w:t>
      </w:r>
      <w:r w:rsidRPr="00211A50">
        <w:rPr>
          <w:rFonts w:ascii="Sylfaen" w:hAnsi="Sylfaen" w:cs="Sylfaen"/>
          <w:sz w:val="22"/>
          <w:szCs w:val="22"/>
        </w:rPr>
        <w:t>განვითარებული</w:t>
      </w:r>
      <w:r w:rsidRPr="00211A50">
        <w:rPr>
          <w:rFonts w:ascii="Sylfaen" w:hAnsi="Sylfaen" w:cs="Sylfaen"/>
          <w:sz w:val="22"/>
          <w:szCs w:val="22"/>
          <w:lang w:val="ka-GE"/>
        </w:rPr>
        <w:t>ა</w:t>
      </w:r>
      <w:r w:rsidRPr="00211A50">
        <w:rPr>
          <w:rFonts w:ascii="Sylfaen" w:hAnsi="Sylfaen"/>
          <w:sz w:val="22"/>
          <w:szCs w:val="22"/>
          <w:lang w:val="ka-GE"/>
        </w:rPr>
        <w:t xml:space="preserve"> </w:t>
      </w:r>
      <w:r w:rsidRPr="00211A50">
        <w:rPr>
          <w:rFonts w:ascii="Sylfaen" w:hAnsi="Sylfaen" w:cs="Sylfaen"/>
          <w:sz w:val="22"/>
          <w:szCs w:val="22"/>
        </w:rPr>
        <w:t>მძლავრი</w:t>
      </w:r>
      <w:r w:rsidRPr="00211A50">
        <w:rPr>
          <w:rFonts w:ascii="Sylfaen" w:hAnsi="Sylfaen"/>
          <w:sz w:val="22"/>
          <w:szCs w:val="22"/>
          <w:lang w:val="es-ES"/>
        </w:rPr>
        <w:t xml:space="preserve"> </w:t>
      </w:r>
      <w:r w:rsidRPr="00211A50">
        <w:rPr>
          <w:rFonts w:ascii="Sylfaen" w:hAnsi="Sylfaen" w:cs="Sylfaen"/>
          <w:sz w:val="22"/>
          <w:szCs w:val="22"/>
        </w:rPr>
        <w:t>ღვარცოფული</w:t>
      </w:r>
      <w:r w:rsidRPr="00211A50">
        <w:rPr>
          <w:rFonts w:ascii="Sylfaen" w:hAnsi="Sylfaen"/>
          <w:sz w:val="22"/>
          <w:szCs w:val="22"/>
          <w:lang w:val="es-ES"/>
        </w:rPr>
        <w:t xml:space="preserve"> </w:t>
      </w:r>
      <w:r w:rsidRPr="00211A50">
        <w:rPr>
          <w:rFonts w:ascii="Sylfaen" w:hAnsi="Sylfaen" w:cs="Sylfaen"/>
          <w:sz w:val="22"/>
          <w:szCs w:val="22"/>
        </w:rPr>
        <w:t>ნაკადები</w:t>
      </w:r>
      <w:r w:rsidRPr="00211A50">
        <w:rPr>
          <w:rFonts w:ascii="Sylfaen" w:hAnsi="Sylfaen"/>
          <w:sz w:val="22"/>
          <w:szCs w:val="22"/>
          <w:lang w:val="es-ES"/>
        </w:rPr>
        <w:t xml:space="preserve"> </w:t>
      </w:r>
      <w:r w:rsidRPr="00211A50">
        <w:rPr>
          <w:rFonts w:ascii="Sylfaen" w:hAnsi="Sylfaen"/>
          <w:sz w:val="22"/>
          <w:szCs w:val="22"/>
          <w:lang w:val="ka-GE"/>
        </w:rPr>
        <w:t xml:space="preserve">ხშირად </w:t>
      </w:r>
      <w:r w:rsidRPr="00211A50">
        <w:rPr>
          <w:rFonts w:ascii="Sylfaen" w:hAnsi="Sylfaen" w:cs="Sylfaen"/>
          <w:sz w:val="22"/>
          <w:szCs w:val="22"/>
        </w:rPr>
        <w:t>დიდ</w:t>
      </w:r>
      <w:r w:rsidRPr="00211A50">
        <w:rPr>
          <w:rFonts w:ascii="Sylfaen" w:hAnsi="Sylfaen"/>
          <w:sz w:val="22"/>
          <w:szCs w:val="22"/>
          <w:lang w:val="es-ES"/>
        </w:rPr>
        <w:t xml:space="preserve"> </w:t>
      </w:r>
      <w:r w:rsidRPr="00211A50">
        <w:rPr>
          <w:rFonts w:ascii="Sylfaen" w:hAnsi="Sylfaen" w:cs="Sylfaen"/>
          <w:sz w:val="22"/>
          <w:szCs w:val="22"/>
        </w:rPr>
        <w:t>საფრთხეს</w:t>
      </w:r>
      <w:r w:rsidRPr="00211A50">
        <w:rPr>
          <w:rFonts w:ascii="Sylfaen" w:hAnsi="Sylfaen"/>
          <w:sz w:val="22"/>
          <w:szCs w:val="22"/>
          <w:lang w:val="es-ES"/>
        </w:rPr>
        <w:t xml:space="preserve"> </w:t>
      </w:r>
      <w:r w:rsidRPr="00211A50">
        <w:rPr>
          <w:rFonts w:ascii="Sylfaen" w:hAnsi="Sylfaen" w:cs="Sylfaen"/>
          <w:sz w:val="22"/>
          <w:szCs w:val="22"/>
        </w:rPr>
        <w:t>უქმნის</w:t>
      </w:r>
      <w:r w:rsidRPr="00211A50">
        <w:rPr>
          <w:rFonts w:ascii="Sylfaen" w:hAnsi="Sylfaen"/>
          <w:sz w:val="22"/>
          <w:szCs w:val="22"/>
          <w:lang w:val="es-ES"/>
        </w:rPr>
        <w:t xml:space="preserve"> </w:t>
      </w:r>
      <w:r w:rsidRPr="00211A50">
        <w:rPr>
          <w:rFonts w:ascii="Sylfaen" w:hAnsi="Sylfaen" w:cs="Sylfaen"/>
          <w:sz w:val="22"/>
          <w:szCs w:val="22"/>
        </w:rPr>
        <w:t>ქ</w:t>
      </w:r>
      <w:r w:rsidRPr="00211A50">
        <w:rPr>
          <w:rFonts w:ascii="Sylfaen" w:hAnsi="Sylfaen"/>
          <w:sz w:val="22"/>
          <w:szCs w:val="22"/>
          <w:lang w:val="es-ES"/>
        </w:rPr>
        <w:t xml:space="preserve">. </w:t>
      </w:r>
      <w:r w:rsidRPr="00211A50">
        <w:rPr>
          <w:rFonts w:ascii="Sylfaen" w:hAnsi="Sylfaen" w:cs="Sylfaen"/>
          <w:sz w:val="22"/>
          <w:szCs w:val="22"/>
        </w:rPr>
        <w:t>ყვარელის</w:t>
      </w:r>
      <w:r w:rsidRPr="00211A50">
        <w:rPr>
          <w:rFonts w:ascii="Sylfaen" w:hAnsi="Sylfaen"/>
          <w:sz w:val="22"/>
          <w:szCs w:val="22"/>
          <w:lang w:val="es-ES"/>
        </w:rPr>
        <w:t xml:space="preserve"> </w:t>
      </w:r>
      <w:r w:rsidRPr="00211A50">
        <w:rPr>
          <w:rFonts w:ascii="Sylfaen" w:hAnsi="Sylfaen" w:cs="Sylfaen"/>
          <w:sz w:val="22"/>
          <w:szCs w:val="22"/>
        </w:rPr>
        <w:t>მოსახლეობა</w:t>
      </w:r>
      <w:r w:rsidRPr="00211A50">
        <w:rPr>
          <w:rFonts w:ascii="Sylfaen" w:hAnsi="Sylfaen" w:cs="Sylfaen"/>
          <w:sz w:val="22"/>
          <w:szCs w:val="22"/>
          <w:lang w:val="ka-GE"/>
        </w:rPr>
        <w:t xml:space="preserve">ს და </w:t>
      </w:r>
      <w:r w:rsidRPr="00211A50">
        <w:rPr>
          <w:rFonts w:ascii="Sylfaen" w:hAnsi="Sylfaen" w:cs="Sylfaen"/>
          <w:sz w:val="22"/>
          <w:szCs w:val="22"/>
        </w:rPr>
        <w:t>სასოფლო</w:t>
      </w:r>
      <w:r w:rsidRPr="00211A50">
        <w:rPr>
          <w:rFonts w:ascii="Sylfaen" w:hAnsi="Sylfaen"/>
          <w:sz w:val="22"/>
          <w:szCs w:val="22"/>
          <w:lang w:val="es-ES"/>
        </w:rPr>
        <w:t>-</w:t>
      </w:r>
      <w:r w:rsidRPr="00211A50">
        <w:rPr>
          <w:rFonts w:ascii="Sylfaen" w:hAnsi="Sylfaen" w:cs="Sylfaen"/>
          <w:sz w:val="22"/>
          <w:szCs w:val="22"/>
        </w:rPr>
        <w:t>სამეურნეო</w:t>
      </w:r>
      <w:r w:rsidRPr="00211A50">
        <w:rPr>
          <w:rFonts w:ascii="Sylfaen" w:hAnsi="Sylfaen"/>
          <w:sz w:val="22"/>
          <w:szCs w:val="22"/>
          <w:lang w:val="es-ES"/>
        </w:rPr>
        <w:t xml:space="preserve"> </w:t>
      </w:r>
      <w:r w:rsidRPr="00211A50">
        <w:rPr>
          <w:rFonts w:ascii="Sylfaen" w:hAnsi="Sylfaen" w:cs="Sylfaen"/>
          <w:sz w:val="22"/>
          <w:szCs w:val="22"/>
        </w:rPr>
        <w:t>სავარგულებს</w:t>
      </w:r>
      <w:r w:rsidRPr="00211A50">
        <w:rPr>
          <w:rFonts w:ascii="Sylfaen" w:hAnsi="Sylfaen"/>
          <w:sz w:val="22"/>
          <w:szCs w:val="22"/>
          <w:lang w:val="es-ES"/>
        </w:rPr>
        <w:t xml:space="preserve">. </w:t>
      </w:r>
      <w:proofErr w:type="gramStart"/>
      <w:r w:rsidRPr="00211A50">
        <w:rPr>
          <w:rFonts w:ascii="Sylfaen" w:hAnsi="Sylfaen" w:cs="Sylfaen"/>
          <w:sz w:val="22"/>
          <w:szCs w:val="22"/>
        </w:rPr>
        <w:t>მდ</w:t>
      </w:r>
      <w:proofErr w:type="gramEnd"/>
      <w:r w:rsidRPr="00211A50">
        <w:rPr>
          <w:rFonts w:ascii="Sylfaen" w:hAnsi="Sylfaen"/>
          <w:sz w:val="22"/>
          <w:szCs w:val="22"/>
          <w:lang w:val="es-ES"/>
        </w:rPr>
        <w:t xml:space="preserve">. </w:t>
      </w:r>
      <w:proofErr w:type="gramStart"/>
      <w:r w:rsidRPr="00211A50">
        <w:rPr>
          <w:rFonts w:ascii="Sylfaen" w:hAnsi="Sylfaen" w:cs="Sylfaen"/>
          <w:sz w:val="22"/>
          <w:szCs w:val="22"/>
        </w:rPr>
        <w:t>დურუჯის</w:t>
      </w:r>
      <w:proofErr w:type="gramEnd"/>
      <w:r w:rsidRPr="00211A50">
        <w:rPr>
          <w:rFonts w:ascii="Sylfaen" w:hAnsi="Sylfaen"/>
          <w:sz w:val="22"/>
          <w:szCs w:val="22"/>
          <w:lang w:val="es-ES"/>
        </w:rPr>
        <w:t xml:space="preserve"> </w:t>
      </w:r>
      <w:r w:rsidRPr="00211A50">
        <w:rPr>
          <w:rFonts w:ascii="Sylfaen" w:hAnsi="Sylfaen" w:cs="Sylfaen"/>
          <w:sz w:val="22"/>
          <w:szCs w:val="22"/>
        </w:rPr>
        <w:t>აუზში</w:t>
      </w:r>
      <w:r w:rsidRPr="00211A50">
        <w:rPr>
          <w:rFonts w:ascii="Sylfaen" w:hAnsi="Sylfaen"/>
          <w:sz w:val="22"/>
          <w:szCs w:val="22"/>
          <w:lang w:val="es-ES"/>
        </w:rPr>
        <w:t xml:space="preserve"> </w:t>
      </w:r>
      <w:r w:rsidRPr="00211A50">
        <w:rPr>
          <w:rFonts w:ascii="Sylfaen" w:hAnsi="Sylfaen" w:cs="Sylfaen"/>
          <w:sz w:val="22"/>
          <w:szCs w:val="22"/>
        </w:rPr>
        <w:t>ბოლო</w:t>
      </w:r>
      <w:r w:rsidRPr="00211A50">
        <w:rPr>
          <w:rFonts w:ascii="Sylfaen" w:hAnsi="Sylfaen"/>
          <w:sz w:val="22"/>
          <w:szCs w:val="22"/>
          <w:lang w:val="es-ES"/>
        </w:rPr>
        <w:t xml:space="preserve"> 100 </w:t>
      </w:r>
      <w:r w:rsidRPr="00211A50">
        <w:rPr>
          <w:rFonts w:ascii="Sylfaen" w:hAnsi="Sylfaen" w:cs="Sylfaen"/>
          <w:sz w:val="22"/>
          <w:szCs w:val="22"/>
        </w:rPr>
        <w:t>წლის</w:t>
      </w:r>
      <w:r w:rsidRPr="00211A50">
        <w:rPr>
          <w:rFonts w:ascii="Sylfaen" w:hAnsi="Sylfaen"/>
          <w:sz w:val="22"/>
          <w:szCs w:val="22"/>
          <w:lang w:val="es-ES"/>
        </w:rPr>
        <w:t xml:space="preserve"> </w:t>
      </w:r>
      <w:r w:rsidRPr="00211A50">
        <w:rPr>
          <w:rFonts w:ascii="Sylfaen" w:hAnsi="Sylfaen" w:cs="Sylfaen"/>
          <w:sz w:val="22"/>
          <w:szCs w:val="22"/>
        </w:rPr>
        <w:t>განმავლობაში</w:t>
      </w:r>
      <w:r w:rsidRPr="00211A50">
        <w:rPr>
          <w:rFonts w:ascii="Sylfaen" w:hAnsi="Sylfaen"/>
          <w:sz w:val="22"/>
          <w:szCs w:val="22"/>
          <w:lang w:val="es-ES"/>
        </w:rPr>
        <w:t xml:space="preserve"> </w:t>
      </w:r>
      <w:r w:rsidRPr="00211A50">
        <w:rPr>
          <w:rFonts w:ascii="Sylfaen" w:hAnsi="Sylfaen" w:cs="Sylfaen"/>
          <w:sz w:val="22"/>
          <w:szCs w:val="22"/>
        </w:rPr>
        <w:t>დაფიქსირდა</w:t>
      </w:r>
      <w:r w:rsidRPr="00211A50">
        <w:rPr>
          <w:rFonts w:ascii="Sylfaen" w:hAnsi="Sylfaen"/>
          <w:sz w:val="22"/>
          <w:szCs w:val="22"/>
          <w:lang w:val="es-ES"/>
        </w:rPr>
        <w:t xml:space="preserve"> 40-</w:t>
      </w:r>
      <w:r w:rsidRPr="00211A50">
        <w:rPr>
          <w:rFonts w:ascii="Sylfaen" w:hAnsi="Sylfaen" w:cs="Sylfaen"/>
          <w:sz w:val="22"/>
          <w:szCs w:val="22"/>
        </w:rPr>
        <w:t>მდე</w:t>
      </w:r>
      <w:r w:rsidRPr="00211A50">
        <w:rPr>
          <w:rFonts w:ascii="Sylfaen" w:hAnsi="Sylfaen"/>
          <w:sz w:val="22"/>
          <w:szCs w:val="22"/>
          <w:lang w:val="es-ES"/>
        </w:rPr>
        <w:t xml:space="preserve"> </w:t>
      </w:r>
      <w:r w:rsidRPr="00211A50">
        <w:rPr>
          <w:rFonts w:ascii="Sylfaen" w:hAnsi="Sylfaen" w:cs="Sylfaen"/>
          <w:sz w:val="22"/>
          <w:szCs w:val="22"/>
        </w:rPr>
        <w:t>კატასტროფული</w:t>
      </w:r>
      <w:r w:rsidRPr="00211A50">
        <w:rPr>
          <w:rFonts w:ascii="Sylfaen" w:hAnsi="Sylfaen"/>
          <w:sz w:val="22"/>
          <w:szCs w:val="22"/>
          <w:lang w:val="es-ES"/>
        </w:rPr>
        <w:t xml:space="preserve"> </w:t>
      </w:r>
      <w:r w:rsidRPr="00211A50">
        <w:rPr>
          <w:rFonts w:ascii="Sylfaen" w:hAnsi="Sylfaen" w:cs="Sylfaen"/>
          <w:sz w:val="22"/>
          <w:szCs w:val="22"/>
        </w:rPr>
        <w:t>ღვარცოფი</w:t>
      </w:r>
      <w:r w:rsidRPr="00211A50">
        <w:rPr>
          <w:rFonts w:ascii="Sylfaen" w:hAnsi="Sylfaen"/>
          <w:sz w:val="22"/>
          <w:szCs w:val="22"/>
          <w:lang w:val="es-ES"/>
        </w:rPr>
        <w:t xml:space="preserve">, </w:t>
      </w:r>
      <w:r w:rsidRPr="00211A50">
        <w:rPr>
          <w:rFonts w:ascii="Sylfaen" w:hAnsi="Sylfaen" w:cs="Sylfaen"/>
          <w:sz w:val="22"/>
          <w:szCs w:val="22"/>
        </w:rPr>
        <w:t>რომლებმაც</w:t>
      </w:r>
      <w:r w:rsidRPr="00211A50">
        <w:rPr>
          <w:rFonts w:ascii="Sylfaen" w:hAnsi="Sylfaen"/>
          <w:sz w:val="22"/>
          <w:szCs w:val="22"/>
          <w:lang w:val="es-ES"/>
        </w:rPr>
        <w:t xml:space="preserve"> 200-</w:t>
      </w:r>
      <w:r w:rsidRPr="00211A50">
        <w:rPr>
          <w:rFonts w:ascii="Sylfaen" w:hAnsi="Sylfaen" w:cs="Sylfaen"/>
          <w:sz w:val="22"/>
          <w:szCs w:val="22"/>
        </w:rPr>
        <w:t>ზე</w:t>
      </w:r>
      <w:r w:rsidRPr="00211A50">
        <w:rPr>
          <w:rFonts w:ascii="Sylfaen" w:hAnsi="Sylfaen"/>
          <w:sz w:val="22"/>
          <w:szCs w:val="22"/>
          <w:lang w:val="es-ES"/>
        </w:rPr>
        <w:t xml:space="preserve"> </w:t>
      </w:r>
      <w:r w:rsidRPr="00211A50">
        <w:rPr>
          <w:rFonts w:ascii="Sylfaen" w:hAnsi="Sylfaen" w:cs="Sylfaen"/>
          <w:sz w:val="22"/>
          <w:szCs w:val="22"/>
        </w:rPr>
        <w:t>მეტი</w:t>
      </w:r>
      <w:r w:rsidRPr="00211A50">
        <w:rPr>
          <w:rFonts w:ascii="Sylfaen" w:hAnsi="Sylfaen"/>
          <w:sz w:val="22"/>
          <w:szCs w:val="22"/>
          <w:lang w:val="es-ES"/>
        </w:rPr>
        <w:t xml:space="preserve"> </w:t>
      </w:r>
      <w:r w:rsidRPr="00211A50">
        <w:rPr>
          <w:rFonts w:ascii="Sylfaen" w:hAnsi="Sylfaen" w:cs="Sylfaen"/>
          <w:sz w:val="22"/>
          <w:szCs w:val="22"/>
        </w:rPr>
        <w:t>ადამიანის</w:t>
      </w:r>
      <w:r w:rsidRPr="00211A50">
        <w:rPr>
          <w:rFonts w:ascii="Sylfaen" w:hAnsi="Sylfaen"/>
          <w:sz w:val="22"/>
          <w:szCs w:val="22"/>
          <w:lang w:val="es-ES"/>
        </w:rPr>
        <w:t xml:space="preserve"> </w:t>
      </w:r>
      <w:r w:rsidRPr="00211A50">
        <w:rPr>
          <w:rFonts w:ascii="Sylfaen" w:hAnsi="Sylfaen" w:cs="Sylfaen"/>
          <w:sz w:val="22"/>
          <w:szCs w:val="22"/>
        </w:rPr>
        <w:t>სიცოცხლე</w:t>
      </w:r>
      <w:r w:rsidRPr="00211A50">
        <w:rPr>
          <w:rFonts w:ascii="Sylfaen" w:hAnsi="Sylfaen"/>
          <w:sz w:val="22"/>
          <w:szCs w:val="22"/>
          <w:lang w:val="es-ES"/>
        </w:rPr>
        <w:t xml:space="preserve"> </w:t>
      </w:r>
      <w:r w:rsidRPr="00211A50">
        <w:rPr>
          <w:rFonts w:ascii="Sylfaen" w:hAnsi="Sylfaen" w:cs="Sylfaen"/>
          <w:sz w:val="22"/>
          <w:szCs w:val="22"/>
        </w:rPr>
        <w:t>შეიწირა</w:t>
      </w:r>
      <w:r w:rsidRPr="00211A50">
        <w:rPr>
          <w:rFonts w:ascii="Sylfaen" w:hAnsi="Sylfaen"/>
          <w:sz w:val="22"/>
          <w:szCs w:val="22"/>
          <w:lang w:val="es-ES"/>
        </w:rPr>
        <w:t xml:space="preserve">. </w:t>
      </w:r>
    </w:p>
    <w:p w:rsidR="00211A50" w:rsidRPr="00211A50" w:rsidRDefault="00211A50" w:rsidP="00211A50">
      <w:pPr>
        <w:pStyle w:val="Header"/>
        <w:spacing w:line="276" w:lineRule="auto"/>
        <w:jc w:val="both"/>
        <w:rPr>
          <w:rFonts w:ascii="Sylfaen" w:hAnsi="Sylfaen"/>
          <w:sz w:val="22"/>
          <w:szCs w:val="22"/>
          <w:lang w:val="ka-GE"/>
        </w:rPr>
      </w:pPr>
      <w:proofErr w:type="gramStart"/>
      <w:r w:rsidRPr="00211A50">
        <w:rPr>
          <w:rFonts w:ascii="Sylfaen" w:hAnsi="Sylfaen" w:cs="Sylfaen"/>
          <w:sz w:val="22"/>
          <w:szCs w:val="22"/>
        </w:rPr>
        <w:t>ბოლო</w:t>
      </w:r>
      <w:proofErr w:type="gramEnd"/>
      <w:r w:rsidRPr="00211A50">
        <w:rPr>
          <w:rFonts w:ascii="Sylfaen" w:hAnsi="Sylfaen"/>
          <w:sz w:val="22"/>
          <w:szCs w:val="22"/>
          <w:lang w:val="es-ES"/>
        </w:rPr>
        <w:t xml:space="preserve"> </w:t>
      </w:r>
      <w:r w:rsidRPr="00211A50">
        <w:rPr>
          <w:rFonts w:ascii="Sylfaen" w:hAnsi="Sylfaen" w:cs="Sylfaen"/>
          <w:sz w:val="22"/>
          <w:szCs w:val="22"/>
        </w:rPr>
        <w:t>წლებში</w:t>
      </w:r>
      <w:r w:rsidRPr="00211A50">
        <w:rPr>
          <w:rFonts w:ascii="Sylfaen" w:hAnsi="Sylfaen"/>
          <w:sz w:val="22"/>
          <w:szCs w:val="22"/>
          <w:lang w:val="es-ES"/>
        </w:rPr>
        <w:t xml:space="preserve"> </w:t>
      </w:r>
      <w:r w:rsidRPr="00211A50">
        <w:rPr>
          <w:rFonts w:ascii="Sylfaen" w:hAnsi="Sylfaen" w:cs="Sylfaen"/>
          <w:sz w:val="22"/>
          <w:szCs w:val="22"/>
        </w:rPr>
        <w:t>მომხდარმა</w:t>
      </w:r>
      <w:r w:rsidRPr="00211A50">
        <w:rPr>
          <w:rFonts w:ascii="Sylfaen" w:hAnsi="Sylfaen"/>
          <w:sz w:val="22"/>
          <w:szCs w:val="22"/>
          <w:lang w:val="es-ES"/>
        </w:rPr>
        <w:t xml:space="preserve"> </w:t>
      </w:r>
      <w:r w:rsidRPr="00211A50">
        <w:rPr>
          <w:rFonts w:ascii="Sylfaen" w:hAnsi="Sylfaen" w:cs="Sylfaen"/>
          <w:sz w:val="22"/>
          <w:szCs w:val="22"/>
        </w:rPr>
        <w:t>მაღალი</w:t>
      </w:r>
      <w:r w:rsidRPr="00211A50">
        <w:rPr>
          <w:rFonts w:ascii="Sylfaen" w:hAnsi="Sylfaen"/>
          <w:sz w:val="22"/>
          <w:szCs w:val="22"/>
          <w:lang w:val="es-ES"/>
        </w:rPr>
        <w:t xml:space="preserve"> </w:t>
      </w:r>
      <w:r w:rsidRPr="00211A50">
        <w:rPr>
          <w:rFonts w:ascii="Sylfaen" w:hAnsi="Sylfaen" w:cs="Sylfaen"/>
          <w:sz w:val="22"/>
          <w:szCs w:val="22"/>
        </w:rPr>
        <w:t>ენერგეტიკული</w:t>
      </w:r>
      <w:r w:rsidRPr="00211A50">
        <w:rPr>
          <w:rFonts w:ascii="Sylfaen" w:hAnsi="Sylfaen"/>
          <w:sz w:val="22"/>
          <w:szCs w:val="22"/>
          <w:lang w:val="es-ES"/>
        </w:rPr>
        <w:t xml:space="preserve"> </w:t>
      </w:r>
      <w:r w:rsidRPr="00211A50">
        <w:rPr>
          <w:rFonts w:ascii="Sylfaen" w:hAnsi="Sylfaen" w:cs="Sylfaen"/>
          <w:sz w:val="22"/>
          <w:szCs w:val="22"/>
        </w:rPr>
        <w:t>კლასის</w:t>
      </w:r>
      <w:r w:rsidRPr="00211A50">
        <w:rPr>
          <w:rFonts w:ascii="Sylfaen" w:hAnsi="Sylfaen"/>
          <w:sz w:val="22"/>
          <w:szCs w:val="22"/>
          <w:lang w:val="es-ES"/>
        </w:rPr>
        <w:t xml:space="preserve"> </w:t>
      </w:r>
      <w:r w:rsidRPr="00211A50">
        <w:rPr>
          <w:rFonts w:ascii="Sylfaen" w:hAnsi="Sylfaen" w:cs="Sylfaen"/>
          <w:sz w:val="22"/>
          <w:szCs w:val="22"/>
        </w:rPr>
        <w:t>მიწისძვრებმა</w:t>
      </w:r>
      <w:r w:rsidRPr="00211A50">
        <w:rPr>
          <w:rFonts w:ascii="Sylfaen" w:hAnsi="Sylfaen"/>
          <w:sz w:val="22"/>
          <w:szCs w:val="22"/>
          <w:lang w:val="es-ES"/>
        </w:rPr>
        <w:t xml:space="preserve"> </w:t>
      </w:r>
      <w:r w:rsidRPr="00211A50">
        <w:rPr>
          <w:rFonts w:ascii="Sylfaen" w:hAnsi="Sylfaen" w:cs="Sylfaen"/>
          <w:sz w:val="22"/>
          <w:szCs w:val="22"/>
        </w:rPr>
        <w:t>მნიშვნელოვნად</w:t>
      </w:r>
      <w:r w:rsidRPr="00211A50">
        <w:rPr>
          <w:rFonts w:ascii="Sylfaen" w:hAnsi="Sylfaen"/>
          <w:sz w:val="22"/>
          <w:szCs w:val="22"/>
          <w:lang w:val="es-ES"/>
        </w:rPr>
        <w:t xml:space="preserve"> </w:t>
      </w:r>
      <w:r w:rsidRPr="00211A50">
        <w:rPr>
          <w:rFonts w:ascii="Sylfaen" w:hAnsi="Sylfaen" w:cs="Sylfaen"/>
          <w:sz w:val="22"/>
          <w:szCs w:val="22"/>
        </w:rPr>
        <w:t>შეასუსტა</w:t>
      </w:r>
      <w:r w:rsidRPr="00211A50">
        <w:rPr>
          <w:rFonts w:ascii="Sylfaen" w:hAnsi="Sylfaen"/>
          <w:sz w:val="22"/>
          <w:szCs w:val="22"/>
          <w:lang w:val="es-ES"/>
        </w:rPr>
        <w:t xml:space="preserve"> </w:t>
      </w:r>
      <w:r w:rsidRPr="00211A50">
        <w:rPr>
          <w:rFonts w:ascii="Sylfaen" w:hAnsi="Sylfaen" w:cs="Sylfaen"/>
          <w:sz w:val="22"/>
          <w:szCs w:val="22"/>
        </w:rPr>
        <w:t>მეწყერ</w:t>
      </w:r>
      <w:r w:rsidRPr="00211A50">
        <w:rPr>
          <w:rFonts w:ascii="Sylfaen" w:hAnsi="Sylfaen"/>
          <w:sz w:val="22"/>
          <w:szCs w:val="22"/>
          <w:lang w:val="es-ES"/>
        </w:rPr>
        <w:t xml:space="preserve"> </w:t>
      </w:r>
      <w:r w:rsidRPr="00211A50">
        <w:rPr>
          <w:rFonts w:ascii="Sylfaen" w:hAnsi="Sylfaen" w:cs="Sylfaen"/>
          <w:sz w:val="22"/>
          <w:szCs w:val="22"/>
        </w:rPr>
        <w:t>და</w:t>
      </w:r>
      <w:r w:rsidRPr="00211A50">
        <w:rPr>
          <w:rFonts w:ascii="Sylfaen" w:hAnsi="Sylfaen"/>
          <w:sz w:val="22"/>
          <w:szCs w:val="22"/>
          <w:lang w:val="es-ES"/>
        </w:rPr>
        <w:t xml:space="preserve"> </w:t>
      </w:r>
      <w:r w:rsidRPr="00211A50">
        <w:rPr>
          <w:rFonts w:ascii="Sylfaen" w:hAnsi="Sylfaen" w:cs="Sylfaen"/>
          <w:sz w:val="22"/>
          <w:szCs w:val="22"/>
        </w:rPr>
        <w:t>ღვარცოფსაშიში</w:t>
      </w:r>
      <w:r w:rsidRPr="00211A50">
        <w:rPr>
          <w:rFonts w:ascii="Sylfaen" w:hAnsi="Sylfaen"/>
          <w:sz w:val="22"/>
          <w:szCs w:val="22"/>
          <w:lang w:val="es-ES"/>
        </w:rPr>
        <w:t xml:space="preserve"> </w:t>
      </w:r>
      <w:r w:rsidRPr="00211A50">
        <w:rPr>
          <w:rFonts w:ascii="Sylfaen" w:hAnsi="Sylfaen" w:cs="Sylfaen"/>
          <w:sz w:val="22"/>
          <w:szCs w:val="22"/>
        </w:rPr>
        <w:t>ფერდობების</w:t>
      </w:r>
      <w:r w:rsidRPr="00211A50">
        <w:rPr>
          <w:rFonts w:ascii="Sylfaen" w:hAnsi="Sylfaen"/>
          <w:sz w:val="22"/>
          <w:szCs w:val="22"/>
          <w:lang w:val="es-ES"/>
        </w:rPr>
        <w:t xml:space="preserve"> </w:t>
      </w:r>
      <w:r w:rsidRPr="00211A50">
        <w:rPr>
          <w:rFonts w:ascii="Sylfaen" w:hAnsi="Sylfaen" w:cs="Sylfaen"/>
          <w:sz w:val="22"/>
          <w:szCs w:val="22"/>
        </w:rPr>
        <w:t>მდგრადობა</w:t>
      </w:r>
      <w:r w:rsidRPr="00211A50">
        <w:rPr>
          <w:rFonts w:ascii="Sylfaen" w:hAnsi="Sylfaen"/>
          <w:sz w:val="22"/>
          <w:szCs w:val="22"/>
          <w:lang w:val="es-ES"/>
        </w:rPr>
        <w:t xml:space="preserve">. </w:t>
      </w:r>
      <w:proofErr w:type="gramStart"/>
      <w:r w:rsidRPr="00211A50">
        <w:rPr>
          <w:rFonts w:ascii="Sylfaen" w:hAnsi="Sylfaen" w:cs="Sylfaen"/>
          <w:sz w:val="22"/>
          <w:szCs w:val="22"/>
        </w:rPr>
        <w:t>ითვლება</w:t>
      </w:r>
      <w:proofErr w:type="gramEnd"/>
      <w:r w:rsidRPr="00211A50">
        <w:rPr>
          <w:rFonts w:ascii="Sylfaen" w:hAnsi="Sylfaen"/>
          <w:sz w:val="22"/>
          <w:szCs w:val="22"/>
          <w:lang w:val="es-ES"/>
        </w:rPr>
        <w:t xml:space="preserve">, </w:t>
      </w:r>
      <w:r w:rsidRPr="00211A50">
        <w:rPr>
          <w:rFonts w:ascii="Sylfaen" w:hAnsi="Sylfaen" w:cs="Sylfaen"/>
          <w:sz w:val="22"/>
          <w:szCs w:val="22"/>
        </w:rPr>
        <w:t>რომ</w:t>
      </w:r>
      <w:r w:rsidRPr="00211A50">
        <w:rPr>
          <w:rFonts w:ascii="Sylfaen" w:hAnsi="Sylfaen"/>
          <w:sz w:val="22"/>
          <w:szCs w:val="22"/>
          <w:lang w:val="es-ES"/>
        </w:rPr>
        <w:t xml:space="preserve"> </w:t>
      </w:r>
      <w:r w:rsidRPr="00211A50">
        <w:rPr>
          <w:rFonts w:ascii="Sylfaen" w:hAnsi="Sylfaen" w:cs="Sylfaen"/>
          <w:sz w:val="22"/>
          <w:szCs w:val="22"/>
        </w:rPr>
        <w:t>მდ</w:t>
      </w:r>
      <w:r w:rsidRPr="00211A50">
        <w:rPr>
          <w:rFonts w:ascii="Sylfaen" w:hAnsi="Sylfaen"/>
          <w:sz w:val="22"/>
          <w:szCs w:val="22"/>
          <w:lang w:val="es-ES"/>
        </w:rPr>
        <w:t xml:space="preserve">. </w:t>
      </w:r>
      <w:proofErr w:type="gramStart"/>
      <w:r w:rsidRPr="00211A50">
        <w:rPr>
          <w:rFonts w:ascii="Sylfaen" w:hAnsi="Sylfaen" w:cs="Sylfaen"/>
          <w:sz w:val="22"/>
          <w:szCs w:val="22"/>
        </w:rPr>
        <w:t>დურუჯის</w:t>
      </w:r>
      <w:proofErr w:type="gramEnd"/>
      <w:r w:rsidRPr="00211A50">
        <w:rPr>
          <w:rFonts w:ascii="Sylfaen" w:hAnsi="Sylfaen"/>
          <w:sz w:val="22"/>
          <w:szCs w:val="22"/>
          <w:lang w:val="es-ES"/>
        </w:rPr>
        <w:t xml:space="preserve"> </w:t>
      </w:r>
      <w:r w:rsidRPr="00211A50">
        <w:rPr>
          <w:rFonts w:ascii="Sylfaen" w:hAnsi="Sylfaen" w:cs="Sylfaen"/>
          <w:sz w:val="22"/>
          <w:szCs w:val="22"/>
        </w:rPr>
        <w:t>აუზში</w:t>
      </w:r>
      <w:r w:rsidRPr="00211A50">
        <w:rPr>
          <w:rFonts w:ascii="Sylfaen" w:hAnsi="Sylfaen"/>
          <w:sz w:val="22"/>
          <w:szCs w:val="22"/>
          <w:lang w:val="es-ES"/>
        </w:rPr>
        <w:t xml:space="preserve"> </w:t>
      </w:r>
      <w:r w:rsidRPr="00211A50">
        <w:rPr>
          <w:rFonts w:ascii="Sylfaen" w:hAnsi="Sylfaen" w:cs="Sylfaen"/>
          <w:sz w:val="22"/>
          <w:szCs w:val="22"/>
        </w:rPr>
        <w:t>მუდმივად</w:t>
      </w:r>
      <w:r w:rsidRPr="00211A50">
        <w:rPr>
          <w:rFonts w:ascii="Sylfaen" w:hAnsi="Sylfaen"/>
          <w:sz w:val="22"/>
          <w:szCs w:val="22"/>
          <w:lang w:val="es-ES"/>
        </w:rPr>
        <w:t xml:space="preserve"> </w:t>
      </w:r>
      <w:r w:rsidRPr="00211A50">
        <w:rPr>
          <w:rFonts w:ascii="Sylfaen" w:hAnsi="Sylfaen" w:cs="Sylfaen"/>
          <w:sz w:val="22"/>
          <w:szCs w:val="22"/>
        </w:rPr>
        <w:t>განახლებადი</w:t>
      </w:r>
      <w:r w:rsidRPr="00211A50">
        <w:rPr>
          <w:rFonts w:ascii="Sylfaen" w:hAnsi="Sylfaen"/>
          <w:sz w:val="22"/>
          <w:szCs w:val="22"/>
          <w:lang w:val="es-ES"/>
        </w:rPr>
        <w:t xml:space="preserve"> </w:t>
      </w:r>
      <w:r w:rsidRPr="00211A50">
        <w:rPr>
          <w:rFonts w:ascii="Sylfaen" w:hAnsi="Sylfaen" w:cs="Sylfaen"/>
          <w:sz w:val="22"/>
          <w:szCs w:val="22"/>
        </w:rPr>
        <w:t>ღვარცოფული</w:t>
      </w:r>
      <w:r w:rsidRPr="00211A50">
        <w:rPr>
          <w:rFonts w:ascii="Sylfaen" w:hAnsi="Sylfaen"/>
          <w:sz w:val="22"/>
          <w:szCs w:val="22"/>
          <w:lang w:val="es-ES"/>
        </w:rPr>
        <w:t xml:space="preserve"> </w:t>
      </w:r>
      <w:r w:rsidRPr="00211A50">
        <w:rPr>
          <w:rFonts w:ascii="Sylfaen" w:hAnsi="Sylfaen" w:cs="Sylfaen"/>
          <w:sz w:val="22"/>
          <w:szCs w:val="22"/>
        </w:rPr>
        <w:t>მასალის</w:t>
      </w:r>
      <w:r w:rsidRPr="00211A50">
        <w:rPr>
          <w:rFonts w:ascii="Sylfaen" w:hAnsi="Sylfaen"/>
          <w:sz w:val="22"/>
          <w:szCs w:val="22"/>
          <w:lang w:val="es-ES"/>
        </w:rPr>
        <w:t xml:space="preserve"> </w:t>
      </w:r>
      <w:r w:rsidRPr="00211A50">
        <w:rPr>
          <w:rFonts w:ascii="Sylfaen" w:hAnsi="Sylfaen" w:cs="Sylfaen"/>
          <w:sz w:val="22"/>
          <w:szCs w:val="22"/>
        </w:rPr>
        <w:t>მარაგი</w:t>
      </w:r>
      <w:r w:rsidRPr="00211A50">
        <w:rPr>
          <w:rFonts w:ascii="Sylfaen" w:hAnsi="Sylfaen"/>
          <w:sz w:val="22"/>
          <w:szCs w:val="22"/>
          <w:lang w:val="es-ES"/>
        </w:rPr>
        <w:t xml:space="preserve"> </w:t>
      </w:r>
      <w:r w:rsidRPr="00211A50">
        <w:rPr>
          <w:rFonts w:ascii="Sylfaen" w:hAnsi="Sylfaen" w:cs="Sylfaen"/>
          <w:sz w:val="22"/>
          <w:szCs w:val="22"/>
        </w:rPr>
        <w:t>აღწევს</w:t>
      </w:r>
      <w:r w:rsidRPr="00211A50">
        <w:rPr>
          <w:rFonts w:ascii="Sylfaen" w:hAnsi="Sylfaen"/>
          <w:sz w:val="22"/>
          <w:szCs w:val="22"/>
          <w:lang w:val="es-ES"/>
        </w:rPr>
        <w:t xml:space="preserve"> 500 </w:t>
      </w:r>
      <w:r w:rsidRPr="00211A50">
        <w:rPr>
          <w:rFonts w:ascii="Sylfaen" w:hAnsi="Sylfaen" w:cs="Sylfaen"/>
          <w:sz w:val="22"/>
          <w:szCs w:val="22"/>
        </w:rPr>
        <w:t>მილიონ</w:t>
      </w:r>
      <w:r w:rsidRPr="00211A50">
        <w:rPr>
          <w:rFonts w:ascii="Sylfaen" w:hAnsi="Sylfaen"/>
          <w:sz w:val="22"/>
          <w:szCs w:val="22"/>
          <w:lang w:val="es-ES"/>
        </w:rPr>
        <w:t xml:space="preserve"> </w:t>
      </w:r>
      <w:r w:rsidRPr="00211A50">
        <w:rPr>
          <w:rFonts w:ascii="Sylfaen" w:hAnsi="Sylfaen" w:cs="Sylfaen"/>
          <w:sz w:val="22"/>
          <w:szCs w:val="22"/>
        </w:rPr>
        <w:t>მ</w:t>
      </w:r>
      <w:r w:rsidRPr="00211A50">
        <w:rPr>
          <w:rFonts w:ascii="Sylfaen" w:hAnsi="Sylfaen"/>
          <w:sz w:val="22"/>
          <w:szCs w:val="22"/>
          <w:lang w:val="es-ES"/>
        </w:rPr>
        <w:t>3-</w:t>
      </w:r>
      <w:r w:rsidRPr="00211A50">
        <w:rPr>
          <w:rFonts w:ascii="Sylfaen" w:hAnsi="Sylfaen" w:cs="Sylfaen"/>
          <w:sz w:val="22"/>
          <w:szCs w:val="22"/>
        </w:rPr>
        <w:t>ს</w:t>
      </w:r>
      <w:r w:rsidRPr="00211A50">
        <w:rPr>
          <w:rFonts w:ascii="Sylfaen" w:hAnsi="Sylfaen"/>
          <w:sz w:val="22"/>
          <w:szCs w:val="22"/>
          <w:lang w:val="es-ES"/>
        </w:rPr>
        <w:t xml:space="preserve">. </w:t>
      </w:r>
      <w:proofErr w:type="gramStart"/>
      <w:r w:rsidRPr="00211A50">
        <w:rPr>
          <w:rFonts w:ascii="Sylfaen" w:hAnsi="Sylfaen" w:cs="Sylfaen"/>
          <w:sz w:val="22"/>
          <w:szCs w:val="22"/>
        </w:rPr>
        <w:t>ეგზოდინამიკური</w:t>
      </w:r>
      <w:proofErr w:type="gramEnd"/>
      <w:r w:rsidRPr="00211A50">
        <w:rPr>
          <w:rFonts w:ascii="Sylfaen" w:hAnsi="Sylfaen"/>
          <w:sz w:val="22"/>
          <w:szCs w:val="22"/>
          <w:lang w:val="es-ES"/>
        </w:rPr>
        <w:t xml:space="preserve"> </w:t>
      </w:r>
      <w:r w:rsidRPr="00211A50">
        <w:rPr>
          <w:rFonts w:ascii="Sylfaen" w:hAnsi="Sylfaen" w:cs="Sylfaen"/>
          <w:sz w:val="22"/>
          <w:szCs w:val="22"/>
        </w:rPr>
        <w:t>პროცესების</w:t>
      </w:r>
      <w:r w:rsidRPr="00211A50">
        <w:rPr>
          <w:rFonts w:ascii="Sylfaen" w:hAnsi="Sylfaen"/>
          <w:sz w:val="22"/>
          <w:szCs w:val="22"/>
          <w:lang w:val="es-ES"/>
        </w:rPr>
        <w:t xml:space="preserve"> </w:t>
      </w:r>
      <w:r w:rsidRPr="00211A50">
        <w:rPr>
          <w:rFonts w:ascii="Sylfaen" w:hAnsi="Sylfaen" w:cs="Sylfaen"/>
          <w:sz w:val="22"/>
          <w:szCs w:val="22"/>
        </w:rPr>
        <w:t>შედეგად</w:t>
      </w:r>
      <w:r w:rsidRPr="00211A50">
        <w:rPr>
          <w:rFonts w:ascii="Sylfaen" w:hAnsi="Sylfaen"/>
          <w:sz w:val="22"/>
          <w:szCs w:val="22"/>
          <w:lang w:val="es-ES"/>
        </w:rPr>
        <w:t xml:space="preserve"> </w:t>
      </w:r>
      <w:r w:rsidRPr="00211A50">
        <w:rPr>
          <w:rFonts w:ascii="Sylfaen" w:hAnsi="Sylfaen" w:cs="Sylfaen"/>
          <w:sz w:val="22"/>
          <w:szCs w:val="22"/>
        </w:rPr>
        <w:t>ყოველწლიურად</w:t>
      </w:r>
      <w:r w:rsidRPr="00211A50">
        <w:rPr>
          <w:rFonts w:ascii="Sylfaen" w:hAnsi="Sylfaen"/>
          <w:sz w:val="22"/>
          <w:szCs w:val="22"/>
          <w:lang w:val="es-ES"/>
        </w:rPr>
        <w:t xml:space="preserve"> </w:t>
      </w:r>
      <w:r w:rsidRPr="00211A50">
        <w:rPr>
          <w:rFonts w:ascii="Sylfaen" w:hAnsi="Sylfaen" w:cs="Sylfaen"/>
          <w:sz w:val="22"/>
          <w:szCs w:val="22"/>
        </w:rPr>
        <w:t>ჩამოინგრევა</w:t>
      </w:r>
      <w:r w:rsidRPr="00211A50">
        <w:rPr>
          <w:rFonts w:ascii="Sylfaen" w:hAnsi="Sylfaen"/>
          <w:sz w:val="22"/>
          <w:szCs w:val="22"/>
          <w:lang w:val="es-ES"/>
        </w:rPr>
        <w:t xml:space="preserve"> </w:t>
      </w:r>
      <w:r w:rsidRPr="00211A50">
        <w:rPr>
          <w:rFonts w:ascii="Sylfaen" w:hAnsi="Sylfaen" w:cs="Sylfaen"/>
          <w:sz w:val="22"/>
          <w:szCs w:val="22"/>
        </w:rPr>
        <w:t>და</w:t>
      </w:r>
      <w:r w:rsidRPr="00211A50">
        <w:rPr>
          <w:rFonts w:ascii="Sylfaen" w:hAnsi="Sylfaen"/>
          <w:sz w:val="22"/>
          <w:szCs w:val="22"/>
          <w:lang w:val="es-ES"/>
        </w:rPr>
        <w:t xml:space="preserve"> </w:t>
      </w:r>
      <w:r w:rsidRPr="00211A50">
        <w:rPr>
          <w:rFonts w:ascii="Sylfaen" w:hAnsi="Sylfaen" w:cs="Sylfaen"/>
          <w:sz w:val="22"/>
          <w:szCs w:val="22"/>
        </w:rPr>
        <w:t>მდინარის</w:t>
      </w:r>
      <w:r w:rsidRPr="00211A50">
        <w:rPr>
          <w:rFonts w:ascii="Sylfaen" w:hAnsi="Sylfaen"/>
          <w:sz w:val="22"/>
          <w:szCs w:val="22"/>
          <w:lang w:val="es-ES"/>
        </w:rPr>
        <w:t xml:space="preserve"> </w:t>
      </w:r>
      <w:r w:rsidRPr="00211A50">
        <w:rPr>
          <w:rFonts w:ascii="Sylfaen" w:hAnsi="Sylfaen" w:cs="Sylfaen"/>
          <w:sz w:val="22"/>
          <w:szCs w:val="22"/>
        </w:rPr>
        <w:t>აუზში</w:t>
      </w:r>
      <w:r w:rsidRPr="00211A50">
        <w:rPr>
          <w:rFonts w:ascii="Sylfaen" w:hAnsi="Sylfaen"/>
          <w:sz w:val="22"/>
          <w:szCs w:val="22"/>
          <w:lang w:val="es-ES"/>
        </w:rPr>
        <w:t xml:space="preserve"> </w:t>
      </w:r>
      <w:r w:rsidRPr="00211A50">
        <w:rPr>
          <w:rFonts w:ascii="Sylfaen" w:hAnsi="Sylfaen" w:cs="Sylfaen"/>
          <w:sz w:val="22"/>
          <w:szCs w:val="22"/>
        </w:rPr>
        <w:t>ჩაირეცხება</w:t>
      </w:r>
      <w:r w:rsidRPr="00211A50">
        <w:rPr>
          <w:rFonts w:ascii="Sylfaen" w:hAnsi="Sylfaen"/>
          <w:sz w:val="22"/>
          <w:szCs w:val="22"/>
          <w:lang w:val="es-ES"/>
        </w:rPr>
        <w:t xml:space="preserve"> 1 </w:t>
      </w:r>
      <w:r w:rsidRPr="00211A50">
        <w:rPr>
          <w:rFonts w:ascii="Sylfaen" w:hAnsi="Sylfaen" w:cs="Sylfaen"/>
          <w:sz w:val="22"/>
          <w:szCs w:val="22"/>
        </w:rPr>
        <w:t>მლნ</w:t>
      </w:r>
      <w:r w:rsidRPr="00211A50">
        <w:rPr>
          <w:rFonts w:ascii="Sylfaen" w:hAnsi="Sylfaen"/>
          <w:sz w:val="22"/>
          <w:szCs w:val="22"/>
          <w:lang w:val="es-ES"/>
        </w:rPr>
        <w:t xml:space="preserve"> </w:t>
      </w:r>
      <w:r w:rsidRPr="00211A50">
        <w:rPr>
          <w:rFonts w:ascii="Sylfaen" w:hAnsi="Sylfaen" w:cs="Sylfaen"/>
          <w:sz w:val="22"/>
          <w:szCs w:val="22"/>
        </w:rPr>
        <w:t>მ</w:t>
      </w:r>
      <w:r w:rsidRPr="00211A50">
        <w:rPr>
          <w:rFonts w:ascii="Sylfaen" w:hAnsi="Sylfaen"/>
          <w:sz w:val="22"/>
          <w:szCs w:val="22"/>
          <w:lang w:val="es-ES"/>
        </w:rPr>
        <w:t xml:space="preserve">3 </w:t>
      </w:r>
      <w:r w:rsidRPr="00211A50">
        <w:rPr>
          <w:rFonts w:ascii="Sylfaen" w:hAnsi="Sylfaen" w:cs="Sylfaen"/>
          <w:sz w:val="22"/>
          <w:szCs w:val="22"/>
        </w:rPr>
        <w:t>მყარი</w:t>
      </w:r>
      <w:r w:rsidRPr="00211A50">
        <w:rPr>
          <w:rFonts w:ascii="Sylfaen" w:hAnsi="Sylfaen"/>
          <w:sz w:val="22"/>
          <w:szCs w:val="22"/>
          <w:lang w:val="es-ES"/>
        </w:rPr>
        <w:t xml:space="preserve"> </w:t>
      </w:r>
      <w:r w:rsidRPr="00211A50">
        <w:rPr>
          <w:rFonts w:ascii="Sylfaen" w:hAnsi="Sylfaen" w:cs="Sylfaen"/>
          <w:sz w:val="22"/>
          <w:szCs w:val="22"/>
        </w:rPr>
        <w:t>მასალა</w:t>
      </w:r>
      <w:r w:rsidRPr="00211A50">
        <w:rPr>
          <w:rFonts w:ascii="Sylfaen" w:hAnsi="Sylfaen"/>
          <w:sz w:val="22"/>
          <w:szCs w:val="22"/>
          <w:lang w:val="es-ES"/>
        </w:rPr>
        <w:t xml:space="preserve">. </w:t>
      </w:r>
      <w:proofErr w:type="gramStart"/>
      <w:r w:rsidRPr="00211A50">
        <w:rPr>
          <w:rFonts w:ascii="Sylfaen" w:hAnsi="Sylfaen" w:cs="Sylfaen"/>
          <w:sz w:val="22"/>
          <w:szCs w:val="22"/>
        </w:rPr>
        <w:t>ერთი</w:t>
      </w:r>
      <w:proofErr w:type="gramEnd"/>
      <w:r w:rsidRPr="00211A50">
        <w:rPr>
          <w:rFonts w:ascii="Sylfaen" w:hAnsi="Sylfaen"/>
          <w:sz w:val="22"/>
          <w:szCs w:val="22"/>
          <w:lang w:val="es-ES"/>
        </w:rPr>
        <w:t xml:space="preserve"> </w:t>
      </w:r>
      <w:r w:rsidRPr="00211A50">
        <w:rPr>
          <w:rFonts w:ascii="Sylfaen" w:hAnsi="Sylfaen" w:cs="Sylfaen"/>
          <w:sz w:val="22"/>
          <w:szCs w:val="22"/>
        </w:rPr>
        <w:t>საშუალო</w:t>
      </w:r>
      <w:r w:rsidRPr="00211A50">
        <w:rPr>
          <w:rFonts w:ascii="Sylfaen" w:hAnsi="Sylfaen"/>
          <w:sz w:val="22"/>
          <w:szCs w:val="22"/>
          <w:lang w:val="es-ES"/>
        </w:rPr>
        <w:t xml:space="preserve"> </w:t>
      </w:r>
      <w:r w:rsidRPr="00211A50">
        <w:rPr>
          <w:rFonts w:ascii="Sylfaen" w:hAnsi="Sylfaen" w:cs="Sylfaen"/>
          <w:sz w:val="22"/>
          <w:szCs w:val="22"/>
        </w:rPr>
        <w:t>სიმძლავრის</w:t>
      </w:r>
      <w:r w:rsidRPr="00211A50">
        <w:rPr>
          <w:rFonts w:ascii="Sylfaen" w:hAnsi="Sylfaen"/>
          <w:sz w:val="22"/>
          <w:szCs w:val="22"/>
          <w:lang w:val="es-ES"/>
        </w:rPr>
        <w:t xml:space="preserve"> </w:t>
      </w:r>
      <w:r w:rsidRPr="00211A50">
        <w:rPr>
          <w:rFonts w:ascii="Sylfaen" w:hAnsi="Sylfaen" w:cs="Sylfaen"/>
          <w:sz w:val="22"/>
          <w:szCs w:val="22"/>
        </w:rPr>
        <w:t>ღვარცოფული</w:t>
      </w:r>
      <w:r w:rsidRPr="00211A50">
        <w:rPr>
          <w:rFonts w:ascii="Sylfaen" w:hAnsi="Sylfaen"/>
          <w:sz w:val="22"/>
          <w:szCs w:val="22"/>
          <w:lang w:val="es-ES"/>
        </w:rPr>
        <w:t xml:space="preserve"> </w:t>
      </w:r>
      <w:r w:rsidRPr="00211A50">
        <w:rPr>
          <w:rFonts w:ascii="Sylfaen" w:hAnsi="Sylfaen" w:cs="Sylfaen"/>
          <w:sz w:val="22"/>
          <w:szCs w:val="22"/>
        </w:rPr>
        <w:t>ფაზისათვის</w:t>
      </w:r>
      <w:r w:rsidRPr="00211A50">
        <w:rPr>
          <w:rFonts w:ascii="Sylfaen" w:hAnsi="Sylfaen"/>
          <w:sz w:val="22"/>
          <w:szCs w:val="22"/>
          <w:lang w:val="es-ES"/>
        </w:rPr>
        <w:t xml:space="preserve"> </w:t>
      </w:r>
      <w:r w:rsidRPr="00211A50">
        <w:rPr>
          <w:rFonts w:ascii="Sylfaen" w:hAnsi="Sylfaen" w:cs="Sylfaen"/>
          <w:sz w:val="22"/>
          <w:szCs w:val="22"/>
        </w:rPr>
        <w:t>დალექვის</w:t>
      </w:r>
      <w:r w:rsidRPr="00211A50">
        <w:rPr>
          <w:rFonts w:ascii="Sylfaen" w:hAnsi="Sylfaen"/>
          <w:sz w:val="22"/>
          <w:szCs w:val="22"/>
          <w:lang w:val="es-ES"/>
        </w:rPr>
        <w:t xml:space="preserve"> </w:t>
      </w:r>
      <w:r w:rsidRPr="00211A50">
        <w:rPr>
          <w:rFonts w:ascii="Sylfaen" w:hAnsi="Sylfaen" w:cs="Sylfaen"/>
          <w:sz w:val="22"/>
          <w:szCs w:val="22"/>
        </w:rPr>
        <w:t>მოცულობა</w:t>
      </w:r>
      <w:r w:rsidRPr="00211A50">
        <w:rPr>
          <w:rFonts w:ascii="Sylfaen" w:hAnsi="Sylfaen"/>
          <w:sz w:val="22"/>
          <w:szCs w:val="22"/>
          <w:lang w:val="es-ES"/>
        </w:rPr>
        <w:t xml:space="preserve"> </w:t>
      </w:r>
      <w:r w:rsidRPr="00211A50">
        <w:rPr>
          <w:rFonts w:ascii="Sylfaen" w:hAnsi="Sylfaen" w:cs="Sylfaen"/>
          <w:sz w:val="22"/>
          <w:szCs w:val="22"/>
        </w:rPr>
        <w:t>გამოტანის</w:t>
      </w:r>
      <w:r w:rsidRPr="00211A50">
        <w:rPr>
          <w:rFonts w:ascii="Sylfaen" w:hAnsi="Sylfaen"/>
          <w:sz w:val="22"/>
          <w:szCs w:val="22"/>
          <w:lang w:val="es-ES"/>
        </w:rPr>
        <w:t xml:space="preserve"> </w:t>
      </w:r>
      <w:r w:rsidRPr="00211A50">
        <w:rPr>
          <w:rFonts w:ascii="Sylfaen" w:hAnsi="Sylfaen" w:cs="Sylfaen"/>
          <w:sz w:val="22"/>
          <w:szCs w:val="22"/>
        </w:rPr>
        <w:t>კონუსზე</w:t>
      </w:r>
      <w:r w:rsidRPr="00211A50">
        <w:rPr>
          <w:rFonts w:ascii="Sylfaen" w:hAnsi="Sylfaen"/>
          <w:sz w:val="22"/>
          <w:szCs w:val="22"/>
          <w:lang w:val="es-ES"/>
        </w:rPr>
        <w:t xml:space="preserve"> 300000 - 640 000 </w:t>
      </w:r>
      <w:r w:rsidRPr="00211A50">
        <w:rPr>
          <w:rFonts w:ascii="Sylfaen" w:hAnsi="Sylfaen" w:cs="Sylfaen"/>
          <w:sz w:val="22"/>
          <w:szCs w:val="22"/>
        </w:rPr>
        <w:t>მ</w:t>
      </w:r>
      <w:r w:rsidRPr="00211A50">
        <w:rPr>
          <w:rFonts w:ascii="Sylfaen" w:hAnsi="Sylfaen"/>
          <w:sz w:val="22"/>
          <w:szCs w:val="22"/>
          <w:lang w:val="es-ES"/>
        </w:rPr>
        <w:t>3-</w:t>
      </w:r>
      <w:r w:rsidRPr="00211A50">
        <w:rPr>
          <w:rFonts w:ascii="Sylfaen" w:hAnsi="Sylfaen" w:cs="Sylfaen"/>
          <w:sz w:val="22"/>
          <w:szCs w:val="22"/>
        </w:rPr>
        <w:t>ით</w:t>
      </w:r>
      <w:r w:rsidRPr="00211A50">
        <w:rPr>
          <w:rFonts w:ascii="Sylfaen" w:hAnsi="Sylfaen"/>
          <w:sz w:val="22"/>
          <w:szCs w:val="22"/>
          <w:lang w:val="es-ES"/>
        </w:rPr>
        <w:t xml:space="preserve"> </w:t>
      </w:r>
      <w:r w:rsidRPr="00211A50">
        <w:rPr>
          <w:rFonts w:ascii="Sylfaen" w:hAnsi="Sylfaen" w:cs="Sylfaen"/>
          <w:sz w:val="22"/>
          <w:szCs w:val="22"/>
        </w:rPr>
        <w:t>განისაზღვრება</w:t>
      </w:r>
      <w:r w:rsidRPr="00211A50">
        <w:rPr>
          <w:rFonts w:ascii="Sylfaen" w:hAnsi="Sylfaen"/>
          <w:sz w:val="22"/>
          <w:szCs w:val="22"/>
          <w:lang w:val="es-ES"/>
        </w:rPr>
        <w:t xml:space="preserve">. </w:t>
      </w:r>
    </w:p>
    <w:p w:rsidR="00211A50" w:rsidRPr="00211A50" w:rsidRDefault="00211A50" w:rsidP="00211A50">
      <w:pPr>
        <w:pStyle w:val="Header"/>
        <w:spacing w:line="276" w:lineRule="auto"/>
        <w:jc w:val="both"/>
        <w:rPr>
          <w:rFonts w:ascii="Sylfaen" w:hAnsi="Sylfaen"/>
          <w:sz w:val="22"/>
          <w:szCs w:val="22"/>
          <w:lang w:val="ka-GE"/>
        </w:rPr>
      </w:pPr>
      <w:proofErr w:type="gramStart"/>
      <w:r w:rsidRPr="00211A50">
        <w:rPr>
          <w:rFonts w:ascii="Sylfaen" w:hAnsi="Sylfaen" w:cs="Sylfaen"/>
          <w:sz w:val="22"/>
          <w:szCs w:val="22"/>
        </w:rPr>
        <w:t>მდ</w:t>
      </w:r>
      <w:proofErr w:type="gramEnd"/>
      <w:r w:rsidRPr="00211A50">
        <w:rPr>
          <w:rFonts w:ascii="Sylfaen" w:hAnsi="Sylfaen"/>
          <w:sz w:val="22"/>
          <w:szCs w:val="22"/>
          <w:lang w:val="es-ES"/>
        </w:rPr>
        <w:t xml:space="preserve">. </w:t>
      </w:r>
      <w:proofErr w:type="gramStart"/>
      <w:r w:rsidRPr="00211A50">
        <w:rPr>
          <w:rFonts w:ascii="Sylfaen" w:hAnsi="Sylfaen" w:cs="Sylfaen"/>
          <w:sz w:val="22"/>
          <w:szCs w:val="22"/>
        </w:rPr>
        <w:t>დურუჯი</w:t>
      </w:r>
      <w:proofErr w:type="gramEnd"/>
      <w:r w:rsidRPr="00211A50">
        <w:rPr>
          <w:rFonts w:ascii="Sylfaen" w:hAnsi="Sylfaen"/>
          <w:sz w:val="22"/>
          <w:szCs w:val="22"/>
          <w:lang w:val="es-ES"/>
        </w:rPr>
        <w:t xml:space="preserve"> (</w:t>
      </w:r>
      <w:r w:rsidRPr="00211A50">
        <w:rPr>
          <w:rFonts w:ascii="Sylfaen" w:hAnsi="Sylfaen" w:cs="Sylfaen"/>
          <w:sz w:val="22"/>
          <w:szCs w:val="22"/>
        </w:rPr>
        <w:t>სიგრძე</w:t>
      </w:r>
      <w:r w:rsidRPr="00211A50">
        <w:rPr>
          <w:rFonts w:ascii="Sylfaen" w:hAnsi="Sylfaen"/>
          <w:sz w:val="22"/>
          <w:szCs w:val="22"/>
          <w:lang w:val="es-ES"/>
        </w:rPr>
        <w:t xml:space="preserve"> 26 </w:t>
      </w:r>
      <w:r w:rsidRPr="00211A50">
        <w:rPr>
          <w:rFonts w:ascii="Sylfaen" w:hAnsi="Sylfaen" w:cs="Sylfaen"/>
          <w:sz w:val="22"/>
          <w:szCs w:val="22"/>
        </w:rPr>
        <w:t>კმ</w:t>
      </w:r>
      <w:r w:rsidRPr="00211A50">
        <w:rPr>
          <w:rFonts w:ascii="Sylfaen" w:hAnsi="Sylfaen"/>
          <w:sz w:val="22"/>
          <w:szCs w:val="22"/>
          <w:lang w:val="es-ES"/>
        </w:rPr>
        <w:t xml:space="preserve">) </w:t>
      </w:r>
      <w:r w:rsidRPr="00211A50">
        <w:rPr>
          <w:rFonts w:ascii="Sylfaen" w:hAnsi="Sylfaen" w:cs="Sylfaen"/>
          <w:sz w:val="22"/>
          <w:szCs w:val="22"/>
        </w:rPr>
        <w:t>აუზი</w:t>
      </w:r>
      <w:r w:rsidRPr="00211A50">
        <w:rPr>
          <w:rFonts w:ascii="Sylfaen" w:hAnsi="Sylfaen" w:cs="Sylfaen"/>
          <w:sz w:val="22"/>
          <w:szCs w:val="22"/>
          <w:lang w:val="ka-GE"/>
        </w:rPr>
        <w:t>ს</w:t>
      </w:r>
      <w:r w:rsidRPr="00211A50">
        <w:rPr>
          <w:rFonts w:ascii="Sylfaen" w:hAnsi="Sylfaen"/>
          <w:sz w:val="22"/>
          <w:szCs w:val="22"/>
          <w:lang w:val="ka-GE"/>
        </w:rPr>
        <w:t xml:space="preserve"> </w:t>
      </w:r>
      <w:r w:rsidRPr="00211A50">
        <w:rPr>
          <w:rFonts w:ascii="Sylfaen" w:hAnsi="Sylfaen" w:cs="Sylfaen"/>
          <w:sz w:val="22"/>
          <w:szCs w:val="22"/>
        </w:rPr>
        <w:t>ზემო</w:t>
      </w:r>
      <w:r w:rsidRPr="00211A50">
        <w:rPr>
          <w:rFonts w:ascii="Sylfaen" w:hAnsi="Sylfaen"/>
          <w:sz w:val="22"/>
          <w:szCs w:val="22"/>
          <w:lang w:val="es-ES"/>
        </w:rPr>
        <w:t xml:space="preserve"> </w:t>
      </w:r>
      <w:r w:rsidRPr="00211A50">
        <w:rPr>
          <w:rFonts w:ascii="Sylfaen" w:hAnsi="Sylfaen" w:cs="Sylfaen"/>
          <w:sz w:val="22"/>
          <w:szCs w:val="22"/>
        </w:rPr>
        <w:t>წელში</w:t>
      </w:r>
      <w:r w:rsidRPr="00211A50">
        <w:rPr>
          <w:rFonts w:ascii="Sylfaen" w:hAnsi="Sylfaen"/>
          <w:sz w:val="22"/>
          <w:szCs w:val="22"/>
          <w:lang w:val="es-ES"/>
        </w:rPr>
        <w:t xml:space="preserve"> </w:t>
      </w:r>
      <w:r w:rsidRPr="00211A50">
        <w:rPr>
          <w:rFonts w:ascii="Sylfaen" w:hAnsi="Sylfaen" w:cs="Sylfaen"/>
          <w:sz w:val="22"/>
          <w:szCs w:val="22"/>
        </w:rPr>
        <w:t>მოედინება</w:t>
      </w:r>
      <w:r w:rsidRPr="00211A50">
        <w:rPr>
          <w:rFonts w:ascii="Sylfaen" w:hAnsi="Sylfaen"/>
          <w:sz w:val="22"/>
          <w:szCs w:val="22"/>
          <w:lang w:val="es-ES"/>
        </w:rPr>
        <w:t xml:space="preserve"> </w:t>
      </w:r>
      <w:r w:rsidRPr="00211A50">
        <w:rPr>
          <w:rFonts w:ascii="Sylfaen" w:hAnsi="Sylfaen" w:cs="Sylfaen"/>
          <w:sz w:val="22"/>
          <w:szCs w:val="22"/>
        </w:rPr>
        <w:t>ვიწრო</w:t>
      </w:r>
      <w:r w:rsidRPr="00211A50">
        <w:rPr>
          <w:rFonts w:ascii="Sylfaen" w:hAnsi="Sylfaen"/>
          <w:sz w:val="22"/>
          <w:szCs w:val="22"/>
          <w:lang w:val="es-ES"/>
        </w:rPr>
        <w:t xml:space="preserve"> </w:t>
      </w:r>
      <w:r w:rsidRPr="00211A50">
        <w:rPr>
          <w:rFonts w:ascii="Sylfaen" w:hAnsi="Sylfaen" w:cs="Sylfaen"/>
          <w:sz w:val="22"/>
          <w:szCs w:val="22"/>
        </w:rPr>
        <w:t>ხეობაში</w:t>
      </w:r>
      <w:r w:rsidRPr="00211A50">
        <w:rPr>
          <w:rFonts w:ascii="Sylfaen" w:hAnsi="Sylfaen"/>
          <w:sz w:val="22"/>
          <w:szCs w:val="22"/>
          <w:lang w:val="es-ES"/>
        </w:rPr>
        <w:t xml:space="preserve">, </w:t>
      </w:r>
      <w:r w:rsidRPr="00211A50">
        <w:rPr>
          <w:rFonts w:ascii="Sylfaen" w:hAnsi="Sylfaen" w:cs="Sylfaen"/>
          <w:sz w:val="22"/>
          <w:szCs w:val="22"/>
        </w:rPr>
        <w:t>რომელიც</w:t>
      </w:r>
      <w:r w:rsidRPr="00211A50">
        <w:rPr>
          <w:rFonts w:ascii="Sylfaen" w:hAnsi="Sylfaen"/>
          <w:sz w:val="22"/>
          <w:szCs w:val="22"/>
          <w:lang w:val="es-ES"/>
        </w:rPr>
        <w:t xml:space="preserve"> </w:t>
      </w:r>
      <w:r w:rsidRPr="00211A50">
        <w:rPr>
          <w:rFonts w:ascii="Sylfaen" w:hAnsi="Sylfaen" w:cs="Sylfaen"/>
          <w:sz w:val="22"/>
          <w:szCs w:val="22"/>
        </w:rPr>
        <w:t>ძირითადად</w:t>
      </w:r>
      <w:r w:rsidRPr="00211A50">
        <w:rPr>
          <w:rFonts w:ascii="Sylfaen" w:hAnsi="Sylfaen"/>
          <w:sz w:val="22"/>
          <w:szCs w:val="22"/>
          <w:lang w:val="es-ES"/>
        </w:rPr>
        <w:t xml:space="preserve"> </w:t>
      </w:r>
      <w:r w:rsidRPr="00211A50">
        <w:rPr>
          <w:rFonts w:ascii="Sylfaen" w:hAnsi="Sylfaen" w:cs="Sylfaen"/>
          <w:sz w:val="22"/>
          <w:szCs w:val="22"/>
        </w:rPr>
        <w:t>აგებულია</w:t>
      </w:r>
      <w:r w:rsidRPr="00211A50">
        <w:rPr>
          <w:rFonts w:ascii="Sylfaen" w:hAnsi="Sylfaen"/>
          <w:sz w:val="22"/>
          <w:szCs w:val="22"/>
          <w:lang w:val="es-ES"/>
        </w:rPr>
        <w:t xml:space="preserve"> </w:t>
      </w:r>
      <w:r w:rsidRPr="00211A50">
        <w:rPr>
          <w:rFonts w:ascii="Sylfaen" w:hAnsi="Sylfaen" w:cs="Sylfaen"/>
          <w:sz w:val="22"/>
          <w:szCs w:val="22"/>
        </w:rPr>
        <w:t>უხეშმარცვლოვანი</w:t>
      </w:r>
      <w:r w:rsidRPr="00211A50">
        <w:rPr>
          <w:rFonts w:ascii="Sylfaen" w:hAnsi="Sylfaen"/>
          <w:sz w:val="22"/>
          <w:szCs w:val="22"/>
          <w:lang w:val="es-ES"/>
        </w:rPr>
        <w:t xml:space="preserve"> </w:t>
      </w:r>
      <w:r w:rsidRPr="00211A50">
        <w:rPr>
          <w:rFonts w:ascii="Sylfaen" w:hAnsi="Sylfaen" w:cs="Sylfaen"/>
          <w:sz w:val="22"/>
          <w:szCs w:val="22"/>
        </w:rPr>
        <w:t>ქვიშაქვებით</w:t>
      </w:r>
      <w:r w:rsidRPr="00211A50">
        <w:rPr>
          <w:rFonts w:ascii="Sylfaen" w:hAnsi="Sylfaen"/>
          <w:sz w:val="22"/>
          <w:szCs w:val="22"/>
          <w:lang w:val="es-ES"/>
        </w:rPr>
        <w:t xml:space="preserve">. </w:t>
      </w:r>
      <w:proofErr w:type="gramStart"/>
      <w:r w:rsidRPr="00211A50">
        <w:rPr>
          <w:rFonts w:ascii="Sylfaen" w:hAnsi="Sylfaen" w:cs="Sylfaen"/>
          <w:sz w:val="22"/>
          <w:szCs w:val="22"/>
        </w:rPr>
        <w:t>დინების</w:t>
      </w:r>
      <w:proofErr w:type="gramEnd"/>
      <w:r w:rsidRPr="00211A50">
        <w:rPr>
          <w:rFonts w:ascii="Sylfaen" w:hAnsi="Sylfaen"/>
          <w:sz w:val="22"/>
          <w:szCs w:val="22"/>
          <w:lang w:val="es-ES"/>
        </w:rPr>
        <w:t xml:space="preserve"> </w:t>
      </w:r>
      <w:r w:rsidRPr="00211A50">
        <w:rPr>
          <w:rFonts w:ascii="Sylfaen" w:hAnsi="Sylfaen" w:cs="Sylfaen"/>
          <w:sz w:val="22"/>
          <w:szCs w:val="22"/>
        </w:rPr>
        <w:t>შუა</w:t>
      </w:r>
      <w:r w:rsidRPr="00211A50">
        <w:rPr>
          <w:rFonts w:ascii="Sylfaen" w:hAnsi="Sylfaen"/>
          <w:sz w:val="22"/>
          <w:szCs w:val="22"/>
          <w:lang w:val="es-ES"/>
        </w:rPr>
        <w:t xml:space="preserve"> </w:t>
      </w:r>
      <w:r w:rsidRPr="00211A50">
        <w:rPr>
          <w:rFonts w:ascii="Sylfaen" w:hAnsi="Sylfaen" w:cs="Sylfaen"/>
          <w:sz w:val="22"/>
          <w:szCs w:val="22"/>
        </w:rPr>
        <w:t>ნაწილში</w:t>
      </w:r>
      <w:r w:rsidRPr="00211A50">
        <w:rPr>
          <w:rFonts w:ascii="Sylfaen" w:hAnsi="Sylfaen"/>
          <w:sz w:val="22"/>
          <w:szCs w:val="22"/>
          <w:lang w:val="es-ES"/>
        </w:rPr>
        <w:t xml:space="preserve"> </w:t>
      </w:r>
      <w:r w:rsidRPr="00211A50">
        <w:rPr>
          <w:rFonts w:ascii="Sylfaen" w:hAnsi="Sylfaen" w:cs="Sylfaen"/>
          <w:sz w:val="22"/>
          <w:szCs w:val="22"/>
        </w:rPr>
        <w:t>კანიონი</w:t>
      </w:r>
      <w:r w:rsidRPr="00211A50">
        <w:rPr>
          <w:rFonts w:ascii="Sylfaen" w:hAnsi="Sylfaen"/>
          <w:sz w:val="22"/>
          <w:szCs w:val="22"/>
          <w:lang w:val="es-ES"/>
        </w:rPr>
        <w:t xml:space="preserve"> </w:t>
      </w:r>
      <w:r w:rsidRPr="00211A50">
        <w:rPr>
          <w:rFonts w:ascii="Sylfaen" w:hAnsi="Sylfaen" w:cs="Sylfaen"/>
          <w:sz w:val="22"/>
          <w:szCs w:val="22"/>
        </w:rPr>
        <w:t>შედარებით</w:t>
      </w:r>
      <w:r w:rsidRPr="00211A50">
        <w:rPr>
          <w:rFonts w:ascii="Sylfaen" w:hAnsi="Sylfaen"/>
          <w:sz w:val="22"/>
          <w:szCs w:val="22"/>
          <w:lang w:val="es-ES"/>
        </w:rPr>
        <w:t xml:space="preserve"> </w:t>
      </w:r>
      <w:r w:rsidRPr="00211A50">
        <w:rPr>
          <w:rFonts w:ascii="Sylfaen" w:hAnsi="Sylfaen" w:cs="Sylfaen"/>
          <w:sz w:val="22"/>
          <w:szCs w:val="22"/>
        </w:rPr>
        <w:t>ფართოა</w:t>
      </w:r>
      <w:r w:rsidRPr="00211A50">
        <w:rPr>
          <w:rFonts w:ascii="Sylfaen" w:hAnsi="Sylfaen"/>
          <w:sz w:val="22"/>
          <w:szCs w:val="22"/>
          <w:lang w:val="es-ES"/>
        </w:rPr>
        <w:t xml:space="preserve"> </w:t>
      </w:r>
      <w:r w:rsidRPr="00211A50">
        <w:rPr>
          <w:rFonts w:ascii="Sylfaen" w:hAnsi="Sylfaen" w:cs="Sylfaen"/>
          <w:sz w:val="22"/>
          <w:szCs w:val="22"/>
        </w:rPr>
        <w:t>და</w:t>
      </w:r>
      <w:r w:rsidRPr="00211A50">
        <w:rPr>
          <w:rFonts w:ascii="Sylfaen" w:hAnsi="Sylfaen"/>
          <w:sz w:val="22"/>
          <w:szCs w:val="22"/>
          <w:lang w:val="es-ES"/>
        </w:rPr>
        <w:t xml:space="preserve"> </w:t>
      </w:r>
      <w:r w:rsidRPr="00211A50">
        <w:rPr>
          <w:rFonts w:ascii="Sylfaen" w:hAnsi="Sylfaen" w:cs="Sylfaen"/>
          <w:sz w:val="22"/>
          <w:szCs w:val="22"/>
        </w:rPr>
        <w:t>აგებულია</w:t>
      </w:r>
      <w:r w:rsidRPr="00211A50">
        <w:rPr>
          <w:rFonts w:ascii="Sylfaen" w:hAnsi="Sylfaen"/>
          <w:sz w:val="22"/>
          <w:szCs w:val="22"/>
          <w:lang w:val="es-ES"/>
        </w:rPr>
        <w:t xml:space="preserve"> </w:t>
      </w:r>
      <w:r w:rsidRPr="00211A50">
        <w:rPr>
          <w:rFonts w:ascii="Sylfaen" w:hAnsi="Sylfaen" w:cs="Sylfaen"/>
          <w:sz w:val="22"/>
          <w:szCs w:val="22"/>
        </w:rPr>
        <w:t>ალუვიალურ</w:t>
      </w:r>
      <w:r w:rsidRPr="00211A50">
        <w:rPr>
          <w:rFonts w:ascii="Sylfaen" w:hAnsi="Sylfaen"/>
          <w:sz w:val="22"/>
          <w:szCs w:val="22"/>
          <w:lang w:val="es-ES"/>
        </w:rPr>
        <w:t>-</w:t>
      </w:r>
      <w:r w:rsidRPr="00211A50">
        <w:rPr>
          <w:rFonts w:ascii="Sylfaen" w:hAnsi="Sylfaen" w:cs="Sylfaen"/>
          <w:sz w:val="22"/>
          <w:szCs w:val="22"/>
        </w:rPr>
        <w:t>დელუვიური</w:t>
      </w:r>
      <w:r w:rsidRPr="00211A50">
        <w:rPr>
          <w:rFonts w:ascii="Sylfaen" w:hAnsi="Sylfaen"/>
          <w:sz w:val="22"/>
          <w:szCs w:val="22"/>
          <w:lang w:val="es-ES"/>
        </w:rPr>
        <w:t xml:space="preserve"> </w:t>
      </w:r>
      <w:r w:rsidRPr="00211A50">
        <w:rPr>
          <w:rFonts w:ascii="Sylfaen" w:hAnsi="Sylfaen" w:cs="Sylfaen"/>
          <w:sz w:val="22"/>
          <w:szCs w:val="22"/>
        </w:rPr>
        <w:t>ნალექებით</w:t>
      </w:r>
      <w:r w:rsidRPr="00211A50">
        <w:rPr>
          <w:rFonts w:ascii="Sylfaen" w:hAnsi="Sylfaen"/>
          <w:sz w:val="22"/>
          <w:szCs w:val="22"/>
          <w:lang w:val="es-ES"/>
        </w:rPr>
        <w:t xml:space="preserve">. </w:t>
      </w:r>
      <w:proofErr w:type="gramStart"/>
      <w:r w:rsidRPr="00211A50">
        <w:rPr>
          <w:rFonts w:ascii="Sylfaen" w:hAnsi="Sylfaen" w:cs="Sylfaen"/>
          <w:sz w:val="22"/>
          <w:szCs w:val="22"/>
        </w:rPr>
        <w:t>ქვემო</w:t>
      </w:r>
      <w:proofErr w:type="gramEnd"/>
      <w:r w:rsidRPr="00211A50">
        <w:rPr>
          <w:rFonts w:ascii="Sylfaen" w:hAnsi="Sylfaen"/>
          <w:sz w:val="22"/>
          <w:szCs w:val="22"/>
          <w:lang w:val="es-ES"/>
        </w:rPr>
        <w:t xml:space="preserve"> </w:t>
      </w:r>
      <w:r w:rsidRPr="00211A50">
        <w:rPr>
          <w:rFonts w:ascii="Sylfaen" w:hAnsi="Sylfaen" w:cs="Sylfaen"/>
          <w:sz w:val="22"/>
          <w:szCs w:val="22"/>
        </w:rPr>
        <w:t>წელში</w:t>
      </w:r>
      <w:r w:rsidRPr="00211A50">
        <w:rPr>
          <w:rFonts w:ascii="Sylfaen" w:hAnsi="Sylfaen"/>
          <w:sz w:val="22"/>
          <w:szCs w:val="22"/>
          <w:lang w:val="es-ES"/>
        </w:rPr>
        <w:t xml:space="preserve"> </w:t>
      </w:r>
      <w:r w:rsidRPr="00211A50">
        <w:rPr>
          <w:rFonts w:ascii="Sylfaen" w:hAnsi="Sylfaen" w:cs="Sylfaen"/>
          <w:sz w:val="22"/>
          <w:szCs w:val="22"/>
        </w:rPr>
        <w:t>ალუვიალურ</w:t>
      </w:r>
      <w:r w:rsidRPr="00211A50">
        <w:rPr>
          <w:rFonts w:ascii="Sylfaen" w:hAnsi="Sylfaen" w:cs="Sylfaen"/>
          <w:sz w:val="22"/>
          <w:szCs w:val="22"/>
          <w:lang w:val="ka-GE"/>
        </w:rPr>
        <w:t>-</w:t>
      </w:r>
      <w:r w:rsidRPr="00211A50">
        <w:rPr>
          <w:rFonts w:ascii="Sylfaen" w:hAnsi="Sylfaen" w:cs="Sylfaen"/>
          <w:sz w:val="22"/>
          <w:szCs w:val="22"/>
        </w:rPr>
        <w:t>დელუვიური</w:t>
      </w:r>
      <w:r w:rsidRPr="00211A50">
        <w:rPr>
          <w:rFonts w:ascii="Sylfaen" w:hAnsi="Sylfaen"/>
          <w:sz w:val="22"/>
          <w:szCs w:val="22"/>
          <w:lang w:val="es-ES"/>
        </w:rPr>
        <w:t xml:space="preserve"> </w:t>
      </w:r>
      <w:r w:rsidRPr="00211A50">
        <w:rPr>
          <w:rFonts w:ascii="Sylfaen" w:hAnsi="Sylfaen" w:cs="Sylfaen"/>
          <w:sz w:val="22"/>
          <w:szCs w:val="22"/>
        </w:rPr>
        <w:t>და</w:t>
      </w:r>
      <w:r w:rsidRPr="00211A50">
        <w:rPr>
          <w:rFonts w:ascii="Sylfaen" w:hAnsi="Sylfaen"/>
          <w:sz w:val="22"/>
          <w:szCs w:val="22"/>
          <w:lang w:val="es-ES"/>
        </w:rPr>
        <w:t xml:space="preserve"> </w:t>
      </w:r>
      <w:r w:rsidRPr="00211A50">
        <w:rPr>
          <w:rFonts w:ascii="Sylfaen" w:hAnsi="Sylfaen" w:cs="Sylfaen"/>
          <w:sz w:val="22"/>
          <w:szCs w:val="22"/>
        </w:rPr>
        <w:t>პრო</w:t>
      </w:r>
      <w:r w:rsidRPr="00211A50">
        <w:rPr>
          <w:rFonts w:ascii="Sylfaen" w:hAnsi="Sylfaen" w:cs="Sylfaen"/>
          <w:sz w:val="22"/>
          <w:szCs w:val="22"/>
          <w:lang w:val="ka-GE"/>
        </w:rPr>
        <w:t>ლ</w:t>
      </w:r>
      <w:r w:rsidRPr="00211A50">
        <w:rPr>
          <w:rFonts w:ascii="Sylfaen" w:hAnsi="Sylfaen" w:cs="Sylfaen"/>
          <w:sz w:val="22"/>
          <w:szCs w:val="22"/>
        </w:rPr>
        <w:t>უვიური</w:t>
      </w:r>
      <w:r w:rsidRPr="00211A50">
        <w:rPr>
          <w:rFonts w:ascii="Sylfaen" w:hAnsi="Sylfaen"/>
          <w:sz w:val="22"/>
          <w:szCs w:val="22"/>
          <w:lang w:val="es-ES"/>
        </w:rPr>
        <w:t xml:space="preserve"> </w:t>
      </w:r>
      <w:r w:rsidRPr="00211A50">
        <w:rPr>
          <w:rFonts w:ascii="Sylfaen" w:hAnsi="Sylfaen" w:cs="Sylfaen"/>
          <w:sz w:val="22"/>
          <w:szCs w:val="22"/>
        </w:rPr>
        <w:t>ნალექები</w:t>
      </w:r>
      <w:r w:rsidRPr="00211A50">
        <w:rPr>
          <w:rFonts w:ascii="Sylfaen" w:hAnsi="Sylfaen"/>
          <w:sz w:val="22"/>
          <w:szCs w:val="22"/>
          <w:lang w:val="es-ES"/>
        </w:rPr>
        <w:t xml:space="preserve"> </w:t>
      </w:r>
      <w:r w:rsidRPr="00211A50">
        <w:rPr>
          <w:rFonts w:ascii="Sylfaen" w:hAnsi="Sylfaen" w:cs="Sylfaen"/>
          <w:sz w:val="22"/>
          <w:szCs w:val="22"/>
        </w:rPr>
        <w:t>წვრილმარცვლოვანი</w:t>
      </w:r>
      <w:r w:rsidRPr="00211A50">
        <w:rPr>
          <w:rFonts w:ascii="Sylfaen" w:hAnsi="Sylfaen"/>
          <w:sz w:val="22"/>
          <w:szCs w:val="22"/>
          <w:lang w:val="es-ES"/>
        </w:rPr>
        <w:t xml:space="preserve"> </w:t>
      </w:r>
      <w:r w:rsidRPr="00211A50">
        <w:rPr>
          <w:rFonts w:ascii="Sylfaen" w:hAnsi="Sylfaen" w:cs="Sylfaen"/>
          <w:sz w:val="22"/>
          <w:szCs w:val="22"/>
        </w:rPr>
        <w:t>ხდება</w:t>
      </w:r>
      <w:r w:rsidRPr="00211A50">
        <w:rPr>
          <w:rFonts w:ascii="Sylfaen" w:hAnsi="Sylfaen"/>
          <w:sz w:val="22"/>
          <w:szCs w:val="22"/>
          <w:lang w:val="es-ES"/>
        </w:rPr>
        <w:t xml:space="preserve">, </w:t>
      </w:r>
      <w:r w:rsidRPr="00211A50">
        <w:rPr>
          <w:rFonts w:ascii="Sylfaen" w:hAnsi="Sylfaen" w:cs="Sylfaen"/>
          <w:sz w:val="22"/>
          <w:szCs w:val="22"/>
        </w:rPr>
        <w:t>ამასთან</w:t>
      </w:r>
      <w:r w:rsidRPr="00211A50">
        <w:rPr>
          <w:rFonts w:ascii="Sylfaen" w:hAnsi="Sylfaen"/>
          <w:sz w:val="22"/>
          <w:szCs w:val="22"/>
          <w:lang w:val="es-ES"/>
        </w:rPr>
        <w:t xml:space="preserve">, </w:t>
      </w:r>
      <w:r w:rsidRPr="00211A50">
        <w:rPr>
          <w:rFonts w:ascii="Sylfaen" w:hAnsi="Sylfaen" w:cs="Sylfaen"/>
          <w:sz w:val="22"/>
          <w:szCs w:val="22"/>
        </w:rPr>
        <w:t>ამ</w:t>
      </w:r>
      <w:r w:rsidRPr="00211A50">
        <w:rPr>
          <w:rFonts w:ascii="Sylfaen" w:hAnsi="Sylfaen"/>
          <w:sz w:val="22"/>
          <w:szCs w:val="22"/>
          <w:lang w:val="es-ES"/>
        </w:rPr>
        <w:t xml:space="preserve"> </w:t>
      </w:r>
      <w:r w:rsidRPr="00211A50">
        <w:rPr>
          <w:rFonts w:ascii="Sylfaen" w:hAnsi="Sylfaen" w:cs="Sylfaen"/>
          <w:sz w:val="22"/>
          <w:szCs w:val="22"/>
        </w:rPr>
        <w:t>ნალექების</w:t>
      </w:r>
      <w:r w:rsidRPr="00211A50">
        <w:rPr>
          <w:rFonts w:ascii="Sylfaen" w:hAnsi="Sylfaen"/>
          <w:sz w:val="22"/>
          <w:szCs w:val="22"/>
          <w:lang w:val="es-ES"/>
        </w:rPr>
        <w:t xml:space="preserve"> </w:t>
      </w:r>
      <w:r w:rsidRPr="00211A50">
        <w:rPr>
          <w:rFonts w:ascii="Sylfaen" w:hAnsi="Sylfaen" w:cs="Sylfaen"/>
          <w:sz w:val="22"/>
          <w:szCs w:val="22"/>
        </w:rPr>
        <w:t>სიმძლავრე</w:t>
      </w:r>
      <w:r w:rsidRPr="00211A50">
        <w:rPr>
          <w:rFonts w:ascii="Sylfaen" w:hAnsi="Sylfaen"/>
          <w:sz w:val="22"/>
          <w:szCs w:val="22"/>
          <w:lang w:val="es-ES"/>
        </w:rPr>
        <w:t xml:space="preserve"> </w:t>
      </w:r>
      <w:r w:rsidRPr="00211A50">
        <w:rPr>
          <w:rFonts w:ascii="Sylfaen" w:hAnsi="Sylfaen" w:cs="Sylfaen"/>
          <w:sz w:val="22"/>
          <w:szCs w:val="22"/>
        </w:rPr>
        <w:t>მნიშვნელოვნად</w:t>
      </w:r>
      <w:r w:rsidRPr="00211A50">
        <w:rPr>
          <w:rFonts w:ascii="Sylfaen" w:hAnsi="Sylfaen"/>
          <w:sz w:val="22"/>
          <w:szCs w:val="22"/>
          <w:lang w:val="es-ES"/>
        </w:rPr>
        <w:t xml:space="preserve"> </w:t>
      </w:r>
      <w:r w:rsidRPr="00211A50">
        <w:rPr>
          <w:rFonts w:ascii="Sylfaen" w:hAnsi="Sylfaen" w:cs="Sylfaen"/>
          <w:sz w:val="22"/>
          <w:szCs w:val="22"/>
        </w:rPr>
        <w:t>იზრდება</w:t>
      </w:r>
      <w:r w:rsidRPr="00211A50">
        <w:rPr>
          <w:rFonts w:ascii="Sylfaen" w:hAnsi="Sylfaen"/>
          <w:sz w:val="22"/>
          <w:szCs w:val="22"/>
          <w:lang w:val="es-ES"/>
        </w:rPr>
        <w:t xml:space="preserve"> (500 </w:t>
      </w:r>
      <w:r w:rsidRPr="00211A50">
        <w:rPr>
          <w:rFonts w:ascii="Sylfaen" w:hAnsi="Sylfaen" w:cs="Sylfaen"/>
          <w:sz w:val="22"/>
          <w:szCs w:val="22"/>
        </w:rPr>
        <w:t>მ</w:t>
      </w:r>
      <w:r w:rsidRPr="00211A50">
        <w:rPr>
          <w:rFonts w:ascii="Sylfaen" w:hAnsi="Sylfaen"/>
          <w:sz w:val="22"/>
          <w:szCs w:val="22"/>
          <w:lang w:val="es-ES"/>
        </w:rPr>
        <w:t>-</w:t>
      </w:r>
      <w:r w:rsidRPr="00211A50">
        <w:rPr>
          <w:rFonts w:ascii="Sylfaen" w:hAnsi="Sylfaen" w:cs="Sylfaen"/>
          <w:sz w:val="22"/>
          <w:szCs w:val="22"/>
        </w:rPr>
        <w:t>მდე</w:t>
      </w:r>
      <w:r w:rsidRPr="00211A50">
        <w:rPr>
          <w:rFonts w:ascii="Sylfaen" w:hAnsi="Sylfaen"/>
          <w:sz w:val="22"/>
          <w:szCs w:val="22"/>
          <w:lang w:val="es-ES"/>
        </w:rPr>
        <w:t xml:space="preserve">). </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sz w:val="22"/>
          <w:szCs w:val="22"/>
          <w:lang w:val="ka-GE"/>
        </w:rPr>
        <w:t xml:space="preserve">დურუჯის </w:t>
      </w:r>
      <w:r w:rsidRPr="00211A50">
        <w:rPr>
          <w:rFonts w:ascii="Sylfaen" w:hAnsi="Sylfaen" w:cs="Sylfaen"/>
          <w:sz w:val="22"/>
          <w:szCs w:val="22"/>
        </w:rPr>
        <w:t>აუზის</w:t>
      </w:r>
      <w:r w:rsidRPr="00211A50">
        <w:rPr>
          <w:rFonts w:ascii="Sylfaen" w:hAnsi="Sylfaen"/>
          <w:sz w:val="22"/>
          <w:szCs w:val="22"/>
          <w:lang w:val="es-ES"/>
        </w:rPr>
        <w:t xml:space="preserve"> </w:t>
      </w:r>
      <w:r w:rsidRPr="00211A50">
        <w:rPr>
          <w:rFonts w:ascii="Sylfaen" w:hAnsi="Sylfaen" w:cs="Sylfaen"/>
          <w:sz w:val="22"/>
          <w:szCs w:val="22"/>
        </w:rPr>
        <w:t>გამოტანის</w:t>
      </w:r>
      <w:r w:rsidRPr="00211A50">
        <w:rPr>
          <w:rFonts w:ascii="Sylfaen" w:hAnsi="Sylfaen"/>
          <w:sz w:val="22"/>
          <w:szCs w:val="22"/>
          <w:lang w:val="es-ES"/>
        </w:rPr>
        <w:t xml:space="preserve"> </w:t>
      </w:r>
      <w:r w:rsidRPr="00211A50">
        <w:rPr>
          <w:rFonts w:ascii="Sylfaen" w:hAnsi="Sylfaen" w:cs="Sylfaen"/>
          <w:sz w:val="22"/>
          <w:szCs w:val="22"/>
        </w:rPr>
        <w:t>კონუსის</w:t>
      </w:r>
      <w:r w:rsidRPr="00211A50">
        <w:rPr>
          <w:rFonts w:ascii="Sylfaen" w:hAnsi="Sylfaen"/>
          <w:sz w:val="22"/>
          <w:szCs w:val="22"/>
          <w:lang w:val="es-ES"/>
        </w:rPr>
        <w:t xml:space="preserve"> </w:t>
      </w:r>
      <w:r w:rsidRPr="00211A50">
        <w:rPr>
          <w:rFonts w:ascii="Sylfaen" w:hAnsi="Sylfaen" w:cs="Sylfaen"/>
          <w:sz w:val="22"/>
          <w:szCs w:val="22"/>
        </w:rPr>
        <w:t>საერთო</w:t>
      </w:r>
      <w:r w:rsidRPr="00211A50">
        <w:rPr>
          <w:rFonts w:ascii="Sylfaen" w:hAnsi="Sylfaen"/>
          <w:sz w:val="22"/>
          <w:szCs w:val="22"/>
          <w:lang w:val="es-ES"/>
        </w:rPr>
        <w:t xml:space="preserve"> </w:t>
      </w:r>
      <w:r w:rsidRPr="00211A50">
        <w:rPr>
          <w:rFonts w:ascii="Sylfaen" w:hAnsi="Sylfaen" w:cs="Sylfaen"/>
          <w:sz w:val="22"/>
          <w:szCs w:val="22"/>
        </w:rPr>
        <w:t>ფართობი</w:t>
      </w:r>
      <w:r w:rsidRPr="00211A50">
        <w:rPr>
          <w:rFonts w:ascii="Sylfaen" w:hAnsi="Sylfaen"/>
          <w:sz w:val="22"/>
          <w:szCs w:val="22"/>
          <w:lang w:val="es-ES"/>
        </w:rPr>
        <w:t xml:space="preserve"> </w:t>
      </w:r>
      <w:r w:rsidRPr="00211A50">
        <w:rPr>
          <w:rFonts w:ascii="Sylfaen" w:hAnsi="Sylfaen" w:cs="Sylfaen"/>
          <w:sz w:val="22"/>
          <w:szCs w:val="22"/>
        </w:rPr>
        <w:t>შეადგენს</w:t>
      </w:r>
      <w:r w:rsidRPr="00211A50">
        <w:rPr>
          <w:rFonts w:ascii="Sylfaen" w:hAnsi="Sylfaen"/>
          <w:sz w:val="22"/>
          <w:szCs w:val="22"/>
          <w:lang w:val="es-ES"/>
        </w:rPr>
        <w:t xml:space="preserve"> 95 </w:t>
      </w:r>
      <w:r w:rsidRPr="00211A50">
        <w:rPr>
          <w:rFonts w:ascii="Sylfaen" w:hAnsi="Sylfaen" w:cs="Sylfaen"/>
          <w:sz w:val="22"/>
          <w:szCs w:val="22"/>
        </w:rPr>
        <w:t>კმ</w:t>
      </w:r>
      <w:r w:rsidRPr="00211A50">
        <w:rPr>
          <w:rFonts w:ascii="Sylfaen" w:hAnsi="Sylfaen"/>
          <w:sz w:val="22"/>
          <w:szCs w:val="22"/>
          <w:lang w:val="es-ES"/>
        </w:rPr>
        <w:t>2-</w:t>
      </w:r>
      <w:r w:rsidRPr="00211A50">
        <w:rPr>
          <w:rFonts w:ascii="Sylfaen" w:hAnsi="Sylfaen" w:cs="Sylfaen"/>
          <w:sz w:val="22"/>
          <w:szCs w:val="22"/>
        </w:rPr>
        <w:t>ს</w:t>
      </w:r>
      <w:r w:rsidRPr="00211A50">
        <w:rPr>
          <w:rFonts w:ascii="Sylfaen" w:hAnsi="Sylfaen"/>
          <w:sz w:val="22"/>
          <w:szCs w:val="22"/>
          <w:lang w:val="es-ES"/>
        </w:rPr>
        <w:t xml:space="preserve">. </w:t>
      </w:r>
      <w:r w:rsidRPr="00211A50">
        <w:rPr>
          <w:rFonts w:ascii="Sylfaen" w:hAnsi="Sylfaen" w:cs="Sylfaen"/>
          <w:sz w:val="22"/>
          <w:szCs w:val="22"/>
          <w:lang w:val="ka-GE"/>
        </w:rPr>
        <w:t>მდ</w:t>
      </w:r>
      <w:r w:rsidRPr="00211A50">
        <w:rPr>
          <w:rFonts w:ascii="Sylfaen" w:hAnsi="Sylfaen"/>
          <w:sz w:val="22"/>
          <w:szCs w:val="22"/>
          <w:lang w:val="ka-GE"/>
        </w:rPr>
        <w:t xml:space="preserve">. არსებული ინფორმაციით, </w:t>
      </w:r>
      <w:r w:rsidRPr="00211A50">
        <w:rPr>
          <w:rFonts w:ascii="Sylfaen" w:hAnsi="Sylfaen" w:cs="Sylfaen"/>
          <w:sz w:val="22"/>
          <w:szCs w:val="22"/>
          <w:lang w:val="ka-GE"/>
        </w:rPr>
        <w:t>დურუჯის</w:t>
      </w:r>
      <w:r w:rsidRPr="00211A50">
        <w:rPr>
          <w:rFonts w:ascii="Sylfaen" w:hAnsi="Sylfaen"/>
          <w:sz w:val="22"/>
          <w:szCs w:val="22"/>
          <w:lang w:val="ka-GE"/>
        </w:rPr>
        <w:t xml:space="preserve"> </w:t>
      </w:r>
      <w:r w:rsidRPr="00211A50">
        <w:rPr>
          <w:rFonts w:ascii="Sylfaen" w:hAnsi="Sylfaen" w:cs="Sylfaen"/>
          <w:sz w:val="22"/>
          <w:szCs w:val="22"/>
          <w:lang w:val="ka-GE"/>
        </w:rPr>
        <w:t>ქვემო</w:t>
      </w:r>
      <w:r w:rsidRPr="00211A50">
        <w:rPr>
          <w:rFonts w:ascii="Sylfaen" w:hAnsi="Sylfaen"/>
          <w:sz w:val="22"/>
          <w:szCs w:val="22"/>
          <w:lang w:val="ka-GE"/>
        </w:rPr>
        <w:t xml:space="preserve"> </w:t>
      </w:r>
      <w:r w:rsidRPr="00211A50">
        <w:rPr>
          <w:rFonts w:ascii="Sylfaen" w:hAnsi="Sylfaen" w:cs="Sylfaen"/>
          <w:sz w:val="22"/>
          <w:szCs w:val="22"/>
          <w:lang w:val="ka-GE"/>
        </w:rPr>
        <w:t>წელში</w:t>
      </w:r>
      <w:r w:rsidRPr="00211A50">
        <w:rPr>
          <w:rFonts w:ascii="Sylfaen" w:hAnsi="Sylfaen"/>
          <w:sz w:val="22"/>
          <w:szCs w:val="22"/>
          <w:lang w:val="ka-GE"/>
        </w:rPr>
        <w:t xml:space="preserve"> </w:t>
      </w:r>
      <w:r w:rsidRPr="00211A50">
        <w:rPr>
          <w:rFonts w:ascii="Sylfaen" w:hAnsi="Sylfaen" w:cs="Sylfaen"/>
          <w:sz w:val="22"/>
          <w:szCs w:val="22"/>
          <w:lang w:val="ka-GE"/>
        </w:rPr>
        <w:t>გამოტანის</w:t>
      </w:r>
      <w:r w:rsidRPr="00211A50">
        <w:rPr>
          <w:rFonts w:ascii="Sylfaen" w:hAnsi="Sylfaen"/>
          <w:sz w:val="22"/>
          <w:szCs w:val="22"/>
          <w:lang w:val="ka-GE"/>
        </w:rPr>
        <w:t xml:space="preserve"> </w:t>
      </w:r>
      <w:r w:rsidRPr="00211A50">
        <w:rPr>
          <w:rFonts w:ascii="Sylfaen" w:hAnsi="Sylfaen" w:cs="Sylfaen"/>
          <w:sz w:val="22"/>
          <w:szCs w:val="22"/>
          <w:lang w:val="ka-GE"/>
        </w:rPr>
        <w:t>კონუსში</w:t>
      </w:r>
      <w:r w:rsidRPr="00211A50">
        <w:rPr>
          <w:rFonts w:ascii="Sylfaen" w:hAnsi="Sylfaen"/>
          <w:sz w:val="22"/>
          <w:szCs w:val="22"/>
          <w:lang w:val="ka-GE"/>
        </w:rPr>
        <w:t xml:space="preserve"> </w:t>
      </w:r>
      <w:r w:rsidRPr="00211A50">
        <w:rPr>
          <w:rFonts w:ascii="Sylfaen" w:hAnsi="Sylfaen" w:cs="Sylfaen"/>
          <w:sz w:val="22"/>
          <w:szCs w:val="22"/>
          <w:lang w:val="ka-GE"/>
        </w:rPr>
        <w:t>ჭაბურღილის</w:t>
      </w:r>
      <w:r w:rsidRPr="00211A50">
        <w:rPr>
          <w:rFonts w:ascii="Sylfaen" w:hAnsi="Sylfaen"/>
          <w:sz w:val="22"/>
          <w:szCs w:val="22"/>
          <w:lang w:val="ka-GE"/>
        </w:rPr>
        <w:t xml:space="preserve"> </w:t>
      </w:r>
      <w:r w:rsidRPr="00211A50">
        <w:rPr>
          <w:rFonts w:ascii="Sylfaen" w:hAnsi="Sylfaen" w:cs="Sylfaen"/>
          <w:sz w:val="22"/>
          <w:szCs w:val="22"/>
          <w:lang w:val="ka-GE"/>
        </w:rPr>
        <w:t>მონაცემებით</w:t>
      </w:r>
      <w:r w:rsidRPr="00211A50">
        <w:rPr>
          <w:rFonts w:ascii="Sylfaen" w:hAnsi="Sylfaen"/>
          <w:sz w:val="22"/>
          <w:szCs w:val="22"/>
          <w:lang w:val="ka-GE"/>
        </w:rPr>
        <w:t xml:space="preserve"> </w:t>
      </w:r>
      <w:r w:rsidRPr="00211A50">
        <w:rPr>
          <w:rFonts w:ascii="Sylfaen" w:hAnsi="Sylfaen" w:cs="Sylfaen"/>
          <w:sz w:val="22"/>
          <w:szCs w:val="22"/>
          <w:lang w:val="ka-GE"/>
        </w:rPr>
        <w:t>ნატანის</w:t>
      </w:r>
      <w:r w:rsidRPr="00211A50">
        <w:rPr>
          <w:rFonts w:ascii="Sylfaen" w:hAnsi="Sylfaen"/>
          <w:sz w:val="22"/>
          <w:szCs w:val="22"/>
          <w:lang w:val="ka-GE"/>
        </w:rPr>
        <w:t xml:space="preserve"> </w:t>
      </w:r>
      <w:r w:rsidRPr="00211A50">
        <w:rPr>
          <w:rFonts w:ascii="Sylfaen" w:hAnsi="Sylfaen" w:cs="Sylfaen"/>
          <w:sz w:val="22"/>
          <w:szCs w:val="22"/>
          <w:lang w:val="ka-GE"/>
        </w:rPr>
        <w:t>სიმძლავრე</w:t>
      </w:r>
      <w:r w:rsidRPr="00211A50">
        <w:rPr>
          <w:rFonts w:ascii="Sylfaen" w:hAnsi="Sylfaen"/>
          <w:sz w:val="22"/>
          <w:szCs w:val="22"/>
          <w:lang w:val="ka-GE"/>
        </w:rPr>
        <w:t xml:space="preserve"> 360 </w:t>
      </w:r>
      <w:r w:rsidRPr="00211A50">
        <w:rPr>
          <w:rFonts w:ascii="Sylfaen" w:hAnsi="Sylfaen" w:cs="Sylfaen"/>
          <w:sz w:val="22"/>
          <w:szCs w:val="22"/>
          <w:lang w:val="ka-GE"/>
        </w:rPr>
        <w:t>მ</w:t>
      </w:r>
      <w:r w:rsidRPr="00211A50">
        <w:rPr>
          <w:rFonts w:ascii="Sylfaen" w:hAnsi="Sylfaen"/>
          <w:sz w:val="22"/>
          <w:szCs w:val="22"/>
          <w:lang w:val="ka-GE"/>
        </w:rPr>
        <w:t>-</w:t>
      </w:r>
      <w:r w:rsidRPr="00211A50">
        <w:rPr>
          <w:rFonts w:ascii="Sylfaen" w:hAnsi="Sylfaen" w:cs="Sylfaen"/>
          <w:sz w:val="22"/>
          <w:szCs w:val="22"/>
          <w:lang w:val="ka-GE"/>
        </w:rPr>
        <w:t>ს</w:t>
      </w:r>
      <w:r w:rsidRPr="00211A50">
        <w:rPr>
          <w:rFonts w:ascii="Sylfaen" w:hAnsi="Sylfaen"/>
          <w:sz w:val="22"/>
          <w:szCs w:val="22"/>
          <w:lang w:val="ka-GE"/>
        </w:rPr>
        <w:t xml:space="preserve"> </w:t>
      </w:r>
      <w:r w:rsidRPr="00211A50">
        <w:rPr>
          <w:rFonts w:ascii="Sylfaen" w:hAnsi="Sylfaen" w:cs="Sylfaen"/>
          <w:sz w:val="22"/>
          <w:szCs w:val="22"/>
          <w:lang w:val="ka-GE"/>
        </w:rPr>
        <w:t>აღემატება</w:t>
      </w:r>
      <w:r w:rsidRPr="00211A50">
        <w:rPr>
          <w:rFonts w:ascii="Sylfaen" w:hAnsi="Sylfaen"/>
          <w:sz w:val="22"/>
          <w:szCs w:val="22"/>
          <w:lang w:val="ka-GE"/>
        </w:rPr>
        <w:t xml:space="preserve">. </w:t>
      </w:r>
      <w:r w:rsidRPr="00211A50">
        <w:rPr>
          <w:rFonts w:ascii="Sylfaen" w:hAnsi="Sylfaen" w:cs="Sylfaen"/>
          <w:sz w:val="22"/>
          <w:szCs w:val="22"/>
          <w:lang w:val="ka-GE"/>
        </w:rPr>
        <w:t>ჭაბურღილში</w:t>
      </w:r>
      <w:r w:rsidRPr="00211A50">
        <w:rPr>
          <w:rFonts w:ascii="Sylfaen" w:hAnsi="Sylfaen"/>
          <w:sz w:val="22"/>
          <w:szCs w:val="22"/>
          <w:lang w:val="ka-GE"/>
        </w:rPr>
        <w:t xml:space="preserve"> </w:t>
      </w:r>
      <w:r w:rsidRPr="00211A50">
        <w:rPr>
          <w:rFonts w:ascii="Sylfaen" w:hAnsi="Sylfaen" w:cs="Sylfaen"/>
          <w:sz w:val="22"/>
          <w:szCs w:val="22"/>
          <w:lang w:val="ka-GE"/>
        </w:rPr>
        <w:t>პირველი</w:t>
      </w:r>
      <w:r w:rsidRPr="00211A50">
        <w:rPr>
          <w:rFonts w:ascii="Sylfaen" w:hAnsi="Sylfaen"/>
          <w:sz w:val="22"/>
          <w:szCs w:val="22"/>
          <w:lang w:val="ka-GE"/>
        </w:rPr>
        <w:t xml:space="preserve"> 220 </w:t>
      </w:r>
      <w:r w:rsidRPr="00211A50">
        <w:rPr>
          <w:rFonts w:ascii="Sylfaen" w:hAnsi="Sylfaen" w:cs="Sylfaen"/>
          <w:sz w:val="22"/>
          <w:szCs w:val="22"/>
          <w:lang w:val="ka-GE"/>
        </w:rPr>
        <w:t>მ</w:t>
      </w:r>
      <w:r w:rsidRPr="00211A50">
        <w:rPr>
          <w:rFonts w:ascii="Sylfaen" w:hAnsi="Sylfaen"/>
          <w:sz w:val="22"/>
          <w:szCs w:val="22"/>
          <w:lang w:val="ka-GE"/>
        </w:rPr>
        <w:t xml:space="preserve"> </w:t>
      </w:r>
      <w:r w:rsidRPr="00211A50">
        <w:rPr>
          <w:rFonts w:ascii="Sylfaen" w:hAnsi="Sylfaen" w:cs="Sylfaen"/>
          <w:sz w:val="22"/>
          <w:szCs w:val="22"/>
          <w:lang w:val="ka-GE"/>
        </w:rPr>
        <w:t>გადის</w:t>
      </w:r>
      <w:r w:rsidRPr="00211A50">
        <w:rPr>
          <w:rFonts w:ascii="Sylfaen" w:hAnsi="Sylfaen"/>
          <w:sz w:val="22"/>
          <w:szCs w:val="22"/>
          <w:lang w:val="ka-GE"/>
        </w:rPr>
        <w:t xml:space="preserve"> </w:t>
      </w:r>
      <w:r w:rsidRPr="00211A50">
        <w:rPr>
          <w:rFonts w:ascii="Sylfaen" w:hAnsi="Sylfaen" w:cs="Sylfaen"/>
          <w:sz w:val="22"/>
          <w:szCs w:val="22"/>
          <w:lang w:val="ka-GE"/>
        </w:rPr>
        <w:t>ჰოლოცენურ</w:t>
      </w:r>
      <w:r w:rsidRPr="00211A50">
        <w:rPr>
          <w:rFonts w:ascii="Sylfaen" w:hAnsi="Sylfaen"/>
          <w:sz w:val="22"/>
          <w:szCs w:val="22"/>
          <w:lang w:val="ka-GE"/>
        </w:rPr>
        <w:t xml:space="preserve"> </w:t>
      </w:r>
      <w:r w:rsidRPr="00211A50">
        <w:rPr>
          <w:rFonts w:ascii="Sylfaen" w:hAnsi="Sylfaen" w:cs="Sylfaen"/>
          <w:sz w:val="22"/>
          <w:szCs w:val="22"/>
          <w:lang w:val="ka-GE"/>
        </w:rPr>
        <w:t>ნალექებში</w:t>
      </w:r>
      <w:r w:rsidRPr="00211A50">
        <w:rPr>
          <w:rFonts w:ascii="Sylfaen" w:hAnsi="Sylfaen"/>
          <w:sz w:val="22"/>
          <w:szCs w:val="22"/>
          <w:lang w:val="ka-GE"/>
        </w:rPr>
        <w:t xml:space="preserve">, </w:t>
      </w:r>
      <w:r w:rsidRPr="00211A50">
        <w:rPr>
          <w:rFonts w:ascii="Sylfaen" w:hAnsi="Sylfaen" w:cs="Sylfaen"/>
          <w:sz w:val="22"/>
          <w:szCs w:val="22"/>
          <w:lang w:val="ka-GE"/>
        </w:rPr>
        <w:t>რომელიც</w:t>
      </w:r>
      <w:r w:rsidRPr="00211A50">
        <w:rPr>
          <w:rFonts w:ascii="Sylfaen" w:hAnsi="Sylfaen"/>
          <w:sz w:val="22"/>
          <w:szCs w:val="22"/>
          <w:lang w:val="ka-GE"/>
        </w:rPr>
        <w:t xml:space="preserve"> </w:t>
      </w:r>
      <w:r w:rsidRPr="00211A50">
        <w:rPr>
          <w:rFonts w:ascii="Sylfaen" w:hAnsi="Sylfaen" w:cs="Sylfaen"/>
          <w:sz w:val="22"/>
          <w:szCs w:val="22"/>
          <w:lang w:val="ka-GE"/>
        </w:rPr>
        <w:t>პლეისტოცენური</w:t>
      </w:r>
      <w:r w:rsidRPr="00211A50">
        <w:rPr>
          <w:rFonts w:ascii="Sylfaen" w:hAnsi="Sylfaen"/>
          <w:sz w:val="22"/>
          <w:szCs w:val="22"/>
          <w:lang w:val="ka-GE"/>
        </w:rPr>
        <w:t xml:space="preserve"> </w:t>
      </w:r>
      <w:r w:rsidRPr="00211A50">
        <w:rPr>
          <w:rFonts w:ascii="Sylfaen" w:hAnsi="Sylfaen" w:cs="Sylfaen"/>
          <w:sz w:val="22"/>
          <w:szCs w:val="22"/>
          <w:lang w:val="ka-GE"/>
        </w:rPr>
        <w:t>ასაკის</w:t>
      </w:r>
      <w:r w:rsidRPr="00211A50">
        <w:rPr>
          <w:rFonts w:ascii="Sylfaen" w:hAnsi="Sylfaen"/>
          <w:sz w:val="22"/>
          <w:szCs w:val="22"/>
          <w:lang w:val="ka-GE"/>
        </w:rPr>
        <w:t xml:space="preserve"> </w:t>
      </w:r>
      <w:r w:rsidRPr="00211A50">
        <w:rPr>
          <w:rFonts w:ascii="Sylfaen" w:hAnsi="Sylfaen" w:cs="Sylfaen"/>
          <w:sz w:val="22"/>
          <w:szCs w:val="22"/>
          <w:lang w:val="ka-GE"/>
        </w:rPr>
        <w:t>ნალექებს</w:t>
      </w:r>
      <w:r w:rsidRPr="00211A50">
        <w:rPr>
          <w:rFonts w:ascii="Sylfaen" w:hAnsi="Sylfaen"/>
          <w:sz w:val="22"/>
          <w:szCs w:val="22"/>
          <w:lang w:val="ka-GE"/>
        </w:rPr>
        <w:t xml:space="preserve"> </w:t>
      </w:r>
      <w:r w:rsidRPr="00211A50">
        <w:rPr>
          <w:rFonts w:ascii="Sylfaen" w:hAnsi="Sylfaen" w:cs="Sylfaen"/>
          <w:sz w:val="22"/>
          <w:szCs w:val="22"/>
          <w:lang w:val="ka-GE"/>
        </w:rPr>
        <w:t>ფარავს</w:t>
      </w:r>
      <w:r w:rsidRPr="00211A50">
        <w:rPr>
          <w:rFonts w:ascii="Sylfaen" w:hAnsi="Sylfaen"/>
          <w:sz w:val="22"/>
          <w:szCs w:val="22"/>
          <w:lang w:val="ka-GE"/>
        </w:rPr>
        <w:t xml:space="preserve">. </w:t>
      </w:r>
      <w:r w:rsidRPr="00211A50">
        <w:rPr>
          <w:rFonts w:ascii="Sylfaen" w:hAnsi="Sylfaen" w:cs="Sylfaen"/>
          <w:sz w:val="22"/>
          <w:szCs w:val="22"/>
          <w:lang w:val="ka-GE"/>
        </w:rPr>
        <w:t>ლითოლოგიურად</w:t>
      </w:r>
      <w:r w:rsidRPr="00211A50">
        <w:rPr>
          <w:rFonts w:ascii="Sylfaen" w:hAnsi="Sylfaen"/>
          <w:sz w:val="22"/>
          <w:szCs w:val="22"/>
          <w:lang w:val="ka-GE"/>
        </w:rPr>
        <w:t xml:space="preserve"> </w:t>
      </w:r>
      <w:r w:rsidRPr="00211A50">
        <w:rPr>
          <w:rFonts w:ascii="Sylfaen" w:hAnsi="Sylfaen" w:cs="Sylfaen"/>
          <w:sz w:val="22"/>
          <w:szCs w:val="22"/>
          <w:lang w:val="ka-GE"/>
        </w:rPr>
        <w:t>ეს</w:t>
      </w:r>
      <w:r w:rsidRPr="00211A50">
        <w:rPr>
          <w:rFonts w:ascii="Sylfaen" w:hAnsi="Sylfaen"/>
          <w:sz w:val="22"/>
          <w:szCs w:val="22"/>
          <w:lang w:val="ka-GE"/>
        </w:rPr>
        <w:t xml:space="preserve"> </w:t>
      </w:r>
      <w:r w:rsidRPr="00211A50">
        <w:rPr>
          <w:rFonts w:ascii="Sylfaen" w:hAnsi="Sylfaen" w:cs="Sylfaen"/>
          <w:sz w:val="22"/>
          <w:szCs w:val="22"/>
          <w:lang w:val="ka-GE"/>
        </w:rPr>
        <w:lastRenderedPageBreak/>
        <w:t>ნალექები</w:t>
      </w:r>
      <w:r w:rsidRPr="00211A50">
        <w:rPr>
          <w:rFonts w:ascii="Sylfaen" w:hAnsi="Sylfaen"/>
          <w:sz w:val="22"/>
          <w:szCs w:val="22"/>
          <w:lang w:val="ka-GE"/>
        </w:rPr>
        <w:t xml:space="preserve"> </w:t>
      </w:r>
      <w:r w:rsidRPr="00211A50">
        <w:rPr>
          <w:rFonts w:ascii="Sylfaen" w:hAnsi="Sylfaen" w:cs="Sylfaen"/>
          <w:sz w:val="22"/>
          <w:szCs w:val="22"/>
          <w:lang w:val="ka-GE"/>
        </w:rPr>
        <w:t>ერთმანეთისაგან</w:t>
      </w:r>
      <w:r w:rsidRPr="00211A50">
        <w:rPr>
          <w:rFonts w:ascii="Sylfaen" w:hAnsi="Sylfaen"/>
          <w:sz w:val="22"/>
          <w:szCs w:val="22"/>
          <w:lang w:val="ka-GE"/>
        </w:rPr>
        <w:t xml:space="preserve"> </w:t>
      </w:r>
      <w:r w:rsidRPr="00211A50">
        <w:rPr>
          <w:rFonts w:ascii="Sylfaen" w:hAnsi="Sylfaen" w:cs="Sylfaen"/>
          <w:sz w:val="22"/>
          <w:szCs w:val="22"/>
          <w:lang w:val="ka-GE"/>
        </w:rPr>
        <w:t>პრაქტიკულად</w:t>
      </w:r>
      <w:r w:rsidRPr="00211A50">
        <w:rPr>
          <w:rFonts w:ascii="Sylfaen" w:hAnsi="Sylfaen"/>
          <w:sz w:val="22"/>
          <w:szCs w:val="22"/>
          <w:lang w:val="ka-GE"/>
        </w:rPr>
        <w:t xml:space="preserve"> </w:t>
      </w:r>
      <w:r w:rsidRPr="00211A50">
        <w:rPr>
          <w:rFonts w:ascii="Sylfaen" w:hAnsi="Sylfaen" w:cs="Sylfaen"/>
          <w:sz w:val="22"/>
          <w:szCs w:val="22"/>
          <w:lang w:val="ka-GE"/>
        </w:rPr>
        <w:t>არ</w:t>
      </w:r>
      <w:r w:rsidRPr="00211A50">
        <w:rPr>
          <w:rFonts w:ascii="Sylfaen" w:hAnsi="Sylfaen"/>
          <w:sz w:val="22"/>
          <w:szCs w:val="22"/>
          <w:lang w:val="ka-GE"/>
        </w:rPr>
        <w:t xml:space="preserve"> </w:t>
      </w:r>
      <w:r w:rsidRPr="00211A50">
        <w:rPr>
          <w:rFonts w:ascii="Sylfaen" w:hAnsi="Sylfaen" w:cs="Sylfaen"/>
          <w:sz w:val="22"/>
          <w:szCs w:val="22"/>
          <w:lang w:val="ka-GE"/>
        </w:rPr>
        <w:t>განსხვავდებიან</w:t>
      </w:r>
      <w:r w:rsidRPr="00211A50">
        <w:rPr>
          <w:rFonts w:ascii="Sylfaen" w:hAnsi="Sylfaen"/>
          <w:sz w:val="22"/>
          <w:szCs w:val="22"/>
          <w:lang w:val="ka-GE"/>
        </w:rPr>
        <w:t xml:space="preserve"> და წარმოდგენილია </w:t>
      </w:r>
      <w:r w:rsidRPr="00211A50">
        <w:rPr>
          <w:rFonts w:ascii="Sylfaen" w:hAnsi="Sylfaen" w:cs="Sylfaen"/>
          <w:sz w:val="22"/>
          <w:szCs w:val="22"/>
          <w:lang w:val="ka-GE"/>
        </w:rPr>
        <w:t>ალუვიური</w:t>
      </w:r>
      <w:r w:rsidRPr="00211A50">
        <w:rPr>
          <w:rFonts w:ascii="Sylfaen" w:hAnsi="Sylfaen"/>
          <w:sz w:val="22"/>
          <w:szCs w:val="22"/>
          <w:lang w:val="ka-GE"/>
        </w:rPr>
        <w:t xml:space="preserve">,  </w:t>
      </w:r>
      <w:r w:rsidRPr="00211A50">
        <w:rPr>
          <w:rFonts w:ascii="Sylfaen" w:hAnsi="Sylfaen" w:cs="Sylfaen"/>
          <w:sz w:val="22"/>
          <w:szCs w:val="22"/>
          <w:lang w:val="ka-GE"/>
        </w:rPr>
        <w:t>დელუვიური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პროლუვიური</w:t>
      </w:r>
      <w:r w:rsidRPr="00211A50">
        <w:rPr>
          <w:rFonts w:ascii="Sylfaen" w:hAnsi="Sylfaen"/>
          <w:sz w:val="22"/>
          <w:szCs w:val="22"/>
          <w:lang w:val="ka-GE"/>
        </w:rPr>
        <w:t xml:space="preserve"> </w:t>
      </w:r>
      <w:r w:rsidRPr="00211A50">
        <w:rPr>
          <w:rFonts w:ascii="Sylfaen" w:hAnsi="Sylfaen" w:cs="Sylfaen"/>
          <w:sz w:val="22"/>
          <w:szCs w:val="22"/>
          <w:lang w:val="ka-GE"/>
        </w:rPr>
        <w:t>ნალექებისგან</w:t>
      </w:r>
      <w:r w:rsidRPr="00211A50">
        <w:rPr>
          <w:rFonts w:ascii="Sylfaen" w:hAnsi="Sylfaen"/>
          <w:sz w:val="22"/>
          <w:szCs w:val="22"/>
          <w:lang w:val="ka-GE"/>
        </w:rPr>
        <w:t xml:space="preserve"> (</w:t>
      </w:r>
      <w:r w:rsidRPr="00211A50">
        <w:rPr>
          <w:rFonts w:ascii="Sylfaen" w:hAnsi="Sylfaen" w:cs="Sylfaen"/>
          <w:sz w:val="22"/>
          <w:szCs w:val="22"/>
          <w:lang w:val="ka-GE"/>
        </w:rPr>
        <w:t>დიფერენციაციის</w:t>
      </w:r>
      <w:r w:rsidRPr="00211A50">
        <w:rPr>
          <w:rFonts w:ascii="Sylfaen" w:hAnsi="Sylfaen"/>
          <w:sz w:val="22"/>
          <w:szCs w:val="22"/>
          <w:lang w:val="ka-GE"/>
        </w:rPr>
        <w:t xml:space="preserve"> </w:t>
      </w:r>
      <w:r w:rsidRPr="00211A50">
        <w:rPr>
          <w:rFonts w:ascii="Sylfaen" w:hAnsi="Sylfaen" w:cs="Sylfaen"/>
          <w:sz w:val="22"/>
          <w:szCs w:val="22"/>
          <w:lang w:val="ka-GE"/>
        </w:rPr>
        <w:t>გარეშე</w:t>
      </w:r>
      <w:r w:rsidRPr="00211A50">
        <w:rPr>
          <w:rFonts w:ascii="Sylfaen" w:hAnsi="Sylfaen"/>
          <w:sz w:val="22"/>
          <w:szCs w:val="22"/>
          <w:lang w:val="ka-GE"/>
        </w:rPr>
        <w:t xml:space="preserve">).  </w:t>
      </w:r>
      <w:r w:rsidRPr="00211A50">
        <w:rPr>
          <w:rFonts w:ascii="Sylfaen" w:hAnsi="Sylfaen" w:cs="Sylfaen"/>
          <w:sz w:val="22"/>
          <w:szCs w:val="22"/>
          <w:lang w:val="ka-GE"/>
        </w:rPr>
        <w:t>საკვლევი</w:t>
      </w:r>
      <w:r w:rsidRPr="00211A50">
        <w:rPr>
          <w:rFonts w:ascii="Sylfaen" w:hAnsi="Sylfaen"/>
          <w:sz w:val="22"/>
          <w:szCs w:val="22"/>
          <w:lang w:val="ka-GE"/>
        </w:rPr>
        <w:t xml:space="preserve"> </w:t>
      </w:r>
      <w:r w:rsidRPr="00211A50">
        <w:rPr>
          <w:rFonts w:ascii="Sylfaen" w:hAnsi="Sylfaen" w:cs="Sylfaen"/>
          <w:sz w:val="22"/>
          <w:szCs w:val="22"/>
          <w:lang w:val="ka-GE"/>
        </w:rPr>
        <w:t>ობიექტის</w:t>
      </w:r>
      <w:r w:rsidRPr="00211A50">
        <w:rPr>
          <w:rFonts w:ascii="Sylfaen" w:hAnsi="Sylfaen"/>
          <w:sz w:val="22"/>
          <w:szCs w:val="22"/>
          <w:lang w:val="ka-GE"/>
        </w:rPr>
        <w:t xml:space="preserve"> </w:t>
      </w:r>
      <w:r w:rsidRPr="00211A50">
        <w:rPr>
          <w:rFonts w:ascii="Sylfaen" w:hAnsi="Sylfaen" w:cs="Sylfaen"/>
          <w:sz w:val="22"/>
          <w:szCs w:val="22"/>
          <w:lang w:val="ka-GE"/>
        </w:rPr>
        <w:t>გეოლოგიური</w:t>
      </w:r>
      <w:r w:rsidRPr="00211A50">
        <w:rPr>
          <w:rFonts w:ascii="Sylfaen" w:hAnsi="Sylfaen"/>
          <w:sz w:val="22"/>
          <w:szCs w:val="22"/>
          <w:lang w:val="ka-GE"/>
        </w:rPr>
        <w:t xml:space="preserve"> </w:t>
      </w:r>
      <w:r w:rsidRPr="00211A50">
        <w:rPr>
          <w:rFonts w:ascii="Sylfaen" w:hAnsi="Sylfaen" w:cs="Sylfaen"/>
          <w:sz w:val="22"/>
          <w:szCs w:val="22"/>
          <w:lang w:val="ka-GE"/>
        </w:rPr>
        <w:t>რუკის მიხედვით</w:t>
      </w:r>
      <w:r w:rsidRPr="00211A50">
        <w:rPr>
          <w:rFonts w:ascii="Sylfaen" w:hAnsi="Sylfaen"/>
          <w:sz w:val="22"/>
          <w:szCs w:val="22"/>
          <w:lang w:val="ka-GE"/>
        </w:rPr>
        <w:t xml:space="preserve">,  </w:t>
      </w:r>
      <w:r w:rsidRPr="00211A50">
        <w:rPr>
          <w:rFonts w:ascii="Sylfaen" w:hAnsi="Sylfaen" w:cs="Sylfaen"/>
          <w:sz w:val="22"/>
          <w:szCs w:val="22"/>
          <w:lang w:val="ka-GE"/>
        </w:rPr>
        <w:t>მდ</w:t>
      </w:r>
      <w:r w:rsidRPr="00211A50">
        <w:rPr>
          <w:rFonts w:ascii="Sylfaen" w:hAnsi="Sylfaen"/>
          <w:sz w:val="22"/>
          <w:szCs w:val="22"/>
          <w:lang w:val="ka-GE"/>
        </w:rPr>
        <w:t xml:space="preserve">. </w:t>
      </w:r>
      <w:r w:rsidRPr="00211A50">
        <w:rPr>
          <w:rFonts w:ascii="Sylfaen" w:hAnsi="Sylfaen" w:cs="Sylfaen"/>
          <w:sz w:val="22"/>
          <w:szCs w:val="22"/>
          <w:lang w:val="ka-GE"/>
        </w:rPr>
        <w:t>დურუჯისა</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მისი</w:t>
      </w:r>
      <w:r w:rsidRPr="00211A50">
        <w:rPr>
          <w:rFonts w:ascii="Sylfaen" w:hAnsi="Sylfaen"/>
          <w:sz w:val="22"/>
          <w:szCs w:val="22"/>
          <w:lang w:val="ka-GE"/>
        </w:rPr>
        <w:t xml:space="preserve"> </w:t>
      </w:r>
      <w:r w:rsidRPr="00211A50">
        <w:rPr>
          <w:rFonts w:ascii="Sylfaen" w:hAnsi="Sylfaen" w:cs="Sylfaen"/>
          <w:sz w:val="22"/>
          <w:szCs w:val="22"/>
          <w:lang w:val="ka-GE"/>
        </w:rPr>
        <w:t>მარცხენა</w:t>
      </w:r>
      <w:r w:rsidRPr="00211A50">
        <w:rPr>
          <w:rFonts w:ascii="Sylfaen" w:hAnsi="Sylfaen"/>
          <w:sz w:val="22"/>
          <w:szCs w:val="22"/>
          <w:lang w:val="ka-GE"/>
        </w:rPr>
        <w:t xml:space="preserve"> </w:t>
      </w:r>
      <w:r w:rsidRPr="00211A50">
        <w:rPr>
          <w:rFonts w:ascii="Sylfaen" w:hAnsi="Sylfaen" w:cs="Sylfaen"/>
          <w:sz w:val="22"/>
          <w:szCs w:val="22"/>
          <w:lang w:val="ka-GE"/>
        </w:rPr>
        <w:t>შენაკადის</w:t>
      </w:r>
      <w:r w:rsidRPr="00211A50">
        <w:rPr>
          <w:rFonts w:ascii="Sylfaen" w:hAnsi="Sylfaen"/>
          <w:sz w:val="22"/>
          <w:szCs w:val="22"/>
          <w:lang w:val="ka-GE"/>
        </w:rPr>
        <w:t xml:space="preserve"> (</w:t>
      </w:r>
      <w:r w:rsidRPr="00211A50">
        <w:rPr>
          <w:rFonts w:ascii="Sylfaen" w:hAnsi="Sylfaen" w:cs="Sylfaen"/>
          <w:sz w:val="22"/>
          <w:szCs w:val="22"/>
          <w:lang w:val="ka-GE"/>
        </w:rPr>
        <w:t>სამალის</w:t>
      </w:r>
      <w:r w:rsidRPr="00211A50">
        <w:rPr>
          <w:rFonts w:ascii="Sylfaen" w:hAnsi="Sylfaen"/>
          <w:sz w:val="22"/>
          <w:szCs w:val="22"/>
          <w:lang w:val="ka-GE"/>
        </w:rPr>
        <w:t xml:space="preserve"> </w:t>
      </w:r>
      <w:r w:rsidRPr="00211A50">
        <w:rPr>
          <w:rFonts w:ascii="Sylfaen" w:hAnsi="Sylfaen" w:cs="Sylfaen"/>
          <w:sz w:val="22"/>
          <w:szCs w:val="22"/>
          <w:lang w:val="ka-GE"/>
        </w:rPr>
        <w:t>ხევი</w:t>
      </w:r>
      <w:r w:rsidRPr="00211A50">
        <w:rPr>
          <w:rFonts w:ascii="Sylfaen" w:hAnsi="Sylfaen"/>
          <w:sz w:val="22"/>
          <w:szCs w:val="22"/>
          <w:lang w:val="ka-GE"/>
        </w:rPr>
        <w:t xml:space="preserve">) </w:t>
      </w:r>
      <w:r w:rsidRPr="00211A50">
        <w:rPr>
          <w:rFonts w:ascii="Sylfaen" w:hAnsi="Sylfaen" w:cs="Sylfaen"/>
          <w:sz w:val="22"/>
          <w:szCs w:val="22"/>
          <w:lang w:val="ka-GE"/>
        </w:rPr>
        <w:t>სამხრეთით</w:t>
      </w:r>
      <w:r w:rsidRPr="00211A50">
        <w:rPr>
          <w:rFonts w:ascii="Sylfaen" w:hAnsi="Sylfaen"/>
          <w:sz w:val="22"/>
          <w:szCs w:val="22"/>
          <w:lang w:val="ka-GE"/>
        </w:rPr>
        <w:t xml:space="preserve"> 4-5 </w:t>
      </w:r>
      <w:r w:rsidRPr="00211A50">
        <w:rPr>
          <w:rFonts w:ascii="Sylfaen" w:hAnsi="Sylfaen" w:cs="Sylfaen"/>
          <w:sz w:val="22"/>
          <w:szCs w:val="22"/>
          <w:lang w:val="ka-GE"/>
        </w:rPr>
        <w:t>კმ</w:t>
      </w:r>
      <w:r w:rsidRPr="00211A50">
        <w:rPr>
          <w:rFonts w:ascii="Sylfaen" w:hAnsi="Sylfaen"/>
          <w:sz w:val="22"/>
          <w:szCs w:val="22"/>
          <w:lang w:val="ka-GE"/>
        </w:rPr>
        <w:t xml:space="preserve"> </w:t>
      </w:r>
      <w:r w:rsidRPr="00211A50">
        <w:rPr>
          <w:rFonts w:ascii="Sylfaen" w:hAnsi="Sylfaen" w:cs="Sylfaen"/>
          <w:sz w:val="22"/>
          <w:szCs w:val="22"/>
          <w:lang w:val="ka-GE"/>
        </w:rPr>
        <w:t>მანძილზე</w:t>
      </w:r>
      <w:r w:rsidRPr="00211A50">
        <w:rPr>
          <w:rFonts w:ascii="Sylfaen" w:hAnsi="Sylfaen"/>
          <w:sz w:val="22"/>
          <w:szCs w:val="22"/>
          <w:lang w:val="ka-GE"/>
        </w:rPr>
        <w:t xml:space="preserve"> </w:t>
      </w:r>
      <w:r w:rsidRPr="00211A50">
        <w:rPr>
          <w:rFonts w:ascii="Sylfaen" w:hAnsi="Sylfaen" w:cs="Sylfaen"/>
          <w:sz w:val="22"/>
          <w:szCs w:val="22"/>
          <w:lang w:val="ka-GE"/>
        </w:rPr>
        <w:t>აღინიშნება</w:t>
      </w:r>
      <w:r w:rsidRPr="00211A50">
        <w:rPr>
          <w:rFonts w:ascii="Sylfaen" w:hAnsi="Sylfaen"/>
          <w:sz w:val="22"/>
          <w:szCs w:val="22"/>
          <w:lang w:val="ka-GE"/>
        </w:rPr>
        <w:t xml:space="preserve"> </w:t>
      </w:r>
      <w:r w:rsidRPr="00211A50">
        <w:rPr>
          <w:rFonts w:ascii="Sylfaen" w:hAnsi="Sylfaen" w:cs="Sylfaen"/>
          <w:sz w:val="22"/>
          <w:szCs w:val="22"/>
          <w:lang w:val="ka-GE"/>
        </w:rPr>
        <w:t>რთული</w:t>
      </w:r>
      <w:r w:rsidRPr="00211A50">
        <w:rPr>
          <w:rFonts w:ascii="Sylfaen" w:hAnsi="Sylfaen"/>
          <w:sz w:val="22"/>
          <w:szCs w:val="22"/>
          <w:lang w:val="ka-GE"/>
        </w:rPr>
        <w:t xml:space="preserve"> </w:t>
      </w:r>
      <w:r w:rsidRPr="00211A50">
        <w:rPr>
          <w:rFonts w:ascii="Sylfaen" w:hAnsi="Sylfaen" w:cs="Sylfaen"/>
          <w:sz w:val="22"/>
          <w:szCs w:val="22"/>
          <w:lang w:val="ka-GE"/>
        </w:rPr>
        <w:t>ტექტონიკური</w:t>
      </w:r>
      <w:r w:rsidRPr="00211A50">
        <w:rPr>
          <w:rFonts w:ascii="Sylfaen" w:hAnsi="Sylfaen"/>
          <w:sz w:val="22"/>
          <w:szCs w:val="22"/>
          <w:lang w:val="ka-GE"/>
        </w:rPr>
        <w:t xml:space="preserve"> </w:t>
      </w:r>
      <w:r w:rsidRPr="00211A50">
        <w:rPr>
          <w:rFonts w:ascii="Sylfaen" w:hAnsi="Sylfaen" w:cs="Sylfaen"/>
          <w:sz w:val="22"/>
          <w:szCs w:val="22"/>
          <w:lang w:val="ka-GE"/>
        </w:rPr>
        <w:t>სურათი</w:t>
      </w:r>
      <w:r w:rsidRPr="00211A50">
        <w:rPr>
          <w:rFonts w:ascii="Sylfaen" w:hAnsi="Sylfaen"/>
          <w:sz w:val="22"/>
          <w:szCs w:val="22"/>
          <w:lang w:val="ka-GE"/>
        </w:rPr>
        <w:t xml:space="preserve"> _ </w:t>
      </w:r>
      <w:r w:rsidRPr="00211A50">
        <w:rPr>
          <w:rFonts w:ascii="Sylfaen" w:hAnsi="Sylfaen" w:cs="Sylfaen"/>
          <w:sz w:val="22"/>
          <w:szCs w:val="22"/>
          <w:lang w:val="ka-GE"/>
        </w:rPr>
        <w:t>შეცოცებები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შესხლეტები.</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cs="Sylfaen"/>
          <w:sz w:val="22"/>
          <w:szCs w:val="22"/>
          <w:lang w:val="ka-GE"/>
        </w:rPr>
        <w:t>მდ</w:t>
      </w:r>
      <w:r w:rsidRPr="00211A50">
        <w:rPr>
          <w:rFonts w:ascii="Sylfaen" w:hAnsi="Sylfaen"/>
          <w:sz w:val="22"/>
          <w:szCs w:val="22"/>
          <w:lang w:val="ka-GE"/>
        </w:rPr>
        <w:t xml:space="preserve">. </w:t>
      </w:r>
      <w:r w:rsidRPr="00211A50">
        <w:rPr>
          <w:rFonts w:ascii="Sylfaen" w:hAnsi="Sylfaen" w:cs="Sylfaen"/>
          <w:sz w:val="22"/>
          <w:szCs w:val="22"/>
          <w:lang w:val="ka-GE"/>
        </w:rPr>
        <w:t>დურუჯის</w:t>
      </w:r>
      <w:r w:rsidRPr="00211A50">
        <w:rPr>
          <w:rFonts w:ascii="Sylfaen" w:hAnsi="Sylfaen"/>
          <w:sz w:val="22"/>
          <w:szCs w:val="22"/>
          <w:lang w:val="ka-GE"/>
        </w:rPr>
        <w:t xml:space="preserve"> </w:t>
      </w:r>
      <w:r w:rsidRPr="00211A50">
        <w:rPr>
          <w:rFonts w:ascii="Sylfaen" w:hAnsi="Sylfaen" w:cs="Sylfaen"/>
          <w:sz w:val="22"/>
          <w:szCs w:val="22"/>
          <w:lang w:val="ka-GE"/>
        </w:rPr>
        <w:t>აუზის</w:t>
      </w:r>
      <w:r w:rsidRPr="00211A50">
        <w:rPr>
          <w:rFonts w:ascii="Sylfaen" w:hAnsi="Sylfaen"/>
          <w:sz w:val="22"/>
          <w:szCs w:val="22"/>
          <w:lang w:val="ka-GE"/>
        </w:rPr>
        <w:t xml:space="preserve"> </w:t>
      </w:r>
      <w:r w:rsidRPr="00211A50">
        <w:rPr>
          <w:rFonts w:ascii="Sylfaen" w:hAnsi="Sylfaen" w:cs="Sylfaen"/>
          <w:sz w:val="22"/>
          <w:szCs w:val="22"/>
          <w:lang w:val="ka-GE"/>
        </w:rPr>
        <w:t>გეოლოგიურ</w:t>
      </w:r>
      <w:r w:rsidRPr="00211A50">
        <w:rPr>
          <w:rFonts w:ascii="Sylfaen" w:hAnsi="Sylfaen"/>
          <w:sz w:val="22"/>
          <w:szCs w:val="22"/>
          <w:lang w:val="ka-GE"/>
        </w:rPr>
        <w:t xml:space="preserve"> </w:t>
      </w:r>
      <w:r w:rsidRPr="00211A50">
        <w:rPr>
          <w:rFonts w:ascii="Sylfaen" w:hAnsi="Sylfaen" w:cs="Sylfaen"/>
          <w:sz w:val="22"/>
          <w:szCs w:val="22"/>
          <w:lang w:val="ka-GE"/>
        </w:rPr>
        <w:t>აგებულებაში</w:t>
      </w:r>
      <w:r w:rsidRPr="00211A50">
        <w:rPr>
          <w:rFonts w:ascii="Sylfaen" w:hAnsi="Sylfaen"/>
          <w:sz w:val="22"/>
          <w:szCs w:val="22"/>
          <w:lang w:val="ka-GE"/>
        </w:rPr>
        <w:t xml:space="preserve"> </w:t>
      </w:r>
      <w:r w:rsidRPr="00211A50">
        <w:rPr>
          <w:rFonts w:ascii="Sylfaen" w:hAnsi="Sylfaen" w:cs="Sylfaen"/>
          <w:sz w:val="22"/>
          <w:szCs w:val="22"/>
          <w:lang w:val="ka-GE"/>
        </w:rPr>
        <w:t>მონაწილეობას</w:t>
      </w:r>
      <w:r w:rsidRPr="00211A50">
        <w:rPr>
          <w:rFonts w:ascii="Sylfaen" w:hAnsi="Sylfaen"/>
          <w:sz w:val="22"/>
          <w:szCs w:val="22"/>
          <w:lang w:val="ka-GE"/>
        </w:rPr>
        <w:t xml:space="preserve"> </w:t>
      </w:r>
      <w:r w:rsidRPr="00211A50">
        <w:rPr>
          <w:rFonts w:ascii="Sylfaen" w:hAnsi="Sylfaen" w:cs="Sylfaen"/>
          <w:sz w:val="22"/>
          <w:szCs w:val="22"/>
          <w:lang w:val="ka-GE"/>
        </w:rPr>
        <w:t>იღებს</w:t>
      </w:r>
      <w:r w:rsidRPr="00211A50">
        <w:rPr>
          <w:rFonts w:ascii="Sylfaen" w:hAnsi="Sylfaen"/>
          <w:sz w:val="22"/>
          <w:szCs w:val="22"/>
          <w:lang w:val="ka-GE"/>
        </w:rPr>
        <w:t xml:space="preserve"> </w:t>
      </w:r>
      <w:r w:rsidRPr="00211A50">
        <w:rPr>
          <w:rFonts w:ascii="Sylfaen" w:hAnsi="Sylfaen" w:cs="Sylfaen"/>
          <w:sz w:val="22"/>
          <w:szCs w:val="22"/>
          <w:lang w:val="ka-GE"/>
        </w:rPr>
        <w:t>შემდეგი</w:t>
      </w:r>
      <w:r w:rsidRPr="00211A50">
        <w:rPr>
          <w:rFonts w:ascii="Sylfaen" w:hAnsi="Sylfaen"/>
          <w:sz w:val="22"/>
          <w:szCs w:val="22"/>
          <w:lang w:val="ka-GE"/>
        </w:rPr>
        <w:t xml:space="preserve"> ძირითადი </w:t>
      </w:r>
      <w:r w:rsidRPr="00211A50">
        <w:rPr>
          <w:rFonts w:ascii="Sylfaen" w:hAnsi="Sylfaen" w:cs="Sylfaen"/>
          <w:sz w:val="22"/>
          <w:szCs w:val="22"/>
          <w:lang w:val="ka-GE"/>
        </w:rPr>
        <w:t>ფორმაციები</w:t>
      </w:r>
      <w:r w:rsidRPr="00211A50">
        <w:rPr>
          <w:rFonts w:ascii="Sylfaen" w:hAnsi="Sylfaen"/>
          <w:sz w:val="22"/>
          <w:szCs w:val="22"/>
          <w:lang w:val="ka-GE"/>
        </w:rPr>
        <w:t>:</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b/>
          <w:sz w:val="22"/>
          <w:szCs w:val="22"/>
          <w:lang w:val="ka-GE"/>
        </w:rPr>
        <w:t xml:space="preserve">1. </w:t>
      </w:r>
      <w:r w:rsidRPr="00211A50">
        <w:rPr>
          <w:rFonts w:ascii="Sylfaen" w:hAnsi="Sylfaen" w:cs="Sylfaen"/>
          <w:b/>
          <w:sz w:val="22"/>
          <w:szCs w:val="22"/>
          <w:lang w:val="ka-GE"/>
        </w:rPr>
        <w:t>თიხაფიქლები</w:t>
      </w:r>
      <w:r w:rsidRPr="00211A50">
        <w:rPr>
          <w:rFonts w:ascii="Sylfaen" w:hAnsi="Sylfaen"/>
          <w:b/>
          <w:sz w:val="22"/>
          <w:szCs w:val="22"/>
          <w:lang w:val="ka-GE"/>
        </w:rPr>
        <w:t>.</w:t>
      </w:r>
      <w:r w:rsidRPr="00211A50">
        <w:rPr>
          <w:rFonts w:ascii="Sylfaen" w:hAnsi="Sylfaen"/>
          <w:sz w:val="22"/>
          <w:szCs w:val="22"/>
          <w:lang w:val="ka-GE"/>
        </w:rPr>
        <w:t xml:space="preserve"> </w:t>
      </w:r>
      <w:r w:rsidRPr="00211A50">
        <w:rPr>
          <w:rFonts w:ascii="Sylfaen" w:hAnsi="Sylfaen" w:cs="Sylfaen"/>
          <w:sz w:val="22"/>
          <w:szCs w:val="22"/>
          <w:lang w:val="ka-GE"/>
        </w:rPr>
        <w:t>ლითოლოგიურად</w:t>
      </w:r>
      <w:r w:rsidRPr="00211A50">
        <w:rPr>
          <w:rFonts w:ascii="Sylfaen" w:hAnsi="Sylfaen"/>
          <w:sz w:val="22"/>
          <w:szCs w:val="22"/>
          <w:lang w:val="ka-GE"/>
        </w:rPr>
        <w:t xml:space="preserve"> </w:t>
      </w:r>
      <w:r w:rsidRPr="00211A50">
        <w:rPr>
          <w:rFonts w:ascii="Sylfaen" w:hAnsi="Sylfaen" w:cs="Sylfaen"/>
          <w:sz w:val="22"/>
          <w:szCs w:val="22"/>
          <w:lang w:val="ka-GE"/>
        </w:rPr>
        <w:t>ეს</w:t>
      </w:r>
      <w:r w:rsidRPr="00211A50">
        <w:rPr>
          <w:rFonts w:ascii="Sylfaen" w:hAnsi="Sylfaen"/>
          <w:sz w:val="22"/>
          <w:szCs w:val="22"/>
          <w:lang w:val="ka-GE"/>
        </w:rPr>
        <w:t xml:space="preserve"> </w:t>
      </w:r>
      <w:r w:rsidRPr="00211A50">
        <w:rPr>
          <w:rFonts w:ascii="Sylfaen" w:hAnsi="Sylfaen" w:cs="Sylfaen"/>
          <w:sz w:val="22"/>
          <w:szCs w:val="22"/>
          <w:lang w:val="ka-GE"/>
        </w:rPr>
        <w:t>ნალექები</w:t>
      </w:r>
      <w:r w:rsidRPr="00211A50">
        <w:rPr>
          <w:rFonts w:ascii="Sylfaen" w:hAnsi="Sylfaen"/>
          <w:sz w:val="22"/>
          <w:szCs w:val="22"/>
          <w:lang w:val="ka-GE"/>
        </w:rPr>
        <w:t xml:space="preserve"> </w:t>
      </w:r>
      <w:r w:rsidRPr="00211A50">
        <w:rPr>
          <w:rFonts w:ascii="Sylfaen" w:hAnsi="Sylfaen" w:cs="Sylfaen"/>
          <w:sz w:val="22"/>
          <w:szCs w:val="22"/>
          <w:lang w:val="ka-GE"/>
        </w:rPr>
        <w:t>ძირითადად</w:t>
      </w:r>
      <w:r w:rsidRPr="00211A50">
        <w:rPr>
          <w:rFonts w:ascii="Sylfaen" w:hAnsi="Sylfaen"/>
          <w:sz w:val="22"/>
          <w:szCs w:val="22"/>
          <w:lang w:val="ka-GE"/>
        </w:rPr>
        <w:t xml:space="preserve"> </w:t>
      </w:r>
      <w:r w:rsidRPr="00211A50">
        <w:rPr>
          <w:rFonts w:ascii="Sylfaen" w:hAnsi="Sylfaen" w:cs="Sylfaen"/>
          <w:sz w:val="22"/>
          <w:szCs w:val="22"/>
          <w:lang w:val="ka-GE"/>
        </w:rPr>
        <w:t>ერგვაროვანია</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წარმოდგენილია</w:t>
      </w:r>
      <w:r w:rsidRPr="00211A50">
        <w:rPr>
          <w:rFonts w:ascii="Sylfaen" w:hAnsi="Sylfaen"/>
          <w:sz w:val="22"/>
          <w:szCs w:val="22"/>
          <w:lang w:val="ka-GE"/>
        </w:rPr>
        <w:t xml:space="preserve"> </w:t>
      </w:r>
      <w:r w:rsidRPr="00211A50">
        <w:rPr>
          <w:rFonts w:ascii="Sylfaen" w:hAnsi="Sylfaen" w:cs="Sylfaen"/>
          <w:sz w:val="22"/>
          <w:szCs w:val="22"/>
          <w:lang w:val="ka-GE"/>
        </w:rPr>
        <w:t>ძლიერ</w:t>
      </w:r>
      <w:r w:rsidRPr="00211A50">
        <w:rPr>
          <w:rFonts w:ascii="Sylfaen" w:hAnsi="Sylfaen"/>
          <w:sz w:val="22"/>
          <w:szCs w:val="22"/>
          <w:lang w:val="ka-GE"/>
        </w:rPr>
        <w:t xml:space="preserve"> </w:t>
      </w:r>
      <w:r w:rsidRPr="00211A50">
        <w:rPr>
          <w:rFonts w:ascii="Sylfaen" w:hAnsi="Sylfaen" w:cs="Sylfaen"/>
          <w:sz w:val="22"/>
          <w:szCs w:val="22"/>
          <w:lang w:val="ka-GE"/>
        </w:rPr>
        <w:t>წვრილმარცვლოვანი</w:t>
      </w:r>
      <w:r w:rsidRPr="00211A50">
        <w:rPr>
          <w:rFonts w:ascii="Sylfaen" w:hAnsi="Sylfaen"/>
          <w:sz w:val="22"/>
          <w:szCs w:val="22"/>
          <w:lang w:val="ka-GE"/>
        </w:rPr>
        <w:t xml:space="preserve"> </w:t>
      </w:r>
      <w:r w:rsidRPr="00211A50">
        <w:rPr>
          <w:rFonts w:ascii="Sylfaen" w:hAnsi="Sylfaen" w:cs="Sylfaen"/>
          <w:sz w:val="22"/>
          <w:szCs w:val="22"/>
          <w:lang w:val="ka-GE"/>
        </w:rPr>
        <w:t>ფრაქციით</w:t>
      </w:r>
      <w:r w:rsidRPr="00211A50">
        <w:rPr>
          <w:rFonts w:ascii="Sylfaen" w:hAnsi="Sylfaen"/>
          <w:sz w:val="22"/>
          <w:szCs w:val="22"/>
          <w:lang w:val="ka-GE"/>
        </w:rPr>
        <w:t xml:space="preserve">, </w:t>
      </w:r>
      <w:r w:rsidRPr="00211A50">
        <w:rPr>
          <w:rFonts w:ascii="Sylfaen" w:hAnsi="Sylfaen" w:cs="Sylfaen"/>
          <w:sz w:val="22"/>
          <w:szCs w:val="22"/>
          <w:lang w:val="ka-GE"/>
        </w:rPr>
        <w:t>რომელშიაც</w:t>
      </w:r>
      <w:r w:rsidRPr="00211A50">
        <w:rPr>
          <w:rFonts w:ascii="Sylfaen" w:hAnsi="Sylfaen"/>
          <w:sz w:val="22"/>
          <w:szCs w:val="22"/>
          <w:lang w:val="ka-GE"/>
        </w:rPr>
        <w:t xml:space="preserve"> </w:t>
      </w:r>
      <w:r w:rsidRPr="00211A50">
        <w:rPr>
          <w:rFonts w:ascii="Sylfaen" w:hAnsi="Sylfaen" w:cs="Sylfaen"/>
          <w:sz w:val="22"/>
          <w:szCs w:val="22"/>
          <w:lang w:val="ka-GE"/>
        </w:rPr>
        <w:t>გამოერევა</w:t>
      </w:r>
      <w:r w:rsidRPr="00211A50">
        <w:rPr>
          <w:rFonts w:ascii="Sylfaen" w:hAnsi="Sylfaen"/>
          <w:sz w:val="22"/>
          <w:szCs w:val="22"/>
          <w:lang w:val="ka-GE"/>
        </w:rPr>
        <w:t xml:space="preserve"> </w:t>
      </w:r>
      <w:r w:rsidRPr="00211A50">
        <w:rPr>
          <w:rFonts w:ascii="Sylfaen" w:hAnsi="Sylfaen" w:cs="Sylfaen"/>
          <w:sz w:val="22"/>
          <w:szCs w:val="22"/>
          <w:lang w:val="ka-GE"/>
        </w:rPr>
        <w:t>მცირე</w:t>
      </w:r>
      <w:r w:rsidRPr="00211A50">
        <w:rPr>
          <w:rFonts w:ascii="Sylfaen" w:hAnsi="Sylfaen"/>
          <w:sz w:val="22"/>
          <w:szCs w:val="22"/>
          <w:lang w:val="ka-GE"/>
        </w:rPr>
        <w:t xml:space="preserve"> </w:t>
      </w:r>
      <w:r w:rsidRPr="00211A50">
        <w:rPr>
          <w:rFonts w:ascii="Sylfaen" w:hAnsi="Sylfaen" w:cs="Sylfaen"/>
          <w:sz w:val="22"/>
          <w:szCs w:val="22"/>
          <w:lang w:val="ka-GE"/>
        </w:rPr>
        <w:t>სიმძლავრის</w:t>
      </w:r>
      <w:r w:rsidRPr="00211A50">
        <w:rPr>
          <w:rFonts w:ascii="Sylfaen" w:hAnsi="Sylfaen"/>
          <w:sz w:val="22"/>
          <w:szCs w:val="22"/>
          <w:lang w:val="ka-GE"/>
        </w:rPr>
        <w:t xml:space="preserve"> </w:t>
      </w:r>
      <w:r w:rsidRPr="00211A50">
        <w:rPr>
          <w:rFonts w:ascii="Sylfaen" w:hAnsi="Sylfaen" w:cs="Sylfaen"/>
          <w:sz w:val="22"/>
          <w:szCs w:val="22"/>
          <w:lang w:val="ka-GE"/>
        </w:rPr>
        <w:t>ქვიშაქვების</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ფიქლების</w:t>
      </w:r>
      <w:r w:rsidRPr="00211A50">
        <w:rPr>
          <w:rFonts w:ascii="Sylfaen" w:hAnsi="Sylfaen"/>
          <w:sz w:val="22"/>
          <w:szCs w:val="22"/>
          <w:lang w:val="ka-GE"/>
        </w:rPr>
        <w:t xml:space="preserve"> </w:t>
      </w:r>
      <w:r w:rsidRPr="00211A50">
        <w:rPr>
          <w:rFonts w:ascii="Sylfaen" w:hAnsi="Sylfaen" w:cs="Sylfaen"/>
          <w:sz w:val="22"/>
          <w:szCs w:val="22"/>
          <w:lang w:val="ka-GE"/>
        </w:rPr>
        <w:t>შრეები</w:t>
      </w:r>
      <w:r w:rsidRPr="00211A50">
        <w:rPr>
          <w:rFonts w:ascii="Sylfaen" w:hAnsi="Sylfaen"/>
          <w:sz w:val="22"/>
          <w:szCs w:val="22"/>
          <w:lang w:val="ka-GE"/>
        </w:rPr>
        <w:t xml:space="preserve">. </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b/>
          <w:sz w:val="22"/>
          <w:szCs w:val="22"/>
          <w:lang w:val="ka-GE"/>
        </w:rPr>
        <w:t xml:space="preserve">2. </w:t>
      </w:r>
      <w:r w:rsidRPr="00211A50">
        <w:rPr>
          <w:rFonts w:ascii="Sylfaen" w:hAnsi="Sylfaen" w:cs="Sylfaen"/>
          <w:b/>
          <w:sz w:val="22"/>
          <w:szCs w:val="22"/>
          <w:lang w:val="ka-GE"/>
        </w:rPr>
        <w:t>ქვიშაქვები</w:t>
      </w:r>
      <w:r w:rsidRPr="00211A50">
        <w:rPr>
          <w:rFonts w:ascii="Sylfaen" w:hAnsi="Sylfaen"/>
          <w:b/>
          <w:sz w:val="22"/>
          <w:szCs w:val="22"/>
          <w:lang w:val="ka-GE"/>
        </w:rPr>
        <w:t>.</w:t>
      </w:r>
      <w:r w:rsidRPr="00211A50">
        <w:rPr>
          <w:rFonts w:ascii="Sylfaen" w:hAnsi="Sylfaen"/>
          <w:sz w:val="22"/>
          <w:szCs w:val="22"/>
          <w:lang w:val="ka-GE"/>
        </w:rPr>
        <w:t xml:space="preserve"> ამ ქანებში </w:t>
      </w:r>
      <w:r w:rsidRPr="00211A50">
        <w:rPr>
          <w:rFonts w:ascii="Sylfaen" w:hAnsi="Sylfaen" w:cs="Sylfaen"/>
          <w:sz w:val="22"/>
          <w:szCs w:val="22"/>
          <w:lang w:val="ka-GE"/>
        </w:rPr>
        <w:t>აღინიშება</w:t>
      </w:r>
      <w:r w:rsidRPr="00211A50">
        <w:rPr>
          <w:rFonts w:ascii="Sylfaen" w:hAnsi="Sylfaen"/>
          <w:sz w:val="22"/>
          <w:szCs w:val="22"/>
          <w:lang w:val="ka-GE"/>
        </w:rPr>
        <w:t xml:space="preserve"> </w:t>
      </w:r>
      <w:r w:rsidRPr="00211A50">
        <w:rPr>
          <w:rFonts w:ascii="Sylfaen" w:hAnsi="Sylfaen" w:cs="Sylfaen"/>
          <w:sz w:val="22"/>
          <w:szCs w:val="22"/>
          <w:lang w:val="ka-GE"/>
        </w:rPr>
        <w:t>ფიქლების</w:t>
      </w:r>
      <w:r w:rsidRPr="00211A50">
        <w:rPr>
          <w:rFonts w:ascii="Sylfaen" w:hAnsi="Sylfaen"/>
          <w:sz w:val="22"/>
          <w:szCs w:val="22"/>
          <w:lang w:val="ka-GE"/>
        </w:rPr>
        <w:t xml:space="preserve"> </w:t>
      </w:r>
      <w:r w:rsidRPr="00211A50">
        <w:rPr>
          <w:rFonts w:ascii="Sylfaen" w:hAnsi="Sylfaen" w:cs="Sylfaen"/>
          <w:sz w:val="22"/>
          <w:szCs w:val="22"/>
          <w:lang w:val="ka-GE"/>
        </w:rPr>
        <w:t>შრეები</w:t>
      </w:r>
      <w:r w:rsidRPr="00211A50">
        <w:rPr>
          <w:rFonts w:ascii="Sylfaen" w:hAnsi="Sylfaen"/>
          <w:sz w:val="22"/>
          <w:szCs w:val="22"/>
          <w:lang w:val="ka-GE"/>
        </w:rPr>
        <w:t xml:space="preserve">. </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b/>
          <w:sz w:val="22"/>
          <w:szCs w:val="22"/>
          <w:lang w:val="ka-GE"/>
        </w:rPr>
        <w:t xml:space="preserve">3. </w:t>
      </w:r>
      <w:r w:rsidRPr="00211A50">
        <w:rPr>
          <w:rFonts w:ascii="Sylfaen" w:hAnsi="Sylfaen" w:cs="Sylfaen"/>
          <w:b/>
          <w:sz w:val="22"/>
          <w:szCs w:val="22"/>
          <w:lang w:val="ka-GE"/>
        </w:rPr>
        <w:t>კარბონატული</w:t>
      </w:r>
      <w:r w:rsidRPr="00211A50">
        <w:rPr>
          <w:rFonts w:ascii="Sylfaen" w:hAnsi="Sylfaen"/>
          <w:b/>
          <w:sz w:val="22"/>
          <w:szCs w:val="22"/>
          <w:lang w:val="ka-GE"/>
        </w:rPr>
        <w:t xml:space="preserve"> </w:t>
      </w:r>
      <w:r w:rsidRPr="00211A50">
        <w:rPr>
          <w:rFonts w:ascii="Sylfaen" w:hAnsi="Sylfaen" w:cs="Sylfaen"/>
          <w:b/>
          <w:sz w:val="22"/>
          <w:szCs w:val="22"/>
          <w:lang w:val="ka-GE"/>
        </w:rPr>
        <w:t>თიხაფიქლები</w:t>
      </w:r>
      <w:r w:rsidRPr="00211A50">
        <w:rPr>
          <w:rFonts w:ascii="Sylfaen" w:hAnsi="Sylfaen"/>
          <w:b/>
          <w:sz w:val="22"/>
          <w:szCs w:val="22"/>
          <w:lang w:val="ka-GE"/>
        </w:rPr>
        <w:t>.</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b/>
          <w:sz w:val="22"/>
          <w:szCs w:val="22"/>
          <w:lang w:val="ka-GE"/>
        </w:rPr>
        <w:t xml:space="preserve">4. </w:t>
      </w:r>
      <w:r w:rsidRPr="00211A50">
        <w:rPr>
          <w:rFonts w:ascii="Sylfaen" w:hAnsi="Sylfaen" w:cs="Sylfaen"/>
          <w:b/>
          <w:sz w:val="22"/>
          <w:szCs w:val="22"/>
          <w:lang w:val="ka-GE"/>
        </w:rPr>
        <w:t>კარბონატული</w:t>
      </w:r>
      <w:r w:rsidRPr="00211A50">
        <w:rPr>
          <w:rFonts w:ascii="Sylfaen" w:hAnsi="Sylfaen"/>
          <w:b/>
          <w:sz w:val="22"/>
          <w:szCs w:val="22"/>
          <w:lang w:val="ka-GE"/>
        </w:rPr>
        <w:t xml:space="preserve"> ქანები.</w:t>
      </w:r>
      <w:r w:rsidRPr="00211A50">
        <w:rPr>
          <w:rFonts w:ascii="Sylfaen" w:hAnsi="Sylfaen"/>
          <w:sz w:val="22"/>
          <w:szCs w:val="22"/>
          <w:lang w:val="ka-GE"/>
        </w:rPr>
        <w:t xml:space="preserve"> </w:t>
      </w:r>
      <w:r w:rsidRPr="00211A50">
        <w:rPr>
          <w:rFonts w:ascii="Sylfaen" w:hAnsi="Sylfaen" w:cs="Sylfaen"/>
          <w:sz w:val="22"/>
          <w:szCs w:val="22"/>
          <w:lang w:val="ka-GE"/>
        </w:rPr>
        <w:t>იგი</w:t>
      </w:r>
      <w:r w:rsidRPr="00211A50">
        <w:rPr>
          <w:rFonts w:ascii="Sylfaen" w:hAnsi="Sylfaen"/>
          <w:sz w:val="22"/>
          <w:szCs w:val="22"/>
          <w:lang w:val="ka-GE"/>
        </w:rPr>
        <w:t xml:space="preserve"> </w:t>
      </w:r>
      <w:r w:rsidRPr="00211A50">
        <w:rPr>
          <w:rFonts w:ascii="Sylfaen" w:hAnsi="Sylfaen" w:cs="Sylfaen"/>
          <w:sz w:val="22"/>
          <w:szCs w:val="22"/>
          <w:lang w:val="ka-GE"/>
        </w:rPr>
        <w:t>გაშიშვლებულია</w:t>
      </w:r>
      <w:r w:rsidRPr="00211A50">
        <w:rPr>
          <w:rFonts w:ascii="Sylfaen" w:hAnsi="Sylfaen"/>
          <w:sz w:val="22"/>
          <w:szCs w:val="22"/>
          <w:lang w:val="ka-GE"/>
        </w:rPr>
        <w:t xml:space="preserve"> </w:t>
      </w:r>
      <w:r w:rsidRPr="00211A50">
        <w:rPr>
          <w:rFonts w:ascii="Sylfaen" w:hAnsi="Sylfaen" w:cs="Sylfaen"/>
          <w:sz w:val="22"/>
          <w:szCs w:val="22"/>
          <w:lang w:val="ka-GE"/>
        </w:rPr>
        <w:t>მდ</w:t>
      </w:r>
      <w:r w:rsidRPr="00211A50">
        <w:rPr>
          <w:rFonts w:ascii="Sylfaen" w:hAnsi="Sylfaen"/>
          <w:sz w:val="22"/>
          <w:szCs w:val="22"/>
          <w:lang w:val="ka-GE"/>
        </w:rPr>
        <w:t xml:space="preserve">. </w:t>
      </w:r>
      <w:r w:rsidRPr="00211A50">
        <w:rPr>
          <w:rFonts w:ascii="Sylfaen" w:hAnsi="Sylfaen" w:cs="Sylfaen"/>
          <w:sz w:val="22"/>
          <w:szCs w:val="22"/>
          <w:lang w:val="ka-GE"/>
        </w:rPr>
        <w:t>დურუჯის</w:t>
      </w:r>
      <w:r w:rsidRPr="00211A50">
        <w:rPr>
          <w:rFonts w:ascii="Sylfaen" w:hAnsi="Sylfaen"/>
          <w:sz w:val="22"/>
          <w:szCs w:val="22"/>
          <w:lang w:val="ka-GE"/>
        </w:rPr>
        <w:t xml:space="preserve"> </w:t>
      </w:r>
      <w:r w:rsidRPr="00211A50">
        <w:rPr>
          <w:rFonts w:ascii="Sylfaen" w:hAnsi="Sylfaen" w:cs="Sylfaen"/>
          <w:sz w:val="22"/>
          <w:szCs w:val="22"/>
          <w:lang w:val="ka-GE"/>
        </w:rPr>
        <w:t>ქვემო</w:t>
      </w:r>
      <w:r w:rsidRPr="00211A50">
        <w:rPr>
          <w:rFonts w:ascii="Sylfaen" w:hAnsi="Sylfaen"/>
          <w:sz w:val="22"/>
          <w:szCs w:val="22"/>
          <w:lang w:val="ka-GE"/>
        </w:rPr>
        <w:t xml:space="preserve"> </w:t>
      </w:r>
      <w:r w:rsidRPr="00211A50">
        <w:rPr>
          <w:rFonts w:ascii="Sylfaen" w:hAnsi="Sylfaen" w:cs="Sylfaen"/>
          <w:sz w:val="22"/>
          <w:szCs w:val="22"/>
          <w:lang w:val="ka-GE"/>
        </w:rPr>
        <w:t>წელში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წარმოდგენილია</w:t>
      </w:r>
      <w:r w:rsidRPr="00211A50">
        <w:rPr>
          <w:rFonts w:ascii="Sylfaen" w:hAnsi="Sylfaen"/>
          <w:sz w:val="22"/>
          <w:szCs w:val="22"/>
          <w:lang w:val="ka-GE"/>
        </w:rPr>
        <w:t xml:space="preserve"> </w:t>
      </w:r>
      <w:r w:rsidRPr="00211A50">
        <w:rPr>
          <w:rFonts w:ascii="Sylfaen" w:hAnsi="Sylfaen" w:cs="Sylfaen"/>
          <w:sz w:val="22"/>
          <w:szCs w:val="22"/>
          <w:lang w:val="ka-GE"/>
        </w:rPr>
        <w:t>მასიური</w:t>
      </w:r>
      <w:r w:rsidRPr="00211A50">
        <w:rPr>
          <w:rFonts w:ascii="Sylfaen" w:hAnsi="Sylfaen"/>
          <w:sz w:val="22"/>
          <w:szCs w:val="22"/>
          <w:lang w:val="ka-GE"/>
        </w:rPr>
        <w:t xml:space="preserve"> </w:t>
      </w:r>
      <w:r w:rsidRPr="00211A50">
        <w:rPr>
          <w:rFonts w:ascii="Sylfaen" w:hAnsi="Sylfaen" w:cs="Sylfaen"/>
          <w:sz w:val="22"/>
          <w:szCs w:val="22"/>
          <w:lang w:val="ka-GE"/>
        </w:rPr>
        <w:t>კირქვებით</w:t>
      </w:r>
      <w:r w:rsidRPr="00211A50">
        <w:rPr>
          <w:rFonts w:ascii="Sylfaen" w:hAnsi="Sylfaen"/>
          <w:sz w:val="22"/>
          <w:szCs w:val="22"/>
          <w:lang w:val="ka-GE"/>
        </w:rPr>
        <w:t xml:space="preserve">, </w:t>
      </w:r>
      <w:r w:rsidRPr="00211A50">
        <w:rPr>
          <w:rFonts w:ascii="Sylfaen" w:hAnsi="Sylfaen" w:cs="Sylfaen"/>
          <w:sz w:val="22"/>
          <w:szCs w:val="22"/>
          <w:lang w:val="ka-GE"/>
        </w:rPr>
        <w:t>რომელიც</w:t>
      </w:r>
      <w:r w:rsidRPr="00211A50">
        <w:rPr>
          <w:rFonts w:ascii="Sylfaen" w:hAnsi="Sylfaen"/>
          <w:sz w:val="22"/>
          <w:szCs w:val="22"/>
          <w:lang w:val="ka-GE"/>
        </w:rPr>
        <w:t xml:space="preserve"> </w:t>
      </w:r>
      <w:r w:rsidRPr="00211A50">
        <w:rPr>
          <w:rFonts w:ascii="Sylfaen" w:hAnsi="Sylfaen" w:cs="Sylfaen"/>
          <w:sz w:val="22"/>
          <w:szCs w:val="22"/>
          <w:lang w:val="ka-GE"/>
        </w:rPr>
        <w:t>მონაცვლეობს</w:t>
      </w:r>
      <w:r w:rsidRPr="00211A50">
        <w:rPr>
          <w:rFonts w:ascii="Sylfaen" w:hAnsi="Sylfaen"/>
          <w:sz w:val="22"/>
          <w:szCs w:val="22"/>
          <w:lang w:val="ka-GE"/>
        </w:rPr>
        <w:t xml:space="preserve"> </w:t>
      </w:r>
      <w:r w:rsidRPr="00211A50">
        <w:rPr>
          <w:rFonts w:ascii="Sylfaen" w:hAnsi="Sylfaen" w:cs="Sylfaen"/>
          <w:sz w:val="22"/>
          <w:szCs w:val="22"/>
          <w:lang w:val="ka-GE"/>
        </w:rPr>
        <w:t>ფიქლობრივ</w:t>
      </w:r>
      <w:r w:rsidRPr="00211A50">
        <w:rPr>
          <w:rFonts w:ascii="Sylfaen" w:hAnsi="Sylfaen"/>
          <w:sz w:val="22"/>
          <w:szCs w:val="22"/>
          <w:lang w:val="ka-GE"/>
        </w:rPr>
        <w:t xml:space="preserve"> </w:t>
      </w:r>
      <w:r w:rsidRPr="00211A50">
        <w:rPr>
          <w:rFonts w:ascii="Sylfaen" w:hAnsi="Sylfaen" w:cs="Sylfaen"/>
          <w:sz w:val="22"/>
          <w:szCs w:val="22"/>
          <w:lang w:val="ka-GE"/>
        </w:rPr>
        <w:t>მერგელებთან</w:t>
      </w:r>
      <w:r w:rsidRPr="00211A50">
        <w:rPr>
          <w:rFonts w:ascii="Sylfaen" w:hAnsi="Sylfaen"/>
          <w:sz w:val="22"/>
          <w:szCs w:val="22"/>
          <w:lang w:val="ka-GE"/>
        </w:rPr>
        <w:t xml:space="preserve">, </w:t>
      </w:r>
      <w:r w:rsidRPr="00211A50">
        <w:rPr>
          <w:rFonts w:ascii="Sylfaen" w:hAnsi="Sylfaen" w:cs="Sylfaen"/>
          <w:sz w:val="22"/>
          <w:szCs w:val="22"/>
          <w:lang w:val="ka-GE"/>
        </w:rPr>
        <w:t>ქვიშიან</w:t>
      </w:r>
      <w:r w:rsidRPr="00211A50">
        <w:rPr>
          <w:rFonts w:ascii="Sylfaen" w:hAnsi="Sylfaen"/>
          <w:sz w:val="22"/>
          <w:szCs w:val="22"/>
          <w:lang w:val="ka-GE"/>
        </w:rPr>
        <w:t xml:space="preserve"> </w:t>
      </w:r>
      <w:r w:rsidRPr="00211A50">
        <w:rPr>
          <w:rFonts w:ascii="Sylfaen" w:hAnsi="Sylfaen" w:cs="Sylfaen"/>
          <w:sz w:val="22"/>
          <w:szCs w:val="22"/>
          <w:lang w:val="ka-GE"/>
        </w:rPr>
        <w:t>მერგელებთან</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ბრექჩიისებრ</w:t>
      </w:r>
      <w:r w:rsidRPr="00211A50">
        <w:rPr>
          <w:rFonts w:ascii="Sylfaen" w:hAnsi="Sylfaen"/>
          <w:sz w:val="22"/>
          <w:szCs w:val="22"/>
          <w:lang w:val="ka-GE"/>
        </w:rPr>
        <w:t xml:space="preserve"> </w:t>
      </w:r>
      <w:r w:rsidRPr="00211A50">
        <w:rPr>
          <w:rFonts w:ascii="Sylfaen" w:hAnsi="Sylfaen" w:cs="Sylfaen"/>
          <w:sz w:val="22"/>
          <w:szCs w:val="22"/>
          <w:lang w:val="ka-GE"/>
        </w:rPr>
        <w:t>კირქვებთან</w:t>
      </w:r>
      <w:r w:rsidRPr="00211A50">
        <w:rPr>
          <w:rFonts w:ascii="Sylfaen" w:hAnsi="Sylfaen"/>
          <w:sz w:val="22"/>
          <w:szCs w:val="22"/>
          <w:lang w:val="ka-GE"/>
        </w:rPr>
        <w:t xml:space="preserve">. </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b/>
          <w:sz w:val="22"/>
          <w:szCs w:val="22"/>
          <w:lang w:val="ka-GE"/>
        </w:rPr>
        <w:t xml:space="preserve">5. </w:t>
      </w:r>
      <w:r w:rsidRPr="00211A50">
        <w:rPr>
          <w:rFonts w:ascii="Sylfaen" w:hAnsi="Sylfaen" w:cs="Sylfaen"/>
          <w:b/>
          <w:sz w:val="22"/>
          <w:szCs w:val="22"/>
          <w:lang w:val="ka-GE"/>
        </w:rPr>
        <w:t>მეოთხეული</w:t>
      </w:r>
      <w:r w:rsidRPr="00211A50">
        <w:rPr>
          <w:rFonts w:ascii="Sylfaen" w:hAnsi="Sylfaen"/>
          <w:b/>
          <w:sz w:val="22"/>
          <w:szCs w:val="22"/>
          <w:lang w:val="ka-GE"/>
        </w:rPr>
        <w:t xml:space="preserve"> </w:t>
      </w:r>
      <w:r w:rsidRPr="00211A50">
        <w:rPr>
          <w:rFonts w:ascii="Sylfaen" w:hAnsi="Sylfaen" w:cs="Sylfaen"/>
          <w:b/>
          <w:sz w:val="22"/>
          <w:szCs w:val="22"/>
          <w:lang w:val="ka-GE"/>
        </w:rPr>
        <w:t>და</w:t>
      </w:r>
      <w:r w:rsidRPr="00211A50">
        <w:rPr>
          <w:rFonts w:ascii="Sylfaen" w:hAnsi="Sylfaen"/>
          <w:b/>
          <w:sz w:val="22"/>
          <w:szCs w:val="22"/>
          <w:lang w:val="ka-GE"/>
        </w:rPr>
        <w:t xml:space="preserve"> </w:t>
      </w:r>
      <w:r w:rsidRPr="00211A50">
        <w:rPr>
          <w:rFonts w:ascii="Sylfaen" w:hAnsi="Sylfaen" w:cs="Sylfaen"/>
          <w:b/>
          <w:sz w:val="22"/>
          <w:szCs w:val="22"/>
          <w:lang w:val="ka-GE"/>
        </w:rPr>
        <w:t>თანამედროვე</w:t>
      </w:r>
      <w:r w:rsidRPr="00211A50">
        <w:rPr>
          <w:rFonts w:ascii="Sylfaen" w:hAnsi="Sylfaen"/>
          <w:b/>
          <w:sz w:val="22"/>
          <w:szCs w:val="22"/>
          <w:lang w:val="ka-GE"/>
        </w:rPr>
        <w:t xml:space="preserve"> </w:t>
      </w:r>
      <w:r w:rsidRPr="00211A50">
        <w:rPr>
          <w:rFonts w:ascii="Sylfaen" w:hAnsi="Sylfaen" w:cs="Sylfaen"/>
          <w:b/>
          <w:sz w:val="22"/>
          <w:szCs w:val="22"/>
          <w:lang w:val="ka-GE"/>
        </w:rPr>
        <w:t>ნალექები</w:t>
      </w:r>
      <w:r w:rsidRPr="00211A50">
        <w:rPr>
          <w:rFonts w:ascii="Sylfaen" w:hAnsi="Sylfaen"/>
          <w:b/>
          <w:sz w:val="22"/>
          <w:szCs w:val="22"/>
          <w:lang w:val="ka-GE"/>
        </w:rPr>
        <w:t>,</w:t>
      </w:r>
      <w:r w:rsidRPr="00211A50">
        <w:rPr>
          <w:rFonts w:ascii="Sylfaen" w:hAnsi="Sylfaen"/>
          <w:sz w:val="22"/>
          <w:szCs w:val="22"/>
          <w:lang w:val="ka-GE"/>
        </w:rPr>
        <w:t xml:space="preserve"> </w:t>
      </w:r>
      <w:r w:rsidRPr="00211A50">
        <w:rPr>
          <w:rFonts w:ascii="Sylfaen" w:hAnsi="Sylfaen" w:cs="Sylfaen"/>
          <w:sz w:val="22"/>
          <w:szCs w:val="22"/>
          <w:lang w:val="ka-GE"/>
        </w:rPr>
        <w:t>რომლებიც</w:t>
      </w:r>
      <w:r w:rsidRPr="00211A50">
        <w:rPr>
          <w:rFonts w:ascii="Sylfaen" w:hAnsi="Sylfaen"/>
          <w:sz w:val="22"/>
          <w:szCs w:val="22"/>
          <w:lang w:val="ka-GE"/>
        </w:rPr>
        <w:t xml:space="preserve"> </w:t>
      </w:r>
      <w:r w:rsidRPr="00211A50">
        <w:rPr>
          <w:rFonts w:ascii="Sylfaen" w:hAnsi="Sylfaen" w:cs="Sylfaen"/>
          <w:sz w:val="22"/>
          <w:szCs w:val="22"/>
          <w:lang w:val="ka-GE"/>
        </w:rPr>
        <w:t>წარმოდგენილია</w:t>
      </w:r>
      <w:r w:rsidRPr="00211A50">
        <w:rPr>
          <w:rFonts w:ascii="Sylfaen" w:hAnsi="Sylfaen"/>
          <w:sz w:val="22"/>
          <w:szCs w:val="22"/>
          <w:lang w:val="ka-GE"/>
        </w:rPr>
        <w:t xml:space="preserve"> </w:t>
      </w:r>
      <w:r w:rsidRPr="00211A50">
        <w:rPr>
          <w:rFonts w:ascii="Sylfaen" w:hAnsi="Sylfaen" w:cs="Sylfaen"/>
          <w:sz w:val="22"/>
          <w:szCs w:val="22"/>
          <w:lang w:val="ka-GE"/>
        </w:rPr>
        <w:t>ტერასული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ახალგაზრდა</w:t>
      </w:r>
      <w:r w:rsidRPr="00211A50">
        <w:rPr>
          <w:rFonts w:ascii="Sylfaen" w:hAnsi="Sylfaen"/>
          <w:sz w:val="22"/>
          <w:szCs w:val="22"/>
          <w:lang w:val="ka-GE"/>
        </w:rPr>
        <w:t xml:space="preserve"> </w:t>
      </w:r>
      <w:r w:rsidRPr="00211A50">
        <w:rPr>
          <w:rFonts w:ascii="Sylfaen" w:hAnsi="Sylfaen" w:cs="Sylfaen"/>
          <w:sz w:val="22"/>
          <w:szCs w:val="22"/>
          <w:lang w:val="ka-GE"/>
        </w:rPr>
        <w:t>მდინარეული</w:t>
      </w:r>
      <w:r w:rsidRPr="00211A50">
        <w:rPr>
          <w:rFonts w:ascii="Sylfaen" w:hAnsi="Sylfaen"/>
          <w:sz w:val="22"/>
          <w:szCs w:val="22"/>
          <w:lang w:val="ka-GE"/>
        </w:rPr>
        <w:t xml:space="preserve"> </w:t>
      </w:r>
      <w:r w:rsidRPr="00211A50">
        <w:rPr>
          <w:rFonts w:ascii="Sylfaen" w:hAnsi="Sylfaen" w:cs="Sylfaen"/>
          <w:sz w:val="22"/>
          <w:szCs w:val="22"/>
          <w:lang w:val="ka-GE"/>
        </w:rPr>
        <w:t>ნალექებით</w:t>
      </w:r>
      <w:r w:rsidRPr="00211A50">
        <w:rPr>
          <w:rFonts w:ascii="Sylfaen" w:hAnsi="Sylfaen"/>
          <w:sz w:val="22"/>
          <w:szCs w:val="22"/>
          <w:lang w:val="ka-GE"/>
        </w:rPr>
        <w:t xml:space="preserve"> (</w:t>
      </w:r>
      <w:r w:rsidRPr="00211A50">
        <w:rPr>
          <w:rFonts w:ascii="Sylfaen" w:hAnsi="Sylfaen" w:cs="Sylfaen"/>
          <w:sz w:val="22"/>
          <w:szCs w:val="22"/>
          <w:lang w:val="ka-GE"/>
        </w:rPr>
        <w:t>დელუვიონ-ალუვიონი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შენაკადების</w:t>
      </w:r>
      <w:r w:rsidRPr="00211A50">
        <w:rPr>
          <w:rFonts w:ascii="Sylfaen" w:hAnsi="Sylfaen"/>
          <w:sz w:val="22"/>
          <w:szCs w:val="22"/>
          <w:lang w:val="ka-GE"/>
        </w:rPr>
        <w:t xml:space="preserve"> </w:t>
      </w:r>
      <w:r w:rsidRPr="00211A50">
        <w:rPr>
          <w:rFonts w:ascii="Sylfaen" w:hAnsi="Sylfaen" w:cs="Sylfaen"/>
          <w:sz w:val="22"/>
          <w:szCs w:val="22"/>
          <w:lang w:val="ka-GE"/>
        </w:rPr>
        <w:t>პროლუვიონით</w:t>
      </w:r>
      <w:r w:rsidRPr="00211A50">
        <w:rPr>
          <w:rFonts w:ascii="Sylfaen" w:hAnsi="Sylfaen"/>
          <w:sz w:val="22"/>
          <w:szCs w:val="22"/>
          <w:lang w:val="ka-GE"/>
        </w:rPr>
        <w:t xml:space="preserve">. </w:t>
      </w:r>
    </w:p>
    <w:p w:rsidR="00211A50" w:rsidRPr="00211A50" w:rsidRDefault="00211A50" w:rsidP="00211A50">
      <w:pPr>
        <w:pStyle w:val="Header"/>
        <w:spacing w:line="276" w:lineRule="auto"/>
        <w:jc w:val="both"/>
        <w:rPr>
          <w:rFonts w:ascii="Sylfaen" w:hAnsi="Sylfaen"/>
          <w:sz w:val="22"/>
          <w:szCs w:val="22"/>
          <w:lang w:val="ka-GE"/>
        </w:rPr>
      </w:pPr>
      <w:r w:rsidRPr="00211A50">
        <w:rPr>
          <w:rFonts w:ascii="Sylfaen" w:hAnsi="Sylfaen" w:cs="Sylfaen"/>
          <w:sz w:val="22"/>
          <w:szCs w:val="22"/>
          <w:lang w:val="ka-GE"/>
        </w:rPr>
        <w:t>მდ</w:t>
      </w:r>
      <w:r w:rsidRPr="00211A50">
        <w:rPr>
          <w:rFonts w:ascii="Sylfaen" w:hAnsi="Sylfaen"/>
          <w:sz w:val="22"/>
          <w:szCs w:val="22"/>
          <w:lang w:val="ka-GE"/>
        </w:rPr>
        <w:t xml:space="preserve">. </w:t>
      </w:r>
      <w:r w:rsidRPr="00211A50">
        <w:rPr>
          <w:rFonts w:ascii="Sylfaen" w:hAnsi="Sylfaen" w:cs="Sylfaen"/>
          <w:sz w:val="22"/>
          <w:szCs w:val="22"/>
          <w:lang w:val="ka-GE"/>
        </w:rPr>
        <w:t>დურუჯის</w:t>
      </w:r>
      <w:r w:rsidRPr="00211A50">
        <w:rPr>
          <w:rFonts w:ascii="Sylfaen" w:hAnsi="Sylfaen"/>
          <w:sz w:val="22"/>
          <w:szCs w:val="22"/>
          <w:lang w:val="ka-GE"/>
        </w:rPr>
        <w:t xml:space="preserve"> </w:t>
      </w:r>
      <w:r w:rsidRPr="00211A50">
        <w:rPr>
          <w:rFonts w:ascii="Sylfaen" w:hAnsi="Sylfaen" w:cs="Sylfaen"/>
          <w:sz w:val="22"/>
          <w:szCs w:val="22"/>
          <w:lang w:val="ka-GE"/>
        </w:rPr>
        <w:t>აუზში</w:t>
      </w:r>
      <w:r w:rsidRPr="00211A50">
        <w:rPr>
          <w:rFonts w:ascii="Sylfaen" w:hAnsi="Sylfaen"/>
          <w:sz w:val="22"/>
          <w:szCs w:val="22"/>
          <w:lang w:val="ka-GE"/>
        </w:rPr>
        <w:t xml:space="preserve"> </w:t>
      </w:r>
      <w:r w:rsidRPr="00211A50">
        <w:rPr>
          <w:rFonts w:ascii="Sylfaen" w:hAnsi="Sylfaen" w:cs="Sylfaen"/>
          <w:sz w:val="22"/>
          <w:szCs w:val="22"/>
          <w:lang w:val="ka-GE"/>
        </w:rPr>
        <w:t>ღვარცოფული</w:t>
      </w:r>
      <w:r w:rsidRPr="00211A50">
        <w:rPr>
          <w:rFonts w:ascii="Sylfaen" w:hAnsi="Sylfaen"/>
          <w:sz w:val="22"/>
          <w:szCs w:val="22"/>
          <w:lang w:val="ka-GE"/>
        </w:rPr>
        <w:t xml:space="preserve"> </w:t>
      </w:r>
      <w:r w:rsidRPr="00211A50">
        <w:rPr>
          <w:rFonts w:ascii="Sylfaen" w:hAnsi="Sylfaen" w:cs="Sylfaen"/>
          <w:sz w:val="22"/>
          <w:szCs w:val="22"/>
          <w:lang w:val="ka-GE"/>
        </w:rPr>
        <w:t>პროცესების</w:t>
      </w:r>
      <w:r w:rsidRPr="00211A50">
        <w:rPr>
          <w:rFonts w:ascii="Sylfaen" w:hAnsi="Sylfaen"/>
          <w:sz w:val="22"/>
          <w:szCs w:val="22"/>
          <w:lang w:val="ka-GE"/>
        </w:rPr>
        <w:t xml:space="preserve"> </w:t>
      </w:r>
      <w:r w:rsidRPr="00211A50">
        <w:rPr>
          <w:rFonts w:ascii="Sylfaen" w:hAnsi="Sylfaen" w:cs="Sylfaen"/>
          <w:sz w:val="22"/>
          <w:szCs w:val="22"/>
          <w:lang w:val="ka-GE"/>
        </w:rPr>
        <w:t>დინამიკა</w:t>
      </w:r>
      <w:r w:rsidRPr="00211A50">
        <w:rPr>
          <w:rFonts w:ascii="Sylfaen" w:hAnsi="Sylfaen"/>
          <w:sz w:val="22"/>
          <w:szCs w:val="22"/>
          <w:lang w:val="ka-GE"/>
        </w:rPr>
        <w:t xml:space="preserve"> </w:t>
      </w:r>
      <w:r w:rsidRPr="00211A50">
        <w:rPr>
          <w:rFonts w:ascii="Sylfaen" w:hAnsi="Sylfaen" w:cs="Sylfaen"/>
          <w:sz w:val="22"/>
          <w:szCs w:val="22"/>
          <w:lang w:val="ka-GE"/>
        </w:rPr>
        <w:t>საკმაოდ</w:t>
      </w:r>
      <w:r w:rsidRPr="00211A50">
        <w:rPr>
          <w:rFonts w:ascii="Sylfaen" w:hAnsi="Sylfaen"/>
          <w:sz w:val="22"/>
          <w:szCs w:val="22"/>
          <w:lang w:val="ka-GE"/>
        </w:rPr>
        <w:t xml:space="preserve"> </w:t>
      </w:r>
      <w:r w:rsidRPr="00211A50">
        <w:rPr>
          <w:rFonts w:ascii="Sylfaen" w:hAnsi="Sylfaen" w:cs="Sylfaen"/>
          <w:sz w:val="22"/>
          <w:szCs w:val="22"/>
          <w:lang w:val="ka-GE"/>
        </w:rPr>
        <w:t>კარგად</w:t>
      </w:r>
      <w:r w:rsidRPr="00211A50">
        <w:rPr>
          <w:rFonts w:ascii="Sylfaen" w:hAnsi="Sylfaen"/>
          <w:sz w:val="22"/>
          <w:szCs w:val="22"/>
          <w:lang w:val="ka-GE"/>
        </w:rPr>
        <w:t xml:space="preserve"> </w:t>
      </w:r>
      <w:r w:rsidRPr="00211A50">
        <w:rPr>
          <w:rFonts w:ascii="Sylfaen" w:hAnsi="Sylfaen" w:cs="Sylfaen"/>
          <w:sz w:val="22"/>
          <w:szCs w:val="22"/>
          <w:lang w:val="ka-GE"/>
        </w:rPr>
        <w:t>არის</w:t>
      </w:r>
      <w:r w:rsidRPr="00211A50">
        <w:rPr>
          <w:rFonts w:ascii="Sylfaen" w:hAnsi="Sylfaen"/>
          <w:sz w:val="22"/>
          <w:szCs w:val="22"/>
          <w:lang w:val="ka-GE"/>
        </w:rPr>
        <w:t xml:space="preserve"> </w:t>
      </w:r>
      <w:r w:rsidRPr="00211A50">
        <w:rPr>
          <w:rFonts w:ascii="Sylfaen" w:hAnsi="Sylfaen" w:cs="Sylfaen"/>
          <w:sz w:val="22"/>
          <w:szCs w:val="22"/>
          <w:lang w:val="ka-GE"/>
        </w:rPr>
        <w:t>შესწავლილი</w:t>
      </w:r>
      <w:r w:rsidRPr="00211A50">
        <w:rPr>
          <w:rFonts w:ascii="Sylfaen" w:hAnsi="Sylfaen"/>
          <w:sz w:val="22"/>
          <w:szCs w:val="22"/>
          <w:lang w:val="ka-GE"/>
        </w:rPr>
        <w:t xml:space="preserve">, </w:t>
      </w:r>
      <w:r w:rsidRPr="00211A50">
        <w:rPr>
          <w:rFonts w:ascii="Sylfaen" w:hAnsi="Sylfaen" w:cs="Sylfaen"/>
          <w:sz w:val="22"/>
          <w:szCs w:val="22"/>
          <w:lang w:val="ka-GE"/>
        </w:rPr>
        <w:t>გამოვლენილია</w:t>
      </w:r>
      <w:r w:rsidRPr="00211A50">
        <w:rPr>
          <w:rFonts w:ascii="Sylfaen" w:hAnsi="Sylfaen"/>
          <w:sz w:val="22"/>
          <w:szCs w:val="22"/>
          <w:lang w:val="ka-GE"/>
        </w:rPr>
        <w:t xml:space="preserve"> </w:t>
      </w:r>
      <w:r w:rsidRPr="00211A50">
        <w:rPr>
          <w:rFonts w:ascii="Sylfaen" w:hAnsi="Sylfaen" w:cs="Sylfaen"/>
          <w:sz w:val="22"/>
          <w:szCs w:val="22"/>
          <w:lang w:val="ka-GE"/>
        </w:rPr>
        <w:t>საშიში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შედარებით</w:t>
      </w:r>
      <w:r w:rsidRPr="00211A50">
        <w:rPr>
          <w:rFonts w:ascii="Sylfaen" w:hAnsi="Sylfaen"/>
          <w:sz w:val="22"/>
          <w:szCs w:val="22"/>
          <w:lang w:val="ka-GE"/>
        </w:rPr>
        <w:t xml:space="preserve"> </w:t>
      </w:r>
      <w:r w:rsidRPr="00211A50">
        <w:rPr>
          <w:rFonts w:ascii="Sylfaen" w:hAnsi="Sylfaen" w:cs="Sylfaen"/>
          <w:sz w:val="22"/>
          <w:szCs w:val="22"/>
          <w:lang w:val="ka-GE"/>
        </w:rPr>
        <w:t>მდგრადი</w:t>
      </w:r>
      <w:r w:rsidRPr="00211A50">
        <w:rPr>
          <w:rFonts w:ascii="Sylfaen" w:hAnsi="Sylfaen"/>
          <w:sz w:val="22"/>
          <w:szCs w:val="22"/>
          <w:lang w:val="ka-GE"/>
        </w:rPr>
        <w:t xml:space="preserve"> </w:t>
      </w:r>
      <w:r w:rsidRPr="00211A50">
        <w:rPr>
          <w:rFonts w:ascii="Sylfaen" w:hAnsi="Sylfaen" w:cs="Sylfaen"/>
          <w:sz w:val="22"/>
          <w:szCs w:val="22"/>
          <w:lang w:val="ka-GE"/>
        </w:rPr>
        <w:t>უბნები</w:t>
      </w:r>
      <w:r w:rsidRPr="00211A50">
        <w:rPr>
          <w:rFonts w:ascii="Sylfaen" w:hAnsi="Sylfaen"/>
          <w:sz w:val="22"/>
          <w:szCs w:val="22"/>
          <w:lang w:val="ka-GE"/>
        </w:rPr>
        <w:t xml:space="preserve">, </w:t>
      </w:r>
      <w:r w:rsidRPr="00211A50">
        <w:rPr>
          <w:rFonts w:ascii="Sylfaen" w:hAnsi="Sylfaen" w:cs="Sylfaen"/>
          <w:sz w:val="22"/>
          <w:szCs w:val="22"/>
          <w:lang w:val="ka-GE"/>
        </w:rPr>
        <w:t>შედგენილია</w:t>
      </w:r>
      <w:r w:rsidRPr="00211A50">
        <w:rPr>
          <w:rFonts w:ascii="Sylfaen" w:hAnsi="Sylfaen"/>
          <w:sz w:val="22"/>
          <w:szCs w:val="22"/>
          <w:lang w:val="ka-GE"/>
        </w:rPr>
        <w:t xml:space="preserve"> </w:t>
      </w:r>
      <w:r w:rsidRPr="00211A50">
        <w:rPr>
          <w:rFonts w:ascii="Sylfaen" w:hAnsi="Sylfaen" w:cs="Sylfaen"/>
          <w:sz w:val="22"/>
          <w:szCs w:val="22"/>
          <w:lang w:val="ka-GE"/>
        </w:rPr>
        <w:t>სპეციალური</w:t>
      </w:r>
      <w:r w:rsidRPr="00211A50">
        <w:rPr>
          <w:rFonts w:ascii="Sylfaen" w:hAnsi="Sylfaen"/>
          <w:sz w:val="22"/>
          <w:szCs w:val="22"/>
          <w:lang w:val="ka-GE"/>
        </w:rPr>
        <w:t xml:space="preserve"> </w:t>
      </w:r>
      <w:r w:rsidRPr="00211A50">
        <w:rPr>
          <w:rFonts w:ascii="Sylfaen" w:hAnsi="Sylfaen" w:cs="Sylfaen"/>
          <w:sz w:val="22"/>
          <w:szCs w:val="22"/>
          <w:lang w:val="ka-GE"/>
        </w:rPr>
        <w:t>გეოლოგიური</w:t>
      </w:r>
      <w:r w:rsidRPr="00211A50">
        <w:rPr>
          <w:rFonts w:ascii="Sylfaen" w:hAnsi="Sylfaen"/>
          <w:sz w:val="22"/>
          <w:szCs w:val="22"/>
          <w:lang w:val="ka-GE"/>
        </w:rPr>
        <w:t xml:space="preserve">, </w:t>
      </w:r>
      <w:r w:rsidRPr="00211A50">
        <w:rPr>
          <w:rFonts w:ascii="Sylfaen" w:hAnsi="Sylfaen" w:cs="Sylfaen"/>
          <w:sz w:val="22"/>
          <w:szCs w:val="22"/>
          <w:lang w:val="ka-GE"/>
        </w:rPr>
        <w:t>გეომორფოლოგიური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საინჟინრო</w:t>
      </w:r>
      <w:r w:rsidRPr="00211A50">
        <w:rPr>
          <w:rFonts w:ascii="Sylfaen" w:hAnsi="Sylfaen"/>
          <w:sz w:val="22"/>
          <w:szCs w:val="22"/>
          <w:lang w:val="ka-GE"/>
        </w:rPr>
        <w:t xml:space="preserve"> </w:t>
      </w:r>
      <w:r w:rsidRPr="00211A50">
        <w:rPr>
          <w:rFonts w:ascii="Sylfaen" w:hAnsi="Sylfaen" w:cs="Sylfaen"/>
          <w:sz w:val="22"/>
          <w:szCs w:val="22"/>
          <w:lang w:val="ka-GE"/>
        </w:rPr>
        <w:t>გეოდინამიკური</w:t>
      </w:r>
      <w:r w:rsidRPr="00211A50">
        <w:rPr>
          <w:rFonts w:ascii="Sylfaen" w:hAnsi="Sylfaen"/>
          <w:sz w:val="22"/>
          <w:szCs w:val="22"/>
          <w:lang w:val="ka-GE"/>
        </w:rPr>
        <w:t xml:space="preserve"> </w:t>
      </w:r>
      <w:r w:rsidRPr="00211A50">
        <w:rPr>
          <w:rFonts w:ascii="Sylfaen" w:hAnsi="Sylfaen" w:cs="Sylfaen"/>
          <w:sz w:val="22"/>
          <w:szCs w:val="22"/>
          <w:lang w:val="ka-GE"/>
        </w:rPr>
        <w:t>რუკები</w:t>
      </w:r>
      <w:r w:rsidRPr="00211A50">
        <w:rPr>
          <w:rFonts w:ascii="Sylfaen" w:hAnsi="Sylfaen"/>
          <w:sz w:val="22"/>
          <w:szCs w:val="22"/>
          <w:lang w:val="ka-GE"/>
        </w:rPr>
        <w:t xml:space="preserve"> (</w:t>
      </w:r>
      <w:r w:rsidRPr="00211A50">
        <w:rPr>
          <w:rFonts w:ascii="Sylfaen" w:hAnsi="Sylfaen" w:cs="Sylfaen"/>
          <w:sz w:val="22"/>
          <w:szCs w:val="22"/>
          <w:lang w:val="ka-GE"/>
        </w:rPr>
        <w:t>მასშტ</w:t>
      </w:r>
      <w:r w:rsidRPr="00211A50">
        <w:rPr>
          <w:rFonts w:ascii="Sylfaen" w:hAnsi="Sylfaen"/>
          <w:sz w:val="22"/>
          <w:szCs w:val="22"/>
          <w:lang w:val="ka-GE"/>
        </w:rPr>
        <w:t xml:space="preserve">. 1:25000). </w:t>
      </w:r>
      <w:r w:rsidRPr="00211A50">
        <w:rPr>
          <w:rFonts w:ascii="Sylfaen" w:hAnsi="Sylfaen" w:cs="Sylfaen"/>
          <w:sz w:val="22"/>
          <w:szCs w:val="22"/>
          <w:lang w:val="ka-GE"/>
        </w:rPr>
        <w:t>უნდა</w:t>
      </w:r>
      <w:r w:rsidRPr="00211A50">
        <w:rPr>
          <w:rFonts w:ascii="Sylfaen" w:hAnsi="Sylfaen"/>
          <w:sz w:val="22"/>
          <w:szCs w:val="22"/>
          <w:lang w:val="ka-GE"/>
        </w:rPr>
        <w:t xml:space="preserve"> </w:t>
      </w:r>
      <w:r w:rsidRPr="00211A50">
        <w:rPr>
          <w:rFonts w:ascii="Sylfaen" w:hAnsi="Sylfaen" w:cs="Sylfaen"/>
          <w:sz w:val="22"/>
          <w:szCs w:val="22"/>
          <w:lang w:val="ka-GE"/>
        </w:rPr>
        <w:t>აღინიშნოს</w:t>
      </w:r>
      <w:r w:rsidRPr="00211A50">
        <w:rPr>
          <w:rFonts w:ascii="Sylfaen" w:hAnsi="Sylfaen"/>
          <w:sz w:val="22"/>
          <w:szCs w:val="22"/>
          <w:lang w:val="ka-GE"/>
        </w:rPr>
        <w:t xml:space="preserve">, </w:t>
      </w:r>
      <w:r w:rsidRPr="00211A50">
        <w:rPr>
          <w:rFonts w:ascii="Sylfaen" w:hAnsi="Sylfaen" w:cs="Sylfaen"/>
          <w:sz w:val="22"/>
          <w:szCs w:val="22"/>
          <w:lang w:val="ka-GE"/>
        </w:rPr>
        <w:t>რომ</w:t>
      </w:r>
      <w:r w:rsidRPr="00211A50">
        <w:rPr>
          <w:rFonts w:ascii="Sylfaen" w:hAnsi="Sylfaen"/>
          <w:sz w:val="22"/>
          <w:szCs w:val="22"/>
          <w:lang w:val="ka-GE"/>
        </w:rPr>
        <w:t xml:space="preserve"> </w:t>
      </w:r>
      <w:r w:rsidRPr="00211A50">
        <w:rPr>
          <w:rFonts w:ascii="Sylfaen" w:hAnsi="Sylfaen" w:cs="Sylfaen"/>
          <w:sz w:val="22"/>
          <w:szCs w:val="22"/>
          <w:lang w:val="ka-GE"/>
        </w:rPr>
        <w:t>უკანასკნელ</w:t>
      </w:r>
      <w:r w:rsidRPr="00211A50">
        <w:rPr>
          <w:rFonts w:ascii="Sylfaen" w:hAnsi="Sylfaen"/>
          <w:sz w:val="22"/>
          <w:szCs w:val="22"/>
          <w:lang w:val="ka-GE"/>
        </w:rPr>
        <w:t xml:space="preserve"> </w:t>
      </w:r>
      <w:r w:rsidRPr="00211A50">
        <w:rPr>
          <w:rFonts w:ascii="Sylfaen" w:hAnsi="Sylfaen" w:cs="Sylfaen"/>
          <w:sz w:val="22"/>
          <w:szCs w:val="22"/>
          <w:lang w:val="ka-GE"/>
        </w:rPr>
        <w:t>წლებში</w:t>
      </w:r>
      <w:r w:rsidRPr="00211A50">
        <w:rPr>
          <w:rFonts w:ascii="Sylfaen" w:hAnsi="Sylfaen"/>
          <w:sz w:val="22"/>
          <w:szCs w:val="22"/>
          <w:lang w:val="ka-GE"/>
        </w:rPr>
        <w:t xml:space="preserve"> </w:t>
      </w:r>
      <w:r w:rsidRPr="00211A50">
        <w:rPr>
          <w:rFonts w:ascii="Sylfaen" w:hAnsi="Sylfaen" w:cs="Sylfaen"/>
          <w:sz w:val="22"/>
          <w:szCs w:val="22"/>
          <w:lang w:val="ka-GE"/>
        </w:rPr>
        <w:t>მდ</w:t>
      </w:r>
      <w:r w:rsidRPr="00211A50">
        <w:rPr>
          <w:rFonts w:ascii="Sylfaen" w:hAnsi="Sylfaen"/>
          <w:sz w:val="22"/>
          <w:szCs w:val="22"/>
          <w:lang w:val="ka-GE"/>
        </w:rPr>
        <w:t>.</w:t>
      </w:r>
      <w:r w:rsidRPr="00211A50">
        <w:rPr>
          <w:rFonts w:ascii="Sylfaen" w:hAnsi="Sylfaen" w:cs="Sylfaen"/>
          <w:sz w:val="22"/>
          <w:szCs w:val="22"/>
          <w:lang w:val="ka-GE"/>
        </w:rPr>
        <w:t>დურუჯის</w:t>
      </w:r>
      <w:r w:rsidRPr="00211A50">
        <w:rPr>
          <w:rFonts w:ascii="Sylfaen" w:hAnsi="Sylfaen"/>
          <w:sz w:val="22"/>
          <w:szCs w:val="22"/>
          <w:lang w:val="ka-GE"/>
        </w:rPr>
        <w:t xml:space="preserve"> </w:t>
      </w:r>
      <w:r w:rsidRPr="00211A50">
        <w:rPr>
          <w:rFonts w:ascii="Sylfaen" w:hAnsi="Sylfaen" w:cs="Sylfaen"/>
          <w:sz w:val="22"/>
          <w:szCs w:val="22"/>
          <w:lang w:val="ka-GE"/>
        </w:rPr>
        <w:t>აუზში</w:t>
      </w:r>
      <w:r w:rsidRPr="00211A50">
        <w:rPr>
          <w:rFonts w:ascii="Sylfaen" w:hAnsi="Sylfaen"/>
          <w:sz w:val="22"/>
          <w:szCs w:val="22"/>
          <w:lang w:val="ka-GE"/>
        </w:rPr>
        <w:t xml:space="preserve"> </w:t>
      </w:r>
      <w:r w:rsidRPr="00211A50">
        <w:rPr>
          <w:rFonts w:ascii="Sylfaen" w:hAnsi="Sylfaen" w:cs="Sylfaen"/>
          <w:sz w:val="22"/>
          <w:szCs w:val="22"/>
          <w:lang w:val="ka-GE"/>
        </w:rPr>
        <w:t>ღვარცოფული</w:t>
      </w:r>
      <w:r w:rsidRPr="00211A50">
        <w:rPr>
          <w:rFonts w:ascii="Sylfaen" w:hAnsi="Sylfaen"/>
          <w:sz w:val="22"/>
          <w:szCs w:val="22"/>
          <w:lang w:val="ka-GE"/>
        </w:rPr>
        <w:t xml:space="preserve"> </w:t>
      </w:r>
      <w:r w:rsidRPr="00211A50">
        <w:rPr>
          <w:rFonts w:ascii="Sylfaen" w:hAnsi="Sylfaen" w:cs="Sylfaen"/>
          <w:sz w:val="22"/>
          <w:szCs w:val="22"/>
          <w:lang w:val="ka-GE"/>
        </w:rPr>
        <w:t>მოვლენებისგან</w:t>
      </w:r>
      <w:r w:rsidRPr="00211A50">
        <w:rPr>
          <w:rFonts w:ascii="Sylfaen" w:hAnsi="Sylfaen"/>
          <w:sz w:val="22"/>
          <w:szCs w:val="22"/>
          <w:lang w:val="ka-GE"/>
        </w:rPr>
        <w:t xml:space="preserve"> </w:t>
      </w:r>
      <w:r w:rsidRPr="00211A50">
        <w:rPr>
          <w:rFonts w:ascii="Sylfaen" w:hAnsi="Sylfaen" w:cs="Sylfaen"/>
          <w:sz w:val="22"/>
          <w:szCs w:val="22"/>
          <w:lang w:val="ka-GE"/>
        </w:rPr>
        <w:t>დაცვის</w:t>
      </w:r>
      <w:r w:rsidRPr="00211A50">
        <w:rPr>
          <w:rFonts w:ascii="Sylfaen" w:hAnsi="Sylfaen"/>
          <w:sz w:val="22"/>
          <w:szCs w:val="22"/>
          <w:lang w:val="ka-GE"/>
        </w:rPr>
        <w:t xml:space="preserve"> </w:t>
      </w:r>
      <w:r w:rsidRPr="00211A50">
        <w:rPr>
          <w:rFonts w:ascii="Sylfaen" w:hAnsi="Sylfaen" w:cs="Sylfaen"/>
          <w:sz w:val="22"/>
          <w:szCs w:val="22"/>
          <w:lang w:val="ka-GE"/>
        </w:rPr>
        <w:t>სამუშაოები</w:t>
      </w:r>
      <w:r w:rsidRPr="00211A50">
        <w:rPr>
          <w:rFonts w:ascii="Sylfaen" w:hAnsi="Sylfaen"/>
          <w:sz w:val="22"/>
          <w:szCs w:val="22"/>
          <w:lang w:val="ka-GE"/>
        </w:rPr>
        <w:t xml:space="preserve"> </w:t>
      </w:r>
      <w:r w:rsidRPr="00211A50">
        <w:rPr>
          <w:rFonts w:ascii="Sylfaen" w:hAnsi="Sylfaen" w:cs="Sylfaen"/>
          <w:sz w:val="22"/>
          <w:szCs w:val="22"/>
          <w:lang w:val="ka-GE"/>
        </w:rPr>
        <w:t>პრაქტიკულად</w:t>
      </w:r>
      <w:r w:rsidRPr="00211A50">
        <w:rPr>
          <w:rFonts w:ascii="Sylfaen" w:hAnsi="Sylfaen"/>
          <w:sz w:val="22"/>
          <w:szCs w:val="22"/>
          <w:lang w:val="ka-GE"/>
        </w:rPr>
        <w:t xml:space="preserve"> </w:t>
      </w:r>
      <w:r w:rsidRPr="00211A50">
        <w:rPr>
          <w:rFonts w:ascii="Sylfaen" w:hAnsi="Sylfaen" w:cs="Sylfaen"/>
          <w:sz w:val="22"/>
          <w:szCs w:val="22"/>
          <w:lang w:val="ka-GE"/>
        </w:rPr>
        <w:t>შეწყვეტილია</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ამდენად</w:t>
      </w:r>
      <w:r w:rsidRPr="00211A50">
        <w:rPr>
          <w:rFonts w:ascii="Sylfaen" w:hAnsi="Sylfaen"/>
          <w:sz w:val="22"/>
          <w:szCs w:val="22"/>
          <w:lang w:val="ka-GE"/>
        </w:rPr>
        <w:t xml:space="preserve">, </w:t>
      </w:r>
      <w:r w:rsidRPr="00211A50">
        <w:rPr>
          <w:rFonts w:ascii="Sylfaen" w:hAnsi="Sylfaen" w:cs="Sylfaen"/>
          <w:sz w:val="22"/>
          <w:szCs w:val="22"/>
          <w:lang w:val="ka-GE"/>
        </w:rPr>
        <w:t>ქ</w:t>
      </w:r>
      <w:r w:rsidRPr="00211A50">
        <w:rPr>
          <w:rFonts w:ascii="Sylfaen" w:hAnsi="Sylfaen"/>
          <w:sz w:val="22"/>
          <w:szCs w:val="22"/>
          <w:lang w:val="ka-GE"/>
        </w:rPr>
        <w:t xml:space="preserve">. </w:t>
      </w:r>
      <w:r w:rsidRPr="00211A50">
        <w:rPr>
          <w:rFonts w:ascii="Sylfaen" w:hAnsi="Sylfaen" w:cs="Sylfaen"/>
          <w:sz w:val="22"/>
          <w:szCs w:val="22"/>
          <w:lang w:val="ka-GE"/>
        </w:rPr>
        <w:t>ყვარელი</w:t>
      </w:r>
      <w:r w:rsidRPr="00211A50">
        <w:rPr>
          <w:rFonts w:ascii="Sylfaen" w:hAnsi="Sylfaen"/>
          <w:sz w:val="22"/>
          <w:szCs w:val="22"/>
          <w:lang w:val="ka-GE"/>
        </w:rPr>
        <w:t xml:space="preserve"> </w:t>
      </w:r>
      <w:r w:rsidRPr="00211A50">
        <w:rPr>
          <w:rFonts w:ascii="Sylfaen" w:hAnsi="Sylfaen" w:cs="Sylfaen"/>
          <w:sz w:val="22"/>
          <w:szCs w:val="22"/>
          <w:lang w:val="ka-GE"/>
        </w:rPr>
        <w:t>და</w:t>
      </w:r>
      <w:r w:rsidRPr="00211A50">
        <w:rPr>
          <w:rFonts w:ascii="Sylfaen" w:hAnsi="Sylfaen"/>
          <w:sz w:val="22"/>
          <w:szCs w:val="22"/>
          <w:lang w:val="ka-GE"/>
        </w:rPr>
        <w:t xml:space="preserve"> </w:t>
      </w:r>
      <w:r w:rsidRPr="00211A50">
        <w:rPr>
          <w:rFonts w:ascii="Sylfaen" w:hAnsi="Sylfaen" w:cs="Sylfaen"/>
          <w:sz w:val="22"/>
          <w:szCs w:val="22"/>
          <w:lang w:val="ka-GE"/>
        </w:rPr>
        <w:t>მისი</w:t>
      </w:r>
      <w:r w:rsidRPr="00211A50">
        <w:rPr>
          <w:rFonts w:ascii="Sylfaen" w:hAnsi="Sylfaen"/>
          <w:sz w:val="22"/>
          <w:szCs w:val="22"/>
          <w:lang w:val="ka-GE"/>
        </w:rPr>
        <w:t xml:space="preserve"> </w:t>
      </w:r>
      <w:r w:rsidRPr="00211A50">
        <w:rPr>
          <w:rFonts w:ascii="Sylfaen" w:hAnsi="Sylfaen" w:cs="Sylfaen"/>
          <w:sz w:val="22"/>
          <w:szCs w:val="22"/>
          <w:lang w:val="ka-GE"/>
        </w:rPr>
        <w:t>მიმდებარე</w:t>
      </w:r>
      <w:r w:rsidRPr="00211A50">
        <w:rPr>
          <w:rFonts w:ascii="Sylfaen" w:hAnsi="Sylfaen"/>
          <w:sz w:val="22"/>
          <w:szCs w:val="22"/>
          <w:lang w:val="ka-GE"/>
        </w:rPr>
        <w:t xml:space="preserve"> </w:t>
      </w:r>
      <w:r w:rsidRPr="00211A50">
        <w:rPr>
          <w:rFonts w:ascii="Sylfaen" w:hAnsi="Sylfaen" w:cs="Sylfaen"/>
          <w:sz w:val="22"/>
          <w:szCs w:val="22"/>
          <w:lang w:val="ka-GE"/>
        </w:rPr>
        <w:t>ტერიტორია</w:t>
      </w:r>
      <w:r w:rsidRPr="00211A50">
        <w:rPr>
          <w:rFonts w:ascii="Sylfaen" w:hAnsi="Sylfaen"/>
          <w:sz w:val="22"/>
          <w:szCs w:val="22"/>
          <w:lang w:val="ka-GE"/>
        </w:rPr>
        <w:t xml:space="preserve"> </w:t>
      </w:r>
      <w:r w:rsidRPr="00211A50">
        <w:rPr>
          <w:rFonts w:ascii="Sylfaen" w:hAnsi="Sylfaen" w:cs="Sylfaen"/>
          <w:sz w:val="22"/>
          <w:szCs w:val="22"/>
          <w:lang w:val="ka-GE"/>
        </w:rPr>
        <w:t>მუდმივი</w:t>
      </w:r>
      <w:r w:rsidRPr="00211A50">
        <w:rPr>
          <w:rFonts w:ascii="Sylfaen" w:hAnsi="Sylfaen"/>
          <w:sz w:val="22"/>
          <w:szCs w:val="22"/>
          <w:lang w:val="ka-GE"/>
        </w:rPr>
        <w:t xml:space="preserve"> </w:t>
      </w:r>
      <w:r w:rsidRPr="00211A50">
        <w:rPr>
          <w:rFonts w:ascii="Sylfaen" w:hAnsi="Sylfaen" w:cs="Sylfaen"/>
          <w:sz w:val="22"/>
          <w:szCs w:val="22"/>
          <w:lang w:val="ka-GE"/>
        </w:rPr>
        <w:t>საშიშროების</w:t>
      </w:r>
      <w:r w:rsidRPr="00211A50">
        <w:rPr>
          <w:rFonts w:ascii="Sylfaen" w:hAnsi="Sylfaen"/>
          <w:sz w:val="22"/>
          <w:szCs w:val="22"/>
          <w:lang w:val="ka-GE"/>
        </w:rPr>
        <w:t xml:space="preserve"> </w:t>
      </w:r>
      <w:r w:rsidRPr="00211A50">
        <w:rPr>
          <w:rFonts w:ascii="Sylfaen" w:hAnsi="Sylfaen" w:cs="Sylfaen"/>
          <w:sz w:val="22"/>
          <w:szCs w:val="22"/>
          <w:lang w:val="ka-GE"/>
        </w:rPr>
        <w:t>ქვეშ</w:t>
      </w:r>
      <w:r w:rsidRPr="00211A50">
        <w:rPr>
          <w:rFonts w:ascii="Sylfaen" w:hAnsi="Sylfaen"/>
          <w:sz w:val="22"/>
          <w:szCs w:val="22"/>
          <w:lang w:val="ka-GE"/>
        </w:rPr>
        <w:t xml:space="preserve"> </w:t>
      </w:r>
      <w:r w:rsidRPr="00211A50">
        <w:rPr>
          <w:rFonts w:ascii="Sylfaen" w:hAnsi="Sylfaen" w:cs="Sylfaen"/>
          <w:sz w:val="22"/>
          <w:szCs w:val="22"/>
          <w:lang w:val="ka-GE"/>
        </w:rPr>
        <w:t>იმყოფება</w:t>
      </w:r>
      <w:r w:rsidRPr="00211A50">
        <w:rPr>
          <w:rFonts w:ascii="Sylfaen" w:hAnsi="Sylfaen"/>
          <w:sz w:val="22"/>
          <w:szCs w:val="22"/>
          <w:lang w:val="ka-GE"/>
        </w:rPr>
        <w:t xml:space="preserve">. </w:t>
      </w:r>
    </w:p>
    <w:p w:rsidR="00211A50" w:rsidRPr="00211A50" w:rsidRDefault="00211A50" w:rsidP="00211A50">
      <w:pPr>
        <w:spacing w:line="360" w:lineRule="auto"/>
        <w:jc w:val="both"/>
        <w:rPr>
          <w:rFonts w:ascii="AcadNusx" w:hAnsi="AcadNusx"/>
          <w:lang w:val="es-ES"/>
        </w:rPr>
      </w:pPr>
      <w:bookmarkStart w:id="2" w:name="_GoBack"/>
      <w:bookmarkEnd w:id="2"/>
      <w:r w:rsidRPr="00211A50">
        <w:rPr>
          <w:rFonts w:ascii="AcadNusx" w:hAnsi="AcadNusx"/>
          <w:b/>
          <w:lang w:val="es-ES"/>
        </w:rPr>
        <w:t>saproeqto RonisZiebebi</w:t>
      </w:r>
      <w:r w:rsidRPr="00211A50">
        <w:rPr>
          <w:rFonts w:ascii="Sylfaen" w:hAnsi="Sylfaen"/>
          <w:lang w:val="ka-GE"/>
        </w:rPr>
        <w:t xml:space="preserve">. </w:t>
      </w:r>
      <w:r w:rsidRPr="00211A50">
        <w:rPr>
          <w:rFonts w:ascii="AcadNusx" w:hAnsi="AcadNusx"/>
          <w:lang w:val="ka-GE"/>
        </w:rPr>
        <w:t xml:space="preserve">avariuli ubani mdebareobs </w:t>
      </w:r>
      <w:r w:rsidRPr="00211A50">
        <w:rPr>
          <w:rFonts w:ascii="AcadNusx" w:hAnsi="AcadNusx"/>
          <w:lang w:val="it-IT"/>
        </w:rPr>
        <w:t xml:space="preserve">yvarlis </w:t>
      </w:r>
      <w:r w:rsidRPr="00211A50">
        <w:rPr>
          <w:rFonts w:ascii="AcadNusx" w:hAnsi="AcadNusx"/>
          <w:lang w:val="ka-GE"/>
        </w:rPr>
        <w:t xml:space="preserve"> municipalitetSi, </w:t>
      </w:r>
      <w:r w:rsidRPr="00211A50">
        <w:rPr>
          <w:rFonts w:ascii="AcadNusx" w:hAnsi="AcadNusx"/>
          <w:lang w:val="it-IT"/>
        </w:rPr>
        <w:t>md.durujis kalapotSi, saavtomobilo xidis qvemoT. wyalmovardnebisa da wyaldidobis periodSi mdinaris Rvarcofuls nakads didi raodenobiT gamoaqvs da silavs Wala-kalapotsi sivrceSi myari Camonadeni. gadavseuli kalapoti ver uzrunvelyofs mdinaris gamtarunarianobas, ris gamioc xdeba nakadis kalapotis sazRvrebidan gadasvlam riTac  mosaxleobas mniSvnelovani ziani uyendeba.</w:t>
      </w:r>
    </w:p>
    <w:p w:rsidR="00211A50" w:rsidRPr="00211A50" w:rsidRDefault="00211A50" w:rsidP="00211A50">
      <w:pPr>
        <w:spacing w:after="0" w:line="360" w:lineRule="auto"/>
        <w:jc w:val="both"/>
        <w:rPr>
          <w:rFonts w:ascii="AcadNusx" w:hAnsi="AcadNusx"/>
          <w:lang w:val="it-IT"/>
        </w:rPr>
      </w:pPr>
      <w:r w:rsidRPr="00211A50">
        <w:rPr>
          <w:rFonts w:ascii="AcadNusx" w:hAnsi="AcadNusx"/>
          <w:lang w:val="it-IT"/>
        </w:rPr>
        <w:t xml:space="preserve">proeqtiT gaTvalisiwnebulia 4635 m sigrZis monakveTze mdinaris Warbad akumulirebuli Wala-kalapotis gawmenda da amoRebuli masalis sakvlevi ubnidan gatana. </w:t>
      </w:r>
    </w:p>
    <w:p w:rsidR="00211A50" w:rsidRPr="00211A50" w:rsidRDefault="00211A50" w:rsidP="00211A50">
      <w:pPr>
        <w:spacing w:after="0" w:line="360" w:lineRule="auto"/>
        <w:jc w:val="both"/>
        <w:rPr>
          <w:rFonts w:ascii="AcadNusx" w:hAnsi="AcadNusx"/>
          <w:lang w:val="it-IT"/>
        </w:rPr>
      </w:pPr>
      <w:r w:rsidRPr="00211A50">
        <w:rPr>
          <w:rFonts w:ascii="AcadNusx" w:hAnsi="AcadNusx"/>
          <w:lang w:val="it-IT"/>
        </w:rPr>
        <w:t xml:space="preserve">saproeqto kalapoti, reliefidan da imfrastuqturili nagebobebidan gamomdinare ver SeZlebs 1% uzrunvelyofis xarjis gatarebas. amdenad proeqtis mizania, arsebuli viTarebidan gamomdinare maqsimalurad iyos gawmendili kalapoti </w:t>
      </w:r>
      <w:r w:rsidRPr="00211A50">
        <w:rPr>
          <w:rFonts w:ascii="AcadNusx" w:hAnsi="AcadNusx"/>
          <w:lang w:val="it-IT"/>
        </w:rPr>
        <w:lastRenderedPageBreak/>
        <w:t xml:space="preserve">daleqili natanisagan. ZiriTad monakveTze saproeqto kalapotis sakane Seadgens  60 metrs, misi ferdobis daxriloba ki </w:t>
      </w:r>
      <w:r w:rsidRPr="00211A50">
        <w:rPr>
          <w:rFonts w:ascii="Times New Roman" w:hAnsi="Times New Roman" w:cs="Times New Roman"/>
          <w:lang w:val="it-IT"/>
        </w:rPr>
        <w:t>m</w:t>
      </w:r>
      <w:r w:rsidRPr="00211A50">
        <w:rPr>
          <w:rFonts w:ascii="AcadNusx" w:hAnsi="AcadNusx"/>
          <w:lang w:val="it-IT"/>
        </w:rPr>
        <w:t xml:space="preserve"> =1.5.  imisgamo, rom pk 31+14-dan pk 35+43 –mde da pk 45+28-dan pk 46+35-mde mdinaris kalapoti mkveTrad viwrovdeba da mis gafarTorba bevr sirTuleebTan aris dakavSirebuli (napiris siaxloves moTavsebulia mosaxleobis sakarmidamo nakveTebi) aq saproeqto kalapotis sigane mcirdeba 30-40 metramde.</w:t>
      </w:r>
    </w:p>
    <w:p w:rsidR="00211A50" w:rsidRPr="00211A50" w:rsidRDefault="00211A50" w:rsidP="00211A50">
      <w:pPr>
        <w:spacing w:after="0" w:line="360" w:lineRule="auto"/>
        <w:jc w:val="both"/>
        <w:rPr>
          <w:rFonts w:ascii="AcadNusx" w:hAnsi="AcadNusx"/>
          <w:lang w:val="it-IT"/>
        </w:rPr>
      </w:pPr>
      <w:r w:rsidRPr="00211A50">
        <w:rPr>
          <w:rFonts w:ascii="AcadNusx" w:hAnsi="AcadNusx"/>
          <w:lang w:val="it-IT"/>
        </w:rPr>
        <w:t>dagegmili RonisZiebebis detaluri aRwera mocemulia proeqtis grafikul nawilSi.</w:t>
      </w:r>
    </w:p>
    <w:p w:rsidR="00211A50" w:rsidRPr="00AC0A38" w:rsidRDefault="00211A50" w:rsidP="00211A50">
      <w:pPr>
        <w:spacing w:after="0" w:line="360" w:lineRule="auto"/>
        <w:jc w:val="both"/>
        <w:rPr>
          <w:rFonts w:ascii="AcadNusx" w:hAnsi="AcadNusx"/>
          <w:lang w:val="pl-PL"/>
        </w:rPr>
      </w:pPr>
    </w:p>
    <w:tbl>
      <w:tblPr>
        <w:tblW w:w="8814" w:type="dxa"/>
        <w:tblInd w:w="93" w:type="dxa"/>
        <w:tblLook w:val="04A0" w:firstRow="1" w:lastRow="0" w:firstColumn="1" w:lastColumn="0" w:noHBand="0" w:noVBand="1"/>
      </w:tblPr>
      <w:tblGrid>
        <w:gridCol w:w="380"/>
        <w:gridCol w:w="397"/>
        <w:gridCol w:w="4843"/>
        <w:gridCol w:w="1384"/>
        <w:gridCol w:w="1182"/>
        <w:gridCol w:w="628"/>
      </w:tblGrid>
      <w:tr w:rsidR="00211A50" w:rsidRPr="00CC4A68" w:rsidTr="00211A50">
        <w:trPr>
          <w:gridAfter w:val="1"/>
          <w:wAfter w:w="631" w:type="dxa"/>
          <w:trHeight w:val="735"/>
        </w:trPr>
        <w:tc>
          <w:tcPr>
            <w:tcW w:w="8183" w:type="dxa"/>
            <w:gridSpan w:val="5"/>
            <w:tcBorders>
              <w:top w:val="nil"/>
              <w:left w:val="nil"/>
              <w:bottom w:val="nil"/>
              <w:right w:val="nil"/>
            </w:tcBorders>
            <w:shd w:val="clear" w:color="auto" w:fill="auto"/>
            <w:vAlign w:val="bottom"/>
            <w:hideMark/>
          </w:tcPr>
          <w:p w:rsidR="00211A50" w:rsidRPr="00CC4A68" w:rsidRDefault="00211A50" w:rsidP="00211A50">
            <w:pPr>
              <w:jc w:val="center"/>
              <w:rPr>
                <w:rFonts w:ascii="AcadNusx" w:hAnsi="AcadNusx" w:cs="Arial"/>
              </w:rPr>
            </w:pPr>
            <w:r w:rsidRPr="00CC4A68">
              <w:rPr>
                <w:rFonts w:ascii="AcadNusx" w:hAnsi="AcadNusx" w:cs="Arial"/>
              </w:rPr>
              <w:t>samSeneblo samuSaoebis moculobaTa uwyisi</w:t>
            </w:r>
            <w:r w:rsidRPr="00CC4A68">
              <w:rPr>
                <w:rFonts w:ascii="AcadNusx" w:hAnsi="AcadNusx" w:cs="Arial"/>
              </w:rPr>
              <w:br/>
            </w:r>
          </w:p>
        </w:tc>
      </w:tr>
      <w:tr w:rsidR="00211A50" w:rsidTr="00211A50">
        <w:trPr>
          <w:gridAfter w:val="1"/>
          <w:wAfter w:w="631" w:type="dxa"/>
          <w:trHeight w:val="51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18"/>
                <w:szCs w:val="18"/>
              </w:rPr>
            </w:pPr>
            <w:r>
              <w:rPr>
                <w:rFonts w:ascii="AcadNusx" w:hAnsi="AcadNusx" w:cs="Arial"/>
                <w:sz w:val="18"/>
                <w:szCs w:val="18"/>
              </w:rPr>
              <w:t>#</w:t>
            </w:r>
          </w:p>
        </w:tc>
        <w:tc>
          <w:tcPr>
            <w:tcW w:w="5237" w:type="dxa"/>
            <w:gridSpan w:val="2"/>
            <w:tcBorders>
              <w:top w:val="single" w:sz="4" w:space="0" w:color="auto"/>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18"/>
                <w:szCs w:val="18"/>
              </w:rPr>
            </w:pPr>
            <w:r>
              <w:rPr>
                <w:rFonts w:ascii="AcadNusx" w:hAnsi="AcadNusx" w:cs="Arial"/>
                <w:sz w:val="18"/>
                <w:szCs w:val="18"/>
              </w:rPr>
              <w:t>dasaxeleba</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w:sz w:val="18"/>
                <w:szCs w:val="18"/>
              </w:rPr>
            </w:pPr>
            <w:proofErr w:type="gramStart"/>
            <w:r>
              <w:rPr>
                <w:rFonts w:ascii="AcadNusx" w:hAnsi="AcadNusx" w:cs="Arial"/>
                <w:sz w:val="18"/>
                <w:szCs w:val="18"/>
              </w:rPr>
              <w:t>gan</w:t>
            </w:r>
            <w:proofErr w:type="gramEnd"/>
            <w:r>
              <w:rPr>
                <w:rFonts w:ascii="AcadNusx" w:hAnsi="AcadNusx" w:cs="Arial"/>
                <w:sz w:val="18"/>
                <w:szCs w:val="18"/>
              </w:rPr>
              <w:t>.</w:t>
            </w:r>
            <w:r>
              <w:rPr>
                <w:rFonts w:ascii="AcadNusx" w:hAnsi="AcadNusx" w:cs="Arial"/>
                <w:sz w:val="18"/>
                <w:szCs w:val="18"/>
              </w:rPr>
              <w:br/>
            </w:r>
            <w:proofErr w:type="gramStart"/>
            <w:r>
              <w:rPr>
                <w:rFonts w:ascii="AcadNusx" w:hAnsi="AcadNusx" w:cs="Arial"/>
                <w:sz w:val="18"/>
                <w:szCs w:val="18"/>
              </w:rPr>
              <w:t>erT</w:t>
            </w:r>
            <w:proofErr w:type="gramEnd"/>
            <w:r>
              <w:rPr>
                <w:rFonts w:ascii="AcadNusx" w:hAnsi="AcadNusx" w:cs="Arial"/>
                <w:sz w:val="18"/>
                <w:szCs w:val="18"/>
              </w:rPr>
              <w:t>.</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18"/>
                <w:szCs w:val="18"/>
              </w:rPr>
            </w:pPr>
            <w:r>
              <w:rPr>
                <w:rFonts w:ascii="AcadNusx" w:hAnsi="AcadNusx" w:cs="Arial"/>
                <w:sz w:val="18"/>
                <w:szCs w:val="18"/>
              </w:rPr>
              <w:t>raodenoba</w:t>
            </w:r>
          </w:p>
        </w:tc>
      </w:tr>
      <w:tr w:rsidR="00211A50" w:rsidTr="00211A50">
        <w:trPr>
          <w:gridAfter w:val="1"/>
          <w:wAfter w:w="631" w:type="dxa"/>
          <w:trHeight w:val="54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20"/>
                <w:szCs w:val="20"/>
              </w:rPr>
            </w:pPr>
            <w:r>
              <w:rPr>
                <w:rFonts w:ascii="AcadNusx" w:hAnsi="AcadNusx" w:cs="Arial"/>
                <w:sz w:val="20"/>
                <w:szCs w:val="20"/>
              </w:rPr>
              <w:t>1</w:t>
            </w:r>
          </w:p>
        </w:tc>
        <w:tc>
          <w:tcPr>
            <w:tcW w:w="5237" w:type="dxa"/>
            <w:gridSpan w:val="2"/>
            <w:tcBorders>
              <w:top w:val="nil"/>
              <w:left w:val="nil"/>
              <w:bottom w:val="single" w:sz="4" w:space="0" w:color="auto"/>
              <w:right w:val="single" w:sz="4" w:space="0" w:color="auto"/>
            </w:tcBorders>
            <w:shd w:val="clear" w:color="auto" w:fill="auto"/>
            <w:vAlign w:val="center"/>
            <w:hideMark/>
          </w:tcPr>
          <w:p w:rsidR="00211A50" w:rsidRDefault="00211A50" w:rsidP="00211A50">
            <w:pPr>
              <w:rPr>
                <w:rFonts w:ascii="AcadNusx" w:hAnsi="AcadNusx" w:cs="Arial"/>
                <w:sz w:val="20"/>
                <w:szCs w:val="20"/>
              </w:rPr>
            </w:pPr>
            <w:proofErr w:type="gramStart"/>
            <w:r>
              <w:rPr>
                <w:rFonts w:ascii="AcadNusx" w:hAnsi="AcadNusx" w:cs="Arial"/>
                <w:sz w:val="20"/>
                <w:szCs w:val="20"/>
              </w:rPr>
              <w:t>kalapotis</w:t>
            </w:r>
            <w:proofErr w:type="gramEnd"/>
            <w:r w:rsidRPr="00291145">
              <w:rPr>
                <w:rFonts w:ascii="AcadNusx" w:hAnsi="AcadNusx" w:cs="Arial"/>
                <w:sz w:val="20"/>
                <w:szCs w:val="20"/>
              </w:rPr>
              <w:t xml:space="preserve"> </w:t>
            </w:r>
            <w:r>
              <w:rPr>
                <w:rFonts w:ascii="AcadNusx" w:hAnsi="AcadNusx" w:cs="Arial"/>
                <w:sz w:val="20"/>
                <w:szCs w:val="20"/>
              </w:rPr>
              <w:t>gawmenda</w:t>
            </w:r>
            <w:r w:rsidRPr="00291145">
              <w:rPr>
                <w:rFonts w:ascii="AcadNusx" w:hAnsi="AcadNusx" w:cs="Arial"/>
                <w:sz w:val="20"/>
                <w:szCs w:val="20"/>
              </w:rPr>
              <w:t>.</w:t>
            </w:r>
          </w:p>
          <w:p w:rsidR="00211A50" w:rsidRPr="00686F2B" w:rsidRDefault="00211A50" w:rsidP="00211A50">
            <w:pPr>
              <w:rPr>
                <w:rFonts w:ascii="AcadNusx" w:hAnsi="AcadNusx" w:cs="Arial"/>
                <w:sz w:val="20"/>
                <w:szCs w:val="20"/>
              </w:rPr>
            </w:pPr>
            <w:r>
              <w:rPr>
                <w:rFonts w:ascii="AcadNusx" w:hAnsi="AcadNusx" w:cs="Arial"/>
                <w:sz w:val="20"/>
                <w:szCs w:val="20"/>
              </w:rPr>
              <w:t>III</w:t>
            </w:r>
            <w:r w:rsidRPr="00686F2B">
              <w:rPr>
                <w:rFonts w:ascii="AcadNusx" w:hAnsi="AcadNusx" w:cs="Arial"/>
                <w:sz w:val="20"/>
                <w:szCs w:val="20"/>
              </w:rPr>
              <w:t xml:space="preserve"> </w:t>
            </w:r>
            <w:r>
              <w:rPr>
                <w:rFonts w:ascii="AcadNusx" w:hAnsi="AcadNusx" w:cs="Arial"/>
                <w:sz w:val="20"/>
                <w:szCs w:val="20"/>
              </w:rPr>
              <w:t>jgufis</w:t>
            </w:r>
            <w:r w:rsidRPr="00686F2B">
              <w:rPr>
                <w:rFonts w:ascii="AcadNusx" w:hAnsi="AcadNusx" w:cs="Arial"/>
                <w:sz w:val="20"/>
                <w:szCs w:val="20"/>
              </w:rPr>
              <w:t xml:space="preserve"> </w:t>
            </w:r>
            <w:r>
              <w:rPr>
                <w:rFonts w:ascii="AcadNusx" w:hAnsi="AcadNusx" w:cs="Arial"/>
                <w:sz w:val="20"/>
                <w:szCs w:val="20"/>
              </w:rPr>
              <w:t>gruntis</w:t>
            </w:r>
            <w:r w:rsidRPr="00686F2B">
              <w:rPr>
                <w:rFonts w:ascii="AcadNusx" w:hAnsi="AcadNusx" w:cs="Arial"/>
                <w:sz w:val="20"/>
                <w:szCs w:val="20"/>
              </w:rPr>
              <w:t xml:space="preserve"> </w:t>
            </w:r>
            <w:r>
              <w:rPr>
                <w:rFonts w:ascii="AcadNusx" w:hAnsi="AcadNusx" w:cs="Arial"/>
                <w:sz w:val="20"/>
                <w:szCs w:val="20"/>
              </w:rPr>
              <w:t>damuSaveba</w:t>
            </w:r>
            <w:r w:rsidRPr="00686F2B">
              <w:rPr>
                <w:rFonts w:ascii="AcadNusx" w:hAnsi="AcadNusx" w:cs="Arial"/>
                <w:sz w:val="20"/>
                <w:szCs w:val="20"/>
              </w:rPr>
              <w:t xml:space="preserve"> </w:t>
            </w:r>
            <w:r>
              <w:rPr>
                <w:rFonts w:ascii="AcadNusx" w:hAnsi="AcadNusx" w:cs="Arial"/>
                <w:sz w:val="20"/>
                <w:szCs w:val="20"/>
              </w:rPr>
              <w:t>eqskavatoriT, amoRebuli masalis avtoTviTmclelze datvirTviT</w:t>
            </w:r>
          </w:p>
        </w:tc>
        <w:tc>
          <w:tcPr>
            <w:tcW w:w="1384"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20"/>
                <w:szCs w:val="20"/>
              </w:rPr>
            </w:pPr>
            <w:r>
              <w:rPr>
                <w:rFonts w:ascii="AcadNusx" w:hAnsi="AcadNusx" w:cs="Arial"/>
                <w:sz w:val="20"/>
                <w:szCs w:val="20"/>
              </w:rPr>
              <w:t>kub.m</w:t>
            </w:r>
          </w:p>
        </w:tc>
        <w:tc>
          <w:tcPr>
            <w:tcW w:w="1182" w:type="dxa"/>
            <w:tcBorders>
              <w:top w:val="nil"/>
              <w:left w:val="nil"/>
              <w:bottom w:val="single" w:sz="4" w:space="0" w:color="auto"/>
              <w:right w:val="single" w:sz="4" w:space="0" w:color="auto"/>
            </w:tcBorders>
            <w:shd w:val="clear" w:color="auto" w:fill="auto"/>
            <w:noWrap/>
            <w:vAlign w:val="center"/>
            <w:hideMark/>
          </w:tcPr>
          <w:p w:rsidR="00211A50" w:rsidRPr="00686F2B" w:rsidRDefault="00211A50" w:rsidP="00211A50">
            <w:pPr>
              <w:jc w:val="center"/>
              <w:rPr>
                <w:rFonts w:ascii="AcadNusx" w:hAnsi="AcadNusx" w:cs="Arial"/>
                <w:sz w:val="20"/>
                <w:szCs w:val="20"/>
              </w:rPr>
            </w:pPr>
            <w:r>
              <w:rPr>
                <w:rFonts w:ascii="AcadNusx" w:hAnsi="AcadNusx" w:cs="Arial"/>
                <w:sz w:val="20"/>
                <w:szCs w:val="20"/>
              </w:rPr>
              <w:t>677626</w:t>
            </w:r>
          </w:p>
        </w:tc>
      </w:tr>
      <w:tr w:rsidR="00211A50" w:rsidTr="00211A50">
        <w:trPr>
          <w:gridAfter w:val="1"/>
          <w:wAfter w:w="631" w:type="dxa"/>
          <w:trHeight w:val="330"/>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20"/>
                <w:szCs w:val="20"/>
              </w:rPr>
            </w:pPr>
            <w:r>
              <w:rPr>
                <w:rFonts w:ascii="AcadNusx" w:hAnsi="AcadNusx" w:cs="Arial"/>
                <w:sz w:val="20"/>
                <w:szCs w:val="20"/>
              </w:rPr>
              <w:t>2</w:t>
            </w:r>
          </w:p>
        </w:tc>
        <w:tc>
          <w:tcPr>
            <w:tcW w:w="5237" w:type="dxa"/>
            <w:gridSpan w:val="2"/>
            <w:tcBorders>
              <w:top w:val="nil"/>
              <w:left w:val="nil"/>
              <w:bottom w:val="single" w:sz="4" w:space="0" w:color="auto"/>
              <w:right w:val="single" w:sz="4" w:space="0" w:color="auto"/>
            </w:tcBorders>
            <w:shd w:val="clear" w:color="auto" w:fill="auto"/>
            <w:vAlign w:val="center"/>
            <w:hideMark/>
          </w:tcPr>
          <w:p w:rsidR="00211A50" w:rsidRPr="00686F2B" w:rsidRDefault="00211A50" w:rsidP="00211A50">
            <w:pPr>
              <w:rPr>
                <w:rFonts w:ascii="AcadNusx" w:hAnsi="AcadNusx" w:cs="Arial"/>
                <w:sz w:val="20"/>
                <w:szCs w:val="20"/>
              </w:rPr>
            </w:pPr>
            <w:r>
              <w:rPr>
                <w:rFonts w:ascii="AcadNusx" w:hAnsi="AcadNusx" w:cs="Arial"/>
                <w:sz w:val="20"/>
                <w:szCs w:val="20"/>
              </w:rPr>
              <w:t xml:space="preserve">datvirTuli masalis nayarSi  zidva 5 km-ze </w:t>
            </w:r>
          </w:p>
        </w:tc>
        <w:tc>
          <w:tcPr>
            <w:tcW w:w="1384"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w:sz w:val="20"/>
                <w:szCs w:val="20"/>
              </w:rPr>
            </w:pPr>
            <w:r>
              <w:rPr>
                <w:rFonts w:ascii="AcadNusx" w:hAnsi="AcadNusx" w:cs="Arial"/>
                <w:sz w:val="20"/>
                <w:szCs w:val="20"/>
              </w:rPr>
              <w:t>kub.m</w:t>
            </w:r>
          </w:p>
        </w:tc>
        <w:tc>
          <w:tcPr>
            <w:tcW w:w="1182" w:type="dxa"/>
            <w:tcBorders>
              <w:top w:val="nil"/>
              <w:left w:val="nil"/>
              <w:bottom w:val="single" w:sz="4" w:space="0" w:color="auto"/>
              <w:right w:val="single" w:sz="4" w:space="0" w:color="auto"/>
            </w:tcBorders>
            <w:shd w:val="clear" w:color="auto" w:fill="auto"/>
            <w:noWrap/>
            <w:vAlign w:val="center"/>
            <w:hideMark/>
          </w:tcPr>
          <w:p w:rsidR="00211A50" w:rsidRPr="00686F2B" w:rsidRDefault="00211A50" w:rsidP="00211A50">
            <w:pPr>
              <w:jc w:val="center"/>
              <w:rPr>
                <w:rFonts w:ascii="AcadNusx" w:hAnsi="AcadNusx" w:cs="Arial"/>
                <w:sz w:val="20"/>
                <w:szCs w:val="20"/>
              </w:rPr>
            </w:pPr>
            <w:r>
              <w:rPr>
                <w:rFonts w:ascii="AcadNusx" w:hAnsi="AcadNusx" w:cs="Arial"/>
                <w:sz w:val="20"/>
                <w:szCs w:val="20"/>
              </w:rPr>
              <w:t>677626</w:t>
            </w:r>
          </w:p>
        </w:tc>
      </w:tr>
      <w:tr w:rsidR="00211A50" w:rsidTr="00211A50">
        <w:trPr>
          <w:gridAfter w:val="1"/>
          <w:wAfter w:w="631" w:type="dxa"/>
          <w:trHeight w:val="330"/>
        </w:trPr>
        <w:tc>
          <w:tcPr>
            <w:tcW w:w="380" w:type="dxa"/>
            <w:tcBorders>
              <w:top w:val="nil"/>
              <w:left w:val="single" w:sz="4" w:space="0" w:color="auto"/>
              <w:bottom w:val="single" w:sz="4" w:space="0" w:color="auto"/>
              <w:right w:val="single" w:sz="4" w:space="0" w:color="auto"/>
            </w:tcBorders>
            <w:shd w:val="clear" w:color="auto" w:fill="auto"/>
            <w:noWrap/>
            <w:vAlign w:val="center"/>
          </w:tcPr>
          <w:p w:rsidR="00211A50" w:rsidRDefault="00211A50" w:rsidP="00211A50">
            <w:pPr>
              <w:jc w:val="center"/>
              <w:rPr>
                <w:rFonts w:ascii="AcadNusx" w:hAnsi="AcadNusx" w:cs="Arial"/>
                <w:sz w:val="20"/>
                <w:szCs w:val="20"/>
              </w:rPr>
            </w:pPr>
          </w:p>
          <w:p w:rsidR="00211A50" w:rsidRDefault="00211A50" w:rsidP="00211A50">
            <w:pPr>
              <w:jc w:val="center"/>
              <w:rPr>
                <w:rFonts w:ascii="AcadNusx" w:hAnsi="AcadNusx" w:cs="Arial"/>
                <w:sz w:val="20"/>
                <w:szCs w:val="20"/>
              </w:rPr>
            </w:pPr>
          </w:p>
          <w:p w:rsidR="00211A50" w:rsidRDefault="00211A50" w:rsidP="00211A50">
            <w:pPr>
              <w:jc w:val="center"/>
              <w:rPr>
                <w:rFonts w:ascii="AcadNusx" w:hAnsi="AcadNusx" w:cs="Arial"/>
                <w:sz w:val="20"/>
                <w:szCs w:val="20"/>
              </w:rPr>
            </w:pPr>
          </w:p>
        </w:tc>
        <w:tc>
          <w:tcPr>
            <w:tcW w:w="5237" w:type="dxa"/>
            <w:gridSpan w:val="2"/>
            <w:tcBorders>
              <w:top w:val="nil"/>
              <w:left w:val="nil"/>
              <w:bottom w:val="single" w:sz="4" w:space="0" w:color="auto"/>
              <w:right w:val="single" w:sz="4" w:space="0" w:color="auto"/>
            </w:tcBorders>
            <w:shd w:val="clear" w:color="auto" w:fill="auto"/>
            <w:vAlign w:val="center"/>
          </w:tcPr>
          <w:p w:rsidR="00211A50" w:rsidRDefault="00211A50" w:rsidP="00211A50">
            <w:pPr>
              <w:rPr>
                <w:rFonts w:ascii="AcadNusx" w:hAnsi="AcadNusx" w:cs="Arial"/>
                <w:sz w:val="20"/>
                <w:szCs w:val="20"/>
              </w:rPr>
            </w:pPr>
          </w:p>
        </w:tc>
        <w:tc>
          <w:tcPr>
            <w:tcW w:w="1384" w:type="dxa"/>
            <w:tcBorders>
              <w:top w:val="nil"/>
              <w:left w:val="nil"/>
              <w:bottom w:val="single" w:sz="4" w:space="0" w:color="auto"/>
              <w:right w:val="single" w:sz="4" w:space="0" w:color="auto"/>
            </w:tcBorders>
            <w:shd w:val="clear" w:color="auto" w:fill="auto"/>
            <w:noWrap/>
            <w:vAlign w:val="center"/>
          </w:tcPr>
          <w:p w:rsidR="00211A50" w:rsidRDefault="00211A50" w:rsidP="00211A50">
            <w:pPr>
              <w:jc w:val="center"/>
              <w:rPr>
                <w:rFonts w:ascii="AcadNusx" w:hAnsi="AcadNusx" w:cs="Arial"/>
                <w:sz w:val="20"/>
                <w:szCs w:val="20"/>
              </w:rPr>
            </w:pPr>
          </w:p>
        </w:tc>
        <w:tc>
          <w:tcPr>
            <w:tcW w:w="1182" w:type="dxa"/>
            <w:tcBorders>
              <w:top w:val="nil"/>
              <w:left w:val="nil"/>
              <w:bottom w:val="single" w:sz="4" w:space="0" w:color="auto"/>
              <w:right w:val="single" w:sz="4" w:space="0" w:color="auto"/>
            </w:tcBorders>
            <w:shd w:val="clear" w:color="auto" w:fill="auto"/>
            <w:noWrap/>
            <w:vAlign w:val="center"/>
          </w:tcPr>
          <w:p w:rsidR="00211A50" w:rsidRDefault="00211A50" w:rsidP="00211A50">
            <w:pPr>
              <w:jc w:val="center"/>
              <w:rPr>
                <w:rFonts w:ascii="AcadNusx" w:hAnsi="AcadNusx" w:cs="Arial"/>
                <w:sz w:val="20"/>
                <w:szCs w:val="20"/>
              </w:rPr>
            </w:pPr>
          </w:p>
        </w:tc>
      </w:tr>
      <w:tr w:rsidR="00211A50" w:rsidTr="00211A50">
        <w:tblPrEx>
          <w:tblLook w:val="0000" w:firstRow="0" w:lastRow="0" w:firstColumn="0" w:lastColumn="0" w:noHBand="0" w:noVBand="0"/>
        </w:tblPrEx>
        <w:trPr>
          <w:trHeight w:val="330"/>
        </w:trPr>
        <w:tc>
          <w:tcPr>
            <w:tcW w:w="8813" w:type="dxa"/>
            <w:gridSpan w:val="6"/>
            <w:tcBorders>
              <w:top w:val="nil"/>
              <w:left w:val="nil"/>
              <w:bottom w:val="nil"/>
              <w:right w:val="nil"/>
            </w:tcBorders>
            <w:shd w:val="clear" w:color="auto" w:fill="auto"/>
            <w:noWrap/>
            <w:vAlign w:val="bottom"/>
          </w:tcPr>
          <w:p w:rsidR="00211A50" w:rsidRDefault="00211A50" w:rsidP="00211A50">
            <w:pPr>
              <w:jc w:val="center"/>
              <w:rPr>
                <w:rFonts w:ascii="AcadNusx" w:hAnsi="AcadNusx"/>
                <w:b/>
                <w:bCs/>
              </w:rPr>
            </w:pPr>
            <w:r>
              <w:rPr>
                <w:rFonts w:ascii="AcadNusx" w:hAnsi="AcadNusx"/>
                <w:b/>
                <w:bCs/>
              </w:rPr>
              <w:t>ZiriTadi samSeneblo meqanizmebis CamonaTvali</w:t>
            </w:r>
          </w:p>
        </w:tc>
      </w:tr>
      <w:tr w:rsidR="00211A50" w:rsidRPr="00445E85" w:rsidTr="00211A50">
        <w:tblPrEx>
          <w:tblLook w:val="0000" w:firstRow="0" w:lastRow="0" w:firstColumn="0" w:lastColumn="0" w:noHBand="0" w:noVBand="0"/>
        </w:tblPrEx>
        <w:trPr>
          <w:trHeight w:val="505"/>
        </w:trPr>
        <w:tc>
          <w:tcPr>
            <w:tcW w:w="777" w:type="dxa"/>
            <w:gridSpan w:val="2"/>
            <w:vMerge w:val="restart"/>
            <w:tcBorders>
              <w:top w:val="single" w:sz="4" w:space="0" w:color="auto"/>
              <w:left w:val="single" w:sz="4" w:space="0" w:color="auto"/>
              <w:bottom w:val="nil"/>
              <w:right w:val="single" w:sz="4" w:space="0" w:color="auto"/>
            </w:tcBorders>
            <w:shd w:val="clear" w:color="auto" w:fill="auto"/>
            <w:textDirection w:val="btLr"/>
            <w:vAlign w:val="center"/>
          </w:tcPr>
          <w:p w:rsidR="00211A50" w:rsidRDefault="00211A50" w:rsidP="00211A50">
            <w:pPr>
              <w:jc w:val="center"/>
              <w:rPr>
                <w:rFonts w:ascii="AcadNusx" w:hAnsi="AcadNusx"/>
              </w:rPr>
            </w:pPr>
          </w:p>
        </w:tc>
        <w:tc>
          <w:tcPr>
            <w:tcW w:w="4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1A50" w:rsidRPr="00445E85" w:rsidRDefault="00211A50" w:rsidP="00211A50">
            <w:pPr>
              <w:jc w:val="center"/>
              <w:rPr>
                <w:rFonts w:ascii="AcadNusx" w:hAnsi="AcadNusx"/>
              </w:rPr>
            </w:pPr>
            <w:r>
              <w:rPr>
                <w:rFonts w:ascii="AcadNusx" w:hAnsi="AcadNusx"/>
              </w:rPr>
              <w:t>samSeneblo manqana -meqanizmebi</w:t>
            </w:r>
          </w:p>
        </w:tc>
        <w:tc>
          <w:tcPr>
            <w:tcW w:w="319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1A50" w:rsidRPr="00445E85" w:rsidRDefault="00211A50" w:rsidP="00211A50">
            <w:pPr>
              <w:jc w:val="center"/>
              <w:rPr>
                <w:rFonts w:ascii="AcadNusx" w:hAnsi="AcadNusx"/>
              </w:rPr>
            </w:pPr>
            <w:r>
              <w:rPr>
                <w:rFonts w:ascii="AcadNusx" w:hAnsi="AcadNusx"/>
              </w:rPr>
              <w:t>raodenoba</w:t>
            </w:r>
          </w:p>
        </w:tc>
      </w:tr>
      <w:tr w:rsidR="00211A50" w:rsidTr="00211A50">
        <w:tblPrEx>
          <w:tblLook w:val="0000" w:firstRow="0" w:lastRow="0" w:firstColumn="0" w:lastColumn="0" w:noHBand="0" w:noVBand="0"/>
        </w:tblPrEx>
        <w:trPr>
          <w:trHeight w:val="498"/>
        </w:trPr>
        <w:tc>
          <w:tcPr>
            <w:tcW w:w="777" w:type="dxa"/>
            <w:gridSpan w:val="2"/>
            <w:vMerge/>
            <w:tcBorders>
              <w:top w:val="single" w:sz="4" w:space="0" w:color="auto"/>
              <w:left w:val="single" w:sz="4" w:space="0" w:color="auto"/>
              <w:bottom w:val="nil"/>
              <w:right w:val="single" w:sz="4" w:space="0" w:color="auto"/>
            </w:tcBorders>
            <w:vAlign w:val="center"/>
          </w:tcPr>
          <w:p w:rsidR="00211A50" w:rsidRDefault="00211A50" w:rsidP="00211A50">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211A50" w:rsidRDefault="00211A50" w:rsidP="00211A50">
            <w:pPr>
              <w:rPr>
                <w:rFonts w:ascii="AcadNusx" w:hAnsi="AcadNusx"/>
              </w:rPr>
            </w:pPr>
          </w:p>
        </w:tc>
        <w:tc>
          <w:tcPr>
            <w:tcW w:w="3193" w:type="dxa"/>
            <w:gridSpan w:val="3"/>
            <w:vMerge/>
            <w:tcBorders>
              <w:top w:val="single" w:sz="4" w:space="0" w:color="auto"/>
              <w:left w:val="single" w:sz="4" w:space="0" w:color="auto"/>
              <w:bottom w:val="single" w:sz="4" w:space="0" w:color="auto"/>
              <w:right w:val="single" w:sz="4" w:space="0" w:color="auto"/>
            </w:tcBorders>
            <w:vAlign w:val="center"/>
          </w:tcPr>
          <w:p w:rsidR="00211A50" w:rsidRDefault="00211A50" w:rsidP="00211A50">
            <w:pPr>
              <w:rPr>
                <w:rFonts w:ascii="AcadNusx" w:hAnsi="AcadNusx"/>
              </w:rPr>
            </w:pPr>
          </w:p>
        </w:tc>
      </w:tr>
      <w:tr w:rsidR="00211A50" w:rsidTr="00211A50">
        <w:tblPrEx>
          <w:tblLook w:val="0000" w:firstRow="0" w:lastRow="0" w:firstColumn="0" w:lastColumn="0" w:noHBand="0" w:noVBand="0"/>
        </w:tblPrEx>
        <w:trPr>
          <w:trHeight w:val="498"/>
        </w:trPr>
        <w:tc>
          <w:tcPr>
            <w:tcW w:w="777" w:type="dxa"/>
            <w:gridSpan w:val="2"/>
            <w:vMerge/>
            <w:tcBorders>
              <w:top w:val="single" w:sz="4" w:space="0" w:color="auto"/>
              <w:left w:val="single" w:sz="4" w:space="0" w:color="auto"/>
              <w:bottom w:val="nil"/>
              <w:right w:val="single" w:sz="4" w:space="0" w:color="auto"/>
            </w:tcBorders>
            <w:vAlign w:val="center"/>
          </w:tcPr>
          <w:p w:rsidR="00211A50" w:rsidRDefault="00211A50" w:rsidP="00211A50">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211A50" w:rsidRDefault="00211A50" w:rsidP="00211A50">
            <w:pPr>
              <w:rPr>
                <w:rFonts w:ascii="AcadNusx" w:hAnsi="AcadNusx"/>
              </w:rPr>
            </w:pPr>
          </w:p>
        </w:tc>
        <w:tc>
          <w:tcPr>
            <w:tcW w:w="3193" w:type="dxa"/>
            <w:gridSpan w:val="3"/>
            <w:vMerge/>
            <w:tcBorders>
              <w:top w:val="single" w:sz="4" w:space="0" w:color="auto"/>
              <w:left w:val="single" w:sz="4" w:space="0" w:color="auto"/>
              <w:bottom w:val="single" w:sz="4" w:space="0" w:color="auto"/>
              <w:right w:val="single" w:sz="4" w:space="0" w:color="auto"/>
            </w:tcBorders>
            <w:vAlign w:val="center"/>
          </w:tcPr>
          <w:p w:rsidR="00211A50" w:rsidRDefault="00211A50" w:rsidP="00211A50">
            <w:pPr>
              <w:rPr>
                <w:rFonts w:ascii="AcadNusx" w:hAnsi="AcadNusx"/>
              </w:rPr>
            </w:pPr>
          </w:p>
        </w:tc>
      </w:tr>
      <w:tr w:rsidR="00211A50" w:rsidTr="00211A50">
        <w:tblPrEx>
          <w:tblLook w:val="0000" w:firstRow="0" w:lastRow="0" w:firstColumn="0" w:lastColumn="0" w:noHBand="0" w:noVBand="0"/>
        </w:tblPrEx>
        <w:trPr>
          <w:trHeight w:val="498"/>
        </w:trPr>
        <w:tc>
          <w:tcPr>
            <w:tcW w:w="777" w:type="dxa"/>
            <w:gridSpan w:val="2"/>
            <w:vMerge/>
            <w:tcBorders>
              <w:top w:val="single" w:sz="4" w:space="0" w:color="auto"/>
              <w:left w:val="single" w:sz="4" w:space="0" w:color="auto"/>
              <w:bottom w:val="nil"/>
              <w:right w:val="single" w:sz="4" w:space="0" w:color="auto"/>
            </w:tcBorders>
            <w:vAlign w:val="center"/>
          </w:tcPr>
          <w:p w:rsidR="00211A50" w:rsidRDefault="00211A50" w:rsidP="00211A50">
            <w:pPr>
              <w:rPr>
                <w:rFonts w:ascii="AcadNusx" w:hAnsi="AcadNusx"/>
              </w:rPr>
            </w:pPr>
          </w:p>
        </w:tc>
        <w:tc>
          <w:tcPr>
            <w:tcW w:w="4843" w:type="dxa"/>
            <w:vMerge/>
            <w:tcBorders>
              <w:top w:val="single" w:sz="4" w:space="0" w:color="auto"/>
              <w:left w:val="single" w:sz="4" w:space="0" w:color="auto"/>
              <w:bottom w:val="single" w:sz="4" w:space="0" w:color="auto"/>
              <w:right w:val="single" w:sz="4" w:space="0" w:color="auto"/>
            </w:tcBorders>
            <w:vAlign w:val="center"/>
          </w:tcPr>
          <w:p w:rsidR="00211A50" w:rsidRDefault="00211A50" w:rsidP="00211A50">
            <w:pPr>
              <w:rPr>
                <w:rFonts w:ascii="AcadNusx" w:hAnsi="AcadNusx"/>
              </w:rPr>
            </w:pPr>
          </w:p>
        </w:tc>
        <w:tc>
          <w:tcPr>
            <w:tcW w:w="3193" w:type="dxa"/>
            <w:gridSpan w:val="3"/>
            <w:vMerge/>
            <w:tcBorders>
              <w:top w:val="single" w:sz="4" w:space="0" w:color="auto"/>
              <w:left w:val="single" w:sz="4" w:space="0" w:color="auto"/>
              <w:bottom w:val="single" w:sz="4" w:space="0" w:color="auto"/>
              <w:right w:val="single" w:sz="4" w:space="0" w:color="auto"/>
            </w:tcBorders>
            <w:vAlign w:val="center"/>
          </w:tcPr>
          <w:p w:rsidR="00211A50" w:rsidRDefault="00211A50" w:rsidP="00211A50">
            <w:pPr>
              <w:rPr>
                <w:rFonts w:ascii="AcadNusx" w:hAnsi="AcadNusx"/>
              </w:rPr>
            </w:pPr>
          </w:p>
        </w:tc>
      </w:tr>
      <w:tr w:rsidR="00211A50" w:rsidTr="00211A50">
        <w:tblPrEx>
          <w:tblLook w:val="0000" w:firstRow="0" w:lastRow="0" w:firstColumn="0" w:lastColumn="0" w:noHBand="0" w:noVBand="0"/>
        </w:tblPrEx>
        <w:trPr>
          <w:trHeight w:val="330"/>
        </w:trPr>
        <w:tc>
          <w:tcPr>
            <w:tcW w:w="777" w:type="dxa"/>
            <w:gridSpan w:val="2"/>
            <w:tcBorders>
              <w:top w:val="nil"/>
              <w:left w:val="single" w:sz="4" w:space="0" w:color="auto"/>
              <w:bottom w:val="single" w:sz="8" w:space="0" w:color="auto"/>
              <w:right w:val="single" w:sz="4" w:space="0" w:color="auto"/>
            </w:tcBorders>
            <w:shd w:val="clear" w:color="auto" w:fill="auto"/>
            <w:noWrap/>
            <w:vAlign w:val="center"/>
          </w:tcPr>
          <w:p w:rsidR="00211A50" w:rsidRDefault="00211A50" w:rsidP="00211A50">
            <w:pPr>
              <w:jc w:val="center"/>
              <w:rPr>
                <w:rFonts w:ascii="AcadNusx" w:hAnsi="AcadNusx"/>
              </w:rPr>
            </w:pPr>
            <w:r>
              <w:rPr>
                <w:rFonts w:ascii="AcadNusx" w:hAnsi="AcadNusx"/>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211A50" w:rsidRDefault="00211A50" w:rsidP="00211A50">
            <w:pPr>
              <w:jc w:val="center"/>
              <w:rPr>
                <w:rFonts w:ascii="AcadNusx" w:hAnsi="AcadNusx"/>
              </w:rPr>
            </w:pPr>
            <w:r>
              <w:rPr>
                <w:rFonts w:ascii="AcadNusx" w:hAnsi="AcadNusx"/>
              </w:rPr>
              <w:t>2</w:t>
            </w:r>
          </w:p>
        </w:tc>
        <w:tc>
          <w:tcPr>
            <w:tcW w:w="3193" w:type="dxa"/>
            <w:gridSpan w:val="3"/>
            <w:tcBorders>
              <w:top w:val="single" w:sz="8" w:space="0" w:color="auto"/>
              <w:left w:val="nil"/>
              <w:bottom w:val="single" w:sz="8" w:space="0" w:color="auto"/>
              <w:right w:val="single" w:sz="4" w:space="0" w:color="auto"/>
            </w:tcBorders>
            <w:shd w:val="clear" w:color="auto" w:fill="auto"/>
            <w:noWrap/>
            <w:vAlign w:val="center"/>
          </w:tcPr>
          <w:p w:rsidR="00211A50" w:rsidRDefault="00211A50" w:rsidP="00211A50">
            <w:pPr>
              <w:jc w:val="center"/>
              <w:rPr>
                <w:rFonts w:ascii="AcadNusx" w:hAnsi="AcadNusx"/>
              </w:rPr>
            </w:pPr>
            <w:r>
              <w:rPr>
                <w:rFonts w:ascii="AcadNusx" w:hAnsi="AcadNusx"/>
              </w:rPr>
              <w:t>3</w:t>
            </w:r>
          </w:p>
        </w:tc>
      </w:tr>
      <w:tr w:rsidR="00211A50" w:rsidRPr="008A33D5" w:rsidTr="00211A50">
        <w:tblPrEx>
          <w:tblLook w:val="0000" w:firstRow="0" w:lastRow="0" w:firstColumn="0" w:lastColumn="0" w:noHBand="0" w:noVBand="0"/>
        </w:tblPrEx>
        <w:trPr>
          <w:trHeight w:val="421"/>
        </w:trPr>
        <w:tc>
          <w:tcPr>
            <w:tcW w:w="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1A50" w:rsidRDefault="00211A50" w:rsidP="00211A50">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211A50" w:rsidRDefault="00211A50" w:rsidP="00211A50">
            <w:pPr>
              <w:rPr>
                <w:rFonts w:ascii="AcadNusx" w:hAnsi="AcadNusx"/>
              </w:rPr>
            </w:pPr>
            <w:r>
              <w:rPr>
                <w:rFonts w:ascii="AcadNusx" w:hAnsi="AcadNusx"/>
              </w:rPr>
              <w:t xml:space="preserve">avtoTviTmcleli </w:t>
            </w:r>
          </w:p>
        </w:tc>
        <w:tc>
          <w:tcPr>
            <w:tcW w:w="3193" w:type="dxa"/>
            <w:gridSpan w:val="3"/>
            <w:tcBorders>
              <w:top w:val="single" w:sz="4" w:space="0" w:color="auto"/>
              <w:left w:val="nil"/>
              <w:bottom w:val="single" w:sz="4" w:space="0" w:color="auto"/>
              <w:right w:val="single" w:sz="4" w:space="0" w:color="auto"/>
            </w:tcBorders>
            <w:shd w:val="clear" w:color="auto" w:fill="auto"/>
            <w:vAlign w:val="center"/>
          </w:tcPr>
          <w:p w:rsidR="00211A50" w:rsidRPr="008A33D5" w:rsidRDefault="00211A50" w:rsidP="00211A50">
            <w:pPr>
              <w:jc w:val="center"/>
              <w:rPr>
                <w:rFonts w:ascii="Arial" w:hAnsi="Arial" w:cs="Arial"/>
              </w:rPr>
            </w:pPr>
            <w:r>
              <w:rPr>
                <w:rFonts w:ascii="Arial" w:hAnsi="Arial" w:cs="Arial"/>
              </w:rPr>
              <w:t>30</w:t>
            </w:r>
          </w:p>
        </w:tc>
      </w:tr>
      <w:tr w:rsidR="00211A50" w:rsidTr="00211A50">
        <w:tblPrEx>
          <w:tblLook w:val="0000" w:firstRow="0" w:lastRow="0" w:firstColumn="0" w:lastColumn="0" w:noHBand="0" w:noVBand="0"/>
        </w:tblPrEx>
        <w:trPr>
          <w:trHeight w:val="431"/>
        </w:trPr>
        <w:tc>
          <w:tcPr>
            <w:tcW w:w="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1A50" w:rsidRPr="006B089D" w:rsidRDefault="00211A50" w:rsidP="00211A50">
            <w:pPr>
              <w:jc w:val="center"/>
              <w:rPr>
                <w:rFonts w:ascii="AcadNusx" w:hAnsi="AcadNusx"/>
              </w:rPr>
            </w:pPr>
            <w:r>
              <w:rPr>
                <w:rFonts w:ascii="AcadNusx" w:hAnsi="AcadNusx"/>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211A50" w:rsidRPr="00785E18" w:rsidRDefault="00211A50" w:rsidP="00211A50">
            <w:pPr>
              <w:rPr>
                <w:rFonts w:ascii="AcadNusx" w:hAnsi="AcadNusx"/>
              </w:rPr>
            </w:pPr>
            <w:r>
              <w:rPr>
                <w:rFonts w:ascii="AcadNusx" w:hAnsi="AcadNusx"/>
              </w:rPr>
              <w:t>eqskavatori</w:t>
            </w:r>
          </w:p>
        </w:tc>
        <w:tc>
          <w:tcPr>
            <w:tcW w:w="3193" w:type="dxa"/>
            <w:gridSpan w:val="3"/>
            <w:tcBorders>
              <w:top w:val="single" w:sz="4" w:space="0" w:color="auto"/>
              <w:left w:val="nil"/>
              <w:bottom w:val="single" w:sz="4" w:space="0" w:color="auto"/>
              <w:right w:val="single" w:sz="4" w:space="0" w:color="auto"/>
            </w:tcBorders>
            <w:shd w:val="clear" w:color="auto" w:fill="auto"/>
            <w:vAlign w:val="center"/>
          </w:tcPr>
          <w:p w:rsidR="00211A50" w:rsidRPr="00CE61B5" w:rsidRDefault="00211A50" w:rsidP="00211A50">
            <w:pPr>
              <w:jc w:val="center"/>
              <w:rPr>
                <w:rFonts w:ascii="Arial" w:hAnsi="Arial" w:cs="Arial"/>
              </w:rPr>
            </w:pPr>
            <w:r>
              <w:rPr>
                <w:rFonts w:ascii="Arial" w:hAnsi="Arial" w:cs="Arial"/>
              </w:rPr>
              <w:t>7</w:t>
            </w:r>
          </w:p>
        </w:tc>
      </w:tr>
      <w:tr w:rsidR="00211A50" w:rsidTr="00211A50">
        <w:tblPrEx>
          <w:tblLook w:val="0000" w:firstRow="0" w:lastRow="0" w:firstColumn="0" w:lastColumn="0" w:noHBand="0" w:noVBand="0"/>
        </w:tblPrEx>
        <w:trPr>
          <w:trHeight w:val="431"/>
        </w:trPr>
        <w:tc>
          <w:tcPr>
            <w:tcW w:w="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1A50" w:rsidRDefault="00211A50" w:rsidP="00211A50">
            <w:pPr>
              <w:jc w:val="center"/>
              <w:rPr>
                <w:rFonts w:ascii="AcadNusx" w:hAnsi="AcadNusx"/>
              </w:rPr>
            </w:pPr>
            <w:r>
              <w:rPr>
                <w:rFonts w:ascii="AcadNusx" w:hAnsi="AcadNusx"/>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211A50" w:rsidRDefault="00211A50" w:rsidP="00211A50">
            <w:pPr>
              <w:rPr>
                <w:rFonts w:ascii="AcadNusx" w:hAnsi="AcadNusx"/>
              </w:rPr>
            </w:pPr>
            <w:r>
              <w:rPr>
                <w:rFonts w:ascii="AcadNusx" w:hAnsi="AcadNusx"/>
              </w:rPr>
              <w:t>buldozeri</w:t>
            </w:r>
          </w:p>
        </w:tc>
        <w:tc>
          <w:tcPr>
            <w:tcW w:w="3193" w:type="dxa"/>
            <w:gridSpan w:val="3"/>
            <w:tcBorders>
              <w:top w:val="single" w:sz="4" w:space="0" w:color="auto"/>
              <w:left w:val="nil"/>
              <w:bottom w:val="single" w:sz="4" w:space="0" w:color="auto"/>
              <w:right w:val="single" w:sz="4" w:space="0" w:color="auto"/>
            </w:tcBorders>
            <w:shd w:val="clear" w:color="auto" w:fill="auto"/>
            <w:vAlign w:val="center"/>
          </w:tcPr>
          <w:p w:rsidR="00211A50" w:rsidRPr="00CE61B5" w:rsidRDefault="00211A50" w:rsidP="00211A50">
            <w:pPr>
              <w:jc w:val="center"/>
              <w:rPr>
                <w:rFonts w:ascii="Arial" w:hAnsi="Arial" w:cs="Arial"/>
              </w:rPr>
            </w:pPr>
            <w:r>
              <w:rPr>
                <w:rFonts w:ascii="Arial" w:hAnsi="Arial" w:cs="Arial"/>
              </w:rPr>
              <w:t>2</w:t>
            </w:r>
          </w:p>
        </w:tc>
      </w:tr>
    </w:tbl>
    <w:p w:rsidR="00211A50" w:rsidRDefault="00211A50" w:rsidP="00211A50">
      <w:pPr>
        <w:rPr>
          <w:rFonts w:ascii="AcadNusx" w:hAnsi="AcadNusx"/>
          <w:lang w:val="sv-SE"/>
        </w:rPr>
      </w:pPr>
    </w:p>
    <w:tbl>
      <w:tblPr>
        <w:tblW w:w="9161" w:type="dxa"/>
        <w:tblInd w:w="113" w:type="dxa"/>
        <w:tblLook w:val="04A0" w:firstRow="1" w:lastRow="0" w:firstColumn="1" w:lastColumn="0" w:noHBand="0" w:noVBand="1"/>
      </w:tblPr>
      <w:tblGrid>
        <w:gridCol w:w="728"/>
        <w:gridCol w:w="3510"/>
        <w:gridCol w:w="450"/>
        <w:gridCol w:w="340"/>
        <w:gridCol w:w="340"/>
        <w:gridCol w:w="400"/>
        <w:gridCol w:w="340"/>
        <w:gridCol w:w="340"/>
        <w:gridCol w:w="400"/>
        <w:gridCol w:w="480"/>
        <w:gridCol w:w="480"/>
        <w:gridCol w:w="393"/>
        <w:gridCol w:w="480"/>
        <w:gridCol w:w="480"/>
      </w:tblGrid>
      <w:tr w:rsidR="00211A50" w:rsidTr="00211A50">
        <w:trPr>
          <w:trHeight w:val="330"/>
        </w:trPr>
        <w:tc>
          <w:tcPr>
            <w:tcW w:w="9161" w:type="dxa"/>
            <w:gridSpan w:val="14"/>
            <w:tcBorders>
              <w:top w:val="nil"/>
              <w:left w:val="nil"/>
              <w:bottom w:val="single" w:sz="4" w:space="0" w:color="auto"/>
              <w:right w:val="nil"/>
            </w:tcBorders>
            <w:shd w:val="clear" w:color="auto" w:fill="auto"/>
            <w:noWrap/>
            <w:vAlign w:val="bottom"/>
            <w:hideMark/>
          </w:tcPr>
          <w:p w:rsidR="00211A50" w:rsidRDefault="00211A50" w:rsidP="00211A50">
            <w:pPr>
              <w:jc w:val="center"/>
              <w:rPr>
                <w:rFonts w:ascii="AcadNusx" w:hAnsi="AcadNusx" w:cs="Arial CYR"/>
                <w:b/>
                <w:bCs/>
              </w:rPr>
            </w:pPr>
            <w:r>
              <w:rPr>
                <w:rFonts w:ascii="AcadNusx" w:hAnsi="AcadNusx" w:cs="Arial CYR"/>
                <w:b/>
                <w:bCs/>
              </w:rPr>
              <w:lastRenderedPageBreak/>
              <w:t>mSeneblobis warmoebis kalendaruli grafiki</w:t>
            </w:r>
          </w:p>
        </w:tc>
      </w:tr>
      <w:tr w:rsidR="00211A50" w:rsidTr="00211A50">
        <w:trPr>
          <w:trHeight w:val="780"/>
        </w:trPr>
        <w:tc>
          <w:tcPr>
            <w:tcW w:w="728"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11A50" w:rsidRDefault="00211A50" w:rsidP="00211A50">
            <w:pPr>
              <w:rPr>
                <w:rFonts w:ascii="AcadNusx" w:hAnsi="AcadNusx" w:cs="Arial CYR"/>
              </w:rPr>
            </w:pPr>
            <w:r>
              <w:rPr>
                <w:rFonts w:ascii="AcadNusx" w:hAnsi="AcadNusx" w:cs="Arial CYR"/>
              </w:rPr>
              <w:t> </w:t>
            </w: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rPr>
            </w:pPr>
            <w:r>
              <w:rPr>
                <w:rFonts w:ascii="AcadNusx" w:hAnsi="AcadNusx" w:cs="Arial CYR"/>
              </w:rPr>
              <w:t xml:space="preserve">samuSaos  dasaxeleba </w:t>
            </w:r>
          </w:p>
        </w:tc>
        <w:tc>
          <w:tcPr>
            <w:tcW w:w="4923" w:type="dxa"/>
            <w:gridSpan w:val="12"/>
            <w:tcBorders>
              <w:top w:val="single" w:sz="4" w:space="0" w:color="auto"/>
              <w:left w:val="nil"/>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8"/>
                <w:szCs w:val="18"/>
              </w:rPr>
            </w:pPr>
            <w:r>
              <w:rPr>
                <w:rFonts w:ascii="AcadNusx" w:hAnsi="AcadNusx" w:cs="Arial CYR"/>
                <w:sz w:val="18"/>
                <w:szCs w:val="18"/>
              </w:rPr>
              <w:t xml:space="preserve">mSeneblobis xangrZlivoba 120 dRe  </w:t>
            </w:r>
          </w:p>
        </w:tc>
      </w:tr>
      <w:tr w:rsidR="00211A50" w:rsidTr="00211A50">
        <w:trPr>
          <w:trHeight w:val="615"/>
        </w:trPr>
        <w:tc>
          <w:tcPr>
            <w:tcW w:w="728"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8"/>
                <w:szCs w:val="18"/>
              </w:rPr>
            </w:pPr>
            <w:r>
              <w:rPr>
                <w:rFonts w:ascii="AcadNusx" w:hAnsi="AcadNusx" w:cs="Arial CYR"/>
                <w:sz w:val="18"/>
                <w:szCs w:val="18"/>
              </w:rPr>
              <w:t>III Tve</w:t>
            </w:r>
          </w:p>
        </w:tc>
        <w:tc>
          <w:tcPr>
            <w:tcW w:w="1353" w:type="dxa"/>
            <w:gridSpan w:val="3"/>
            <w:tcBorders>
              <w:top w:val="single" w:sz="4" w:space="0" w:color="auto"/>
              <w:left w:val="nil"/>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8"/>
                <w:szCs w:val="18"/>
              </w:rPr>
            </w:pPr>
            <w:r>
              <w:rPr>
                <w:rFonts w:ascii="AcadNusx" w:hAnsi="AcadNusx" w:cs="Arial CYR"/>
                <w:sz w:val="18"/>
                <w:szCs w:val="18"/>
              </w:rPr>
              <w:t>IV Tve</w:t>
            </w:r>
          </w:p>
        </w:tc>
      </w:tr>
      <w:tr w:rsidR="00211A50" w:rsidTr="00211A50">
        <w:trPr>
          <w:trHeight w:val="498"/>
        </w:trPr>
        <w:tc>
          <w:tcPr>
            <w:tcW w:w="728"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4923" w:type="dxa"/>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8"/>
                <w:szCs w:val="18"/>
              </w:rPr>
            </w:pPr>
            <w:r>
              <w:rPr>
                <w:rFonts w:ascii="AcadNusx" w:hAnsi="AcadNusx" w:cs="Arial CYR"/>
                <w:sz w:val="18"/>
                <w:szCs w:val="18"/>
              </w:rPr>
              <w:t>dekada</w:t>
            </w:r>
          </w:p>
        </w:tc>
      </w:tr>
      <w:tr w:rsidR="00211A50" w:rsidTr="00211A50">
        <w:trPr>
          <w:trHeight w:val="498"/>
        </w:trPr>
        <w:tc>
          <w:tcPr>
            <w:tcW w:w="728"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4923" w:type="dxa"/>
            <w:gridSpan w:val="12"/>
            <w:vMerge/>
            <w:tcBorders>
              <w:top w:val="single" w:sz="4" w:space="0" w:color="auto"/>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8"/>
                <w:szCs w:val="18"/>
              </w:rPr>
            </w:pPr>
          </w:p>
        </w:tc>
      </w:tr>
      <w:tr w:rsidR="00211A50" w:rsidTr="00211A50">
        <w:trPr>
          <w:trHeight w:val="498"/>
        </w:trPr>
        <w:tc>
          <w:tcPr>
            <w:tcW w:w="728"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1A50" w:rsidRDefault="00211A50" w:rsidP="00211A50">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1A50" w:rsidRDefault="00211A50" w:rsidP="00211A50">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1A50" w:rsidRDefault="00211A50" w:rsidP="00211A50">
            <w:pPr>
              <w:jc w:val="center"/>
              <w:rPr>
                <w:rFonts w:ascii="AcadNusx" w:hAnsi="AcadNusx" w:cs="Arial CYR"/>
                <w:sz w:val="20"/>
                <w:szCs w:val="20"/>
              </w:rPr>
            </w:pPr>
            <w:r>
              <w:rPr>
                <w:rFonts w:ascii="AcadNusx" w:hAnsi="AcadNusx" w:cs="Arial CYR"/>
                <w:sz w:val="20"/>
                <w:szCs w:val="20"/>
              </w:rPr>
              <w:t>9</w:t>
            </w:r>
          </w:p>
        </w:tc>
        <w:tc>
          <w:tcPr>
            <w:tcW w:w="39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1A50" w:rsidRDefault="00211A50" w:rsidP="00211A50">
            <w:pPr>
              <w:jc w:val="center"/>
              <w:rPr>
                <w:rFonts w:ascii="AcadNusx" w:hAnsi="AcadNusx" w:cs="Arial CYR"/>
                <w:sz w:val="20"/>
                <w:szCs w:val="20"/>
              </w:rPr>
            </w:pPr>
            <w:r>
              <w:rPr>
                <w:rFonts w:ascii="AcadNusx" w:hAnsi="AcadNusx" w:cs="Arial CYR"/>
                <w:sz w:val="20"/>
                <w:szCs w:val="20"/>
              </w:rPr>
              <w:t>10</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1A50" w:rsidRDefault="00211A50" w:rsidP="00211A50">
            <w:pPr>
              <w:jc w:val="center"/>
              <w:rPr>
                <w:rFonts w:ascii="AcadNusx" w:hAnsi="AcadNusx" w:cs="Arial CYR"/>
                <w:sz w:val="20"/>
                <w:szCs w:val="20"/>
              </w:rPr>
            </w:pPr>
            <w:r>
              <w:rPr>
                <w:rFonts w:ascii="AcadNusx" w:hAnsi="AcadNusx" w:cs="Arial CYR"/>
                <w:sz w:val="20"/>
                <w:szCs w:val="20"/>
              </w:rPr>
              <w:t>11</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11A50" w:rsidRDefault="00211A50" w:rsidP="00211A50">
            <w:pPr>
              <w:jc w:val="center"/>
              <w:rPr>
                <w:rFonts w:ascii="AcadNusx" w:hAnsi="AcadNusx" w:cs="Arial CYR"/>
                <w:sz w:val="20"/>
                <w:szCs w:val="20"/>
              </w:rPr>
            </w:pPr>
            <w:r>
              <w:rPr>
                <w:rFonts w:ascii="AcadNusx" w:hAnsi="AcadNusx" w:cs="Arial CYR"/>
                <w:sz w:val="20"/>
                <w:szCs w:val="20"/>
              </w:rPr>
              <w:t>12</w:t>
            </w:r>
          </w:p>
        </w:tc>
      </w:tr>
      <w:tr w:rsidR="00211A50" w:rsidTr="00211A50">
        <w:trPr>
          <w:trHeight w:val="498"/>
        </w:trPr>
        <w:tc>
          <w:tcPr>
            <w:tcW w:w="728"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20"/>
                <w:szCs w:val="20"/>
              </w:rPr>
            </w:pPr>
          </w:p>
        </w:tc>
        <w:tc>
          <w:tcPr>
            <w:tcW w:w="393"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211A50" w:rsidRDefault="00211A50" w:rsidP="00211A50">
            <w:pPr>
              <w:rPr>
                <w:rFonts w:ascii="AcadNusx" w:hAnsi="AcadNusx" w:cs="Arial CYR"/>
                <w:sz w:val="20"/>
                <w:szCs w:val="20"/>
              </w:rPr>
            </w:pPr>
          </w:p>
        </w:tc>
      </w:tr>
      <w:tr w:rsidR="00211A50" w:rsidTr="00211A50">
        <w:trPr>
          <w:trHeight w:val="225"/>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211A50" w:rsidRDefault="00211A50" w:rsidP="00211A50">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211A50" w:rsidRDefault="00211A50" w:rsidP="00211A50">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Default="00211A50" w:rsidP="00211A50">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Default="00211A50" w:rsidP="00211A50">
            <w:pPr>
              <w:jc w:val="right"/>
              <w:rPr>
                <w:rFonts w:ascii="AcadNusx" w:hAnsi="AcadNusx" w:cs="Arial CYR"/>
                <w:sz w:val="16"/>
                <w:szCs w:val="16"/>
              </w:rPr>
            </w:pPr>
            <w:r>
              <w:rPr>
                <w:rFonts w:ascii="AcadNusx" w:hAnsi="AcadNusx" w:cs="Arial CYR"/>
                <w:sz w:val="16"/>
                <w:szCs w:val="16"/>
              </w:rPr>
              <w:t>11</w:t>
            </w:r>
          </w:p>
        </w:tc>
        <w:tc>
          <w:tcPr>
            <w:tcW w:w="393" w:type="dxa"/>
            <w:tcBorders>
              <w:top w:val="nil"/>
              <w:left w:val="nil"/>
              <w:bottom w:val="single" w:sz="4" w:space="0" w:color="auto"/>
              <w:right w:val="single" w:sz="4" w:space="0" w:color="auto"/>
            </w:tcBorders>
            <w:shd w:val="clear" w:color="auto" w:fill="auto"/>
            <w:noWrap/>
            <w:vAlign w:val="bottom"/>
            <w:hideMark/>
          </w:tcPr>
          <w:p w:rsidR="00211A50" w:rsidRDefault="00211A50" w:rsidP="00211A50">
            <w:pPr>
              <w:jc w:val="right"/>
              <w:rPr>
                <w:rFonts w:ascii="AcadNusx" w:hAnsi="AcadNusx" w:cs="Arial CYR"/>
                <w:sz w:val="16"/>
                <w:szCs w:val="16"/>
              </w:rPr>
            </w:pPr>
            <w:r>
              <w:rPr>
                <w:rFonts w:ascii="AcadNusx" w:hAnsi="AcadNusx" w:cs="Arial CYR"/>
                <w:sz w:val="16"/>
                <w:szCs w:val="16"/>
              </w:rPr>
              <w:t>12</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Default="00211A50" w:rsidP="00211A50">
            <w:pPr>
              <w:jc w:val="right"/>
              <w:rPr>
                <w:rFonts w:ascii="AcadNusx" w:hAnsi="AcadNusx" w:cs="Arial CYR"/>
                <w:sz w:val="16"/>
                <w:szCs w:val="16"/>
              </w:rPr>
            </w:pPr>
            <w:r>
              <w:rPr>
                <w:rFonts w:ascii="AcadNusx" w:hAnsi="AcadNusx" w:cs="Arial CYR"/>
                <w:sz w:val="16"/>
                <w:szCs w:val="16"/>
              </w:rPr>
              <w:t>13</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Default="00211A50" w:rsidP="00211A50">
            <w:pPr>
              <w:jc w:val="right"/>
              <w:rPr>
                <w:rFonts w:ascii="AcadNusx" w:hAnsi="AcadNusx" w:cs="Arial CYR"/>
                <w:sz w:val="16"/>
                <w:szCs w:val="16"/>
              </w:rPr>
            </w:pPr>
            <w:r>
              <w:rPr>
                <w:rFonts w:ascii="AcadNusx" w:hAnsi="AcadNusx" w:cs="Arial CYR"/>
                <w:sz w:val="16"/>
                <w:szCs w:val="16"/>
              </w:rPr>
              <w:t>14</w:t>
            </w:r>
          </w:p>
        </w:tc>
      </w:tr>
      <w:tr w:rsidR="00211A50" w:rsidRPr="00291145" w:rsidTr="00211A50">
        <w:trPr>
          <w:trHeight w:val="840"/>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11A50" w:rsidRPr="00445E85" w:rsidRDefault="00211A50" w:rsidP="00211A50">
            <w:pPr>
              <w:jc w:val="center"/>
              <w:rPr>
                <w:rFonts w:ascii="Sylfaen" w:hAnsi="Sylfaen" w:cs="Arial CYR"/>
                <w:sz w:val="20"/>
                <w:szCs w:val="20"/>
              </w:rPr>
            </w:pPr>
            <w:r w:rsidRPr="00445E85">
              <w:rPr>
                <w:rFonts w:ascii="Sylfaen" w:hAnsi="Sylfaen" w:cs="Arial CYR"/>
                <w:sz w:val="20"/>
                <w:szCs w:val="20"/>
                <w:lang w:val="ka-GE"/>
              </w:rPr>
              <w:t>1</w:t>
            </w:r>
          </w:p>
        </w:tc>
        <w:tc>
          <w:tcPr>
            <w:tcW w:w="3510" w:type="dxa"/>
            <w:tcBorders>
              <w:top w:val="nil"/>
              <w:left w:val="nil"/>
              <w:bottom w:val="single" w:sz="4" w:space="0" w:color="auto"/>
              <w:right w:val="single" w:sz="4" w:space="0" w:color="auto"/>
            </w:tcBorders>
            <w:shd w:val="clear" w:color="auto" w:fill="auto"/>
            <w:vAlign w:val="center"/>
            <w:hideMark/>
          </w:tcPr>
          <w:p w:rsidR="00211A50" w:rsidRDefault="00211A50" w:rsidP="00211A50">
            <w:pPr>
              <w:rPr>
                <w:rFonts w:ascii="AcadNusx" w:hAnsi="AcadNusx" w:cs="Arial"/>
                <w:sz w:val="20"/>
                <w:szCs w:val="20"/>
              </w:rPr>
            </w:pPr>
            <w:proofErr w:type="gramStart"/>
            <w:r>
              <w:rPr>
                <w:rFonts w:ascii="AcadNusx" w:hAnsi="AcadNusx" w:cs="Arial"/>
                <w:sz w:val="20"/>
                <w:szCs w:val="20"/>
              </w:rPr>
              <w:t>kalapotis</w:t>
            </w:r>
            <w:proofErr w:type="gramEnd"/>
            <w:r w:rsidRPr="001E4F45">
              <w:rPr>
                <w:rFonts w:ascii="AcadNusx" w:hAnsi="AcadNusx" w:cs="Arial"/>
                <w:sz w:val="20"/>
                <w:szCs w:val="20"/>
              </w:rPr>
              <w:t xml:space="preserve"> </w:t>
            </w:r>
            <w:r>
              <w:rPr>
                <w:rFonts w:ascii="AcadNusx" w:hAnsi="AcadNusx" w:cs="Arial"/>
                <w:sz w:val="20"/>
                <w:szCs w:val="20"/>
              </w:rPr>
              <w:t>gawmenda</w:t>
            </w:r>
            <w:r w:rsidRPr="001E4F45">
              <w:rPr>
                <w:rFonts w:ascii="AcadNusx" w:hAnsi="AcadNusx" w:cs="Arial"/>
                <w:sz w:val="20"/>
                <w:szCs w:val="20"/>
              </w:rPr>
              <w:t>.</w:t>
            </w:r>
          </w:p>
          <w:p w:rsidR="00211A50" w:rsidRPr="00686F2B" w:rsidRDefault="00211A50" w:rsidP="00211A50">
            <w:pPr>
              <w:rPr>
                <w:rFonts w:ascii="AcadNusx" w:hAnsi="AcadNusx"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2151380</wp:posOffset>
                      </wp:positionH>
                      <wp:positionV relativeFrom="paragraph">
                        <wp:posOffset>411480</wp:posOffset>
                      </wp:positionV>
                      <wp:extent cx="3094355" cy="635"/>
                      <wp:effectExtent l="9525" t="11430" r="10795" b="698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35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1F9763" id="_x0000_t32" coordsize="21600,21600" o:spt="32" o:oned="t" path="m,l21600,21600e" filled="f">
                      <v:path arrowok="t" fillok="f" o:connecttype="none"/>
                      <o:lock v:ext="edit" shapetype="t"/>
                    </v:shapetype>
                    <v:shape id="Straight Arrow Connector 13" o:spid="_x0000_s1026" type="#_x0000_t32" style="position:absolute;margin-left:169.4pt;margin-top:32.4pt;width:243.6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" strokecolor="#00b0f0"/>
                  </w:pict>
                </mc:Fallback>
              </mc:AlternateContent>
            </w:r>
            <w:r>
              <w:rPr>
                <w:rFonts w:ascii="AcadNusx" w:hAnsi="AcadNusx" w:cs="Arial"/>
                <w:sz w:val="20"/>
                <w:szCs w:val="20"/>
              </w:rPr>
              <w:t>III</w:t>
            </w:r>
            <w:r w:rsidRPr="00686F2B">
              <w:rPr>
                <w:rFonts w:ascii="AcadNusx" w:hAnsi="AcadNusx" w:cs="Arial"/>
                <w:sz w:val="20"/>
                <w:szCs w:val="20"/>
              </w:rPr>
              <w:t xml:space="preserve"> </w:t>
            </w:r>
            <w:r>
              <w:rPr>
                <w:rFonts w:ascii="AcadNusx" w:hAnsi="AcadNusx" w:cs="Arial"/>
                <w:sz w:val="20"/>
                <w:szCs w:val="20"/>
              </w:rPr>
              <w:t>jgufis</w:t>
            </w:r>
            <w:r w:rsidRPr="00686F2B">
              <w:rPr>
                <w:rFonts w:ascii="AcadNusx" w:hAnsi="AcadNusx" w:cs="Arial"/>
                <w:sz w:val="20"/>
                <w:szCs w:val="20"/>
              </w:rPr>
              <w:t xml:space="preserve"> </w:t>
            </w:r>
            <w:r>
              <w:rPr>
                <w:rFonts w:ascii="AcadNusx" w:hAnsi="AcadNusx" w:cs="Arial"/>
                <w:sz w:val="20"/>
                <w:szCs w:val="20"/>
              </w:rPr>
              <w:t>gruntis</w:t>
            </w:r>
            <w:r w:rsidRPr="00686F2B">
              <w:rPr>
                <w:rFonts w:ascii="AcadNusx" w:hAnsi="AcadNusx" w:cs="Arial"/>
                <w:sz w:val="20"/>
                <w:szCs w:val="20"/>
              </w:rPr>
              <w:t xml:space="preserve"> </w:t>
            </w:r>
            <w:r>
              <w:rPr>
                <w:rFonts w:ascii="AcadNusx" w:hAnsi="AcadNusx" w:cs="Arial"/>
                <w:sz w:val="20"/>
                <w:szCs w:val="20"/>
              </w:rPr>
              <w:t>damuSaveba</w:t>
            </w:r>
            <w:r w:rsidRPr="00686F2B">
              <w:rPr>
                <w:rFonts w:ascii="AcadNusx" w:hAnsi="AcadNusx" w:cs="Arial"/>
                <w:sz w:val="20"/>
                <w:szCs w:val="20"/>
              </w:rPr>
              <w:t xml:space="preserve"> </w:t>
            </w:r>
            <w:r>
              <w:rPr>
                <w:rFonts w:ascii="AcadNusx" w:hAnsi="AcadNusx" w:cs="Arial"/>
                <w:sz w:val="20"/>
                <w:szCs w:val="20"/>
              </w:rPr>
              <w:t>eqskavatoriT, amoRebuli masalis avtoTviTmclelze datvirTviT</w:t>
            </w:r>
          </w:p>
        </w:tc>
        <w:tc>
          <w:tcPr>
            <w:tcW w:w="45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393"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r>
      <w:tr w:rsidR="00211A50" w:rsidRPr="00291145" w:rsidTr="00211A50">
        <w:trPr>
          <w:trHeight w:val="836"/>
        </w:trPr>
        <w:tc>
          <w:tcPr>
            <w:tcW w:w="728" w:type="dxa"/>
            <w:tcBorders>
              <w:top w:val="nil"/>
              <w:left w:val="single" w:sz="4" w:space="0" w:color="auto"/>
              <w:bottom w:val="single" w:sz="4" w:space="0" w:color="auto"/>
              <w:right w:val="single" w:sz="4" w:space="0" w:color="auto"/>
            </w:tcBorders>
            <w:shd w:val="clear" w:color="auto" w:fill="auto"/>
            <w:noWrap/>
            <w:vAlign w:val="center"/>
            <w:hideMark/>
          </w:tcPr>
          <w:p w:rsidR="00211A50" w:rsidRPr="00445E85" w:rsidRDefault="00211A50" w:rsidP="00211A50">
            <w:pPr>
              <w:jc w:val="center"/>
              <w:rPr>
                <w:rFonts w:ascii="AcadNusx" w:hAnsi="AcadNusx" w:cs="Arial CYR"/>
                <w:sz w:val="20"/>
                <w:szCs w:val="20"/>
              </w:rPr>
            </w:pPr>
            <w:r w:rsidRPr="00445E85">
              <w:rPr>
                <w:rFonts w:ascii="AcadNusx" w:hAnsi="AcadNusx" w:cs="Arial CYR"/>
                <w:sz w:val="20"/>
                <w:szCs w:val="20"/>
              </w:rPr>
              <w:t>2</w:t>
            </w:r>
          </w:p>
        </w:tc>
        <w:tc>
          <w:tcPr>
            <w:tcW w:w="3510" w:type="dxa"/>
            <w:tcBorders>
              <w:top w:val="nil"/>
              <w:left w:val="nil"/>
              <w:bottom w:val="single" w:sz="4" w:space="0" w:color="auto"/>
              <w:right w:val="single" w:sz="4" w:space="0" w:color="auto"/>
            </w:tcBorders>
            <w:shd w:val="clear" w:color="auto" w:fill="auto"/>
            <w:vAlign w:val="center"/>
            <w:hideMark/>
          </w:tcPr>
          <w:p w:rsidR="00211A50" w:rsidRPr="00686F2B" w:rsidRDefault="00211A50" w:rsidP="00211A50">
            <w:pPr>
              <w:rPr>
                <w:rFonts w:ascii="AcadNusx" w:hAnsi="AcadNusx" w:cs="Arial"/>
                <w:sz w:val="20"/>
                <w:szCs w:val="20"/>
              </w:rPr>
            </w:pPr>
            <w:r>
              <w:rPr>
                <w:rFonts w:ascii="AcadNusx" w:hAnsi="AcadNusx" w:cs="Arial"/>
                <w:sz w:val="20"/>
                <w:szCs w:val="20"/>
              </w:rPr>
              <w:t xml:space="preserve">datvirTuli masalis nayarSi  zidva 5 km-ze </w:t>
            </w:r>
          </w:p>
        </w:tc>
        <w:tc>
          <w:tcPr>
            <w:tcW w:w="45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12D971E2" wp14:editId="3AF2AAB7">
                      <wp:simplePos x="0" y="0"/>
                      <wp:positionH relativeFrom="column">
                        <wp:posOffset>133350</wp:posOffset>
                      </wp:positionH>
                      <wp:positionV relativeFrom="paragraph">
                        <wp:posOffset>352425</wp:posOffset>
                      </wp:positionV>
                      <wp:extent cx="19050" cy="9525"/>
                      <wp:effectExtent l="0" t="0" r="19050" b="28575"/>
                      <wp:wrapNone/>
                      <wp:docPr id="14" name="Straight Connector 6"/>
                      <wp:cNvGraphicFramePr/>
                      <a:graphic xmlns:a="http://schemas.openxmlformats.org/drawingml/2006/main">
                        <a:graphicData uri="http://schemas.microsoft.com/office/word/2010/wordprocessingShape">
                          <wps:wsp>
                            <wps:cNvCnPr/>
                            <wps:spPr>
                              <a:xfrm>
                                <a:off x="0" y="0"/>
                                <a:ext cx="19050"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0AD5C"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" strokecolor="#5b9bd5 [3204]" strokeweight="1.5pt">
                      <v:stroke joinstyle="miter"/>
                    </v:line>
                  </w:pict>
                </mc:Fallback>
              </mc:AlternateConten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75565</wp:posOffset>
                      </wp:positionH>
                      <wp:positionV relativeFrom="paragraph">
                        <wp:posOffset>208280</wp:posOffset>
                      </wp:positionV>
                      <wp:extent cx="2019300" cy="635"/>
                      <wp:effectExtent l="10160" t="13335" r="8890" b="508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E688F" id="Straight Arrow Connector 12" o:spid="_x0000_s1026" type="#_x0000_t32" style="position:absolute;margin-left:5.95pt;margin-top:16.4pt;width:159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" strokecolor="#00b0f0"/>
                  </w:pict>
                </mc:Fallback>
              </mc:AlternateContent>
            </w: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211A50" w:rsidRPr="00852DDE" w:rsidRDefault="00211A50" w:rsidP="00211A50">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393"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211A50" w:rsidRPr="00852DDE" w:rsidRDefault="00211A50" w:rsidP="00211A50">
            <w:pPr>
              <w:rPr>
                <w:rFonts w:ascii="AcadNusx" w:hAnsi="AcadNusx" w:cs="Arial CYR"/>
                <w:sz w:val="20"/>
                <w:szCs w:val="20"/>
              </w:rPr>
            </w:pPr>
            <w:r w:rsidRPr="00852DDE">
              <w:rPr>
                <w:rFonts w:ascii="AcadNusx" w:hAnsi="AcadNusx" w:cs="Arial CYR"/>
                <w:sz w:val="20"/>
                <w:szCs w:val="20"/>
              </w:rPr>
              <w:t> </w:t>
            </w:r>
          </w:p>
        </w:tc>
      </w:tr>
    </w:tbl>
    <w:p w:rsidR="00211A50" w:rsidRDefault="00211A50" w:rsidP="00211A50">
      <w:pPr>
        <w:spacing w:line="360" w:lineRule="auto"/>
        <w:jc w:val="both"/>
        <w:rPr>
          <w:rFonts w:ascii="AcadNusx" w:hAnsi="AcadNusx"/>
          <w:lang w:val="es-ES"/>
        </w:rPr>
      </w:pPr>
    </w:p>
    <w:p w:rsidR="00211A50" w:rsidRPr="00AC0A38" w:rsidRDefault="00211A50" w:rsidP="00211A50">
      <w:pPr>
        <w:spacing w:line="360" w:lineRule="auto"/>
        <w:jc w:val="both"/>
        <w:rPr>
          <w:rFonts w:ascii="AcadNusx" w:hAnsi="AcadNusx"/>
          <w:lang w:val="es-ES"/>
        </w:rPr>
      </w:pPr>
    </w:p>
    <w:p w:rsidR="00211A50" w:rsidRDefault="00211A50" w:rsidP="00211A50">
      <w:pPr>
        <w:spacing w:line="360" w:lineRule="auto"/>
        <w:jc w:val="both"/>
        <w:rPr>
          <w:rFonts w:ascii="Sylfaen" w:hAnsi="Sylfaen"/>
          <w:lang w:val="es-ES"/>
        </w:rPr>
      </w:pPr>
    </w:p>
    <w:p w:rsidR="00211A50" w:rsidRDefault="00211A50" w:rsidP="00211A50">
      <w:pPr>
        <w:spacing w:line="360" w:lineRule="auto"/>
        <w:jc w:val="both"/>
        <w:rPr>
          <w:rFonts w:ascii="AcadNusx" w:hAnsi="AcadNusx"/>
          <w:sz w:val="24"/>
          <w:szCs w:val="24"/>
          <w:lang w:val="it-IT"/>
        </w:rPr>
      </w:pPr>
      <w:r w:rsidRPr="00211A50">
        <w:rPr>
          <w:rFonts w:ascii="Sylfaen" w:hAnsi="Sylfaen"/>
          <w:noProof/>
        </w:rPr>
        <w:lastRenderedPageBreak/>
        <w:drawing>
          <wp:inline distT="0" distB="0" distL="0" distR="0">
            <wp:extent cx="3113903" cy="7535307"/>
            <wp:effectExtent l="0" t="0" r="0" b="0"/>
            <wp:docPr id="15" name="Picture 15" descr="C:\Users\VGalumova\Desktop\napirdacva 5\1.duruj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VGalumova\Desktop\napirdacva 5\1.duruji\skriningi\jpg\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6752" r="24183"/>
                    <a:stretch/>
                  </pic:blipFill>
                  <pic:spPr bwMode="auto">
                    <a:xfrm>
                      <a:off x="0" y="0"/>
                      <a:ext cx="3115861" cy="7540046"/>
                    </a:xfrm>
                    <a:prstGeom prst="rect">
                      <a:avLst/>
                    </a:prstGeom>
                    <a:noFill/>
                    <a:ln>
                      <a:noFill/>
                    </a:ln>
                    <a:extLst>
                      <a:ext uri="{53640926-AAD7-44D8-BBD7-CCE9431645EC}">
                        <a14:shadowObscured xmlns:a14="http://schemas.microsoft.com/office/drawing/2010/main"/>
                      </a:ext>
                    </a:extLst>
                  </pic:spPr>
                </pic:pic>
              </a:graphicData>
            </a:graphic>
          </wp:inline>
        </w:drawing>
      </w:r>
    </w:p>
    <w:p w:rsidR="00211A50" w:rsidRDefault="00211A50" w:rsidP="00211A50">
      <w:pPr>
        <w:spacing w:after="0" w:line="360" w:lineRule="auto"/>
        <w:jc w:val="both"/>
        <w:rPr>
          <w:rFonts w:ascii="AcadNusx" w:hAnsi="AcadNusx"/>
          <w:sz w:val="24"/>
          <w:szCs w:val="24"/>
          <w:lang w:val="it-IT"/>
        </w:rPr>
      </w:pPr>
    </w:p>
    <w:p w:rsidR="00211A50" w:rsidRDefault="00211A50" w:rsidP="00211A50">
      <w:pPr>
        <w:spacing w:after="0" w:line="360" w:lineRule="auto"/>
        <w:jc w:val="both"/>
        <w:rPr>
          <w:rFonts w:ascii="AcadNusx" w:hAnsi="AcadNusx"/>
          <w:sz w:val="24"/>
          <w:szCs w:val="24"/>
          <w:lang w:val="it-IT"/>
        </w:rPr>
      </w:pPr>
    </w:p>
    <w:p w:rsidR="00211A50" w:rsidRDefault="00211A50" w:rsidP="00211A50">
      <w:pPr>
        <w:spacing w:after="0" w:line="360" w:lineRule="auto"/>
        <w:jc w:val="both"/>
        <w:rPr>
          <w:rFonts w:ascii="AcadNusx" w:hAnsi="AcadNusx"/>
          <w:sz w:val="24"/>
          <w:szCs w:val="24"/>
          <w:lang w:val="it-IT"/>
        </w:rPr>
      </w:pPr>
      <w:r w:rsidRPr="00211A50">
        <w:rPr>
          <w:rFonts w:ascii="AcadNusx" w:hAnsi="AcadNusx"/>
          <w:noProof/>
          <w:sz w:val="24"/>
          <w:szCs w:val="24"/>
        </w:rPr>
        <w:lastRenderedPageBreak/>
        <w:drawing>
          <wp:inline distT="0" distB="0" distL="0" distR="0">
            <wp:extent cx="5943600" cy="7056993"/>
            <wp:effectExtent l="0" t="0" r="0" b="0"/>
            <wp:docPr id="16" name="Picture 16" descr="C:\Users\VGalumova\Desktop\napirdacva 5\1.duruj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Users\VGalumova\Desktop\napirdacva 5\1.duruji\skriningi\jpg\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056993"/>
                    </a:xfrm>
                    <a:prstGeom prst="rect">
                      <a:avLst/>
                    </a:prstGeom>
                    <a:noFill/>
                    <a:ln>
                      <a:noFill/>
                    </a:ln>
                  </pic:spPr>
                </pic:pic>
              </a:graphicData>
            </a:graphic>
          </wp:inline>
        </w:drawing>
      </w:r>
    </w:p>
    <w:p w:rsidR="00211A50" w:rsidRDefault="00211A50" w:rsidP="00211A50">
      <w:pPr>
        <w:spacing w:after="0" w:line="360" w:lineRule="auto"/>
        <w:jc w:val="both"/>
        <w:rPr>
          <w:rFonts w:ascii="AcadNusx" w:hAnsi="AcadNusx"/>
          <w:sz w:val="24"/>
          <w:szCs w:val="24"/>
          <w:lang w:val="it-IT"/>
        </w:rPr>
      </w:pPr>
    </w:p>
    <w:p w:rsidR="00211A50" w:rsidRDefault="00211A50" w:rsidP="00211A50">
      <w:pPr>
        <w:spacing w:after="0" w:line="360" w:lineRule="auto"/>
        <w:jc w:val="both"/>
        <w:rPr>
          <w:rFonts w:ascii="AcadNusx" w:hAnsi="AcadNusx"/>
          <w:sz w:val="24"/>
          <w:szCs w:val="24"/>
          <w:lang w:val="it-IT"/>
        </w:rPr>
      </w:pPr>
    </w:p>
    <w:p w:rsidR="00211A50" w:rsidRDefault="00211A50" w:rsidP="00211A50">
      <w:pPr>
        <w:spacing w:after="0" w:line="360" w:lineRule="auto"/>
        <w:jc w:val="both"/>
        <w:rPr>
          <w:rFonts w:ascii="AcadNusx" w:hAnsi="AcadNusx"/>
          <w:sz w:val="24"/>
          <w:szCs w:val="24"/>
          <w:lang w:val="it-IT"/>
        </w:rPr>
      </w:pPr>
    </w:p>
    <w:p w:rsidR="00211A50" w:rsidRDefault="00211A50" w:rsidP="00211A50">
      <w:pPr>
        <w:spacing w:after="0" w:line="360" w:lineRule="auto"/>
        <w:jc w:val="both"/>
        <w:rPr>
          <w:rFonts w:ascii="AcadNusx" w:hAnsi="AcadNusx"/>
          <w:sz w:val="24"/>
          <w:szCs w:val="24"/>
          <w:lang w:val="it-IT"/>
        </w:rPr>
      </w:pPr>
    </w:p>
    <w:p w:rsidR="00211A50" w:rsidRDefault="00211A50" w:rsidP="00211A50">
      <w:pPr>
        <w:spacing w:after="0" w:line="360" w:lineRule="auto"/>
        <w:jc w:val="both"/>
        <w:rPr>
          <w:rFonts w:ascii="AcadNusx" w:hAnsi="AcadNusx"/>
          <w:sz w:val="24"/>
          <w:szCs w:val="24"/>
          <w:lang w:val="it-IT"/>
        </w:rPr>
      </w:pPr>
      <w:r w:rsidRPr="00211A50">
        <w:rPr>
          <w:rFonts w:ascii="AcadNusx" w:hAnsi="AcadNusx"/>
          <w:noProof/>
          <w:sz w:val="24"/>
          <w:szCs w:val="24"/>
        </w:rPr>
        <w:lastRenderedPageBreak/>
        <w:drawing>
          <wp:inline distT="0" distB="0" distL="0" distR="0">
            <wp:extent cx="5943600" cy="8595928"/>
            <wp:effectExtent l="0" t="0" r="0" b="0"/>
            <wp:docPr id="17" name="Picture 17" descr="C:\Users\VGalumova\Desktop\napirdacva 5\1.duruj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Users\VGalumova\Desktop\napirdacva 5\1.duruji\skriningi\jpg\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8595928"/>
                    </a:xfrm>
                    <a:prstGeom prst="rect">
                      <a:avLst/>
                    </a:prstGeom>
                    <a:noFill/>
                    <a:ln>
                      <a:noFill/>
                    </a:ln>
                  </pic:spPr>
                </pic:pic>
              </a:graphicData>
            </a:graphic>
          </wp:inline>
        </w:drawing>
      </w:r>
    </w:p>
    <w:p w:rsidR="00211A50" w:rsidRPr="00211A50" w:rsidRDefault="00211A50" w:rsidP="00211A50">
      <w:pPr>
        <w:spacing w:after="0" w:line="360" w:lineRule="auto"/>
        <w:jc w:val="both"/>
        <w:rPr>
          <w:rFonts w:ascii="Sylfaen" w:eastAsia="Calibri" w:hAnsi="Sylfaen" w:cs="LitNusx"/>
          <w:snapToGrid w:val="0"/>
        </w:rPr>
      </w:pPr>
      <w:r w:rsidRPr="00211A50">
        <w:rPr>
          <w:rFonts w:ascii="AcadNusx" w:hAnsi="AcadNusx"/>
          <w:noProof/>
          <w:sz w:val="24"/>
          <w:szCs w:val="24"/>
        </w:rPr>
        <w:lastRenderedPageBreak/>
        <w:drawing>
          <wp:inline distT="0" distB="0" distL="0" distR="0">
            <wp:extent cx="5943600" cy="8595928"/>
            <wp:effectExtent l="0" t="0" r="0" b="0"/>
            <wp:docPr id="18" name="Picture 18" descr="C:\Users\VGalumova\Desktop\napirdacva 5\1.duruj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Users\VGalumova\Desktop\napirdacva 5\1.duruji\skriningi\jpg\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8595928"/>
                    </a:xfrm>
                    <a:prstGeom prst="rect">
                      <a:avLst/>
                    </a:prstGeom>
                    <a:noFill/>
                    <a:ln>
                      <a:noFill/>
                    </a:ln>
                  </pic:spPr>
                </pic:pic>
              </a:graphicData>
            </a:graphic>
          </wp:inline>
        </w:drawing>
      </w:r>
      <w:r w:rsidRPr="00211A50">
        <w:rPr>
          <w:rFonts w:ascii="AcadNusx" w:hAnsi="AcadNusx"/>
          <w:noProof/>
          <w:sz w:val="24"/>
          <w:szCs w:val="24"/>
        </w:rPr>
        <w:lastRenderedPageBreak/>
        <w:drawing>
          <wp:inline distT="0" distB="0" distL="0" distR="0">
            <wp:extent cx="5943600" cy="8595928"/>
            <wp:effectExtent l="0" t="0" r="0" b="0"/>
            <wp:docPr id="19" name="Picture 19" descr="C:\Users\VGalumova\Desktop\napirdacva 5\1.duruji\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Users\VGalumova\Desktop\napirdacva 5\1.duruji\skriningi\jpg\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8595928"/>
                    </a:xfrm>
                    <a:prstGeom prst="rect">
                      <a:avLst/>
                    </a:prstGeom>
                    <a:noFill/>
                    <a:ln>
                      <a:noFill/>
                    </a:ln>
                  </pic:spPr>
                </pic:pic>
              </a:graphicData>
            </a:graphic>
          </wp:inline>
        </w:drawing>
      </w:r>
      <w:r w:rsidRPr="00211A50">
        <w:rPr>
          <w:rFonts w:ascii="AcadNusx" w:hAnsi="AcadNusx"/>
          <w:noProof/>
          <w:sz w:val="24"/>
          <w:szCs w:val="24"/>
        </w:rPr>
        <w:lastRenderedPageBreak/>
        <w:drawing>
          <wp:inline distT="0" distB="0" distL="0" distR="0">
            <wp:extent cx="5733535" cy="8292122"/>
            <wp:effectExtent l="0" t="0" r="635" b="0"/>
            <wp:docPr id="20" name="Picture 20" descr="C:\Users\VGalumova\Desktop\napirdacva 5\1.duruji\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Users\VGalumova\Desktop\napirdacva 5\1.duruji\skriningi\jpg\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4482" cy="8293492"/>
                    </a:xfrm>
                    <a:prstGeom prst="rect">
                      <a:avLst/>
                    </a:prstGeom>
                    <a:noFill/>
                    <a:ln>
                      <a:noFill/>
                    </a:ln>
                  </pic:spPr>
                </pic:pic>
              </a:graphicData>
            </a:graphic>
          </wp:inline>
        </w:drawing>
      </w:r>
    </w:p>
    <w:sectPr w:rsidR="00211A50" w:rsidRPr="00211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6A46"/>
    <w:multiLevelType w:val="hybridMultilevel"/>
    <w:tmpl w:val="3CE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E265DD"/>
    <w:multiLevelType w:val="hybridMultilevel"/>
    <w:tmpl w:val="3F561188"/>
    <w:lvl w:ilvl="0" w:tplc="FB2457A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C28280B"/>
    <w:multiLevelType w:val="hybridMultilevel"/>
    <w:tmpl w:val="546AEDFE"/>
    <w:lvl w:ilvl="0" w:tplc="3DBE01B8">
      <w:start w:val="1"/>
      <w:numFmt w:val="bullet"/>
      <w:lvlText w:val="-"/>
      <w:lvlJc w:val="left"/>
      <w:pPr>
        <w:tabs>
          <w:tab w:val="num" w:pos="795"/>
        </w:tabs>
        <w:ind w:left="795" w:hanging="795"/>
      </w:pPr>
      <w:rPr>
        <w:rFonts w:ascii="Times New Roman" w:eastAsia="Times New Roman" w:hAnsi="Times New Roman"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FA003D"/>
    <w:multiLevelType w:val="hybridMultilevel"/>
    <w:tmpl w:val="FC005778"/>
    <w:lvl w:ilvl="0" w:tplc="3DBE01B8">
      <w:start w:val="1"/>
      <w:numFmt w:val="bullet"/>
      <w:lvlText w:val="-"/>
      <w:lvlJc w:val="left"/>
      <w:pPr>
        <w:tabs>
          <w:tab w:val="num" w:pos="284"/>
        </w:tabs>
        <w:ind w:left="284" w:hanging="284"/>
      </w:pPr>
      <w:rPr>
        <w:rFonts w:ascii="Times New Roman" w:eastAsia="Times New Roman" w:hAnsi="Times New Roman" w:cs="Times New Roman" w:hint="default"/>
      </w:rPr>
    </w:lvl>
    <w:lvl w:ilvl="1" w:tplc="FF96CC1A">
      <w:start w:val="2005"/>
      <w:numFmt w:val="bullet"/>
      <w:lvlText w:val=""/>
      <w:lvlJc w:val="left"/>
      <w:pPr>
        <w:tabs>
          <w:tab w:val="num" w:pos="1250"/>
        </w:tabs>
        <w:ind w:left="1193" w:hanging="113"/>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DC202CA"/>
    <w:multiLevelType w:val="hybridMultilevel"/>
    <w:tmpl w:val="55C85978"/>
    <w:lvl w:ilvl="0" w:tplc="04190017">
      <w:start w:val="1"/>
      <w:numFmt w:val="lowerLetter"/>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6">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5"/>
  </w:num>
  <w:num w:numId="2">
    <w:abstractNumId w:val="6"/>
  </w:num>
  <w:num w:numId="3">
    <w:abstractNumId w:val="2"/>
  </w:num>
  <w:num w:numId="4">
    <w:abstractNumId w:val="3"/>
  </w:num>
  <w:num w:numId="5">
    <w:abstractNumId w:val="0"/>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14019A"/>
    <w:rsid w:val="0015452E"/>
    <w:rsid w:val="001569F8"/>
    <w:rsid w:val="00172386"/>
    <w:rsid w:val="001C1557"/>
    <w:rsid w:val="00211A50"/>
    <w:rsid w:val="002D735E"/>
    <w:rsid w:val="00393B83"/>
    <w:rsid w:val="00453168"/>
    <w:rsid w:val="004F6CFE"/>
    <w:rsid w:val="00516D4F"/>
    <w:rsid w:val="007246AE"/>
    <w:rsid w:val="007B7AD7"/>
    <w:rsid w:val="007F6ECC"/>
    <w:rsid w:val="00990006"/>
    <w:rsid w:val="00996614"/>
    <w:rsid w:val="00B33AF1"/>
    <w:rsid w:val="00C46649"/>
    <w:rsid w:val="00D114A6"/>
    <w:rsid w:val="00D2625D"/>
    <w:rsid w:val="00D53023"/>
    <w:rsid w:val="00D77AB0"/>
    <w:rsid w:val="00D82B4C"/>
    <w:rsid w:val="00D87357"/>
    <w:rsid w:val="00EB7638"/>
    <w:rsid w:val="00F162EC"/>
    <w:rsid w:val="00F31F57"/>
    <w:rsid w:val="00F70FE1"/>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211A50"/>
    <w:pPr>
      <w:spacing w:after="0" w:line="240" w:lineRule="auto"/>
    </w:pPr>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211A50"/>
    <w:rPr>
      <w:rFonts w:ascii="Tahoma" w:hAnsi="Tahoma" w:cs="Tahoma"/>
      <w:sz w:val="16"/>
      <w:szCs w:val="16"/>
      <w:lang w:val="ru-RU"/>
    </w:rPr>
  </w:style>
  <w:style w:type="paragraph" w:styleId="List2">
    <w:name w:val="List 2"/>
    <w:basedOn w:val="Normal"/>
    <w:rsid w:val="00211A50"/>
    <w:pPr>
      <w:spacing w:after="0" w:line="240" w:lineRule="auto"/>
      <w:ind w:left="566"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211A50"/>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211A50"/>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211A50"/>
    <w:pPr>
      <w:spacing w:after="120" w:line="276" w:lineRule="auto"/>
      <w:ind w:left="360"/>
    </w:pPr>
    <w:rPr>
      <w:lang w:val="ru-RU"/>
    </w:rPr>
  </w:style>
  <w:style w:type="character" w:customStyle="1" w:styleId="BodyTextIndentChar">
    <w:name w:val="Body Text Indent Char"/>
    <w:basedOn w:val="DefaultParagraphFont"/>
    <w:link w:val="BodyTextIndent"/>
    <w:rsid w:val="00211A50"/>
    <w:rPr>
      <w:lang w:val="ru-RU"/>
    </w:rPr>
  </w:style>
  <w:style w:type="paragraph" w:customStyle="1" w:styleId="Char">
    <w:name w:val="Char"/>
    <w:basedOn w:val="Normal"/>
    <w:rsid w:val="00211A50"/>
    <w:pPr>
      <w:spacing w:line="240" w:lineRule="auto"/>
    </w:pPr>
    <w:rPr>
      <w:rFonts w:ascii="Verdana" w:eastAsia="Times New Roman" w:hAnsi="Verdana" w:cs="Times New Roman"/>
      <w:sz w:val="24"/>
      <w:szCs w:val="24"/>
    </w:rPr>
  </w:style>
  <w:style w:type="paragraph" w:styleId="Header">
    <w:name w:val="header"/>
    <w:basedOn w:val="Normal"/>
    <w:link w:val="HeaderChar"/>
    <w:uiPriority w:val="99"/>
    <w:rsid w:val="00211A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uiPriority w:val="99"/>
    <w:rsid w:val="00211A50"/>
    <w:rPr>
      <w:rFonts w:ascii="Times New Roman" w:eastAsia="Times New Roman" w:hAnsi="Times New Roman" w:cs="Times New Roman"/>
      <w:sz w:val="24"/>
      <w:szCs w:val="24"/>
      <w:lang w:eastAsia="ru-RU"/>
    </w:rPr>
  </w:style>
  <w:style w:type="paragraph" w:styleId="BlockText">
    <w:name w:val="Block Text"/>
    <w:basedOn w:val="Normal"/>
    <w:rsid w:val="00211A50"/>
    <w:pPr>
      <w:spacing w:after="0" w:line="240" w:lineRule="auto"/>
      <w:ind w:left="-540" w:right="-211" w:firstLine="540"/>
      <w:jc w:val="both"/>
    </w:pPr>
    <w:rPr>
      <w:rFonts w:ascii="AcadNusx" w:eastAsia="Times New Roman" w:hAnsi="AcadNusx"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997947">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715234321">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1989630033">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image" Target="media/image21.jpeg"/><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7.wmf"/><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oleObject" Target="embeddings/oleObject16.bin"/><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3723</Words>
  <Characters>21226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5</cp:revision>
  <dcterms:created xsi:type="dcterms:W3CDTF">2019-08-26T14:20:00Z</dcterms:created>
  <dcterms:modified xsi:type="dcterms:W3CDTF">2020-06-01T10:19:00Z</dcterms:modified>
</cp:coreProperties>
</file>