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DC5" w:rsidRPr="00F33065" w:rsidRDefault="00103DC5" w:rsidP="00547597">
      <w:pPr>
        <w:rPr>
          <w:rFonts w:cstheme="minorHAnsi"/>
          <w:lang w:val="ka-GE"/>
        </w:rPr>
      </w:pPr>
    </w:p>
    <w:p w:rsidR="00103DC5" w:rsidRPr="00F33065" w:rsidRDefault="00103DC5" w:rsidP="00547597">
      <w:pPr>
        <w:spacing w:before="0"/>
        <w:jc w:val="both"/>
        <w:rPr>
          <w:rFonts w:cstheme="minorHAnsi"/>
          <w:color w:val="000000" w:themeColor="text1"/>
          <w:lang w:val="ka-GE"/>
        </w:rPr>
      </w:pPr>
      <w:r w:rsidRPr="00F33065">
        <w:rPr>
          <w:rFonts w:cstheme="minorHAnsi"/>
          <w:noProof/>
          <w:color w:val="000000" w:themeColor="text1"/>
          <w:lang w:val="ka-GE" w:eastAsia="ka-GE"/>
        </w:rPr>
        <w:drawing>
          <wp:inline distT="0" distB="0" distL="0" distR="0" wp14:anchorId="7A211D01" wp14:editId="6362A406">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103DC5" w:rsidRPr="00F33065" w:rsidRDefault="00103DC5" w:rsidP="00547597">
      <w:pPr>
        <w:jc w:val="both"/>
        <w:rPr>
          <w:rFonts w:eastAsia="Calibri" w:cstheme="minorHAnsi"/>
          <w:b/>
          <w:color w:val="000000" w:themeColor="text1"/>
          <w:sz w:val="28"/>
          <w:szCs w:val="28"/>
          <w:lang w:val="ka-GE"/>
        </w:rPr>
      </w:pPr>
    </w:p>
    <w:p w:rsidR="00103DC5" w:rsidRPr="00F33065" w:rsidRDefault="00103DC5" w:rsidP="00547597">
      <w:pPr>
        <w:jc w:val="center"/>
        <w:rPr>
          <w:rFonts w:eastAsia="Calibri" w:cstheme="minorHAnsi"/>
          <w:b/>
          <w:color w:val="000000" w:themeColor="text1"/>
          <w:sz w:val="28"/>
          <w:szCs w:val="28"/>
          <w:lang w:val="ka-GE"/>
        </w:rPr>
      </w:pPr>
    </w:p>
    <w:p w:rsidR="005376D2" w:rsidRPr="00F33065" w:rsidRDefault="005376D2" w:rsidP="00547597">
      <w:pPr>
        <w:jc w:val="center"/>
        <w:rPr>
          <w:rFonts w:cstheme="minorHAnsi"/>
          <w:b/>
          <w:sz w:val="24"/>
          <w:szCs w:val="32"/>
          <w:lang w:val="ka-GE"/>
        </w:rPr>
      </w:pPr>
    </w:p>
    <w:p w:rsidR="00103DC5" w:rsidRPr="00924E21" w:rsidRDefault="00C56EB0" w:rsidP="00547597">
      <w:pPr>
        <w:jc w:val="center"/>
        <w:rPr>
          <w:rFonts w:cstheme="minorHAnsi"/>
          <w:b/>
          <w:sz w:val="28"/>
          <w:szCs w:val="36"/>
          <w:lang w:val="ka-GE"/>
        </w:rPr>
      </w:pPr>
      <w:r w:rsidRPr="00924E21">
        <w:rPr>
          <w:rFonts w:cstheme="minorHAnsi"/>
          <w:b/>
          <w:sz w:val="28"/>
          <w:szCs w:val="36"/>
          <w:lang w:val="ka-GE"/>
        </w:rPr>
        <w:t>შპს ,,უსასრულო ენერგია’’</w:t>
      </w:r>
    </w:p>
    <w:p w:rsidR="00103DC5" w:rsidRPr="00F33065" w:rsidRDefault="00103DC5" w:rsidP="00547597">
      <w:pPr>
        <w:jc w:val="center"/>
        <w:rPr>
          <w:rFonts w:eastAsia="Calibri" w:cstheme="minorHAnsi"/>
          <w:b/>
          <w:color w:val="000000" w:themeColor="text1"/>
          <w:sz w:val="28"/>
          <w:szCs w:val="28"/>
          <w:lang w:val="ka-GE"/>
        </w:rPr>
      </w:pPr>
    </w:p>
    <w:p w:rsidR="00103DC5" w:rsidRPr="00F33065" w:rsidRDefault="00103DC5" w:rsidP="00547597">
      <w:pPr>
        <w:jc w:val="center"/>
        <w:rPr>
          <w:rFonts w:eastAsia="Calibri" w:cstheme="minorHAnsi"/>
          <w:color w:val="000000" w:themeColor="text1"/>
          <w:lang w:val="ka-GE"/>
        </w:rPr>
      </w:pPr>
    </w:p>
    <w:p w:rsidR="00103DC5" w:rsidRPr="00F33065" w:rsidRDefault="00B30379" w:rsidP="00547597">
      <w:pPr>
        <w:jc w:val="center"/>
        <w:rPr>
          <w:rFonts w:cstheme="minorHAnsi"/>
          <w:b/>
          <w:sz w:val="32"/>
          <w:szCs w:val="32"/>
          <w:lang w:val="ka-GE"/>
        </w:rPr>
      </w:pPr>
      <w:r w:rsidRPr="00F33065">
        <w:rPr>
          <w:rFonts w:cstheme="minorHAnsi"/>
          <w:b/>
          <w:sz w:val="32"/>
          <w:szCs w:val="32"/>
          <w:lang w:val="ka-GE"/>
        </w:rPr>
        <w:t>33/</w:t>
      </w:r>
      <w:r w:rsidR="00C56EB0" w:rsidRPr="00F33065">
        <w:rPr>
          <w:rFonts w:cstheme="minorHAnsi"/>
          <w:b/>
          <w:sz w:val="32"/>
          <w:szCs w:val="32"/>
          <w:lang w:val="ka-GE"/>
        </w:rPr>
        <w:t xml:space="preserve">110 კვ ქვესადგური ,,იმერეთი’’-ს </w:t>
      </w:r>
      <w:r w:rsidR="00E328E0" w:rsidRPr="00F33065">
        <w:rPr>
          <w:rFonts w:cstheme="minorHAnsi"/>
          <w:b/>
          <w:sz w:val="32"/>
          <w:szCs w:val="32"/>
          <w:lang w:val="ka-GE"/>
        </w:rPr>
        <w:t xml:space="preserve"> და 110 კვ ეგხ </w:t>
      </w:r>
      <w:r w:rsidR="009156E5" w:rsidRPr="00F33065">
        <w:rPr>
          <w:rFonts w:cstheme="minorHAnsi"/>
          <w:b/>
          <w:sz w:val="32"/>
          <w:szCs w:val="32"/>
          <w:lang w:val="ka-GE"/>
        </w:rPr>
        <w:t>,,</w:t>
      </w:r>
      <w:r w:rsidR="00E328E0" w:rsidRPr="00F33065">
        <w:rPr>
          <w:rFonts w:cstheme="minorHAnsi"/>
          <w:b/>
          <w:sz w:val="32"/>
          <w:szCs w:val="32"/>
          <w:lang w:val="ka-GE"/>
        </w:rPr>
        <w:t>იმერეთი</w:t>
      </w:r>
      <w:r w:rsidR="009156E5" w:rsidRPr="00F33065">
        <w:rPr>
          <w:rFonts w:cstheme="minorHAnsi"/>
          <w:b/>
          <w:sz w:val="32"/>
          <w:szCs w:val="32"/>
          <w:lang w:val="ka-GE"/>
        </w:rPr>
        <w:t>’’-</w:t>
      </w:r>
      <w:r w:rsidR="00E328E0" w:rsidRPr="00F33065">
        <w:rPr>
          <w:rFonts w:cstheme="minorHAnsi"/>
          <w:b/>
          <w:sz w:val="32"/>
          <w:szCs w:val="32"/>
          <w:lang w:val="ka-GE"/>
        </w:rPr>
        <w:t xml:space="preserve">ს </w:t>
      </w:r>
      <w:r w:rsidR="00103DC5" w:rsidRPr="00F33065">
        <w:rPr>
          <w:rFonts w:cstheme="minorHAnsi"/>
          <w:b/>
          <w:sz w:val="32"/>
          <w:szCs w:val="32"/>
          <w:lang w:val="ka-GE"/>
        </w:rPr>
        <w:t>მშენებლობა და ექსპლუატაცია</w:t>
      </w:r>
    </w:p>
    <w:p w:rsidR="00103DC5" w:rsidRPr="00F33065" w:rsidRDefault="00103DC5" w:rsidP="00547597">
      <w:pPr>
        <w:jc w:val="center"/>
        <w:rPr>
          <w:rFonts w:eastAsia="Calibri" w:cstheme="minorHAnsi"/>
          <w:b/>
          <w:color w:val="000000" w:themeColor="text1"/>
          <w:sz w:val="32"/>
          <w:szCs w:val="32"/>
          <w:lang w:val="ka-GE"/>
        </w:rPr>
      </w:pPr>
    </w:p>
    <w:p w:rsidR="00103DC5" w:rsidRPr="00F33065" w:rsidRDefault="00103DC5" w:rsidP="00547597">
      <w:pPr>
        <w:jc w:val="center"/>
        <w:rPr>
          <w:rFonts w:eastAsia="Calibri" w:cstheme="minorHAnsi"/>
          <w:b/>
          <w:color w:val="000000" w:themeColor="text1"/>
          <w:sz w:val="32"/>
          <w:szCs w:val="32"/>
          <w:lang w:val="ka-GE"/>
        </w:rPr>
      </w:pPr>
    </w:p>
    <w:p w:rsidR="00103DC5" w:rsidRPr="00F33065" w:rsidRDefault="00103DC5" w:rsidP="00547597">
      <w:pPr>
        <w:jc w:val="center"/>
        <w:rPr>
          <w:rFonts w:eastAsia="Calibri" w:cstheme="minorHAnsi"/>
          <w:b/>
          <w:color w:val="000000"/>
          <w:sz w:val="32"/>
          <w:szCs w:val="32"/>
          <w:lang w:val="ka-GE"/>
        </w:rPr>
      </w:pPr>
      <w:r w:rsidRPr="00F33065">
        <w:rPr>
          <w:rFonts w:eastAsia="Calibri" w:cstheme="minorHAnsi"/>
          <w:b/>
          <w:color w:val="000000"/>
          <w:sz w:val="32"/>
          <w:szCs w:val="32"/>
          <w:lang w:val="ka-GE"/>
        </w:rPr>
        <w:t>სკოპინგის ანგარიში</w:t>
      </w:r>
    </w:p>
    <w:p w:rsidR="00103DC5" w:rsidRPr="00F33065" w:rsidRDefault="00103DC5" w:rsidP="00547597">
      <w:pPr>
        <w:jc w:val="center"/>
        <w:rPr>
          <w:rFonts w:eastAsia="Calibri" w:cstheme="minorHAnsi"/>
          <w:b/>
          <w:color w:val="000000" w:themeColor="text1"/>
          <w:sz w:val="18"/>
          <w:szCs w:val="40"/>
          <w:lang w:val="ka-GE"/>
        </w:rPr>
      </w:pPr>
    </w:p>
    <w:p w:rsidR="00103DC5" w:rsidRPr="00F33065" w:rsidRDefault="00103DC5" w:rsidP="00547597">
      <w:pPr>
        <w:jc w:val="center"/>
        <w:rPr>
          <w:rFonts w:eastAsia="Calibri" w:cstheme="minorHAnsi"/>
          <w:b/>
          <w:color w:val="000000" w:themeColor="text1"/>
          <w:sz w:val="40"/>
          <w:szCs w:val="40"/>
          <w:lang w:val="ka-GE"/>
        </w:rPr>
      </w:pPr>
    </w:p>
    <w:p w:rsidR="00103DC5" w:rsidRPr="00F33065" w:rsidRDefault="00103DC5" w:rsidP="00547597">
      <w:pPr>
        <w:spacing w:after="0"/>
        <w:jc w:val="center"/>
        <w:rPr>
          <w:rFonts w:eastAsia="Calibri" w:cstheme="minorHAnsi"/>
          <w:b/>
          <w:color w:val="000000" w:themeColor="text1"/>
          <w:sz w:val="24"/>
          <w:szCs w:val="24"/>
          <w:lang w:val="ka-GE"/>
        </w:rPr>
      </w:pPr>
      <w:r w:rsidRPr="00F33065">
        <w:rPr>
          <w:rFonts w:eastAsia="Calibri" w:cstheme="minorHAnsi"/>
          <w:b/>
          <w:color w:val="000000" w:themeColor="text1"/>
          <w:sz w:val="24"/>
          <w:szCs w:val="24"/>
          <w:lang w:val="ka-GE"/>
        </w:rPr>
        <w:t>შემსრულებელი</w:t>
      </w:r>
    </w:p>
    <w:p w:rsidR="00103DC5" w:rsidRPr="00F33065" w:rsidRDefault="00103DC5" w:rsidP="00547597">
      <w:pPr>
        <w:spacing w:after="0"/>
        <w:jc w:val="center"/>
        <w:rPr>
          <w:rFonts w:eastAsia="Calibri" w:cstheme="minorHAnsi"/>
          <w:b/>
          <w:color w:val="000000" w:themeColor="text1"/>
          <w:sz w:val="24"/>
          <w:szCs w:val="24"/>
          <w:lang w:val="ka-GE"/>
        </w:rPr>
      </w:pPr>
      <w:bookmarkStart w:id="0" w:name="_GoBack"/>
      <w:bookmarkEnd w:id="0"/>
      <w:r w:rsidRPr="00F33065">
        <w:rPr>
          <w:rFonts w:eastAsia="Calibri" w:cstheme="minorHAnsi"/>
          <w:b/>
          <w:color w:val="000000" w:themeColor="text1"/>
          <w:sz w:val="24"/>
          <w:szCs w:val="24"/>
          <w:lang w:val="ka-GE"/>
        </w:rPr>
        <w:t>შპს „გამა კონსალტინგი“</w:t>
      </w:r>
    </w:p>
    <w:p w:rsidR="00103DC5" w:rsidRPr="00F33065" w:rsidRDefault="00103DC5" w:rsidP="00547597">
      <w:pPr>
        <w:spacing w:after="0"/>
        <w:jc w:val="center"/>
        <w:rPr>
          <w:rFonts w:eastAsia="Calibri" w:cstheme="minorHAnsi"/>
          <w:b/>
          <w:color w:val="000000" w:themeColor="text1"/>
          <w:sz w:val="24"/>
          <w:szCs w:val="24"/>
          <w:lang w:val="ka-GE"/>
        </w:rPr>
      </w:pPr>
    </w:p>
    <w:p w:rsidR="00103DC5" w:rsidRPr="00F33065" w:rsidRDefault="00103DC5" w:rsidP="00547597">
      <w:pPr>
        <w:spacing w:after="0"/>
        <w:jc w:val="center"/>
        <w:rPr>
          <w:rFonts w:eastAsia="Calibri" w:cstheme="minorHAnsi"/>
          <w:b/>
          <w:color w:val="000000" w:themeColor="text1"/>
          <w:sz w:val="24"/>
          <w:szCs w:val="24"/>
          <w:lang w:val="ka-GE"/>
        </w:rPr>
      </w:pPr>
      <w:r w:rsidRPr="00F33065">
        <w:rPr>
          <w:rFonts w:eastAsia="Calibri" w:cstheme="minorHAnsi"/>
          <w:b/>
          <w:color w:val="000000" w:themeColor="text1"/>
          <w:sz w:val="24"/>
          <w:szCs w:val="24"/>
          <w:lang w:val="ka-GE"/>
        </w:rPr>
        <w:t xml:space="preserve">დირექტორი           </w:t>
      </w:r>
      <w:r w:rsidR="006260D3">
        <w:rPr>
          <w:rFonts w:eastAsia="Calibri" w:cstheme="minorHAnsi"/>
          <w:b/>
          <w:color w:val="000000" w:themeColor="text1"/>
          <w:sz w:val="24"/>
          <w:szCs w:val="24"/>
          <w:lang w:val="ka-GE"/>
        </w:rPr>
        <w:t xml:space="preserve">    </w:t>
      </w:r>
      <w:r w:rsidRPr="00F33065">
        <w:rPr>
          <w:rFonts w:eastAsia="Calibri" w:cstheme="minorHAnsi"/>
          <w:b/>
          <w:color w:val="000000" w:themeColor="text1"/>
          <w:sz w:val="24"/>
          <w:szCs w:val="24"/>
          <w:lang w:val="ka-GE"/>
        </w:rPr>
        <w:t xml:space="preserve">        </w:t>
      </w:r>
      <w:r w:rsidR="006260D3">
        <w:rPr>
          <w:rFonts w:eastAsia="Calibri" w:cstheme="minorHAnsi"/>
          <w:b/>
          <w:color w:val="000000" w:themeColor="text1"/>
          <w:sz w:val="24"/>
          <w:szCs w:val="24"/>
          <w:lang w:val="ka-GE"/>
        </w:rPr>
        <w:t xml:space="preserve">     </w:t>
      </w:r>
      <w:r w:rsidRPr="00F33065">
        <w:rPr>
          <w:rFonts w:eastAsia="Calibri" w:cstheme="minorHAnsi"/>
          <w:b/>
          <w:color w:val="000000" w:themeColor="text1"/>
          <w:sz w:val="24"/>
          <w:szCs w:val="24"/>
          <w:lang w:val="ka-GE"/>
        </w:rPr>
        <w:t xml:space="preserve"> ზ. მგალობლიშვილი</w:t>
      </w:r>
    </w:p>
    <w:p w:rsidR="00103DC5" w:rsidRPr="00F33065" w:rsidRDefault="00103DC5" w:rsidP="00547597">
      <w:pPr>
        <w:spacing w:after="0"/>
        <w:jc w:val="both"/>
        <w:rPr>
          <w:rFonts w:eastAsia="Calibri" w:cstheme="minorHAnsi"/>
          <w:b/>
          <w:color w:val="000000" w:themeColor="text1"/>
          <w:sz w:val="24"/>
          <w:szCs w:val="24"/>
          <w:lang w:val="ka-GE"/>
        </w:rPr>
      </w:pPr>
    </w:p>
    <w:p w:rsidR="00103DC5" w:rsidRPr="00F33065" w:rsidRDefault="00103DC5" w:rsidP="00547597">
      <w:pPr>
        <w:spacing w:after="0"/>
        <w:jc w:val="both"/>
        <w:rPr>
          <w:rFonts w:eastAsia="Calibri" w:cstheme="minorHAnsi"/>
          <w:b/>
          <w:color w:val="000000" w:themeColor="text1"/>
          <w:sz w:val="24"/>
          <w:szCs w:val="24"/>
          <w:lang w:val="ka-GE"/>
        </w:rPr>
      </w:pPr>
    </w:p>
    <w:p w:rsidR="00103DC5" w:rsidRPr="00F33065" w:rsidRDefault="00103DC5" w:rsidP="00547597">
      <w:pPr>
        <w:spacing w:after="0"/>
        <w:jc w:val="both"/>
        <w:rPr>
          <w:rFonts w:eastAsia="Calibri" w:cstheme="minorHAnsi"/>
          <w:b/>
          <w:color w:val="000000" w:themeColor="text1"/>
          <w:sz w:val="10"/>
          <w:szCs w:val="24"/>
          <w:lang w:val="ka-GE"/>
        </w:rPr>
      </w:pPr>
    </w:p>
    <w:p w:rsidR="00103DC5" w:rsidRPr="00F33065" w:rsidRDefault="00103DC5" w:rsidP="00547597">
      <w:pPr>
        <w:spacing w:after="0"/>
        <w:jc w:val="both"/>
        <w:rPr>
          <w:rFonts w:eastAsia="Calibri" w:cstheme="minorHAnsi"/>
          <w:b/>
          <w:color w:val="000000" w:themeColor="text1"/>
          <w:sz w:val="10"/>
          <w:szCs w:val="24"/>
          <w:lang w:val="ka-GE"/>
        </w:rPr>
      </w:pPr>
    </w:p>
    <w:p w:rsidR="00103DC5" w:rsidRPr="00F33065" w:rsidRDefault="00103DC5" w:rsidP="00547597">
      <w:pPr>
        <w:spacing w:after="0"/>
        <w:jc w:val="both"/>
        <w:rPr>
          <w:rFonts w:eastAsia="Calibri" w:cstheme="minorHAnsi"/>
          <w:b/>
          <w:color w:val="000000" w:themeColor="text1"/>
          <w:sz w:val="24"/>
          <w:szCs w:val="24"/>
          <w:lang w:val="ka-GE"/>
        </w:rPr>
      </w:pPr>
    </w:p>
    <w:p w:rsidR="00103DC5" w:rsidRPr="00F33065" w:rsidRDefault="00103DC5" w:rsidP="00547597">
      <w:pPr>
        <w:spacing w:after="0"/>
        <w:jc w:val="both"/>
        <w:rPr>
          <w:rFonts w:eastAsia="Calibri" w:cstheme="minorHAnsi"/>
          <w:b/>
          <w:color w:val="000000" w:themeColor="text1"/>
          <w:sz w:val="24"/>
          <w:szCs w:val="24"/>
          <w:lang w:val="ka-GE"/>
        </w:rPr>
      </w:pPr>
    </w:p>
    <w:p w:rsidR="00B30379" w:rsidRPr="00F33065" w:rsidRDefault="00B30379" w:rsidP="00C56EB0">
      <w:pPr>
        <w:spacing w:after="0"/>
        <w:rPr>
          <w:rFonts w:eastAsia="Calibri" w:cstheme="minorHAnsi"/>
          <w:b/>
          <w:color w:val="000000" w:themeColor="text1"/>
          <w:sz w:val="24"/>
          <w:szCs w:val="24"/>
          <w:lang w:val="ka-GE"/>
        </w:rPr>
      </w:pPr>
    </w:p>
    <w:p w:rsidR="00B069A7" w:rsidRPr="00F33065" w:rsidRDefault="00B069A7" w:rsidP="00547597">
      <w:pPr>
        <w:spacing w:after="0"/>
        <w:jc w:val="center"/>
        <w:rPr>
          <w:rFonts w:eastAsia="Calibri" w:cstheme="minorHAnsi"/>
          <w:b/>
          <w:color w:val="000000" w:themeColor="text1"/>
          <w:sz w:val="24"/>
          <w:szCs w:val="24"/>
          <w:lang w:val="ka-GE"/>
        </w:rPr>
      </w:pPr>
    </w:p>
    <w:p w:rsidR="00103DC5" w:rsidRPr="00F33065" w:rsidRDefault="00C56EB0" w:rsidP="00547597">
      <w:pPr>
        <w:spacing w:before="0" w:after="0"/>
        <w:jc w:val="center"/>
        <w:rPr>
          <w:rFonts w:eastAsia="Calibri" w:cstheme="minorHAnsi"/>
          <w:b/>
          <w:color w:val="000000" w:themeColor="text1"/>
          <w:sz w:val="20"/>
          <w:szCs w:val="20"/>
          <w:lang w:val="ka-GE"/>
        </w:rPr>
      </w:pPr>
      <w:r w:rsidRPr="00F33065">
        <w:rPr>
          <w:rFonts w:eastAsia="Calibri" w:cstheme="minorHAnsi"/>
          <w:b/>
          <w:color w:val="000000" w:themeColor="text1"/>
          <w:sz w:val="20"/>
          <w:szCs w:val="20"/>
          <w:lang w:val="ka-GE"/>
        </w:rPr>
        <w:t>2020</w:t>
      </w:r>
      <w:r w:rsidR="00103DC5" w:rsidRPr="00F33065">
        <w:rPr>
          <w:rFonts w:eastAsia="Calibri" w:cstheme="minorHAnsi"/>
          <w:b/>
          <w:color w:val="000000" w:themeColor="text1"/>
          <w:sz w:val="20"/>
          <w:szCs w:val="20"/>
          <w:lang w:val="ka-GE"/>
        </w:rPr>
        <w:t xml:space="preserve"> წელი</w:t>
      </w:r>
    </w:p>
    <w:p w:rsidR="00103DC5" w:rsidRPr="00F33065" w:rsidRDefault="00103DC5" w:rsidP="00547597">
      <w:pPr>
        <w:spacing w:before="0" w:after="0"/>
        <w:jc w:val="both"/>
        <w:rPr>
          <w:rFonts w:eastAsia="Calibri" w:cstheme="minorHAnsi"/>
          <w:b/>
          <w:color w:val="808080"/>
          <w:sz w:val="20"/>
          <w:szCs w:val="20"/>
          <w:lang w:val="ka-GE"/>
        </w:rPr>
      </w:pPr>
      <w:r w:rsidRPr="00F33065">
        <w:rPr>
          <w:rFonts w:eastAsia="Calibri" w:cstheme="minorHAnsi"/>
          <w:b/>
          <w:noProof/>
          <w:color w:val="808080"/>
          <w:sz w:val="20"/>
          <w:szCs w:val="20"/>
          <w:lang w:val="ka-GE" w:eastAsia="ka-GE"/>
        </w:rPr>
        <mc:AlternateContent>
          <mc:Choice Requires="wps">
            <w:drawing>
              <wp:anchor distT="4294967294" distB="4294967294" distL="114300" distR="114300" simplePos="0" relativeHeight="251659264" behindDoc="0" locked="0" layoutInCell="1" allowOverlap="1" wp14:anchorId="53251C19" wp14:editId="51B3BC74">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9F0A7B"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103DC5" w:rsidRPr="00F33065" w:rsidRDefault="00103DC5" w:rsidP="00547597">
      <w:pPr>
        <w:spacing w:before="0" w:after="0"/>
        <w:jc w:val="center"/>
        <w:rPr>
          <w:rFonts w:eastAsia="Calibri" w:cstheme="minorHAnsi"/>
          <w:b/>
          <w:color w:val="A6A6A6"/>
          <w:sz w:val="20"/>
          <w:szCs w:val="20"/>
          <w:lang w:val="ka-GE"/>
        </w:rPr>
      </w:pPr>
      <w:r w:rsidRPr="00F33065">
        <w:rPr>
          <w:rFonts w:eastAsia="Calibri" w:cstheme="minorHAnsi"/>
          <w:b/>
          <w:color w:val="A6A6A6"/>
          <w:sz w:val="20"/>
          <w:szCs w:val="20"/>
          <w:lang w:val="ka-GE"/>
        </w:rPr>
        <w:t>GAMMA Consulting Ltd. 1</w:t>
      </w:r>
      <w:r w:rsidR="00924E21" w:rsidRPr="00522FF2">
        <w:rPr>
          <w:rFonts w:eastAsia="Calibri" w:cstheme="minorHAnsi"/>
          <w:b/>
          <w:color w:val="A6A6A6"/>
          <w:sz w:val="20"/>
          <w:szCs w:val="20"/>
          <w:lang w:val="ka-GE"/>
        </w:rPr>
        <w:t>9D</w:t>
      </w:r>
      <w:r w:rsidRPr="00F33065">
        <w:rPr>
          <w:rFonts w:eastAsia="Calibri" w:cstheme="minorHAnsi"/>
          <w:b/>
          <w:color w:val="A6A6A6"/>
          <w:sz w:val="20"/>
          <w:szCs w:val="20"/>
          <w:lang w:val="ka-GE"/>
        </w:rPr>
        <w:t>. Guramishvili av, 0192, Tbilisi, Georgia</w:t>
      </w:r>
    </w:p>
    <w:p w:rsidR="00103DC5" w:rsidRPr="00F33065" w:rsidRDefault="00103DC5" w:rsidP="00547597">
      <w:pPr>
        <w:spacing w:before="0" w:after="0"/>
        <w:jc w:val="center"/>
        <w:rPr>
          <w:rFonts w:eastAsia="Calibri" w:cstheme="minorHAnsi"/>
          <w:b/>
          <w:color w:val="A6A6A6"/>
          <w:sz w:val="20"/>
          <w:szCs w:val="20"/>
          <w:lang w:val="ka-GE"/>
        </w:rPr>
      </w:pPr>
      <w:r w:rsidRPr="00F33065">
        <w:rPr>
          <w:rFonts w:eastAsia="Calibri" w:cstheme="minorHAnsi"/>
          <w:b/>
          <w:color w:val="A6A6A6"/>
          <w:sz w:val="20"/>
          <w:szCs w:val="20"/>
          <w:lang w:val="ka-GE"/>
        </w:rPr>
        <w:t xml:space="preserve">Tel: +(995 32) 261 44 34  +(995 32) 260 15 27 E-mail: </w:t>
      </w:r>
      <w:hyperlink r:id="rId9" w:history="1">
        <w:r w:rsidRPr="00F33065">
          <w:rPr>
            <w:rFonts w:eastAsia="Calibri" w:cstheme="minorHAnsi"/>
            <w:b/>
            <w:color w:val="A6A6A6"/>
            <w:sz w:val="20"/>
            <w:szCs w:val="20"/>
            <w:lang w:val="ka-GE"/>
          </w:rPr>
          <w:t>zmgreen@gamma.ge</w:t>
        </w:r>
      </w:hyperlink>
      <w:r w:rsidRPr="00F33065">
        <w:rPr>
          <w:rFonts w:eastAsia="Calibri" w:cstheme="minorHAnsi"/>
          <w:b/>
          <w:color w:val="A6A6A6"/>
          <w:sz w:val="20"/>
          <w:szCs w:val="20"/>
          <w:lang w:val="ka-GE"/>
        </w:rPr>
        <w:t xml:space="preserve">; </w:t>
      </w:r>
      <w:hyperlink r:id="rId10" w:history="1">
        <w:r w:rsidRPr="00F33065">
          <w:rPr>
            <w:rFonts w:eastAsia="Calibri" w:cstheme="minorHAnsi"/>
            <w:b/>
            <w:color w:val="A6A6A6"/>
            <w:sz w:val="20"/>
            <w:szCs w:val="20"/>
            <w:lang w:val="ka-GE"/>
          </w:rPr>
          <w:t>gamma@gamma.ge</w:t>
        </w:r>
      </w:hyperlink>
    </w:p>
    <w:p w:rsidR="00103DC5" w:rsidRPr="00F33065" w:rsidRDefault="00B25B94" w:rsidP="00547597">
      <w:pPr>
        <w:spacing w:before="0" w:after="0"/>
        <w:jc w:val="center"/>
        <w:rPr>
          <w:rFonts w:eastAsia="Calibri" w:cstheme="minorHAnsi"/>
          <w:b/>
          <w:color w:val="A6A6A6"/>
          <w:sz w:val="20"/>
          <w:szCs w:val="20"/>
          <w:lang w:val="ka-GE"/>
        </w:rPr>
      </w:pPr>
      <w:hyperlink r:id="rId11" w:history="1">
        <w:r w:rsidR="00103DC5" w:rsidRPr="00F33065">
          <w:rPr>
            <w:rFonts w:eastAsia="Calibri" w:cstheme="minorHAnsi"/>
            <w:b/>
            <w:color w:val="A6A6A6"/>
            <w:sz w:val="20"/>
            <w:szCs w:val="20"/>
            <w:lang w:val="ka-GE"/>
          </w:rPr>
          <w:t>www.facebook.com/gammaconsultingGeorgia</w:t>
        </w:r>
      </w:hyperlink>
    </w:p>
    <w:p w:rsidR="009E424F" w:rsidRPr="00F33065" w:rsidRDefault="009E424F" w:rsidP="00547597">
      <w:pPr>
        <w:spacing w:before="0" w:after="0"/>
        <w:jc w:val="center"/>
        <w:rPr>
          <w:rFonts w:eastAsia="Calibri" w:cstheme="minorHAnsi"/>
          <w:b/>
          <w:color w:val="A6A6A6"/>
          <w:sz w:val="20"/>
          <w:szCs w:val="20"/>
          <w:lang w:val="ka-GE"/>
        </w:rPr>
      </w:pPr>
    </w:p>
    <w:sdt>
      <w:sdtPr>
        <w:rPr>
          <w:rFonts w:cstheme="minorHAnsi"/>
          <w:lang w:val="ka-GE"/>
        </w:rPr>
        <w:id w:val="-1086077939"/>
        <w:docPartObj>
          <w:docPartGallery w:val="Table of Contents"/>
          <w:docPartUnique/>
        </w:docPartObj>
      </w:sdtPr>
      <w:sdtEndPr>
        <w:rPr>
          <w:b/>
          <w:bCs/>
          <w:noProof/>
        </w:rPr>
      </w:sdtEndPr>
      <w:sdtContent>
        <w:p w:rsidR="00831C12" w:rsidRPr="00F33065" w:rsidRDefault="00B74769" w:rsidP="009E424F">
          <w:pPr>
            <w:rPr>
              <w:rFonts w:cstheme="minorHAnsi"/>
              <w:b/>
              <w:lang w:val="ka-GE"/>
            </w:rPr>
          </w:pPr>
          <w:r w:rsidRPr="00F33065">
            <w:rPr>
              <w:rFonts w:cstheme="minorHAnsi"/>
              <w:b/>
              <w:lang w:val="ka-GE"/>
            </w:rPr>
            <w:t>სარჩევი</w:t>
          </w:r>
        </w:p>
        <w:p w:rsidR="00924E21" w:rsidRPr="00924E21" w:rsidRDefault="00831C12">
          <w:pPr>
            <w:pStyle w:val="TOC1"/>
            <w:tabs>
              <w:tab w:val="left" w:pos="440"/>
              <w:tab w:val="right" w:leader="dot" w:pos="9621"/>
            </w:tabs>
            <w:rPr>
              <w:rFonts w:asciiTheme="minorHAnsi" w:eastAsiaTheme="minorEastAsia" w:hAnsiTheme="minorHAnsi"/>
              <w:noProof/>
              <w:sz w:val="20"/>
              <w:lang w:val="ka-GE" w:eastAsia="ka-GE"/>
            </w:rPr>
          </w:pPr>
          <w:r w:rsidRPr="00F33065">
            <w:rPr>
              <w:rFonts w:cstheme="minorHAnsi"/>
              <w:b/>
              <w:bCs/>
              <w:noProof/>
              <w:lang w:val="ka-GE"/>
            </w:rPr>
            <w:fldChar w:fldCharType="begin"/>
          </w:r>
          <w:r w:rsidRPr="00F33065">
            <w:rPr>
              <w:rFonts w:cstheme="minorHAnsi"/>
              <w:b/>
              <w:bCs/>
              <w:noProof/>
              <w:lang w:val="ka-GE"/>
            </w:rPr>
            <w:instrText xml:space="preserve"> TOC \o "1-3" \h \z \u </w:instrText>
          </w:r>
          <w:r w:rsidRPr="00F33065">
            <w:rPr>
              <w:rFonts w:cstheme="minorHAnsi"/>
              <w:b/>
              <w:bCs/>
              <w:noProof/>
              <w:lang w:val="ka-GE"/>
            </w:rPr>
            <w:fldChar w:fldCharType="separate"/>
          </w:r>
          <w:hyperlink w:anchor="_Toc42004435" w:history="1">
            <w:r w:rsidR="00924E21" w:rsidRPr="00924E21">
              <w:rPr>
                <w:rStyle w:val="Hyperlink"/>
                <w:rFonts w:cstheme="minorHAnsi"/>
                <w:noProof/>
                <w:sz w:val="20"/>
                <w:lang w:val="ka-GE"/>
              </w:rPr>
              <w:t>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შესავალი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_Toc42004435 \h </w:instrText>
            </w:r>
            <w:r w:rsidR="00924E21" w:rsidRPr="00924E21">
              <w:rPr>
                <w:noProof/>
                <w:webHidden/>
                <w:sz w:val="20"/>
              </w:rPr>
            </w:r>
            <w:r w:rsidR="00924E21" w:rsidRPr="00924E21">
              <w:rPr>
                <w:noProof/>
                <w:webHidden/>
                <w:sz w:val="20"/>
              </w:rPr>
              <w:fldChar w:fldCharType="separate"/>
            </w:r>
            <w:r w:rsidR="00924E21">
              <w:rPr>
                <w:noProof/>
                <w:webHidden/>
                <w:sz w:val="20"/>
              </w:rPr>
              <w:t>3</w:t>
            </w:r>
            <w:r w:rsidR="00924E21" w:rsidRPr="00924E21">
              <w:rPr>
                <w:noProof/>
                <w:webHidden/>
                <w:sz w:val="20"/>
              </w:rPr>
              <w:fldChar w:fldCharType="end"/>
            </w:r>
          </w:hyperlink>
        </w:p>
        <w:p w:rsidR="00924E21" w:rsidRPr="00924E21" w:rsidRDefault="00B25B94">
          <w:pPr>
            <w:pStyle w:val="TOC1"/>
            <w:tabs>
              <w:tab w:val="left" w:pos="440"/>
              <w:tab w:val="right" w:leader="dot" w:pos="9621"/>
            </w:tabs>
            <w:rPr>
              <w:rFonts w:asciiTheme="minorHAnsi" w:eastAsiaTheme="minorEastAsia" w:hAnsiTheme="minorHAnsi"/>
              <w:noProof/>
              <w:sz w:val="20"/>
              <w:lang w:val="ka-GE" w:eastAsia="ka-GE"/>
            </w:rPr>
          </w:pPr>
          <w:hyperlink w:anchor="_Toc42004436" w:history="1">
            <w:r w:rsidR="00924E21" w:rsidRPr="00924E21">
              <w:rPr>
                <w:rStyle w:val="Hyperlink"/>
                <w:rFonts w:cstheme="minorHAnsi"/>
                <w:noProof/>
                <w:sz w:val="20"/>
                <w:lang w:val="ka-GE"/>
              </w:rPr>
              <w:t>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დაგეგმილი საქმიანობის მოკლე აღწერა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_Toc42004436 \h </w:instrText>
            </w:r>
            <w:r w:rsidR="00924E21" w:rsidRPr="00924E21">
              <w:rPr>
                <w:noProof/>
                <w:webHidden/>
                <w:sz w:val="20"/>
              </w:rPr>
            </w:r>
            <w:r w:rsidR="00924E21" w:rsidRPr="00924E21">
              <w:rPr>
                <w:noProof/>
                <w:webHidden/>
                <w:sz w:val="20"/>
              </w:rPr>
              <w:fldChar w:fldCharType="separate"/>
            </w:r>
            <w:r w:rsidR="00924E21">
              <w:rPr>
                <w:noProof/>
                <w:webHidden/>
                <w:sz w:val="20"/>
              </w:rPr>
              <w:t>5</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37" w:history="1">
            <w:r w:rsidR="00924E21" w:rsidRPr="00924E21">
              <w:rPr>
                <w:rStyle w:val="Hyperlink"/>
                <w:rFonts w:cstheme="minorHAnsi"/>
                <w:noProof/>
                <w:sz w:val="20"/>
                <w:lang w:val="ka-GE"/>
              </w:rPr>
              <w:t>2.1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საპროექტო ქვესადგურისა და მისი განთავსების ტერიტორიის მოკლე აღწერა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_Toc42004437 \h </w:instrText>
            </w:r>
            <w:r w:rsidR="00924E21" w:rsidRPr="00924E21">
              <w:rPr>
                <w:noProof/>
                <w:webHidden/>
                <w:sz w:val="20"/>
              </w:rPr>
            </w:r>
            <w:r w:rsidR="00924E21" w:rsidRPr="00924E21">
              <w:rPr>
                <w:noProof/>
                <w:webHidden/>
                <w:sz w:val="20"/>
              </w:rPr>
              <w:fldChar w:fldCharType="separate"/>
            </w:r>
            <w:r w:rsidR="00924E21">
              <w:rPr>
                <w:noProof/>
                <w:webHidden/>
                <w:sz w:val="20"/>
              </w:rPr>
              <w:t>5</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38" w:history="1">
            <w:r w:rsidR="00924E21" w:rsidRPr="00924E21">
              <w:rPr>
                <w:rStyle w:val="Hyperlink"/>
                <w:rFonts w:cstheme="minorHAnsi"/>
                <w:noProof/>
                <w:sz w:val="20"/>
                <w:lang w:val="ka-GE"/>
              </w:rPr>
              <w:t>2.2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საპროექტო ეგხ-ის მარშრუტის აღწერა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_Toc42004438 \h </w:instrText>
            </w:r>
            <w:r w:rsidR="00924E21" w:rsidRPr="00924E21">
              <w:rPr>
                <w:noProof/>
                <w:webHidden/>
                <w:sz w:val="20"/>
              </w:rPr>
            </w:r>
            <w:r w:rsidR="00924E21" w:rsidRPr="00924E21">
              <w:rPr>
                <w:noProof/>
                <w:webHidden/>
                <w:sz w:val="20"/>
              </w:rPr>
              <w:fldChar w:fldCharType="separate"/>
            </w:r>
            <w:r w:rsidR="00924E21">
              <w:rPr>
                <w:noProof/>
                <w:webHidden/>
                <w:sz w:val="20"/>
              </w:rPr>
              <w:t>9</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39" w:history="1">
            <w:r w:rsidR="00924E21" w:rsidRPr="00924E21">
              <w:rPr>
                <w:rStyle w:val="Hyperlink"/>
                <w:rFonts w:cstheme="minorHAnsi"/>
                <w:noProof/>
                <w:sz w:val="20"/>
                <w:lang w:val="ka-GE"/>
              </w:rPr>
              <w:t>2.3</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სამშენებლო სამუშაოების ორგანიზება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_Toc42004439 \h </w:instrText>
            </w:r>
            <w:r w:rsidR="00924E21" w:rsidRPr="00924E21">
              <w:rPr>
                <w:noProof/>
                <w:webHidden/>
                <w:sz w:val="20"/>
              </w:rPr>
            </w:r>
            <w:r w:rsidR="00924E21" w:rsidRPr="00924E21">
              <w:rPr>
                <w:noProof/>
                <w:webHidden/>
                <w:sz w:val="20"/>
              </w:rPr>
              <w:fldChar w:fldCharType="separate"/>
            </w:r>
            <w:r w:rsidR="00924E21">
              <w:rPr>
                <w:noProof/>
                <w:webHidden/>
                <w:sz w:val="20"/>
              </w:rPr>
              <w:t>17</w:t>
            </w:r>
            <w:r w:rsidR="00924E21" w:rsidRPr="00924E21">
              <w:rPr>
                <w:noProof/>
                <w:webHidden/>
                <w:sz w:val="20"/>
              </w:rPr>
              <w:fldChar w:fldCharType="end"/>
            </w:r>
          </w:hyperlink>
        </w:p>
        <w:p w:rsidR="00924E21" w:rsidRPr="00924E21" w:rsidRDefault="00B25B94">
          <w:pPr>
            <w:pStyle w:val="TOC1"/>
            <w:tabs>
              <w:tab w:val="left" w:pos="440"/>
              <w:tab w:val="right" w:leader="dot" w:pos="9621"/>
            </w:tabs>
            <w:rPr>
              <w:rFonts w:asciiTheme="minorHAnsi" w:eastAsiaTheme="minorEastAsia" w:hAnsiTheme="minorHAnsi"/>
              <w:noProof/>
              <w:sz w:val="20"/>
              <w:lang w:val="ka-GE" w:eastAsia="ka-GE"/>
            </w:rPr>
          </w:pPr>
          <w:hyperlink w:anchor="_Toc42004440" w:history="1">
            <w:r w:rsidR="00924E21" w:rsidRPr="00924E21">
              <w:rPr>
                <w:rStyle w:val="Hyperlink"/>
                <w:rFonts w:eastAsia="Times New Roman" w:cstheme="minorHAnsi"/>
                <w:noProof/>
                <w:sz w:val="20"/>
                <w:lang w:val="ka-GE"/>
              </w:rPr>
              <w:t>3</w:t>
            </w:r>
            <w:r w:rsidR="00924E21" w:rsidRPr="00924E21">
              <w:rPr>
                <w:rFonts w:asciiTheme="minorHAnsi" w:eastAsiaTheme="minorEastAsia" w:hAnsiTheme="minorHAnsi"/>
                <w:noProof/>
                <w:sz w:val="20"/>
                <w:lang w:val="ka-GE" w:eastAsia="ka-GE"/>
              </w:rPr>
              <w:tab/>
            </w:r>
            <w:r w:rsidR="00924E21" w:rsidRPr="00924E21">
              <w:rPr>
                <w:rStyle w:val="Hyperlink"/>
                <w:rFonts w:eastAsia="Times New Roman" w:cstheme="minorHAnsi"/>
                <w:noProof/>
                <w:sz w:val="20"/>
                <w:lang w:val="ka-GE"/>
              </w:rPr>
              <w:t>საქმიანობის ალტერნატიული ვარიანტები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_Toc42004440 \h </w:instrText>
            </w:r>
            <w:r w:rsidR="00924E21" w:rsidRPr="00924E21">
              <w:rPr>
                <w:noProof/>
                <w:webHidden/>
                <w:sz w:val="20"/>
              </w:rPr>
            </w:r>
            <w:r w:rsidR="00924E21" w:rsidRPr="00924E21">
              <w:rPr>
                <w:noProof/>
                <w:webHidden/>
                <w:sz w:val="20"/>
              </w:rPr>
              <w:fldChar w:fldCharType="separate"/>
            </w:r>
            <w:r w:rsidR="00924E21">
              <w:rPr>
                <w:noProof/>
                <w:webHidden/>
                <w:sz w:val="20"/>
              </w:rPr>
              <w:t>18</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41" w:history="1">
            <w:r w:rsidR="00924E21" w:rsidRPr="00924E21">
              <w:rPr>
                <w:rStyle w:val="Hyperlink"/>
                <w:rFonts w:cstheme="minorHAnsi"/>
                <w:noProof/>
                <w:sz w:val="20"/>
                <w:lang w:val="ka-GE"/>
              </w:rPr>
              <w:t>3.1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არაქმედების ალტერნატივა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_Toc42004441 \h </w:instrText>
            </w:r>
            <w:r w:rsidR="00924E21" w:rsidRPr="00924E21">
              <w:rPr>
                <w:noProof/>
                <w:webHidden/>
                <w:sz w:val="20"/>
              </w:rPr>
            </w:r>
            <w:r w:rsidR="00924E21" w:rsidRPr="00924E21">
              <w:rPr>
                <w:noProof/>
                <w:webHidden/>
                <w:sz w:val="20"/>
              </w:rPr>
              <w:fldChar w:fldCharType="separate"/>
            </w:r>
            <w:r w:rsidR="00924E21">
              <w:rPr>
                <w:noProof/>
                <w:webHidden/>
                <w:sz w:val="20"/>
              </w:rPr>
              <w:t>18</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42" w:history="1">
            <w:r w:rsidR="00924E21" w:rsidRPr="00924E21">
              <w:rPr>
                <w:rStyle w:val="Hyperlink"/>
                <w:rFonts w:cstheme="minorHAnsi"/>
                <w:noProof/>
                <w:sz w:val="20"/>
                <w:lang w:val="ka-GE"/>
              </w:rPr>
              <w:t>3.2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პროექტის ალტერნატიული ვარიანტები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_Toc42004442 \h </w:instrText>
            </w:r>
            <w:r w:rsidR="00924E21" w:rsidRPr="00924E21">
              <w:rPr>
                <w:noProof/>
                <w:webHidden/>
                <w:sz w:val="20"/>
              </w:rPr>
            </w:r>
            <w:r w:rsidR="00924E21" w:rsidRPr="00924E21">
              <w:rPr>
                <w:noProof/>
                <w:webHidden/>
                <w:sz w:val="20"/>
              </w:rPr>
              <w:fldChar w:fldCharType="separate"/>
            </w:r>
            <w:r w:rsidR="00924E21">
              <w:rPr>
                <w:noProof/>
                <w:webHidden/>
                <w:sz w:val="20"/>
              </w:rPr>
              <w:t>19</w:t>
            </w:r>
            <w:r w:rsidR="00924E21" w:rsidRPr="00924E21">
              <w:rPr>
                <w:noProof/>
                <w:webHidden/>
                <w:sz w:val="20"/>
              </w:rPr>
              <w:fldChar w:fldCharType="end"/>
            </w:r>
          </w:hyperlink>
        </w:p>
        <w:p w:rsidR="00924E21" w:rsidRPr="00924E21" w:rsidRDefault="00B25B94">
          <w:pPr>
            <w:pStyle w:val="TOC3"/>
            <w:tabs>
              <w:tab w:val="left" w:pos="1320"/>
              <w:tab w:val="right" w:leader="dot" w:pos="9621"/>
            </w:tabs>
            <w:rPr>
              <w:rFonts w:asciiTheme="minorHAnsi" w:eastAsiaTheme="minorEastAsia" w:hAnsiTheme="minorHAnsi"/>
              <w:noProof/>
              <w:sz w:val="20"/>
              <w:lang w:val="ka-GE" w:eastAsia="ka-GE"/>
            </w:rPr>
          </w:pPr>
          <w:hyperlink w:anchor="_Toc42004443" w:history="1">
            <w:r w:rsidR="00924E21" w:rsidRPr="00924E21">
              <w:rPr>
                <w:rStyle w:val="Hyperlink"/>
                <w:rFonts w:cstheme="minorHAnsi"/>
                <w:noProof/>
                <w:sz w:val="20"/>
                <w:lang w:val="ka-GE"/>
              </w:rPr>
              <w:t>3.2.1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საპროექტო 33/110 კვ ქ/ს ,,იმერეთი’’-ს განთავსების ალტერნატიული ვარიანტები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_Toc42004443 \h </w:instrText>
            </w:r>
            <w:r w:rsidR="00924E21" w:rsidRPr="00924E21">
              <w:rPr>
                <w:noProof/>
                <w:webHidden/>
                <w:sz w:val="20"/>
              </w:rPr>
            </w:r>
            <w:r w:rsidR="00924E21" w:rsidRPr="00924E21">
              <w:rPr>
                <w:noProof/>
                <w:webHidden/>
                <w:sz w:val="20"/>
              </w:rPr>
              <w:fldChar w:fldCharType="separate"/>
            </w:r>
            <w:r w:rsidR="00924E21">
              <w:rPr>
                <w:noProof/>
                <w:webHidden/>
                <w:sz w:val="20"/>
              </w:rPr>
              <w:t>19</w:t>
            </w:r>
            <w:r w:rsidR="00924E21" w:rsidRPr="00924E21">
              <w:rPr>
                <w:noProof/>
                <w:webHidden/>
                <w:sz w:val="20"/>
              </w:rPr>
              <w:fldChar w:fldCharType="end"/>
            </w:r>
          </w:hyperlink>
        </w:p>
        <w:p w:rsidR="00924E21" w:rsidRPr="00924E21" w:rsidRDefault="00B25B94">
          <w:pPr>
            <w:pStyle w:val="TOC3"/>
            <w:tabs>
              <w:tab w:val="left" w:pos="1320"/>
              <w:tab w:val="right" w:leader="dot" w:pos="9621"/>
            </w:tabs>
            <w:rPr>
              <w:rFonts w:asciiTheme="minorHAnsi" w:eastAsiaTheme="minorEastAsia" w:hAnsiTheme="minorHAnsi"/>
              <w:noProof/>
              <w:sz w:val="20"/>
              <w:lang w:val="ka-GE" w:eastAsia="ka-GE"/>
            </w:rPr>
          </w:pPr>
          <w:hyperlink w:anchor="_Toc42004444" w:history="1">
            <w:r w:rsidR="00924E21" w:rsidRPr="00924E21">
              <w:rPr>
                <w:rStyle w:val="Hyperlink"/>
                <w:rFonts w:cstheme="minorHAnsi"/>
                <w:noProof/>
                <w:sz w:val="20"/>
                <w:lang w:val="ka-GE"/>
              </w:rPr>
              <w:t>3.2.2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საპროექტო 110 კვ ორჯაჭვა ეგხ ,,იმერეთი’’-ს განთავსების ალტერნატიული ვარიანტები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_Toc42004444 \h </w:instrText>
            </w:r>
            <w:r w:rsidR="00924E21" w:rsidRPr="00924E21">
              <w:rPr>
                <w:noProof/>
                <w:webHidden/>
                <w:sz w:val="20"/>
              </w:rPr>
            </w:r>
            <w:r w:rsidR="00924E21" w:rsidRPr="00924E21">
              <w:rPr>
                <w:noProof/>
                <w:webHidden/>
                <w:sz w:val="20"/>
              </w:rPr>
              <w:fldChar w:fldCharType="separate"/>
            </w:r>
            <w:r w:rsidR="00924E21">
              <w:rPr>
                <w:noProof/>
                <w:webHidden/>
                <w:sz w:val="20"/>
              </w:rPr>
              <w:t>20</w:t>
            </w:r>
            <w:r w:rsidR="00924E21" w:rsidRPr="00924E21">
              <w:rPr>
                <w:noProof/>
                <w:webHidden/>
                <w:sz w:val="20"/>
              </w:rPr>
              <w:fldChar w:fldCharType="end"/>
            </w:r>
          </w:hyperlink>
        </w:p>
        <w:p w:rsidR="00924E21" w:rsidRPr="00924E21" w:rsidRDefault="00B25B94">
          <w:pPr>
            <w:pStyle w:val="TOC1"/>
            <w:tabs>
              <w:tab w:val="left" w:pos="440"/>
              <w:tab w:val="right" w:leader="dot" w:pos="9621"/>
            </w:tabs>
            <w:rPr>
              <w:rFonts w:asciiTheme="minorHAnsi" w:eastAsiaTheme="minorEastAsia" w:hAnsiTheme="minorHAnsi"/>
              <w:noProof/>
              <w:sz w:val="20"/>
              <w:lang w:val="ka-GE" w:eastAsia="ka-GE"/>
            </w:rPr>
          </w:pPr>
          <w:hyperlink w:anchor="_Toc42004445" w:history="1">
            <w:r w:rsidR="00924E21" w:rsidRPr="00924E21">
              <w:rPr>
                <w:rStyle w:val="Hyperlink"/>
                <w:rFonts w:cstheme="minorHAnsi"/>
                <w:noProof/>
                <w:sz w:val="20"/>
                <w:lang w:val="ka-GE"/>
              </w:rPr>
              <w:t>4</w:t>
            </w:r>
            <w:r w:rsidR="00924E21" w:rsidRPr="00924E21">
              <w:rPr>
                <w:rFonts w:asciiTheme="minorHAnsi" w:eastAsiaTheme="minorEastAsia" w:hAnsiTheme="minorHAnsi"/>
                <w:noProof/>
                <w:sz w:val="20"/>
                <w:lang w:val="ka-GE" w:eastAsia="ka-GE"/>
              </w:rPr>
              <w:tab/>
            </w:r>
            <w:r w:rsidR="00924E21" w:rsidRPr="00924E21">
              <w:rPr>
                <w:rStyle w:val="Hyperlink"/>
                <w:rFonts w:eastAsia="Sylfaen_PDF_Subset" w:cstheme="minorHAnsi"/>
                <w:noProof/>
                <w:sz w:val="20"/>
                <w:lang w:val="ka-GE"/>
              </w:rPr>
              <w:t xml:space="preserve">ზოგადი ინფორმაციას გარემოზე შესაძლო ზემოქმედების და მისი სახეების შესახებ, </w:t>
            </w:r>
            <w:r w:rsidR="00924E21" w:rsidRPr="00924E21">
              <w:rPr>
                <w:rStyle w:val="Hyperlink"/>
                <w:rFonts w:cstheme="minorHAnsi"/>
                <w:noProof/>
                <w:sz w:val="20"/>
                <w:lang w:val="ka-GE"/>
              </w:rPr>
              <w:t>რომლებიც შესწავლილი იქნება გზშ-ის პროცესში;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_Toc42004445 \h </w:instrText>
            </w:r>
            <w:r w:rsidR="00924E21" w:rsidRPr="00924E21">
              <w:rPr>
                <w:noProof/>
                <w:webHidden/>
                <w:sz w:val="20"/>
              </w:rPr>
            </w:r>
            <w:r w:rsidR="00924E21" w:rsidRPr="00924E21">
              <w:rPr>
                <w:noProof/>
                <w:webHidden/>
                <w:sz w:val="20"/>
              </w:rPr>
              <w:fldChar w:fldCharType="separate"/>
            </w:r>
            <w:r w:rsidR="00924E21">
              <w:rPr>
                <w:noProof/>
                <w:webHidden/>
                <w:sz w:val="20"/>
              </w:rPr>
              <w:t>24</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46" w:history="1">
            <w:r w:rsidR="00924E21" w:rsidRPr="00924E21">
              <w:rPr>
                <w:rStyle w:val="Hyperlink"/>
                <w:rFonts w:cstheme="minorHAnsi"/>
                <w:noProof/>
                <w:sz w:val="20"/>
                <w:lang w:val="ka-GE"/>
              </w:rPr>
              <w:t>4.1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გზშ-ის მეთოდოლოგიის ზოგადი პრინციპები, ზემოქმედების რეცეპტორები და მათი მგრძნობელობა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_Toc42004446 \h </w:instrText>
            </w:r>
            <w:r w:rsidR="00924E21" w:rsidRPr="00924E21">
              <w:rPr>
                <w:noProof/>
                <w:webHidden/>
                <w:sz w:val="20"/>
              </w:rPr>
            </w:r>
            <w:r w:rsidR="00924E21" w:rsidRPr="00924E21">
              <w:rPr>
                <w:noProof/>
                <w:webHidden/>
                <w:sz w:val="20"/>
              </w:rPr>
              <w:fldChar w:fldCharType="separate"/>
            </w:r>
            <w:r w:rsidR="00924E21">
              <w:rPr>
                <w:noProof/>
                <w:webHidden/>
                <w:sz w:val="20"/>
              </w:rPr>
              <w:t>24</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47" w:history="1">
            <w:r w:rsidR="00924E21" w:rsidRPr="00924E21">
              <w:rPr>
                <w:rStyle w:val="Hyperlink"/>
                <w:rFonts w:cstheme="minorHAnsi"/>
                <w:noProof/>
                <w:sz w:val="20"/>
                <w:lang w:val="ka-GE"/>
              </w:rPr>
              <w:t>4.2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ატმოსფერულ ჰაერში მავნე ნივთიერებების ემისიები და ხმაურის გავრცელება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_Toc42004447 \h </w:instrText>
            </w:r>
            <w:r w:rsidR="00924E21" w:rsidRPr="00924E21">
              <w:rPr>
                <w:noProof/>
                <w:webHidden/>
                <w:sz w:val="20"/>
              </w:rPr>
            </w:r>
            <w:r w:rsidR="00924E21" w:rsidRPr="00924E21">
              <w:rPr>
                <w:noProof/>
                <w:webHidden/>
                <w:sz w:val="20"/>
              </w:rPr>
              <w:fldChar w:fldCharType="separate"/>
            </w:r>
            <w:r w:rsidR="00924E21">
              <w:rPr>
                <w:noProof/>
                <w:webHidden/>
                <w:sz w:val="20"/>
              </w:rPr>
              <w:t>24</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48" w:history="1">
            <w:r w:rsidR="00924E21" w:rsidRPr="00924E21">
              <w:rPr>
                <w:rStyle w:val="Hyperlink"/>
                <w:rFonts w:cstheme="minorHAnsi"/>
                <w:noProof/>
                <w:sz w:val="20"/>
                <w:lang w:val="ka-GE"/>
              </w:rPr>
              <w:t>4.3</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ელექტრომაგნიტური ველების გავრცელება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_Toc42004448 \h </w:instrText>
            </w:r>
            <w:r w:rsidR="00924E21" w:rsidRPr="00924E21">
              <w:rPr>
                <w:noProof/>
                <w:webHidden/>
                <w:sz w:val="20"/>
              </w:rPr>
            </w:r>
            <w:r w:rsidR="00924E21" w:rsidRPr="00924E21">
              <w:rPr>
                <w:noProof/>
                <w:webHidden/>
                <w:sz w:val="20"/>
              </w:rPr>
              <w:fldChar w:fldCharType="separate"/>
            </w:r>
            <w:r w:rsidR="00924E21">
              <w:rPr>
                <w:noProof/>
                <w:webHidden/>
                <w:sz w:val="20"/>
              </w:rPr>
              <w:t>25</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49" w:history="1">
            <w:r w:rsidR="00924E21" w:rsidRPr="00924E21">
              <w:rPr>
                <w:rStyle w:val="Hyperlink"/>
                <w:rFonts w:cstheme="minorHAnsi"/>
                <w:noProof/>
                <w:sz w:val="20"/>
                <w:lang w:val="ka-GE"/>
              </w:rPr>
              <w:t>4.4</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ზემოქმედება გეოლოგიურ გარემოზე</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_Toc42004449 \h </w:instrText>
            </w:r>
            <w:r w:rsidR="00924E21" w:rsidRPr="00924E21">
              <w:rPr>
                <w:noProof/>
                <w:webHidden/>
                <w:sz w:val="20"/>
              </w:rPr>
            </w:r>
            <w:r w:rsidR="00924E21" w:rsidRPr="00924E21">
              <w:rPr>
                <w:noProof/>
                <w:webHidden/>
                <w:sz w:val="20"/>
              </w:rPr>
              <w:fldChar w:fldCharType="separate"/>
            </w:r>
            <w:r w:rsidR="00924E21">
              <w:rPr>
                <w:noProof/>
                <w:webHidden/>
                <w:sz w:val="20"/>
              </w:rPr>
              <w:t>26</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0" w:history="1">
            <w:r w:rsidR="00924E21" w:rsidRPr="00924E21">
              <w:rPr>
                <w:rStyle w:val="Hyperlink"/>
                <w:rFonts w:cstheme="minorHAnsi"/>
                <w:noProof/>
                <w:sz w:val="20"/>
                <w:lang w:val="ka-GE"/>
              </w:rPr>
              <w:t>4.5</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ზემოქმედება ნიადაგის ნაყოფიერ ფენაზე, დაბინძურების რისკები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_Toc42004450 \h </w:instrText>
            </w:r>
            <w:r w:rsidR="00924E21" w:rsidRPr="00924E21">
              <w:rPr>
                <w:noProof/>
                <w:webHidden/>
                <w:sz w:val="20"/>
              </w:rPr>
            </w:r>
            <w:r w:rsidR="00924E21" w:rsidRPr="00924E21">
              <w:rPr>
                <w:noProof/>
                <w:webHidden/>
                <w:sz w:val="20"/>
              </w:rPr>
              <w:fldChar w:fldCharType="separate"/>
            </w:r>
            <w:r w:rsidR="00924E21">
              <w:rPr>
                <w:noProof/>
                <w:webHidden/>
                <w:sz w:val="20"/>
              </w:rPr>
              <w:t>28</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1" w:history="1">
            <w:r w:rsidR="00924E21" w:rsidRPr="00924E21">
              <w:rPr>
                <w:rStyle w:val="Hyperlink"/>
                <w:rFonts w:cstheme="minorHAnsi"/>
                <w:noProof/>
                <w:sz w:val="20"/>
                <w:lang w:val="ka-GE"/>
              </w:rPr>
              <w:t>4.6</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ზემოქმედება ზედაპირული და მიწისქვეშა წყლის გარემოზე</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_Toc42004451 \h </w:instrText>
            </w:r>
            <w:r w:rsidR="00924E21" w:rsidRPr="00924E21">
              <w:rPr>
                <w:noProof/>
                <w:webHidden/>
                <w:sz w:val="20"/>
              </w:rPr>
            </w:r>
            <w:r w:rsidR="00924E21" w:rsidRPr="00924E21">
              <w:rPr>
                <w:noProof/>
                <w:webHidden/>
                <w:sz w:val="20"/>
              </w:rPr>
              <w:fldChar w:fldCharType="separate"/>
            </w:r>
            <w:r w:rsidR="00924E21">
              <w:rPr>
                <w:noProof/>
                <w:webHidden/>
                <w:sz w:val="20"/>
              </w:rPr>
              <w:t>28</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2" w:history="1">
            <w:r w:rsidR="00924E21" w:rsidRPr="00924E21">
              <w:rPr>
                <w:rStyle w:val="Hyperlink"/>
                <w:rFonts w:cstheme="minorHAnsi"/>
                <w:noProof/>
                <w:sz w:val="20"/>
                <w:lang w:val="ka-GE"/>
              </w:rPr>
              <w:t>4.7</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ზემოქმედება ბიოლოგიურ გარემოზე</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_Toc42004452 \h </w:instrText>
            </w:r>
            <w:r w:rsidR="00924E21" w:rsidRPr="00924E21">
              <w:rPr>
                <w:noProof/>
                <w:webHidden/>
                <w:sz w:val="20"/>
              </w:rPr>
            </w:r>
            <w:r w:rsidR="00924E21" w:rsidRPr="00924E21">
              <w:rPr>
                <w:noProof/>
                <w:webHidden/>
                <w:sz w:val="20"/>
              </w:rPr>
              <w:fldChar w:fldCharType="separate"/>
            </w:r>
            <w:r w:rsidR="00924E21">
              <w:rPr>
                <w:noProof/>
                <w:webHidden/>
                <w:sz w:val="20"/>
              </w:rPr>
              <w:t>29</w:t>
            </w:r>
            <w:r w:rsidR="00924E21" w:rsidRPr="00924E21">
              <w:rPr>
                <w:noProof/>
                <w:webHidden/>
                <w:sz w:val="20"/>
              </w:rPr>
              <w:fldChar w:fldCharType="end"/>
            </w:r>
          </w:hyperlink>
        </w:p>
        <w:p w:rsidR="00924E21" w:rsidRPr="00924E21" w:rsidRDefault="00B25B94">
          <w:pPr>
            <w:pStyle w:val="TOC3"/>
            <w:tabs>
              <w:tab w:val="left" w:pos="1320"/>
              <w:tab w:val="right" w:leader="dot" w:pos="9621"/>
            </w:tabs>
            <w:rPr>
              <w:rFonts w:asciiTheme="minorHAnsi" w:eastAsiaTheme="minorEastAsia" w:hAnsiTheme="minorHAnsi"/>
              <w:noProof/>
              <w:sz w:val="20"/>
              <w:lang w:val="ka-GE" w:eastAsia="ka-GE"/>
            </w:rPr>
          </w:pPr>
          <w:hyperlink w:anchor="_Toc42004453" w:history="1">
            <w:r w:rsidR="00924E21" w:rsidRPr="00924E21">
              <w:rPr>
                <w:rStyle w:val="Hyperlink"/>
                <w:rFonts w:cstheme="minorHAnsi"/>
                <w:noProof/>
                <w:sz w:val="20"/>
                <w:lang w:val="ka-GE"/>
              </w:rPr>
              <w:t>4.7.1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ფლორაზე მოსალოდნელი ზემოქმედება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_Toc42004453 \h </w:instrText>
            </w:r>
            <w:r w:rsidR="00924E21" w:rsidRPr="00924E21">
              <w:rPr>
                <w:noProof/>
                <w:webHidden/>
                <w:sz w:val="20"/>
              </w:rPr>
            </w:r>
            <w:r w:rsidR="00924E21" w:rsidRPr="00924E21">
              <w:rPr>
                <w:noProof/>
                <w:webHidden/>
                <w:sz w:val="20"/>
              </w:rPr>
              <w:fldChar w:fldCharType="separate"/>
            </w:r>
            <w:r w:rsidR="00924E21">
              <w:rPr>
                <w:noProof/>
                <w:webHidden/>
                <w:sz w:val="20"/>
              </w:rPr>
              <w:t>29</w:t>
            </w:r>
            <w:r w:rsidR="00924E21" w:rsidRPr="00924E21">
              <w:rPr>
                <w:noProof/>
                <w:webHidden/>
                <w:sz w:val="20"/>
              </w:rPr>
              <w:fldChar w:fldCharType="end"/>
            </w:r>
          </w:hyperlink>
        </w:p>
        <w:p w:rsidR="00924E21" w:rsidRPr="00924E21" w:rsidRDefault="00B25B94">
          <w:pPr>
            <w:pStyle w:val="TOC3"/>
            <w:tabs>
              <w:tab w:val="left" w:pos="1320"/>
              <w:tab w:val="right" w:leader="dot" w:pos="9621"/>
            </w:tabs>
            <w:rPr>
              <w:rFonts w:asciiTheme="minorHAnsi" w:eastAsiaTheme="minorEastAsia" w:hAnsiTheme="minorHAnsi"/>
              <w:noProof/>
              <w:sz w:val="20"/>
              <w:lang w:val="ka-GE" w:eastAsia="ka-GE"/>
            </w:rPr>
          </w:pPr>
          <w:hyperlink w:anchor="_Toc42004454" w:history="1">
            <w:r w:rsidR="00924E21" w:rsidRPr="00924E21">
              <w:rPr>
                <w:rStyle w:val="Hyperlink"/>
                <w:rFonts w:cstheme="minorHAnsi"/>
                <w:noProof/>
                <w:sz w:val="20"/>
                <w:lang w:val="ka-GE"/>
              </w:rPr>
              <w:t>4.7.2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ფაუნაზე მოსალოდნელი ზემოქმედება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_Toc42004454 \h </w:instrText>
            </w:r>
            <w:r w:rsidR="00924E21" w:rsidRPr="00924E21">
              <w:rPr>
                <w:noProof/>
                <w:webHidden/>
                <w:sz w:val="20"/>
              </w:rPr>
            </w:r>
            <w:r w:rsidR="00924E21" w:rsidRPr="00924E21">
              <w:rPr>
                <w:noProof/>
                <w:webHidden/>
                <w:sz w:val="20"/>
              </w:rPr>
              <w:fldChar w:fldCharType="separate"/>
            </w:r>
            <w:r w:rsidR="00924E21">
              <w:rPr>
                <w:noProof/>
                <w:webHidden/>
                <w:sz w:val="20"/>
              </w:rPr>
              <w:t>31</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5" w:history="1">
            <w:r w:rsidR="00924E21" w:rsidRPr="00924E21">
              <w:rPr>
                <w:rStyle w:val="Hyperlink"/>
                <w:rFonts w:cstheme="minorHAnsi"/>
                <w:noProof/>
                <w:sz w:val="20"/>
                <w:lang w:val="ka-GE"/>
              </w:rPr>
              <w:t>4.8</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ვიზუალურ-ლანდშაფტური ზემოქმედება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_Toc42004455 \h </w:instrText>
            </w:r>
            <w:r w:rsidR="00924E21" w:rsidRPr="00924E21">
              <w:rPr>
                <w:noProof/>
                <w:webHidden/>
                <w:sz w:val="20"/>
              </w:rPr>
            </w:r>
            <w:r w:rsidR="00924E21" w:rsidRPr="00924E21">
              <w:rPr>
                <w:noProof/>
                <w:webHidden/>
                <w:sz w:val="20"/>
              </w:rPr>
              <w:fldChar w:fldCharType="separate"/>
            </w:r>
            <w:r w:rsidR="00924E21">
              <w:rPr>
                <w:noProof/>
                <w:webHidden/>
                <w:sz w:val="20"/>
              </w:rPr>
              <w:t>40</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6" w:history="1">
            <w:r w:rsidR="00924E21" w:rsidRPr="00924E21">
              <w:rPr>
                <w:rStyle w:val="Hyperlink"/>
                <w:rFonts w:cstheme="minorHAnsi"/>
                <w:noProof/>
                <w:sz w:val="20"/>
                <w:lang w:val="ka-GE"/>
              </w:rPr>
              <w:t>4.9</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ნარჩენების წარმოქმნის და მართვის შედეგად მოსალოდნელი ზემოქმედება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_Toc42004456 \h </w:instrText>
            </w:r>
            <w:r w:rsidR="00924E21" w:rsidRPr="00924E21">
              <w:rPr>
                <w:noProof/>
                <w:webHidden/>
                <w:sz w:val="20"/>
              </w:rPr>
            </w:r>
            <w:r w:rsidR="00924E21" w:rsidRPr="00924E21">
              <w:rPr>
                <w:noProof/>
                <w:webHidden/>
                <w:sz w:val="20"/>
              </w:rPr>
              <w:fldChar w:fldCharType="separate"/>
            </w:r>
            <w:r w:rsidR="00924E21">
              <w:rPr>
                <w:noProof/>
                <w:webHidden/>
                <w:sz w:val="20"/>
              </w:rPr>
              <w:t>40</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7" w:history="1">
            <w:r w:rsidR="00924E21" w:rsidRPr="00924E21">
              <w:rPr>
                <w:rStyle w:val="Hyperlink"/>
                <w:rFonts w:cstheme="minorHAnsi"/>
                <w:noProof/>
                <w:sz w:val="20"/>
                <w:lang w:val="ka-GE"/>
              </w:rPr>
              <w:t>4.10</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ზემოქმედება ადამიანის ჯანმრთელობასა და უსაფრთხოებაზე</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_Toc42004457 \h </w:instrText>
            </w:r>
            <w:r w:rsidR="00924E21" w:rsidRPr="00924E21">
              <w:rPr>
                <w:noProof/>
                <w:webHidden/>
                <w:sz w:val="20"/>
              </w:rPr>
            </w:r>
            <w:r w:rsidR="00924E21" w:rsidRPr="00924E21">
              <w:rPr>
                <w:noProof/>
                <w:webHidden/>
                <w:sz w:val="20"/>
              </w:rPr>
              <w:fldChar w:fldCharType="separate"/>
            </w:r>
            <w:r w:rsidR="00924E21">
              <w:rPr>
                <w:noProof/>
                <w:webHidden/>
                <w:sz w:val="20"/>
              </w:rPr>
              <w:t>41</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8" w:history="1">
            <w:r w:rsidR="00924E21" w:rsidRPr="00924E21">
              <w:rPr>
                <w:rStyle w:val="Hyperlink"/>
                <w:rFonts w:cstheme="minorHAnsi"/>
                <w:noProof/>
                <w:sz w:val="20"/>
                <w:lang w:val="ka-GE"/>
              </w:rPr>
              <w:t>4.11</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ზემოქმედება სატრანსპორტო ნაკადებზე</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_Toc42004458 \h </w:instrText>
            </w:r>
            <w:r w:rsidR="00924E21" w:rsidRPr="00924E21">
              <w:rPr>
                <w:noProof/>
                <w:webHidden/>
                <w:sz w:val="20"/>
              </w:rPr>
            </w:r>
            <w:r w:rsidR="00924E21" w:rsidRPr="00924E21">
              <w:rPr>
                <w:noProof/>
                <w:webHidden/>
                <w:sz w:val="20"/>
              </w:rPr>
              <w:fldChar w:fldCharType="separate"/>
            </w:r>
            <w:r w:rsidR="00924E21">
              <w:rPr>
                <w:noProof/>
                <w:webHidden/>
                <w:sz w:val="20"/>
              </w:rPr>
              <w:t>41</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59" w:history="1">
            <w:r w:rsidR="00924E21" w:rsidRPr="00924E21">
              <w:rPr>
                <w:rStyle w:val="Hyperlink"/>
                <w:rFonts w:cstheme="minorHAnsi"/>
                <w:noProof/>
                <w:sz w:val="20"/>
                <w:lang w:val="ka-GE"/>
              </w:rPr>
              <w:t>4.12</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ისტორიულ-კულტურულ და არქეოლოგიურ ძეგლებზე ზემოქმედების რისკები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_Toc42004459 \h </w:instrText>
            </w:r>
            <w:r w:rsidR="00924E21" w:rsidRPr="00924E21">
              <w:rPr>
                <w:noProof/>
                <w:webHidden/>
                <w:sz w:val="20"/>
              </w:rPr>
            </w:r>
            <w:r w:rsidR="00924E21" w:rsidRPr="00924E21">
              <w:rPr>
                <w:noProof/>
                <w:webHidden/>
                <w:sz w:val="20"/>
              </w:rPr>
              <w:fldChar w:fldCharType="separate"/>
            </w:r>
            <w:r w:rsidR="00924E21">
              <w:rPr>
                <w:noProof/>
                <w:webHidden/>
                <w:sz w:val="20"/>
              </w:rPr>
              <w:t>42</w:t>
            </w:r>
            <w:r w:rsidR="00924E21" w:rsidRPr="00924E21">
              <w:rPr>
                <w:noProof/>
                <w:webHidden/>
                <w:sz w:val="20"/>
              </w:rPr>
              <w:fldChar w:fldCharType="end"/>
            </w:r>
          </w:hyperlink>
        </w:p>
        <w:p w:rsidR="00924E21" w:rsidRPr="00924E21" w:rsidRDefault="00B25B94">
          <w:pPr>
            <w:pStyle w:val="TOC2"/>
            <w:rPr>
              <w:rFonts w:asciiTheme="minorHAnsi" w:eastAsiaTheme="minorEastAsia" w:hAnsiTheme="minorHAnsi"/>
              <w:noProof/>
              <w:sz w:val="20"/>
              <w:lang w:val="ka-GE" w:eastAsia="ka-GE"/>
            </w:rPr>
          </w:pPr>
          <w:hyperlink w:anchor="_Toc42004460" w:history="1">
            <w:r w:rsidR="00924E21" w:rsidRPr="00924E21">
              <w:rPr>
                <w:rStyle w:val="Hyperlink"/>
                <w:rFonts w:cstheme="minorHAnsi"/>
                <w:noProof/>
                <w:sz w:val="20"/>
                <w:lang w:val="ka-GE"/>
              </w:rPr>
              <w:t>4.13</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კუმულაციური ზემოქმედება</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_Toc42004460 \h </w:instrText>
            </w:r>
            <w:r w:rsidR="00924E21" w:rsidRPr="00924E21">
              <w:rPr>
                <w:noProof/>
                <w:webHidden/>
                <w:sz w:val="20"/>
              </w:rPr>
            </w:r>
            <w:r w:rsidR="00924E21" w:rsidRPr="00924E21">
              <w:rPr>
                <w:noProof/>
                <w:webHidden/>
                <w:sz w:val="20"/>
              </w:rPr>
              <w:fldChar w:fldCharType="separate"/>
            </w:r>
            <w:r w:rsidR="00924E21">
              <w:rPr>
                <w:noProof/>
                <w:webHidden/>
                <w:sz w:val="20"/>
              </w:rPr>
              <w:t>42</w:t>
            </w:r>
            <w:r w:rsidR="00924E21" w:rsidRPr="00924E21">
              <w:rPr>
                <w:noProof/>
                <w:webHidden/>
                <w:sz w:val="20"/>
              </w:rPr>
              <w:fldChar w:fldCharType="end"/>
            </w:r>
          </w:hyperlink>
        </w:p>
        <w:p w:rsidR="00924E21" w:rsidRPr="00924E21" w:rsidRDefault="00B25B94">
          <w:pPr>
            <w:pStyle w:val="TOC1"/>
            <w:tabs>
              <w:tab w:val="left" w:pos="440"/>
              <w:tab w:val="right" w:leader="dot" w:pos="9621"/>
            </w:tabs>
            <w:rPr>
              <w:rFonts w:asciiTheme="minorHAnsi" w:eastAsiaTheme="minorEastAsia" w:hAnsiTheme="minorHAnsi"/>
              <w:noProof/>
              <w:sz w:val="20"/>
              <w:lang w:val="ka-GE" w:eastAsia="ka-GE"/>
            </w:rPr>
          </w:pPr>
          <w:hyperlink w:anchor="_Toc42004461" w:history="1">
            <w:r w:rsidR="00924E21" w:rsidRPr="00924E21">
              <w:rPr>
                <w:rStyle w:val="Hyperlink"/>
                <w:rFonts w:cstheme="minorHAnsi"/>
                <w:noProof/>
                <w:sz w:val="20"/>
                <w:lang w:val="ka-GE"/>
              </w:rPr>
              <w:t>5</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გარემოზე ზემოქმედების შემარბილებელი ღონისძიებების წინასწარი მონახაზი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_Toc42004461 \h </w:instrText>
            </w:r>
            <w:r w:rsidR="00924E21" w:rsidRPr="00924E21">
              <w:rPr>
                <w:noProof/>
                <w:webHidden/>
                <w:sz w:val="20"/>
              </w:rPr>
            </w:r>
            <w:r w:rsidR="00924E21" w:rsidRPr="00924E21">
              <w:rPr>
                <w:noProof/>
                <w:webHidden/>
                <w:sz w:val="20"/>
              </w:rPr>
              <w:fldChar w:fldCharType="separate"/>
            </w:r>
            <w:r w:rsidR="00924E21">
              <w:rPr>
                <w:noProof/>
                <w:webHidden/>
                <w:sz w:val="20"/>
              </w:rPr>
              <w:t>42</w:t>
            </w:r>
            <w:r w:rsidR="00924E21" w:rsidRPr="00924E21">
              <w:rPr>
                <w:noProof/>
                <w:webHidden/>
                <w:sz w:val="20"/>
              </w:rPr>
              <w:fldChar w:fldCharType="end"/>
            </w:r>
          </w:hyperlink>
        </w:p>
        <w:p w:rsidR="00924E21" w:rsidRPr="00924E21" w:rsidRDefault="00B25B94">
          <w:pPr>
            <w:pStyle w:val="TOC1"/>
            <w:tabs>
              <w:tab w:val="left" w:pos="440"/>
              <w:tab w:val="right" w:leader="dot" w:pos="9621"/>
            </w:tabs>
            <w:rPr>
              <w:rFonts w:asciiTheme="minorHAnsi" w:eastAsiaTheme="minorEastAsia" w:hAnsiTheme="minorHAnsi"/>
              <w:noProof/>
              <w:sz w:val="20"/>
              <w:lang w:val="ka-GE" w:eastAsia="ka-GE"/>
            </w:rPr>
          </w:pPr>
          <w:hyperlink w:anchor="_Toc42004462" w:history="1">
            <w:r w:rsidR="00924E21" w:rsidRPr="00924E21">
              <w:rPr>
                <w:rStyle w:val="Hyperlink"/>
                <w:rFonts w:cstheme="minorHAnsi"/>
                <w:noProof/>
                <w:sz w:val="20"/>
                <w:lang w:val="ka-GE"/>
              </w:rPr>
              <w:t>6</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გარემოსდაცვითი მენეჯმენტის და მონიტორინგის პრინციპები</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_Toc42004462 \h </w:instrText>
            </w:r>
            <w:r w:rsidR="00924E21" w:rsidRPr="00924E21">
              <w:rPr>
                <w:noProof/>
                <w:webHidden/>
                <w:sz w:val="20"/>
              </w:rPr>
            </w:r>
            <w:r w:rsidR="00924E21" w:rsidRPr="00924E21">
              <w:rPr>
                <w:noProof/>
                <w:webHidden/>
                <w:sz w:val="20"/>
              </w:rPr>
              <w:fldChar w:fldCharType="separate"/>
            </w:r>
            <w:r w:rsidR="00924E21">
              <w:rPr>
                <w:noProof/>
                <w:webHidden/>
                <w:sz w:val="20"/>
              </w:rPr>
              <w:t>47</w:t>
            </w:r>
            <w:r w:rsidR="00924E21" w:rsidRPr="00924E21">
              <w:rPr>
                <w:noProof/>
                <w:webHidden/>
                <w:sz w:val="20"/>
              </w:rPr>
              <w:fldChar w:fldCharType="end"/>
            </w:r>
          </w:hyperlink>
        </w:p>
        <w:p w:rsidR="00924E21" w:rsidRDefault="00B25B94">
          <w:pPr>
            <w:pStyle w:val="TOC1"/>
            <w:tabs>
              <w:tab w:val="left" w:pos="440"/>
              <w:tab w:val="right" w:leader="dot" w:pos="9621"/>
            </w:tabs>
            <w:rPr>
              <w:rFonts w:asciiTheme="minorHAnsi" w:eastAsiaTheme="minorEastAsia" w:hAnsiTheme="minorHAnsi"/>
              <w:noProof/>
              <w:lang w:val="ka-GE" w:eastAsia="ka-GE"/>
            </w:rPr>
          </w:pPr>
          <w:hyperlink w:anchor="_Toc42004463" w:history="1">
            <w:r w:rsidR="00924E21" w:rsidRPr="00924E21">
              <w:rPr>
                <w:rStyle w:val="Hyperlink"/>
                <w:rFonts w:cstheme="minorHAnsi"/>
                <w:noProof/>
                <w:sz w:val="20"/>
                <w:lang w:val="ka-GE"/>
              </w:rPr>
              <w:t>7</w:t>
            </w:r>
            <w:r w:rsidR="00924E21" w:rsidRPr="00924E21">
              <w:rPr>
                <w:rFonts w:asciiTheme="minorHAnsi" w:eastAsiaTheme="minorEastAsia" w:hAnsiTheme="minorHAnsi"/>
                <w:noProof/>
                <w:sz w:val="20"/>
                <w:lang w:val="ka-GE" w:eastAsia="ka-GE"/>
              </w:rPr>
              <w:tab/>
            </w:r>
            <w:r w:rsidR="00924E21" w:rsidRPr="00924E21">
              <w:rPr>
                <w:rStyle w:val="Hyperlink"/>
                <w:rFonts w:cstheme="minorHAnsi"/>
                <w:noProof/>
                <w:sz w:val="20"/>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r w:rsidR="00924E21" w:rsidRPr="00924E21">
              <w:rPr>
                <w:noProof/>
                <w:webHidden/>
                <w:sz w:val="20"/>
              </w:rPr>
              <w:tab/>
            </w:r>
            <w:r w:rsidR="00924E21" w:rsidRPr="00924E21">
              <w:rPr>
                <w:noProof/>
                <w:webHidden/>
                <w:sz w:val="20"/>
              </w:rPr>
              <w:fldChar w:fldCharType="begin"/>
            </w:r>
            <w:r w:rsidR="00924E21" w:rsidRPr="00924E21">
              <w:rPr>
                <w:noProof/>
                <w:webHidden/>
                <w:sz w:val="20"/>
              </w:rPr>
              <w:instrText xml:space="preserve"> PAGEREF _Toc42004463 \h </w:instrText>
            </w:r>
            <w:r w:rsidR="00924E21" w:rsidRPr="00924E21">
              <w:rPr>
                <w:noProof/>
                <w:webHidden/>
                <w:sz w:val="20"/>
              </w:rPr>
            </w:r>
            <w:r w:rsidR="00924E21" w:rsidRPr="00924E21">
              <w:rPr>
                <w:noProof/>
                <w:webHidden/>
                <w:sz w:val="20"/>
              </w:rPr>
              <w:fldChar w:fldCharType="separate"/>
            </w:r>
            <w:r w:rsidR="00924E21">
              <w:rPr>
                <w:noProof/>
                <w:webHidden/>
                <w:sz w:val="20"/>
              </w:rPr>
              <w:t>47</w:t>
            </w:r>
            <w:r w:rsidR="00924E21" w:rsidRPr="00924E21">
              <w:rPr>
                <w:noProof/>
                <w:webHidden/>
                <w:sz w:val="20"/>
              </w:rPr>
              <w:fldChar w:fldCharType="end"/>
            </w:r>
          </w:hyperlink>
        </w:p>
        <w:p w:rsidR="00831C12" w:rsidRPr="00F33065" w:rsidRDefault="00831C12" w:rsidP="00547597">
          <w:pPr>
            <w:rPr>
              <w:rFonts w:cstheme="minorHAnsi"/>
              <w:lang w:val="ka-GE"/>
            </w:rPr>
          </w:pPr>
          <w:r w:rsidRPr="00F33065">
            <w:rPr>
              <w:rFonts w:cstheme="minorHAnsi"/>
              <w:b/>
              <w:bCs/>
              <w:noProof/>
              <w:lang w:val="ka-GE"/>
            </w:rPr>
            <w:fldChar w:fldCharType="end"/>
          </w:r>
        </w:p>
      </w:sdtContent>
    </w:sdt>
    <w:p w:rsidR="00C56EB0" w:rsidRPr="00F33065" w:rsidRDefault="00C56EB0"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3C0F2E" w:rsidRPr="00F33065" w:rsidRDefault="003C0F2E" w:rsidP="00C56EB0">
      <w:pPr>
        <w:rPr>
          <w:rFonts w:cstheme="minorHAnsi"/>
          <w:lang w:val="ka-GE"/>
        </w:rPr>
      </w:pPr>
    </w:p>
    <w:p w:rsidR="00B30379" w:rsidRPr="00F33065" w:rsidRDefault="00B30379" w:rsidP="00C56EB0">
      <w:pPr>
        <w:rPr>
          <w:rFonts w:cstheme="minorHAnsi"/>
          <w:lang w:val="ka-GE"/>
        </w:rPr>
      </w:pPr>
    </w:p>
    <w:p w:rsidR="003C0F2E" w:rsidRPr="00F33065" w:rsidRDefault="003C0F2E" w:rsidP="00C56EB0">
      <w:pPr>
        <w:rPr>
          <w:rFonts w:cstheme="minorHAnsi"/>
          <w:lang w:val="ka-GE"/>
        </w:rPr>
      </w:pPr>
    </w:p>
    <w:p w:rsidR="0055162C" w:rsidRPr="00F33065" w:rsidRDefault="0055162C" w:rsidP="00A84DF6">
      <w:pPr>
        <w:pStyle w:val="Heading1"/>
        <w:rPr>
          <w:rFonts w:cstheme="minorHAnsi"/>
          <w:lang w:val="ka-GE"/>
        </w:rPr>
      </w:pPr>
      <w:bookmarkStart w:id="1" w:name="_Toc42004435"/>
      <w:r w:rsidRPr="00F33065">
        <w:rPr>
          <w:rFonts w:cstheme="minorHAnsi"/>
          <w:lang w:val="ka-GE"/>
        </w:rPr>
        <w:t>შესავალი</w:t>
      </w:r>
      <w:bookmarkEnd w:id="1"/>
    </w:p>
    <w:p w:rsidR="00841615" w:rsidRPr="00F33065" w:rsidRDefault="00841615" w:rsidP="00547597">
      <w:pPr>
        <w:jc w:val="both"/>
        <w:rPr>
          <w:rFonts w:cstheme="minorHAnsi"/>
          <w:lang w:val="ka-GE"/>
        </w:rPr>
      </w:pPr>
      <w:r w:rsidRPr="00F33065">
        <w:rPr>
          <w:rFonts w:cstheme="minorHAnsi"/>
          <w:lang w:val="ka-GE"/>
        </w:rPr>
        <w:t>წინამდებარე სკოპინგის ანგარიში ეხება, იმერეთის რეგიონში</w:t>
      </w:r>
      <w:r w:rsidR="003343B3" w:rsidRPr="00F33065">
        <w:rPr>
          <w:rFonts w:cstheme="minorHAnsi"/>
          <w:lang w:val="ka-GE"/>
        </w:rPr>
        <w:t>, საჩხერის და ჭიათურის მუნიციპალიტეტებში</w:t>
      </w:r>
      <w:r w:rsidRPr="00F33065">
        <w:rPr>
          <w:rFonts w:cstheme="minorHAnsi"/>
          <w:lang w:val="ka-GE"/>
        </w:rPr>
        <w:t xml:space="preserve">, შპს ,,უსასრულო </w:t>
      </w:r>
      <w:r w:rsidR="003343B3" w:rsidRPr="00F33065">
        <w:rPr>
          <w:rFonts w:cstheme="minorHAnsi"/>
          <w:lang w:val="ka-GE"/>
        </w:rPr>
        <w:t>ენერგია</w:t>
      </w:r>
      <w:r w:rsidRPr="00F33065">
        <w:rPr>
          <w:rFonts w:cstheme="minorHAnsi"/>
          <w:lang w:val="ka-GE"/>
        </w:rPr>
        <w:t>’’</w:t>
      </w:r>
      <w:r w:rsidR="003343B3" w:rsidRPr="00F33065">
        <w:rPr>
          <w:rFonts w:cstheme="minorHAnsi"/>
          <w:lang w:val="ka-GE"/>
        </w:rPr>
        <w:t>-ს</w:t>
      </w:r>
      <w:r w:rsidRPr="00F33065">
        <w:rPr>
          <w:rFonts w:cstheme="minorHAnsi"/>
          <w:lang w:val="ka-GE"/>
        </w:rPr>
        <w:t xml:space="preserve"> მიერ დაგეგმილი ქარის ელექტროსადგურ</w:t>
      </w:r>
      <w:r w:rsidR="00AB3FC9" w:rsidRPr="00F33065">
        <w:rPr>
          <w:rFonts w:cstheme="minorHAnsi"/>
          <w:lang w:val="ka-GE"/>
        </w:rPr>
        <w:t>ებ</w:t>
      </w:r>
      <w:r w:rsidRPr="00F33065">
        <w:rPr>
          <w:rFonts w:cstheme="minorHAnsi"/>
          <w:lang w:val="ka-GE"/>
        </w:rPr>
        <w:t>ის ,,იმერეთი 1’’-ს</w:t>
      </w:r>
      <w:r w:rsidR="00AB3FC9" w:rsidRPr="00F33065">
        <w:rPr>
          <w:rFonts w:cstheme="minorHAnsi"/>
          <w:lang w:val="ka-GE"/>
        </w:rPr>
        <w:t xml:space="preserve"> და ,,იმერეთი 2’’-ს</w:t>
      </w:r>
      <w:r w:rsidRPr="00F33065">
        <w:rPr>
          <w:rFonts w:cstheme="minorHAnsi"/>
          <w:lang w:val="ka-GE"/>
        </w:rPr>
        <w:t xml:space="preserve"> ქსელში ინტეგრაციის მიზნით, </w:t>
      </w:r>
      <w:r w:rsidR="00B30379" w:rsidRPr="00F33065">
        <w:rPr>
          <w:rFonts w:cstheme="minorHAnsi"/>
          <w:lang w:val="ka-GE"/>
        </w:rPr>
        <w:t>33/</w:t>
      </w:r>
      <w:r w:rsidRPr="00F33065">
        <w:rPr>
          <w:rFonts w:cstheme="minorHAnsi"/>
          <w:lang w:val="ka-GE"/>
        </w:rPr>
        <w:t>110კვ ქვესადგური ,,იმერეთი’’-ს და 110 კვ ძაბვის ორჯაჭვა ეგხ</w:t>
      </w:r>
      <w:r w:rsidR="003343B3" w:rsidRPr="00F33065">
        <w:rPr>
          <w:rFonts w:cstheme="minorHAnsi"/>
          <w:lang w:val="ka-GE"/>
        </w:rPr>
        <w:t xml:space="preserve"> ,,იმერეთი’’-ს</w:t>
      </w:r>
      <w:r w:rsidRPr="00F33065">
        <w:rPr>
          <w:rFonts w:cstheme="minorHAnsi"/>
          <w:lang w:val="ka-GE"/>
        </w:rPr>
        <w:t xml:space="preserve"> მშენებლობას და ექსპლუატაციას.</w:t>
      </w:r>
    </w:p>
    <w:p w:rsidR="003343B3" w:rsidRPr="00F33065" w:rsidRDefault="005822B9" w:rsidP="003343B3">
      <w:pPr>
        <w:jc w:val="both"/>
        <w:rPr>
          <w:rFonts w:cstheme="minorHAnsi"/>
          <w:lang w:val="ka-GE"/>
        </w:rPr>
      </w:pPr>
      <w:r w:rsidRPr="00F33065">
        <w:rPr>
          <w:rFonts w:cstheme="minorHAnsi"/>
          <w:lang w:val="ka-GE"/>
        </w:rPr>
        <w:t xml:space="preserve">ცნობილია, რომ </w:t>
      </w:r>
      <w:r w:rsidR="00C56EB0" w:rsidRPr="00F33065">
        <w:rPr>
          <w:rFonts w:cstheme="minorHAnsi"/>
          <w:lang w:val="ka-GE"/>
        </w:rPr>
        <w:t>შპს „უსასრულო ენერგია“</w:t>
      </w:r>
      <w:r w:rsidR="00BA32FF" w:rsidRPr="00F33065">
        <w:rPr>
          <w:rFonts w:cstheme="minorHAnsi"/>
          <w:lang w:val="ka-GE"/>
        </w:rPr>
        <w:t>,</w:t>
      </w:r>
      <w:r w:rsidR="0089280D" w:rsidRPr="00F33065">
        <w:rPr>
          <w:rFonts w:cstheme="minorHAnsi"/>
          <w:lang w:val="ka-GE"/>
        </w:rPr>
        <w:t xml:space="preserve"> იმერეთის რეგიონში,</w:t>
      </w:r>
      <w:r w:rsidR="00C56EB0" w:rsidRPr="00F33065">
        <w:rPr>
          <w:rFonts w:cstheme="minorHAnsi"/>
          <w:lang w:val="ka-GE"/>
        </w:rPr>
        <w:t xml:space="preserve"> </w:t>
      </w:r>
      <w:r w:rsidR="0089280D" w:rsidRPr="00F33065">
        <w:rPr>
          <w:rFonts w:cstheme="minorHAnsi"/>
          <w:lang w:val="ka-GE"/>
        </w:rPr>
        <w:t>განახლებადი ენერგიის სექტორში</w:t>
      </w:r>
      <w:r w:rsidR="00E328E0" w:rsidRPr="00F33065">
        <w:rPr>
          <w:rFonts w:cstheme="minorHAnsi"/>
          <w:lang w:val="ka-GE"/>
        </w:rPr>
        <w:t>,</w:t>
      </w:r>
      <w:r w:rsidR="0089280D" w:rsidRPr="00F33065">
        <w:rPr>
          <w:rFonts w:cstheme="minorHAnsi"/>
          <w:lang w:val="ka-GE"/>
        </w:rPr>
        <w:t xml:space="preserve"> ახორციელებს ქარის ელექტრო </w:t>
      </w:r>
      <w:r w:rsidR="00AB3FC9" w:rsidRPr="00F33065">
        <w:rPr>
          <w:rFonts w:cstheme="minorHAnsi"/>
          <w:lang w:val="ka-GE"/>
        </w:rPr>
        <w:t>სადგურების</w:t>
      </w:r>
      <w:r w:rsidR="00E328E0" w:rsidRPr="00F33065">
        <w:rPr>
          <w:rFonts w:cstheme="minorHAnsi"/>
          <w:lang w:val="ka-GE"/>
        </w:rPr>
        <w:t xml:space="preserve"> (ქეს)</w:t>
      </w:r>
      <w:r w:rsidR="001C47AF" w:rsidRPr="00F33065">
        <w:rPr>
          <w:rFonts w:cstheme="minorHAnsi"/>
          <w:lang w:val="ka-GE"/>
        </w:rPr>
        <w:t xml:space="preserve"> </w:t>
      </w:r>
      <w:r w:rsidR="0089280D" w:rsidRPr="00F33065">
        <w:rPr>
          <w:rFonts w:cstheme="minorHAnsi"/>
          <w:lang w:val="ka-GE"/>
        </w:rPr>
        <w:t>,,</w:t>
      </w:r>
      <w:r w:rsidR="00C56EB0" w:rsidRPr="00F33065">
        <w:rPr>
          <w:rFonts w:cstheme="minorHAnsi"/>
          <w:lang w:val="ka-GE"/>
        </w:rPr>
        <w:t>იმერეთი-1</w:t>
      </w:r>
      <w:r w:rsidR="0089280D" w:rsidRPr="00F33065">
        <w:rPr>
          <w:rFonts w:cstheme="minorHAnsi"/>
          <w:lang w:val="ka-GE"/>
        </w:rPr>
        <w:t>’’</w:t>
      </w:r>
      <w:r w:rsidR="00E328E0" w:rsidRPr="00F33065">
        <w:rPr>
          <w:rFonts w:cstheme="minorHAnsi"/>
          <w:lang w:val="ka-GE"/>
        </w:rPr>
        <w:t>-ს</w:t>
      </w:r>
      <w:r w:rsidR="00C56EB0" w:rsidRPr="00F33065">
        <w:rPr>
          <w:rFonts w:cstheme="minorHAnsi"/>
          <w:lang w:val="ka-GE"/>
        </w:rPr>
        <w:t xml:space="preserve"> და </w:t>
      </w:r>
      <w:r w:rsidR="0089280D" w:rsidRPr="00F33065">
        <w:rPr>
          <w:rFonts w:cstheme="minorHAnsi"/>
          <w:lang w:val="ka-GE"/>
        </w:rPr>
        <w:t>,,</w:t>
      </w:r>
      <w:r w:rsidR="00C56EB0" w:rsidRPr="00F33065">
        <w:rPr>
          <w:rFonts w:cstheme="minorHAnsi"/>
          <w:lang w:val="ka-GE"/>
        </w:rPr>
        <w:t>იმერეთი</w:t>
      </w:r>
      <w:r w:rsidR="00E328E0" w:rsidRPr="00F33065">
        <w:rPr>
          <w:rFonts w:cstheme="minorHAnsi"/>
          <w:lang w:val="ka-GE"/>
        </w:rPr>
        <w:t xml:space="preserve"> 2</w:t>
      </w:r>
      <w:r w:rsidR="0089280D" w:rsidRPr="00F33065">
        <w:rPr>
          <w:rFonts w:cstheme="minorHAnsi"/>
          <w:lang w:val="ka-GE"/>
        </w:rPr>
        <w:t>’’</w:t>
      </w:r>
      <w:r w:rsidR="00E328E0" w:rsidRPr="00F33065">
        <w:rPr>
          <w:rFonts w:cstheme="minorHAnsi"/>
          <w:lang w:val="ka-GE"/>
        </w:rPr>
        <w:t>-ს</w:t>
      </w:r>
      <w:r w:rsidR="001C47AF" w:rsidRPr="00F33065">
        <w:rPr>
          <w:rFonts w:cstheme="minorHAnsi"/>
          <w:lang w:val="ka-GE"/>
        </w:rPr>
        <w:t xml:space="preserve"> პროექტს</w:t>
      </w:r>
      <w:r w:rsidR="0089280D" w:rsidRPr="00F33065">
        <w:rPr>
          <w:rFonts w:cstheme="minorHAnsi"/>
          <w:lang w:val="ka-GE"/>
        </w:rPr>
        <w:t xml:space="preserve">. </w:t>
      </w:r>
      <w:r w:rsidR="00E328E0" w:rsidRPr="00F33065">
        <w:rPr>
          <w:rFonts w:cstheme="minorHAnsi"/>
          <w:lang w:val="ka-GE"/>
        </w:rPr>
        <w:t xml:space="preserve">ამ ეტაპზე, კომპანიის მიერ დამუშავებულია </w:t>
      </w:r>
      <w:r w:rsidR="0089280D" w:rsidRPr="00F33065">
        <w:rPr>
          <w:rFonts w:cstheme="minorHAnsi"/>
          <w:lang w:val="ka-GE"/>
        </w:rPr>
        <w:t>ქეს ,,იმერეთი 1’’-</w:t>
      </w:r>
      <w:r w:rsidR="00B30379" w:rsidRPr="00F33065">
        <w:rPr>
          <w:rFonts w:cstheme="minorHAnsi"/>
          <w:lang w:val="ka-GE"/>
        </w:rPr>
        <w:t>ი</w:t>
      </w:r>
      <w:r w:rsidR="0089280D" w:rsidRPr="00F33065">
        <w:rPr>
          <w:rFonts w:cstheme="minorHAnsi"/>
          <w:lang w:val="ka-GE"/>
        </w:rPr>
        <w:t>ს</w:t>
      </w:r>
      <w:r w:rsidR="00B30379" w:rsidRPr="00F33065">
        <w:rPr>
          <w:rFonts w:cstheme="minorHAnsi"/>
          <w:lang w:val="ka-GE"/>
        </w:rPr>
        <w:t xml:space="preserve"> ქეს „იმერეთი-2“-ის</w:t>
      </w:r>
      <w:r w:rsidR="0089280D" w:rsidRPr="00F33065">
        <w:rPr>
          <w:rFonts w:cstheme="minorHAnsi"/>
          <w:lang w:val="ka-GE"/>
        </w:rPr>
        <w:t xml:space="preserve"> </w:t>
      </w:r>
      <w:r w:rsidR="00E328E0" w:rsidRPr="00F33065">
        <w:rPr>
          <w:rFonts w:cstheme="minorHAnsi"/>
          <w:lang w:val="ka-GE"/>
        </w:rPr>
        <w:t>მშენებლობის და ექსპლუატაციის პროექტ</w:t>
      </w:r>
      <w:r w:rsidR="00B30379" w:rsidRPr="00F33065">
        <w:rPr>
          <w:rFonts w:cstheme="minorHAnsi"/>
          <w:lang w:val="ka-GE"/>
        </w:rPr>
        <w:t>ებ</w:t>
      </w:r>
      <w:r w:rsidR="00E328E0" w:rsidRPr="00F33065">
        <w:rPr>
          <w:rFonts w:cstheme="minorHAnsi"/>
          <w:lang w:val="ka-GE"/>
        </w:rPr>
        <w:t>ი</w:t>
      </w:r>
      <w:r w:rsidR="00841615" w:rsidRPr="00F33065">
        <w:rPr>
          <w:rFonts w:cstheme="minorHAnsi"/>
          <w:lang w:val="ka-GE"/>
        </w:rPr>
        <w:t xml:space="preserve">, </w:t>
      </w:r>
      <w:r w:rsidR="00B30379" w:rsidRPr="00F33065">
        <w:rPr>
          <w:rFonts w:cstheme="minorHAnsi"/>
          <w:lang w:val="ka-GE"/>
        </w:rPr>
        <w:t xml:space="preserve">რომელებზეც, </w:t>
      </w:r>
      <w:r w:rsidR="00841615" w:rsidRPr="00F33065">
        <w:rPr>
          <w:rFonts w:cstheme="minorHAnsi"/>
          <w:lang w:val="ka-GE"/>
        </w:rPr>
        <w:t>ასევე მომზადდა</w:t>
      </w:r>
      <w:r w:rsidR="00E328E0" w:rsidRPr="00F33065">
        <w:rPr>
          <w:rFonts w:cstheme="minorHAnsi"/>
          <w:lang w:val="ka-GE"/>
        </w:rPr>
        <w:t xml:space="preserve"> გარემოზე ზემოქმედების შეფასების </w:t>
      </w:r>
      <w:r w:rsidR="00B30379" w:rsidRPr="00F33065">
        <w:rPr>
          <w:rFonts w:cstheme="minorHAnsi"/>
          <w:lang w:val="ka-GE"/>
        </w:rPr>
        <w:t xml:space="preserve">ანგარიშები. </w:t>
      </w:r>
      <w:r w:rsidR="00841615" w:rsidRPr="00F33065">
        <w:rPr>
          <w:rFonts w:cstheme="minorHAnsi"/>
          <w:lang w:val="ka-GE"/>
        </w:rPr>
        <w:t>აღნიშნულმა გზშ-</w:t>
      </w:r>
      <w:r w:rsidR="00BA32FF" w:rsidRPr="00F33065">
        <w:rPr>
          <w:rFonts w:cstheme="minorHAnsi"/>
          <w:lang w:val="ka-GE"/>
        </w:rPr>
        <w:t>ი</w:t>
      </w:r>
      <w:r w:rsidR="00841615" w:rsidRPr="00F33065">
        <w:rPr>
          <w:rFonts w:cstheme="minorHAnsi"/>
          <w:lang w:val="ka-GE"/>
        </w:rPr>
        <w:t xml:space="preserve">ს </w:t>
      </w:r>
      <w:r w:rsidR="00B30379" w:rsidRPr="00F33065">
        <w:rPr>
          <w:rFonts w:cstheme="minorHAnsi"/>
          <w:lang w:val="ka-GE"/>
        </w:rPr>
        <w:t xml:space="preserve">ანგარიშებმა, </w:t>
      </w:r>
      <w:r w:rsidR="00E328E0" w:rsidRPr="00F33065">
        <w:rPr>
          <w:rFonts w:cstheme="minorHAnsi"/>
          <w:lang w:val="ka-GE"/>
        </w:rPr>
        <w:t>დადგენილი წესით გაირა გზშ-</w:t>
      </w:r>
      <w:r w:rsidR="00BA32FF" w:rsidRPr="00F33065">
        <w:rPr>
          <w:rFonts w:cstheme="minorHAnsi"/>
          <w:lang w:val="ka-GE"/>
        </w:rPr>
        <w:t>ი</w:t>
      </w:r>
      <w:r w:rsidR="00E328E0" w:rsidRPr="00F33065">
        <w:rPr>
          <w:rFonts w:cstheme="minorHAnsi"/>
          <w:lang w:val="ka-GE"/>
        </w:rPr>
        <w:t xml:space="preserve">ს პროცედურა და საქართველოს გარემოს დაცვისა და სოფლის მეურნეობის მინისტრის 2020 წლის 27 მარტის N2-290 </w:t>
      </w:r>
      <w:r w:rsidR="00B30379" w:rsidRPr="00F33065">
        <w:rPr>
          <w:rFonts w:cstheme="minorHAnsi"/>
          <w:lang w:val="ka-GE"/>
        </w:rPr>
        <w:t xml:space="preserve">და 2020 წლის 10 აპრილის N2-338 </w:t>
      </w:r>
      <w:r w:rsidR="00E328E0" w:rsidRPr="00F33065">
        <w:rPr>
          <w:rFonts w:cstheme="minorHAnsi"/>
          <w:lang w:val="ka-GE"/>
        </w:rPr>
        <w:t>ბრძანებ</w:t>
      </w:r>
      <w:r w:rsidR="00B30379" w:rsidRPr="00F33065">
        <w:rPr>
          <w:rFonts w:cstheme="minorHAnsi"/>
          <w:lang w:val="ka-GE"/>
        </w:rPr>
        <w:t>ებ</w:t>
      </w:r>
      <w:r w:rsidR="00E328E0" w:rsidRPr="00F33065">
        <w:rPr>
          <w:rFonts w:cstheme="minorHAnsi"/>
          <w:lang w:val="ka-GE"/>
        </w:rPr>
        <w:t>ის შესაბამისად, გაიცა</w:t>
      </w:r>
      <w:r w:rsidR="0089280D" w:rsidRPr="00F33065">
        <w:rPr>
          <w:rFonts w:cstheme="minorHAnsi"/>
          <w:lang w:val="ka-GE"/>
        </w:rPr>
        <w:t xml:space="preserve"> გარემოსდაცვითი გადაწყ</w:t>
      </w:r>
      <w:r w:rsidR="00E328E0" w:rsidRPr="00F33065">
        <w:rPr>
          <w:rFonts w:cstheme="minorHAnsi"/>
          <w:lang w:val="ka-GE"/>
        </w:rPr>
        <w:t>ვეტილებ</w:t>
      </w:r>
      <w:r w:rsidR="00B30379" w:rsidRPr="00F33065">
        <w:rPr>
          <w:rFonts w:cstheme="minorHAnsi"/>
          <w:lang w:val="ka-GE"/>
        </w:rPr>
        <w:t>ები</w:t>
      </w:r>
      <w:r w:rsidR="00E328E0" w:rsidRPr="00F33065">
        <w:rPr>
          <w:rFonts w:cstheme="minorHAnsi"/>
          <w:lang w:val="ka-GE"/>
        </w:rPr>
        <w:t>.</w:t>
      </w:r>
    </w:p>
    <w:p w:rsidR="005C5187" w:rsidRPr="00F33065" w:rsidRDefault="00E328E0" w:rsidP="008737F8">
      <w:pPr>
        <w:jc w:val="both"/>
        <w:rPr>
          <w:rFonts w:cstheme="minorHAnsi"/>
          <w:lang w:val="ka-GE"/>
        </w:rPr>
      </w:pPr>
      <w:r w:rsidRPr="00F33065">
        <w:rPr>
          <w:rFonts w:cstheme="minorHAnsi"/>
          <w:lang w:val="ka-GE"/>
        </w:rPr>
        <w:t>ქეს ,,იმერეთი 1’’-</w:t>
      </w:r>
      <w:r w:rsidR="008F6BF1" w:rsidRPr="00F33065">
        <w:rPr>
          <w:rFonts w:cstheme="minorHAnsi"/>
          <w:lang w:val="ka-GE"/>
        </w:rPr>
        <w:t>ი</w:t>
      </w:r>
      <w:r w:rsidRPr="00F33065">
        <w:rPr>
          <w:rFonts w:cstheme="minorHAnsi"/>
          <w:lang w:val="ka-GE"/>
        </w:rPr>
        <w:t xml:space="preserve">ს პროექტი ითვალისწინებს </w:t>
      </w:r>
      <w:r w:rsidR="001533AA" w:rsidRPr="00F33065">
        <w:rPr>
          <w:rFonts w:cstheme="minorHAnsi"/>
          <w:lang w:val="ka-GE"/>
        </w:rPr>
        <w:t xml:space="preserve">საჩხერის მუნიციპალიტეტში 85 მგვტ სიმძლავრის ქეს მშენებლობას, რომლშიც გაერთიანებული იქნება </w:t>
      </w:r>
      <w:r w:rsidR="008F6BF1" w:rsidRPr="00F33065">
        <w:rPr>
          <w:rFonts w:cstheme="minorHAnsi"/>
          <w:lang w:val="ka-GE"/>
        </w:rPr>
        <w:t xml:space="preserve">არაუმეტეს 23 </w:t>
      </w:r>
      <w:r w:rsidR="001533AA" w:rsidRPr="00F33065">
        <w:rPr>
          <w:rFonts w:cstheme="minorHAnsi"/>
          <w:lang w:val="ka-GE"/>
        </w:rPr>
        <w:t>ქარის ტურბინა</w:t>
      </w:r>
      <w:r w:rsidR="008F6BF1" w:rsidRPr="00F33065">
        <w:rPr>
          <w:rFonts w:cstheme="minorHAnsi"/>
          <w:lang w:val="ka-GE"/>
        </w:rPr>
        <w:t xml:space="preserve">, ხოლო </w:t>
      </w:r>
      <w:r w:rsidR="001533AA" w:rsidRPr="00F33065">
        <w:rPr>
          <w:rFonts w:cstheme="minorHAnsi"/>
          <w:lang w:val="ka-GE"/>
        </w:rPr>
        <w:t xml:space="preserve"> </w:t>
      </w:r>
      <w:r w:rsidR="008F6BF1" w:rsidRPr="00F33065">
        <w:rPr>
          <w:rFonts w:cstheme="minorHAnsi"/>
          <w:lang w:val="ka-GE"/>
        </w:rPr>
        <w:t>ქეს ,,იმერეთი 2’’-ის პროექტი ითვალისწინებს საჩხერის მუნიციპალიტეტში 15 მგვტ სიმძლავრის ქეს მშენებლობას, რომლშიც გაერთიანებული იქნება არაუმეტეს 4 ქარის ტურბინა. უნდა აღინიშნოს, რომ სახელმწიფოსთან გაფორმებული ხელშეკრულებების საფუძველზე</w:t>
      </w:r>
      <w:r w:rsidR="00AB3FC9" w:rsidRPr="00F33065">
        <w:rPr>
          <w:rFonts w:cstheme="minorHAnsi"/>
          <w:lang w:val="ka-GE"/>
        </w:rPr>
        <w:t>,</w:t>
      </w:r>
      <w:r w:rsidR="008F6BF1" w:rsidRPr="00F33065">
        <w:rPr>
          <w:rFonts w:cstheme="minorHAnsi"/>
          <w:lang w:val="ka-GE"/>
        </w:rPr>
        <w:t xml:space="preserve"> ქეს „იმერეთი“ წარმოადგენს 100 მეგა ვატის სიმძლავრის პროექტს და მისი გაყოფა ქეს „იმერეთი-1“ [85 მვტ.] და ქეს იმერეთი-2“ [15 მვტ.] ნაწილებად განხორციელდა იმ მიზეზით, რომ ქეს „იმერეთი-2“ განთავსებულია ზურმუხტის ქსელის შეთავაზებული საიტის მიმდებარედ [GE0000049]. </w:t>
      </w:r>
      <w:r w:rsidR="001533AA" w:rsidRPr="00F33065">
        <w:rPr>
          <w:rFonts w:cstheme="minorHAnsi"/>
          <w:lang w:val="ka-GE"/>
        </w:rPr>
        <w:t xml:space="preserve">გამომუშავებული ელექტრო ენერგიის ქსელში </w:t>
      </w:r>
      <w:r w:rsidR="00BE2281" w:rsidRPr="00F33065">
        <w:rPr>
          <w:rFonts w:cstheme="minorHAnsi"/>
          <w:lang w:val="ka-GE"/>
        </w:rPr>
        <w:t>ინტე</w:t>
      </w:r>
      <w:r w:rsidR="001533AA" w:rsidRPr="00F33065">
        <w:rPr>
          <w:rFonts w:cstheme="minorHAnsi"/>
          <w:lang w:val="ka-GE"/>
        </w:rPr>
        <w:t>გრაციის მიზნით</w:t>
      </w:r>
      <w:r w:rsidR="001C47AF" w:rsidRPr="00F33065">
        <w:rPr>
          <w:rFonts w:cstheme="minorHAnsi"/>
          <w:lang w:val="ka-GE"/>
        </w:rPr>
        <w:t>,</w:t>
      </w:r>
      <w:r w:rsidR="008F6BF1" w:rsidRPr="00F33065">
        <w:rPr>
          <w:rFonts w:cstheme="minorHAnsi"/>
          <w:lang w:val="ka-GE"/>
        </w:rPr>
        <w:t xml:space="preserve"> გათვალისწინებული იყო 500 კვ</w:t>
      </w:r>
      <w:r w:rsidR="00662E77" w:rsidRPr="00F33065">
        <w:rPr>
          <w:rFonts w:cstheme="minorHAnsi"/>
          <w:lang w:val="ka-GE"/>
        </w:rPr>
        <w:t xml:space="preserve"> ქვესადგურის მოწყობა და მისი შეჭრა 500 კვ ეგხ ქართლი-2-ში, რაც ასახული და გათვალისწინებული იყო ქეს „იმერეთი-1“ და ქეს „იმერეთი-2“ გზშ-ს ანგარიშებსა და შესაბამის გადაწყვეტილებებში; თუმცა ხსენებული გარემოსდაცვითი გადაწყვეტილებების გამოცემის შემდგომ, სს </w:t>
      </w:r>
      <w:r w:rsidR="005C5187" w:rsidRPr="00F33065">
        <w:rPr>
          <w:rFonts w:cstheme="minorHAnsi"/>
          <w:lang w:val="ka-GE"/>
        </w:rPr>
        <w:t>,,</w:t>
      </w:r>
      <w:r w:rsidR="00662E77" w:rsidRPr="00F33065">
        <w:rPr>
          <w:rFonts w:cstheme="minorHAnsi"/>
          <w:lang w:val="ka-GE"/>
        </w:rPr>
        <w:t>საქართველოს სახელმწიფო ელექტრო</w:t>
      </w:r>
      <w:r w:rsidR="005C5187" w:rsidRPr="00F33065">
        <w:rPr>
          <w:rFonts w:cstheme="minorHAnsi"/>
          <w:lang w:val="ka-GE"/>
        </w:rPr>
        <w:t>სისტემა’’-ს (სსე) მიერ,</w:t>
      </w:r>
      <w:r w:rsidR="00662E77" w:rsidRPr="00F33065">
        <w:rPr>
          <w:rFonts w:cstheme="minorHAnsi"/>
          <w:lang w:val="ka-GE"/>
        </w:rPr>
        <w:t xml:space="preserve"> ოპტიმალურად არ </w:t>
      </w:r>
      <w:r w:rsidR="005C5187" w:rsidRPr="00F33065">
        <w:rPr>
          <w:rFonts w:cstheme="minorHAnsi"/>
          <w:lang w:val="ka-GE"/>
        </w:rPr>
        <w:t>იქნა მიჩნეული</w:t>
      </w:r>
      <w:r w:rsidR="00662E77" w:rsidRPr="00F33065">
        <w:rPr>
          <w:rFonts w:cstheme="minorHAnsi"/>
          <w:lang w:val="ka-GE"/>
        </w:rPr>
        <w:t xml:space="preserve"> 500 კვ ქვესადგურის მშენებლობა და მისი შეჭრა 500 კვ ეგხ ქართლი-2-ში და სისტემის მდგრადობის და ლოკალური ქსელის განვითარების მიზნით მიიღო გადაწყვეტილება ქეს „იმერეთი 1 და 2“ მიერ გამომუშავებული ელექტრო ენერგიის 110 კვ ძაბვის საფეხურზე ქვესადგურ </w:t>
      </w:r>
      <w:r w:rsidR="005C5187" w:rsidRPr="00F33065">
        <w:rPr>
          <w:rFonts w:cstheme="minorHAnsi"/>
          <w:lang w:val="ka-GE"/>
        </w:rPr>
        <w:t>,,</w:t>
      </w:r>
      <w:r w:rsidR="00662E77" w:rsidRPr="00F33065">
        <w:rPr>
          <w:rFonts w:cstheme="minorHAnsi"/>
          <w:lang w:val="ka-GE"/>
        </w:rPr>
        <w:t>ჭიათურა-5</w:t>
      </w:r>
      <w:r w:rsidR="005C5187" w:rsidRPr="00F33065">
        <w:rPr>
          <w:rFonts w:cstheme="minorHAnsi"/>
          <w:lang w:val="ka-GE"/>
        </w:rPr>
        <w:t>’’</w:t>
      </w:r>
      <w:r w:rsidR="00662E77" w:rsidRPr="00F33065">
        <w:rPr>
          <w:rFonts w:cstheme="minorHAnsi"/>
          <w:lang w:val="ka-GE"/>
        </w:rPr>
        <w:t>-ში მიერთების თაობაზე</w:t>
      </w:r>
      <w:r w:rsidR="005C5187" w:rsidRPr="00F33065">
        <w:rPr>
          <w:rFonts w:cstheme="minorHAnsi"/>
          <w:lang w:val="ka-GE"/>
        </w:rPr>
        <w:t>.</w:t>
      </w:r>
    </w:p>
    <w:p w:rsidR="008737F8" w:rsidRPr="00F33065" w:rsidRDefault="00662E77" w:rsidP="008737F8">
      <w:pPr>
        <w:jc w:val="both"/>
        <w:rPr>
          <w:rFonts w:cstheme="minorHAnsi"/>
          <w:lang w:val="ka-GE"/>
        </w:rPr>
      </w:pPr>
      <w:r w:rsidRPr="00F33065">
        <w:rPr>
          <w:rFonts w:cstheme="minorHAnsi"/>
          <w:lang w:val="ka-GE"/>
        </w:rPr>
        <w:t>რადგან</w:t>
      </w:r>
      <w:r w:rsidR="005C5187" w:rsidRPr="00F33065">
        <w:rPr>
          <w:rFonts w:cstheme="minorHAnsi"/>
          <w:lang w:val="ka-GE"/>
        </w:rPr>
        <w:t>,</w:t>
      </w:r>
      <w:r w:rsidRPr="00F33065">
        <w:rPr>
          <w:rFonts w:cstheme="minorHAnsi"/>
          <w:lang w:val="ka-GE"/>
        </w:rPr>
        <w:t xml:space="preserve"> </w:t>
      </w:r>
      <w:r w:rsidR="005C5187" w:rsidRPr="00F33065">
        <w:rPr>
          <w:rFonts w:cstheme="minorHAnsi"/>
          <w:lang w:val="ka-GE"/>
        </w:rPr>
        <w:t>ქსელთან მიერთების სქემის დამტკიცებას, კანონის მიხედვით ახორციელებს გადამცემის ლიცენზიანტი, ანუ სს ,,საქართველოს სახელმწიფო ელექტროსისტემა’’</w:t>
      </w:r>
      <w:r w:rsidR="005C5187" w:rsidRPr="0031220A">
        <w:rPr>
          <w:rFonts w:cstheme="minorHAnsi"/>
          <w:lang w:val="ka-GE"/>
        </w:rPr>
        <w:t xml:space="preserve">,  </w:t>
      </w:r>
      <w:r w:rsidRPr="0031220A">
        <w:rPr>
          <w:rFonts w:cstheme="minorHAnsi"/>
          <w:lang w:val="ka-GE"/>
        </w:rPr>
        <w:t>სს</w:t>
      </w:r>
      <w:r w:rsidR="005C5187" w:rsidRPr="0031220A">
        <w:rPr>
          <w:rFonts w:cstheme="minorHAnsi"/>
          <w:lang w:val="ka-GE"/>
        </w:rPr>
        <w:t xml:space="preserve">ე </w:t>
      </w:r>
      <w:r w:rsidRPr="0031220A">
        <w:rPr>
          <w:rFonts w:cstheme="minorHAnsi"/>
          <w:lang w:val="ka-GE"/>
        </w:rPr>
        <w:t xml:space="preserve">საქართველოს სახელმწიფოს ერთპიროვნულ დისკრეციას წარმოადგენს ქსელთან მიერთების სქემის დამტკიცება, შპს </w:t>
      </w:r>
      <w:r w:rsidR="005C5187" w:rsidRPr="0031220A">
        <w:rPr>
          <w:rFonts w:cstheme="minorHAnsi"/>
          <w:lang w:val="ka-GE"/>
        </w:rPr>
        <w:t>,,</w:t>
      </w:r>
      <w:r w:rsidRPr="0031220A">
        <w:rPr>
          <w:rFonts w:cstheme="minorHAnsi"/>
          <w:lang w:val="ka-GE"/>
        </w:rPr>
        <w:t>უსასრულო ენერგია</w:t>
      </w:r>
      <w:r w:rsidR="005C5187" w:rsidRPr="0031220A">
        <w:rPr>
          <w:rFonts w:cstheme="minorHAnsi"/>
          <w:lang w:val="ka-GE"/>
        </w:rPr>
        <w:t>’’</w:t>
      </w:r>
      <w:r w:rsidRPr="0031220A">
        <w:rPr>
          <w:rFonts w:cstheme="minorHAnsi"/>
          <w:lang w:val="ka-GE"/>
        </w:rPr>
        <w:t xml:space="preserve"> ახორციელებს ამ უკანასკნელის მითითებებს. შესაბამისად</w:t>
      </w:r>
      <w:r w:rsidR="001533AA" w:rsidRPr="0031220A">
        <w:rPr>
          <w:rFonts w:cstheme="minorHAnsi"/>
          <w:lang w:val="ka-GE"/>
        </w:rPr>
        <w:t xml:space="preserve"> გათვალისწინებულია </w:t>
      </w:r>
      <w:r w:rsidRPr="0031220A">
        <w:rPr>
          <w:rFonts w:cstheme="minorHAnsi"/>
          <w:lang w:val="ka-GE"/>
        </w:rPr>
        <w:t>33/</w:t>
      </w:r>
      <w:r w:rsidR="001533AA" w:rsidRPr="0031220A">
        <w:rPr>
          <w:rFonts w:cstheme="minorHAnsi"/>
          <w:lang w:val="ka-GE"/>
        </w:rPr>
        <w:t xml:space="preserve">110 კვ ქვესადგური ,,იმერეთი’’-ს </w:t>
      </w:r>
      <w:r w:rsidR="003343B3" w:rsidRPr="0031220A">
        <w:rPr>
          <w:rFonts w:cstheme="minorHAnsi"/>
          <w:lang w:val="ka-GE"/>
        </w:rPr>
        <w:t xml:space="preserve">მშენებლობა, </w:t>
      </w:r>
      <w:r w:rsidR="003343B3" w:rsidRPr="00F33065">
        <w:rPr>
          <w:rFonts w:cstheme="minorHAnsi"/>
          <w:lang w:val="ka-GE"/>
        </w:rPr>
        <w:t xml:space="preserve">რომელიც, </w:t>
      </w:r>
      <w:r w:rsidR="00841615" w:rsidRPr="00F33065">
        <w:rPr>
          <w:rFonts w:cstheme="minorHAnsi"/>
          <w:lang w:val="ka-GE"/>
        </w:rPr>
        <w:t>დაახლოებით 21 კმ სიგრძის,</w:t>
      </w:r>
      <w:r w:rsidR="001533AA" w:rsidRPr="00F33065">
        <w:rPr>
          <w:rFonts w:cstheme="minorHAnsi"/>
          <w:lang w:val="ka-GE"/>
        </w:rPr>
        <w:t xml:space="preserve"> 110 კვ ძაბვის ორჯაჭვა ეგხ</w:t>
      </w:r>
      <w:r w:rsidR="001C47AF" w:rsidRPr="00F33065">
        <w:rPr>
          <w:rFonts w:cstheme="minorHAnsi"/>
          <w:lang w:val="ka-GE"/>
        </w:rPr>
        <w:t xml:space="preserve"> ,,იმერეთი’’-ს</w:t>
      </w:r>
      <w:r w:rsidR="003343B3" w:rsidRPr="00F33065">
        <w:rPr>
          <w:rFonts w:cstheme="minorHAnsi"/>
          <w:lang w:val="ka-GE"/>
        </w:rPr>
        <w:t xml:space="preserve"> საშუალებით დაუკავშირდება ჭიათურის მუნიციპალიტეტში არსებულ </w:t>
      </w:r>
      <w:r w:rsidR="001C47AF" w:rsidRPr="00F33065">
        <w:rPr>
          <w:rFonts w:cstheme="minorHAnsi"/>
          <w:lang w:val="ka-GE"/>
        </w:rPr>
        <w:t xml:space="preserve">110 კვ </w:t>
      </w:r>
      <w:r w:rsidR="003343B3" w:rsidRPr="00F33065">
        <w:rPr>
          <w:rFonts w:cstheme="minorHAnsi"/>
          <w:lang w:val="ka-GE"/>
        </w:rPr>
        <w:t xml:space="preserve">ქ/ს ,,ჭიათურა 5’’-ს </w:t>
      </w:r>
      <w:r w:rsidR="001C47AF" w:rsidRPr="00F33065">
        <w:rPr>
          <w:rFonts w:cstheme="minorHAnsi"/>
          <w:lang w:val="ka-GE"/>
        </w:rPr>
        <w:t xml:space="preserve">(110 კვ </w:t>
      </w:r>
      <w:r w:rsidR="003343B3" w:rsidRPr="00F33065">
        <w:rPr>
          <w:rFonts w:cstheme="minorHAnsi"/>
          <w:lang w:val="ka-GE"/>
        </w:rPr>
        <w:t xml:space="preserve">ქ/ს ,,ჭიათურა 5’’-ს ოპერირებას უწევს </w:t>
      </w:r>
      <w:r w:rsidR="009E424F" w:rsidRPr="00F33065">
        <w:rPr>
          <w:rFonts w:cstheme="minorHAnsi"/>
          <w:lang w:val="ka-GE"/>
        </w:rPr>
        <w:t>სს ,,</w:t>
      </w:r>
      <w:r w:rsidR="003343B3" w:rsidRPr="00F33065">
        <w:rPr>
          <w:rFonts w:cstheme="minorHAnsi"/>
          <w:lang w:val="ka-GE"/>
        </w:rPr>
        <w:t>ენერგო-პრო-ჯორჯია</w:t>
      </w:r>
      <w:r w:rsidR="009E424F" w:rsidRPr="00F33065">
        <w:rPr>
          <w:rFonts w:cstheme="minorHAnsi"/>
          <w:lang w:val="ka-GE"/>
        </w:rPr>
        <w:t>’’</w:t>
      </w:r>
      <w:r w:rsidR="001C47AF" w:rsidRPr="00F33065">
        <w:rPr>
          <w:rFonts w:cstheme="minorHAnsi"/>
          <w:lang w:val="ka-GE"/>
        </w:rPr>
        <w:t>)</w:t>
      </w:r>
      <w:r w:rsidR="003343B3" w:rsidRPr="00F33065">
        <w:rPr>
          <w:rFonts w:cstheme="minorHAnsi"/>
          <w:lang w:val="ka-GE"/>
        </w:rPr>
        <w:t>.</w:t>
      </w:r>
    </w:p>
    <w:p w:rsidR="00176950" w:rsidRPr="00F33065" w:rsidRDefault="003343B3" w:rsidP="00176950">
      <w:pPr>
        <w:jc w:val="both"/>
        <w:rPr>
          <w:rFonts w:cstheme="minorHAnsi"/>
          <w:lang w:val="ka-GE"/>
        </w:rPr>
      </w:pPr>
      <w:r w:rsidRPr="00F33065">
        <w:rPr>
          <w:rFonts w:cstheme="minorHAnsi"/>
          <w:lang w:val="ka-GE"/>
        </w:rPr>
        <w:t xml:space="preserve">თავის მხრივ, </w:t>
      </w:r>
      <w:r w:rsidR="001533AA" w:rsidRPr="00F33065">
        <w:rPr>
          <w:rFonts w:cstheme="minorHAnsi"/>
          <w:lang w:val="ka-GE"/>
        </w:rPr>
        <w:t>ქეს ,,იმერეთი 1’’</w:t>
      </w:r>
      <w:r w:rsidR="008F6BF1" w:rsidRPr="00F33065">
        <w:rPr>
          <w:rFonts w:cstheme="minorHAnsi"/>
          <w:lang w:val="ka-GE"/>
        </w:rPr>
        <w:t xml:space="preserve"> და ქეს „იმერეთი-2“</w:t>
      </w:r>
      <w:r w:rsidR="001533AA" w:rsidRPr="00F33065">
        <w:rPr>
          <w:rFonts w:cstheme="minorHAnsi"/>
          <w:lang w:val="ka-GE"/>
        </w:rPr>
        <w:t xml:space="preserve"> პროექტ</w:t>
      </w:r>
      <w:r w:rsidR="008F6BF1" w:rsidRPr="00F33065">
        <w:rPr>
          <w:rFonts w:cstheme="minorHAnsi"/>
          <w:lang w:val="ka-GE"/>
        </w:rPr>
        <w:t>ებ</w:t>
      </w:r>
      <w:r w:rsidR="001533AA" w:rsidRPr="00F33065">
        <w:rPr>
          <w:rFonts w:cstheme="minorHAnsi"/>
          <w:lang w:val="ka-GE"/>
        </w:rPr>
        <w:t xml:space="preserve">ით გათვალისწინებული </w:t>
      </w:r>
      <w:r w:rsidR="008737F8" w:rsidRPr="00F33065">
        <w:rPr>
          <w:rFonts w:cstheme="minorHAnsi"/>
          <w:lang w:val="ka-GE"/>
        </w:rPr>
        <w:t xml:space="preserve">ელექტრო ტურბინები, </w:t>
      </w:r>
      <w:r w:rsidRPr="00F33065">
        <w:rPr>
          <w:rFonts w:cstheme="minorHAnsi"/>
          <w:lang w:val="ka-GE"/>
        </w:rPr>
        <w:t xml:space="preserve">საპროექტო </w:t>
      </w:r>
      <w:r w:rsidR="008F6BF1" w:rsidRPr="00F33065">
        <w:rPr>
          <w:rFonts w:cstheme="minorHAnsi"/>
          <w:lang w:val="ka-GE"/>
        </w:rPr>
        <w:t>33/</w:t>
      </w:r>
      <w:r w:rsidR="001533AA" w:rsidRPr="00F33065">
        <w:rPr>
          <w:rFonts w:cstheme="minorHAnsi"/>
          <w:lang w:val="ka-GE"/>
        </w:rPr>
        <w:t>110 კვ ქვესადგურ</w:t>
      </w:r>
      <w:r w:rsidR="001C47AF" w:rsidRPr="00F33065">
        <w:rPr>
          <w:rFonts w:cstheme="minorHAnsi"/>
          <w:lang w:val="ka-GE"/>
        </w:rPr>
        <w:t xml:space="preserve"> ,,იმერეთს’’</w:t>
      </w:r>
      <w:r w:rsidRPr="00F33065">
        <w:rPr>
          <w:rFonts w:cstheme="minorHAnsi"/>
          <w:lang w:val="ka-GE"/>
        </w:rPr>
        <w:t xml:space="preserve"> </w:t>
      </w:r>
      <w:r w:rsidR="008737F8" w:rsidRPr="00F33065">
        <w:rPr>
          <w:rFonts w:cstheme="minorHAnsi"/>
          <w:lang w:val="ka-GE"/>
        </w:rPr>
        <w:t>დაუკავშირდებიან</w:t>
      </w:r>
      <w:r w:rsidRPr="00F33065">
        <w:rPr>
          <w:rFonts w:cstheme="minorHAnsi"/>
          <w:lang w:val="ka-GE"/>
        </w:rPr>
        <w:t xml:space="preserve"> 33 კვ ძაბვის საკაბელო ეგხ-ების </w:t>
      </w:r>
      <w:r w:rsidR="008737F8" w:rsidRPr="00F33065">
        <w:rPr>
          <w:rFonts w:cstheme="minorHAnsi"/>
          <w:lang w:val="ka-GE"/>
        </w:rPr>
        <w:t xml:space="preserve">ქსელის </w:t>
      </w:r>
      <w:r w:rsidRPr="00F33065">
        <w:rPr>
          <w:rFonts w:cstheme="minorHAnsi"/>
          <w:lang w:val="ka-GE"/>
        </w:rPr>
        <w:t>საშუალებით</w:t>
      </w:r>
      <w:r w:rsidR="001C47AF" w:rsidRPr="00F33065">
        <w:rPr>
          <w:rFonts w:cstheme="minorHAnsi"/>
          <w:lang w:val="ka-GE"/>
        </w:rPr>
        <w:t xml:space="preserve"> (აღნიშნული საკითხი განხილული იყო ქეს ,,იმერეთი 1’’-ს გზშ-ს ანგარიშში.)</w:t>
      </w:r>
    </w:p>
    <w:p w:rsidR="00176950" w:rsidRPr="00F33065" w:rsidRDefault="0089280D" w:rsidP="00176950">
      <w:pPr>
        <w:jc w:val="both"/>
        <w:rPr>
          <w:rFonts w:cstheme="minorHAnsi"/>
          <w:lang w:val="ka-GE"/>
        </w:rPr>
      </w:pPr>
      <w:r w:rsidRPr="00F33065">
        <w:rPr>
          <w:rFonts w:cstheme="minorHAnsi"/>
          <w:lang w:val="ka-GE"/>
        </w:rPr>
        <w:t>შპს „უსასრულო ენერგია“</w:t>
      </w:r>
      <w:r w:rsidR="00841615" w:rsidRPr="00F33065">
        <w:rPr>
          <w:rFonts w:cstheme="minorHAnsi"/>
          <w:lang w:val="ka-GE"/>
        </w:rPr>
        <w:t xml:space="preserve">-ს მიერ </w:t>
      </w:r>
      <w:r w:rsidRPr="00F33065">
        <w:rPr>
          <w:rFonts w:cstheme="minorHAnsi"/>
          <w:lang w:val="ka-GE"/>
        </w:rPr>
        <w:t>დაგეგმილი საქმიანობა</w:t>
      </w:r>
      <w:r w:rsidR="00841615" w:rsidRPr="00F33065">
        <w:rPr>
          <w:rFonts w:cstheme="minorHAnsi"/>
          <w:lang w:val="ka-GE"/>
        </w:rPr>
        <w:t>,</w:t>
      </w:r>
      <w:r w:rsidRPr="00F33065">
        <w:rPr>
          <w:rFonts w:cstheme="minorHAnsi"/>
          <w:lang w:val="ka-GE"/>
        </w:rPr>
        <w:t xml:space="preserve"> წარმოდგენს </w:t>
      </w:r>
      <w:r w:rsidR="00E2121C" w:rsidRPr="00F33065">
        <w:rPr>
          <w:rFonts w:cstheme="minorHAnsi"/>
          <w:lang w:val="ka-GE"/>
        </w:rPr>
        <w:t>საქართველო</w:t>
      </w:r>
      <w:r w:rsidRPr="00F33065">
        <w:rPr>
          <w:rFonts w:cstheme="minorHAnsi"/>
          <w:lang w:val="ka-GE"/>
        </w:rPr>
        <w:t>ს კანონის ,,გარემოსდაცვითი შეფასების კოდექსის’’ II დანართის</w:t>
      </w:r>
      <w:r w:rsidR="008737F8" w:rsidRPr="00F33065">
        <w:rPr>
          <w:rFonts w:cstheme="minorHAnsi"/>
          <w:lang w:val="ka-GE"/>
        </w:rPr>
        <w:t xml:space="preserve"> 3.4 პუნქტით</w:t>
      </w:r>
      <w:r w:rsidRPr="00F33065">
        <w:rPr>
          <w:rFonts w:cstheme="minorHAnsi"/>
          <w:color w:val="FF0000"/>
          <w:lang w:val="ka-GE"/>
        </w:rPr>
        <w:t xml:space="preserve"> </w:t>
      </w:r>
      <w:r w:rsidRPr="00F33065">
        <w:rPr>
          <w:rFonts w:cstheme="minorHAnsi"/>
          <w:lang w:val="ka-GE"/>
        </w:rPr>
        <w:t xml:space="preserve">გათვალისწინებულ საქმიანობას </w:t>
      </w:r>
      <w:r w:rsidR="00176950" w:rsidRPr="00F33065">
        <w:rPr>
          <w:rFonts w:cstheme="minorHAnsi"/>
          <w:lang w:val="ka-GE"/>
        </w:rPr>
        <w:t>(</w:t>
      </w:r>
      <w:r w:rsidR="00176950" w:rsidRPr="00F33065">
        <w:rPr>
          <w:rFonts w:eastAsia="Sylfaen_PDF_Subset" w:cstheme="minorHAnsi"/>
          <w:lang w:val="ka-GE"/>
        </w:rPr>
        <w:t xml:space="preserve">35 კილოვოლტი ან მეტი ძაბვის მიწისზედა ან/და მიწისქვეშა ელექტროგადამცემი ხაზის გაყვანა, 110 კილოვოლტი ან მეტი ძაბვის ქვესადგურის განთავსება.) </w:t>
      </w:r>
      <w:r w:rsidRPr="00F33065">
        <w:rPr>
          <w:rFonts w:cstheme="minorHAnsi"/>
          <w:lang w:val="ka-GE"/>
        </w:rPr>
        <w:t xml:space="preserve">და ამავე კოდექსის მე-7 მუხლის </w:t>
      </w:r>
      <w:r w:rsidR="00CA2C7B" w:rsidRPr="00F33065">
        <w:rPr>
          <w:rFonts w:cstheme="minorHAnsi"/>
          <w:lang w:val="ka-GE"/>
        </w:rPr>
        <w:t xml:space="preserve">პირველი ნაწილის თანახმად, </w:t>
      </w:r>
      <w:r w:rsidRPr="00F33065">
        <w:rPr>
          <w:rFonts w:cstheme="minorHAnsi"/>
          <w:lang w:val="ka-GE"/>
        </w:rPr>
        <w:t>ექვემდებარება სკრინინგის პროცედურას</w:t>
      </w:r>
      <w:r w:rsidR="00176950" w:rsidRPr="00F33065">
        <w:rPr>
          <w:rFonts w:cstheme="minorHAnsi"/>
          <w:lang w:val="ka-GE"/>
        </w:rPr>
        <w:t xml:space="preserve">, ხოლო, ამავე მუხლის </w:t>
      </w:r>
      <w:r w:rsidRPr="00F33065">
        <w:rPr>
          <w:rFonts w:cstheme="minorHAnsi"/>
          <w:lang w:val="ka-GE"/>
        </w:rPr>
        <w:t>მე</w:t>
      </w:r>
      <w:r w:rsidR="005C5187" w:rsidRPr="00F33065">
        <w:rPr>
          <w:rFonts w:cstheme="minorHAnsi"/>
          <w:lang w:val="ka-GE"/>
        </w:rPr>
        <w:t>-13</w:t>
      </w:r>
      <w:r w:rsidRPr="00F33065">
        <w:rPr>
          <w:rFonts w:cstheme="minorHAnsi"/>
          <w:lang w:val="ka-GE"/>
        </w:rPr>
        <w:t xml:space="preserve"> ნაწილის მიხედვით, </w:t>
      </w:r>
      <w:r w:rsidR="00176950" w:rsidRPr="00F33065">
        <w:rPr>
          <w:rFonts w:cstheme="minorHAnsi"/>
          <w:lang w:val="ka-GE"/>
        </w:rPr>
        <w:t>,,</w:t>
      </w:r>
      <w:r w:rsidR="00176950" w:rsidRPr="00F33065">
        <w:rPr>
          <w:rFonts w:eastAsia="Sylfaen_PDF_Subset" w:cstheme="minorHAnsi"/>
          <w:lang w:val="ka-GE"/>
        </w:rPr>
        <w:t>თუ საქმიანობის განმახორციელებელი გეგმავს ამ კოდექსის II დანართით გათვალისწინებული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სამინისტროს ამ კოდექსის მე-8 მუხლით დადგენილი წესით წარუდგინოს სკოპინგის განცხადება (სკრინინგის ეტაპის გავლის გარეშე). ასეთ შემთხვევაში გამოიყენება გარემოსდაცვითი გადაწყვეტილების გაცემისთვის ამ კოდექსით დადგენილი მოთხოვნები’’.</w:t>
      </w:r>
    </w:p>
    <w:p w:rsidR="00E2121C" w:rsidRPr="00F33065" w:rsidRDefault="00176950" w:rsidP="00176950">
      <w:pPr>
        <w:autoSpaceDE w:val="0"/>
        <w:autoSpaceDN w:val="0"/>
        <w:adjustRightInd w:val="0"/>
        <w:spacing w:before="0" w:after="0"/>
        <w:jc w:val="both"/>
        <w:rPr>
          <w:rFonts w:eastAsia="Sylfaen_PDF_Subset" w:cstheme="minorHAnsi"/>
          <w:lang w:val="ka-GE"/>
        </w:rPr>
      </w:pPr>
      <w:r w:rsidRPr="00F33065">
        <w:rPr>
          <w:rFonts w:cstheme="minorHAnsi"/>
          <w:lang w:val="ka-GE"/>
        </w:rPr>
        <w:t>,,გარემოსდაცვითი შეფასების კოდექსის’’ მე-7 მუხლის მე</w:t>
      </w:r>
      <w:r w:rsidR="005C5187" w:rsidRPr="00F33065">
        <w:rPr>
          <w:rFonts w:cstheme="minorHAnsi"/>
          <w:lang w:val="ka-GE"/>
        </w:rPr>
        <w:t>-13</w:t>
      </w:r>
      <w:r w:rsidRPr="00F33065">
        <w:rPr>
          <w:rFonts w:cstheme="minorHAnsi"/>
          <w:lang w:val="ka-GE"/>
        </w:rPr>
        <w:t xml:space="preserve"> ნაწილის </w:t>
      </w:r>
      <w:r w:rsidR="00E2121C" w:rsidRPr="00F33065">
        <w:rPr>
          <w:rFonts w:cstheme="minorHAnsi"/>
          <w:lang w:val="ka-GE"/>
        </w:rPr>
        <w:t>გათვალისწინებით</w:t>
      </w:r>
      <w:r w:rsidR="005822B9" w:rsidRPr="00F33065">
        <w:rPr>
          <w:rFonts w:cstheme="minorHAnsi"/>
          <w:lang w:val="ka-GE"/>
        </w:rPr>
        <w:t xml:space="preserve">, </w:t>
      </w:r>
      <w:r w:rsidR="00E2121C" w:rsidRPr="00F33065">
        <w:rPr>
          <w:rFonts w:cstheme="minorHAnsi"/>
          <w:lang w:val="ka-GE"/>
        </w:rPr>
        <w:t xml:space="preserve"> </w:t>
      </w:r>
      <w:r w:rsidR="005822B9" w:rsidRPr="00F33065">
        <w:rPr>
          <w:rFonts w:cstheme="minorHAnsi"/>
          <w:lang w:val="ka-GE"/>
        </w:rPr>
        <w:t xml:space="preserve">შპს ,,უსასრულო ენერგიამ’’ </w:t>
      </w:r>
      <w:r w:rsidR="00E2121C" w:rsidRPr="00F33065">
        <w:rPr>
          <w:rFonts w:cstheme="minorHAnsi"/>
          <w:lang w:val="ka-GE"/>
        </w:rPr>
        <w:t>მიიღო გადაწყვეტილება</w:t>
      </w:r>
      <w:r w:rsidR="005822B9" w:rsidRPr="00F33065">
        <w:rPr>
          <w:rFonts w:cstheme="minorHAnsi"/>
          <w:lang w:val="ka-GE"/>
        </w:rPr>
        <w:t>, პროექტის განხორციელებისთვის გაიაროს გარემოზე ზემოქმედების შეფასების პროცედურა.</w:t>
      </w:r>
    </w:p>
    <w:p w:rsidR="00A8483C" w:rsidRPr="00F33065" w:rsidRDefault="00CA2C7B" w:rsidP="00547597">
      <w:pPr>
        <w:jc w:val="both"/>
        <w:rPr>
          <w:rFonts w:cstheme="minorHAnsi"/>
          <w:lang w:val="ka-GE"/>
        </w:rPr>
      </w:pPr>
      <w:r w:rsidRPr="00F33065">
        <w:rPr>
          <w:rFonts w:cstheme="minorHAnsi"/>
          <w:lang w:val="ka-GE"/>
        </w:rPr>
        <w:t>გზშ-</w:t>
      </w:r>
      <w:r w:rsidR="00BA32FF" w:rsidRPr="00F33065">
        <w:rPr>
          <w:rFonts w:cstheme="minorHAnsi"/>
          <w:lang w:val="ka-GE"/>
        </w:rPr>
        <w:t>ი</w:t>
      </w:r>
      <w:r w:rsidRPr="00F33065">
        <w:rPr>
          <w:rFonts w:cstheme="minorHAnsi"/>
          <w:lang w:val="ka-GE"/>
        </w:rPr>
        <w:t>ს პროცედურის პირველი ეტაპი სკოპინგის პროცედურაა და</w:t>
      </w:r>
      <w:r w:rsidR="00A8483C" w:rsidRPr="00F33065">
        <w:rPr>
          <w:rFonts w:cstheme="minorHAnsi"/>
          <w:lang w:val="ka-GE"/>
        </w:rPr>
        <w:t xml:space="preserve"> საქართველოს კანონის ,,გარემოსდაცვითი შეფასების კოდექსის’’ მე-8 მუხლის შესაბამისად მომზადდა სკოპინგის ანგარიში, რომელიც მოიცავს შემდეგ ინფორმაციას: </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დაგეგმილი საქმიანობის მოკლე აღწერას;</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ალტერნატიული ვარიანტების აღწერას;</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A8483C" w:rsidRPr="00F33065" w:rsidRDefault="00A8483C" w:rsidP="00547597">
      <w:pPr>
        <w:numPr>
          <w:ilvl w:val="0"/>
          <w:numId w:val="2"/>
        </w:numPr>
        <w:spacing w:before="0" w:after="0"/>
        <w:ind w:left="825" w:hanging="340"/>
        <w:jc w:val="both"/>
        <w:rPr>
          <w:rFonts w:cstheme="minorHAnsi"/>
          <w:lang w:val="ka-GE"/>
        </w:rPr>
      </w:pPr>
      <w:r w:rsidRPr="00F33065">
        <w:rPr>
          <w:rFonts w:cstheme="minorHAnsi"/>
          <w:lang w:val="ka-GE"/>
        </w:rPr>
        <w:t>ინფორმაციას ჩასატარებელი კვლევებისა და გზშ-ის ანგარიშის მომზადებისთვის საჭირო მეთოდების შესახებ</w:t>
      </w:r>
      <w:r w:rsidR="00FA5437" w:rsidRPr="00F33065">
        <w:rPr>
          <w:rFonts w:cstheme="minorHAnsi"/>
          <w:lang w:val="ka-GE"/>
        </w:rPr>
        <w:t>.</w:t>
      </w:r>
    </w:p>
    <w:p w:rsidR="00A8483C" w:rsidRPr="00F33065" w:rsidRDefault="00A8483C" w:rsidP="00547597">
      <w:pPr>
        <w:ind w:right="93"/>
        <w:jc w:val="both"/>
        <w:rPr>
          <w:rFonts w:cstheme="minorHAnsi"/>
          <w:lang w:val="ka-GE"/>
        </w:rPr>
      </w:pPr>
      <w:r w:rsidRPr="00F33065">
        <w:rPr>
          <w:rFonts w:cstheme="minorHAnsi"/>
          <w:lang w:val="ka-GE"/>
        </w:rPr>
        <w:t xml:space="preserve">კანონის მიხედვით, სკოპინგის ანგარიშის შესწავლის საფუძველზე სამინისტრო გასცემს სკოპინგის დასკვნას, რომლითაც განისაზღვრება გზშ-ის ანგარიშის მომზადებისთვის საჭირო კვლევების, მოსაპოვებელი და შესასწავლი ინფორმაციის ჩამონათვალი. სკოპინგის დასკვნის გათვალისწინება სავალდებულოა გზშ-ის  ანგარიშის მომზადებისას. </w:t>
      </w:r>
    </w:p>
    <w:p w:rsidR="00A8483C" w:rsidRPr="00F33065" w:rsidRDefault="00A8483C" w:rsidP="00547597">
      <w:pPr>
        <w:jc w:val="both"/>
        <w:rPr>
          <w:rFonts w:cstheme="minorHAnsi"/>
          <w:lang w:val="ka-GE"/>
        </w:rPr>
      </w:pPr>
      <w:r w:rsidRPr="00F33065">
        <w:rPr>
          <w:rFonts w:cstheme="minorHAnsi"/>
          <w:lang w:val="ka-GE"/>
        </w:rPr>
        <w:t xml:space="preserve">საქმიანობას ახორციელებს </w:t>
      </w:r>
      <w:r w:rsidR="00E2121C" w:rsidRPr="00F33065">
        <w:rPr>
          <w:rFonts w:cstheme="minorHAnsi"/>
          <w:lang w:val="ka-GE"/>
        </w:rPr>
        <w:t>შპს „უსასრულო ენერგია“</w:t>
      </w:r>
      <w:r w:rsidRPr="00F33065">
        <w:rPr>
          <w:rFonts w:cstheme="minorHAnsi"/>
          <w:lang w:val="ka-GE"/>
        </w:rPr>
        <w:t xml:space="preserve">, ხოლო სკოპინგის ანგარიში მომზადებულია შპს ,,გამა კონსალტინგის’’ მიერ. საქმიანობის განმახორციელებელის და საკონსულტაციო კომპანიის საკონტაქტო ინფორმაცია მოცემულია ცხრილში 1.1. </w:t>
      </w:r>
    </w:p>
    <w:p w:rsidR="00A8483C" w:rsidRPr="00F33065" w:rsidRDefault="00A8483C" w:rsidP="00547597">
      <w:pPr>
        <w:spacing w:after="109"/>
        <w:rPr>
          <w:rFonts w:cstheme="minorHAnsi"/>
          <w:lang w:val="ka-GE"/>
        </w:rPr>
      </w:pPr>
      <w:r w:rsidRPr="00F33065">
        <w:rPr>
          <w:rFonts w:cstheme="minorHAnsi"/>
          <w:b/>
          <w:sz w:val="19"/>
          <w:lang w:val="ka-GE"/>
        </w:rPr>
        <w:t>ცხრილი 1.1</w:t>
      </w:r>
      <w:r w:rsidRPr="00F33065">
        <w:rPr>
          <w:rFonts w:cstheme="minorHAnsi"/>
          <w:sz w:val="19"/>
          <w:lang w:val="ka-GE"/>
        </w:rPr>
        <w:t xml:space="preserve">. საკონტაქტო ინფორმაცია </w:t>
      </w:r>
    </w:p>
    <w:tbl>
      <w:tblPr>
        <w:tblW w:w="8961" w:type="dxa"/>
        <w:tblInd w:w="200" w:type="dxa"/>
        <w:tblCellMar>
          <w:top w:w="57" w:type="dxa"/>
          <w:left w:w="101" w:type="dxa"/>
          <w:right w:w="115" w:type="dxa"/>
        </w:tblCellMar>
        <w:tblLook w:val="04A0" w:firstRow="1" w:lastRow="0" w:firstColumn="1" w:lastColumn="0" w:noHBand="0" w:noVBand="1"/>
      </w:tblPr>
      <w:tblGrid>
        <w:gridCol w:w="4592"/>
        <w:gridCol w:w="4369"/>
      </w:tblGrid>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rPr>
                <w:rFonts w:cstheme="minorHAnsi"/>
                <w:b/>
                <w:sz w:val="20"/>
                <w:szCs w:val="20"/>
                <w:lang w:val="ka-GE"/>
              </w:rPr>
            </w:pPr>
            <w:r w:rsidRPr="00F33065">
              <w:rPr>
                <w:rFonts w:cstheme="minorHAnsi"/>
                <w:b/>
                <w:sz w:val="20"/>
                <w:szCs w:val="20"/>
                <w:lang w:val="ka-GE"/>
              </w:rPr>
              <w:t xml:space="preserve">საქმიანობის განმხორციელებელი კომპანია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5822B9" w:rsidP="00547597">
            <w:pPr>
              <w:spacing w:before="0" w:after="0"/>
              <w:rPr>
                <w:rFonts w:cstheme="minorHAnsi"/>
                <w:b/>
                <w:sz w:val="20"/>
                <w:szCs w:val="20"/>
                <w:lang w:val="ka-GE"/>
              </w:rPr>
            </w:pPr>
            <w:r w:rsidRPr="00F33065">
              <w:rPr>
                <w:rFonts w:cstheme="minorHAnsi"/>
                <w:b/>
                <w:sz w:val="20"/>
                <w:szCs w:val="20"/>
                <w:lang w:val="ka-GE"/>
              </w:rPr>
              <w:t>შპს „უსასრულო ენერგია“</w:t>
            </w:r>
          </w:p>
        </w:tc>
      </w:tr>
      <w:tr w:rsidR="00A8483C" w:rsidRPr="00F33065" w:rsidTr="000D0781">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F33065" w:rsidRDefault="00A8483C" w:rsidP="00547597">
            <w:pPr>
              <w:spacing w:before="0" w:after="0"/>
              <w:rPr>
                <w:rFonts w:cstheme="minorHAnsi"/>
                <w:sz w:val="20"/>
                <w:szCs w:val="20"/>
                <w:lang w:val="ka-GE"/>
              </w:rPr>
            </w:pPr>
            <w:r w:rsidRPr="00F33065">
              <w:rPr>
                <w:rFonts w:cstheme="minorHAnsi"/>
                <w:sz w:val="20"/>
                <w:szCs w:val="20"/>
                <w:lang w:val="ka-GE"/>
              </w:rPr>
              <w:t>კომპანიის</w:t>
            </w:r>
            <w:r w:rsidR="003C0F2E" w:rsidRPr="00F33065">
              <w:rPr>
                <w:rFonts w:cstheme="minorHAnsi"/>
                <w:sz w:val="20"/>
                <w:szCs w:val="20"/>
                <w:lang w:val="ka-GE"/>
              </w:rPr>
              <w:t xml:space="preserve"> იურიდიული</w:t>
            </w:r>
            <w:r w:rsidRPr="00F33065">
              <w:rPr>
                <w:rFonts w:cstheme="minorHAnsi"/>
                <w:sz w:val="20"/>
                <w:szCs w:val="20"/>
                <w:lang w:val="ka-GE"/>
              </w:rPr>
              <w:t xml:space="preserve"> მისამართი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3C0F2E" w:rsidP="003C0F2E">
            <w:pPr>
              <w:autoSpaceDE w:val="0"/>
              <w:autoSpaceDN w:val="0"/>
              <w:adjustRightInd w:val="0"/>
              <w:spacing w:before="0" w:after="0"/>
              <w:rPr>
                <w:rFonts w:cstheme="minorHAnsi"/>
                <w:sz w:val="20"/>
                <w:szCs w:val="20"/>
                <w:lang w:val="ka-GE"/>
              </w:rPr>
            </w:pPr>
            <w:r w:rsidRPr="00F33065">
              <w:rPr>
                <w:rFonts w:cstheme="minorHAnsi"/>
                <w:sz w:val="20"/>
                <w:szCs w:val="20"/>
                <w:lang w:val="ka-GE"/>
              </w:rPr>
              <w:t>საქართველო, ქ. თბილისის, ვაკე საბურთალოს რაიონში, იური გაგარინის ქუჩა, N24, სართული 2, (ოთახები N13-დან N26-ის ჩათვლით)</w:t>
            </w:r>
          </w:p>
        </w:tc>
      </w:tr>
      <w:tr w:rsidR="003C0F2E" w:rsidRPr="00F33065" w:rsidTr="000D0781">
        <w:trPr>
          <w:trHeight w:val="563"/>
        </w:trPr>
        <w:tc>
          <w:tcPr>
            <w:tcW w:w="4592" w:type="dxa"/>
            <w:tcBorders>
              <w:top w:val="single" w:sz="4" w:space="0" w:color="000000"/>
              <w:left w:val="single" w:sz="4" w:space="0" w:color="000000"/>
              <w:bottom w:val="single" w:sz="3" w:space="0" w:color="000000"/>
              <w:right w:val="single" w:sz="3" w:space="0" w:color="000000"/>
            </w:tcBorders>
            <w:vAlign w:val="center"/>
          </w:tcPr>
          <w:p w:rsidR="003C0F2E" w:rsidRPr="00F33065" w:rsidRDefault="003C0F2E" w:rsidP="00547597">
            <w:pPr>
              <w:spacing w:before="0" w:after="0"/>
              <w:rPr>
                <w:rFonts w:cstheme="minorHAnsi"/>
                <w:sz w:val="20"/>
                <w:szCs w:val="20"/>
                <w:lang w:val="ka-GE"/>
              </w:rPr>
            </w:pPr>
            <w:r w:rsidRPr="00F33065">
              <w:rPr>
                <w:rFonts w:cstheme="minorHAnsi"/>
                <w:sz w:val="20"/>
                <w:szCs w:val="20"/>
                <w:lang w:val="ka-GE"/>
              </w:rPr>
              <w:t>კომპანიის ფაქტიური მისამართი</w:t>
            </w:r>
          </w:p>
        </w:tc>
        <w:tc>
          <w:tcPr>
            <w:tcW w:w="4369" w:type="dxa"/>
            <w:tcBorders>
              <w:top w:val="single" w:sz="4" w:space="0" w:color="000000"/>
              <w:left w:val="single" w:sz="3" w:space="0" w:color="000000"/>
              <w:bottom w:val="single" w:sz="3" w:space="0" w:color="000000"/>
              <w:right w:val="single" w:sz="3" w:space="0" w:color="000000"/>
            </w:tcBorders>
          </w:tcPr>
          <w:p w:rsidR="003C0F2E" w:rsidRPr="00F33065" w:rsidRDefault="003C0F2E" w:rsidP="003C0F2E">
            <w:pPr>
              <w:autoSpaceDE w:val="0"/>
              <w:autoSpaceDN w:val="0"/>
              <w:adjustRightInd w:val="0"/>
              <w:spacing w:before="0" w:after="0"/>
              <w:rPr>
                <w:rFonts w:cstheme="minorHAnsi"/>
                <w:sz w:val="20"/>
                <w:szCs w:val="20"/>
                <w:lang w:val="ka-GE"/>
              </w:rPr>
            </w:pPr>
            <w:r w:rsidRPr="00F33065">
              <w:rPr>
                <w:rFonts w:cstheme="minorHAnsi"/>
                <w:sz w:val="20"/>
                <w:szCs w:val="20"/>
                <w:lang w:val="ka-GE"/>
              </w:rPr>
              <w:t>ქ. თბილისი, კოსტავას 47/57, ბიზნეს ცენტრი</w:t>
            </w:r>
          </w:p>
          <w:p w:rsidR="003C0F2E" w:rsidRPr="00F33065" w:rsidRDefault="003C0F2E" w:rsidP="003C0F2E">
            <w:pPr>
              <w:autoSpaceDE w:val="0"/>
              <w:autoSpaceDN w:val="0"/>
              <w:adjustRightInd w:val="0"/>
              <w:spacing w:before="0" w:after="0"/>
              <w:rPr>
                <w:rFonts w:cstheme="minorHAnsi"/>
                <w:sz w:val="20"/>
                <w:szCs w:val="20"/>
                <w:lang w:val="ka-GE"/>
              </w:rPr>
            </w:pPr>
            <w:r w:rsidRPr="00F33065">
              <w:rPr>
                <w:rFonts w:cstheme="minorHAnsi"/>
                <w:sz w:val="20"/>
                <w:szCs w:val="20"/>
                <w:lang w:val="ka-GE"/>
              </w:rPr>
              <w:t>სინათლე, ოფისი 29</w:t>
            </w:r>
          </w:p>
        </w:tc>
      </w:tr>
      <w:tr w:rsidR="003C0F2E" w:rsidRPr="00F33065" w:rsidTr="003C0F2E">
        <w:trPr>
          <w:trHeight w:val="303"/>
        </w:trPr>
        <w:tc>
          <w:tcPr>
            <w:tcW w:w="4592" w:type="dxa"/>
            <w:tcBorders>
              <w:top w:val="single" w:sz="4" w:space="0" w:color="000000"/>
              <w:left w:val="single" w:sz="4" w:space="0" w:color="000000"/>
              <w:bottom w:val="single" w:sz="3" w:space="0" w:color="000000"/>
              <w:right w:val="single" w:sz="3" w:space="0" w:color="000000"/>
            </w:tcBorders>
            <w:vAlign w:val="center"/>
          </w:tcPr>
          <w:p w:rsidR="003C0F2E" w:rsidRPr="00F33065" w:rsidRDefault="003C0F2E" w:rsidP="00547597">
            <w:pPr>
              <w:spacing w:before="0" w:after="0"/>
              <w:rPr>
                <w:rFonts w:cstheme="minorHAnsi"/>
                <w:sz w:val="20"/>
                <w:szCs w:val="20"/>
                <w:lang w:val="ka-GE"/>
              </w:rPr>
            </w:pPr>
            <w:r w:rsidRPr="00F33065">
              <w:rPr>
                <w:rFonts w:cstheme="minorHAnsi"/>
                <w:sz w:val="20"/>
                <w:szCs w:val="20"/>
                <w:lang w:val="ka-GE"/>
              </w:rPr>
              <w:t>საიდენტიფიკაციო კოდი</w:t>
            </w:r>
          </w:p>
        </w:tc>
        <w:tc>
          <w:tcPr>
            <w:tcW w:w="4369" w:type="dxa"/>
            <w:tcBorders>
              <w:top w:val="single" w:sz="4" w:space="0" w:color="000000"/>
              <w:left w:val="single" w:sz="3" w:space="0" w:color="000000"/>
              <w:bottom w:val="single" w:sz="3" w:space="0" w:color="000000"/>
              <w:right w:val="single" w:sz="3" w:space="0" w:color="000000"/>
            </w:tcBorders>
          </w:tcPr>
          <w:p w:rsidR="003C0F2E" w:rsidRPr="00F33065" w:rsidRDefault="003C0F2E" w:rsidP="00547597">
            <w:pPr>
              <w:spacing w:before="0" w:after="0"/>
              <w:rPr>
                <w:rFonts w:cstheme="minorHAnsi"/>
                <w:sz w:val="20"/>
                <w:szCs w:val="20"/>
                <w:highlight w:val="yellow"/>
                <w:lang w:val="ka-GE"/>
              </w:rPr>
            </w:pPr>
            <w:r w:rsidRPr="00F33065">
              <w:rPr>
                <w:rFonts w:cstheme="minorHAnsi"/>
                <w:sz w:val="20"/>
                <w:szCs w:val="20"/>
                <w:lang w:val="ka-GE"/>
              </w:rPr>
              <w:t>405104257</w:t>
            </w:r>
          </w:p>
        </w:tc>
      </w:tr>
      <w:tr w:rsidR="00A8483C" w:rsidRPr="00F33065" w:rsidTr="00CB5282">
        <w:trPr>
          <w:trHeight w:val="554"/>
        </w:trPr>
        <w:tc>
          <w:tcPr>
            <w:tcW w:w="4592" w:type="dxa"/>
            <w:tcBorders>
              <w:top w:val="single" w:sz="4" w:space="0" w:color="000000"/>
              <w:left w:val="single" w:sz="4" w:space="0" w:color="000000"/>
              <w:bottom w:val="single" w:sz="3" w:space="0" w:color="000000"/>
              <w:right w:val="single" w:sz="3" w:space="0" w:color="000000"/>
            </w:tcBorders>
            <w:vAlign w:val="center"/>
          </w:tcPr>
          <w:p w:rsidR="00A8483C" w:rsidRPr="00F33065" w:rsidRDefault="00A8483C" w:rsidP="00547597">
            <w:pPr>
              <w:spacing w:before="0" w:after="0"/>
              <w:rPr>
                <w:rFonts w:cstheme="minorHAnsi"/>
                <w:sz w:val="20"/>
                <w:szCs w:val="20"/>
                <w:lang w:val="ka-GE"/>
              </w:rPr>
            </w:pPr>
            <w:r w:rsidRPr="00F33065">
              <w:rPr>
                <w:rFonts w:cstheme="minorHAnsi"/>
                <w:sz w:val="20"/>
                <w:szCs w:val="20"/>
                <w:lang w:val="ka-GE"/>
              </w:rPr>
              <w:t xml:space="preserve">საქმიანობის განხორციელების ადგილის მისამართი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5822B9" w:rsidP="00547597">
            <w:pPr>
              <w:spacing w:before="0" w:after="0"/>
              <w:ind w:left="1"/>
              <w:rPr>
                <w:rFonts w:cstheme="minorHAnsi"/>
                <w:sz w:val="20"/>
                <w:szCs w:val="20"/>
                <w:lang w:val="ka-GE"/>
              </w:rPr>
            </w:pPr>
            <w:r w:rsidRPr="00F33065">
              <w:rPr>
                <w:rFonts w:cstheme="minorHAnsi"/>
                <w:sz w:val="20"/>
                <w:szCs w:val="20"/>
                <w:lang w:val="ka-GE"/>
              </w:rPr>
              <w:t xml:space="preserve">საჩხერის და ჭიათურის </w:t>
            </w:r>
            <w:r w:rsidR="00A8483C" w:rsidRPr="00F33065">
              <w:rPr>
                <w:rFonts w:cstheme="minorHAnsi"/>
                <w:sz w:val="20"/>
                <w:szCs w:val="20"/>
                <w:lang w:val="ka-GE"/>
              </w:rPr>
              <w:t>მუნიციპალიტეტები</w:t>
            </w:r>
            <w:r w:rsidR="00CB5282" w:rsidRPr="00F33065">
              <w:rPr>
                <w:rFonts w:cstheme="minorHAnsi"/>
                <w:sz w:val="20"/>
                <w:szCs w:val="20"/>
                <w:lang w:val="ka-GE"/>
              </w:rPr>
              <w:t xml:space="preserve">ს ტერიტორიები </w:t>
            </w:r>
          </w:p>
        </w:tc>
      </w:tr>
      <w:tr w:rsidR="00A8483C" w:rsidRPr="00F33065" w:rsidTr="000D0781">
        <w:trPr>
          <w:trHeight w:val="506"/>
        </w:trPr>
        <w:tc>
          <w:tcPr>
            <w:tcW w:w="4592" w:type="dxa"/>
            <w:tcBorders>
              <w:top w:val="single" w:sz="3" w:space="0" w:color="000000"/>
              <w:left w:val="single" w:sz="4" w:space="0" w:color="000000"/>
              <w:bottom w:val="single" w:sz="4" w:space="0" w:color="000000"/>
              <w:right w:val="single" w:sz="3" w:space="0" w:color="000000"/>
            </w:tcBorders>
            <w:vAlign w:val="center"/>
          </w:tcPr>
          <w:p w:rsidR="00A8483C" w:rsidRPr="00F33065" w:rsidRDefault="00A8483C" w:rsidP="00547597">
            <w:pPr>
              <w:spacing w:before="0" w:after="0"/>
              <w:rPr>
                <w:rFonts w:cstheme="minorHAnsi"/>
                <w:sz w:val="20"/>
                <w:szCs w:val="20"/>
                <w:lang w:val="ka-GE"/>
              </w:rPr>
            </w:pPr>
            <w:r w:rsidRPr="00F33065">
              <w:rPr>
                <w:rFonts w:cstheme="minorHAnsi"/>
                <w:sz w:val="20"/>
                <w:szCs w:val="20"/>
                <w:lang w:val="ka-GE"/>
              </w:rPr>
              <w:t xml:space="preserve">საქმიანობის სახე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662E77" w:rsidP="005822B9">
            <w:pPr>
              <w:spacing w:before="0" w:after="0"/>
              <w:rPr>
                <w:rFonts w:cstheme="minorHAnsi"/>
                <w:sz w:val="20"/>
                <w:szCs w:val="20"/>
                <w:lang w:val="ka-GE"/>
              </w:rPr>
            </w:pPr>
            <w:r w:rsidRPr="00F33065">
              <w:rPr>
                <w:rFonts w:cstheme="minorHAnsi"/>
                <w:sz w:val="20"/>
                <w:szCs w:val="20"/>
                <w:lang w:val="ka-GE"/>
              </w:rPr>
              <w:t>33/110</w:t>
            </w:r>
            <w:r w:rsidR="005822B9" w:rsidRPr="00F33065">
              <w:rPr>
                <w:rFonts w:cstheme="minorHAnsi"/>
                <w:sz w:val="20"/>
                <w:szCs w:val="20"/>
                <w:lang w:val="ka-GE"/>
              </w:rPr>
              <w:t xml:space="preserve"> კვ ქ/ს ,,იმერეთი’’-ს და 21</w:t>
            </w:r>
            <w:r w:rsidR="00A8483C" w:rsidRPr="00F33065">
              <w:rPr>
                <w:rFonts w:cstheme="minorHAnsi"/>
                <w:sz w:val="20"/>
                <w:szCs w:val="20"/>
                <w:lang w:val="ka-GE"/>
              </w:rPr>
              <w:t xml:space="preserve"> კმ სიგრძის</w:t>
            </w:r>
            <w:r w:rsidR="005822B9" w:rsidRPr="00F33065">
              <w:rPr>
                <w:rFonts w:cstheme="minorHAnsi"/>
                <w:sz w:val="20"/>
                <w:szCs w:val="20"/>
                <w:lang w:val="ka-GE"/>
              </w:rPr>
              <w:t xml:space="preserve"> 110 კვ </w:t>
            </w:r>
            <w:r w:rsidR="00A8483C" w:rsidRPr="00F33065">
              <w:rPr>
                <w:rFonts w:cstheme="minorHAnsi"/>
                <w:sz w:val="20"/>
                <w:szCs w:val="20"/>
                <w:lang w:val="ka-GE"/>
              </w:rPr>
              <w:t>ორჯაჭვა</w:t>
            </w:r>
            <w:r w:rsidR="003C0803" w:rsidRPr="00F33065">
              <w:rPr>
                <w:rFonts w:cstheme="minorHAnsi"/>
                <w:sz w:val="20"/>
                <w:szCs w:val="20"/>
                <w:lang w:val="ka-GE"/>
              </w:rPr>
              <w:t xml:space="preserve"> </w:t>
            </w:r>
            <w:r w:rsidR="00A8483C" w:rsidRPr="00F33065">
              <w:rPr>
                <w:rFonts w:cstheme="minorHAnsi"/>
                <w:sz w:val="20"/>
                <w:szCs w:val="20"/>
                <w:lang w:val="ka-GE"/>
              </w:rPr>
              <w:t>ეგხ ,,</w:t>
            </w:r>
            <w:r w:rsidR="005822B9" w:rsidRPr="00F33065">
              <w:rPr>
                <w:rFonts w:cstheme="minorHAnsi"/>
                <w:sz w:val="20"/>
                <w:szCs w:val="20"/>
                <w:lang w:val="ka-GE"/>
              </w:rPr>
              <w:t>იმერეთი</w:t>
            </w:r>
            <w:r w:rsidR="00A8483C" w:rsidRPr="00F33065">
              <w:rPr>
                <w:rFonts w:cstheme="minorHAnsi"/>
                <w:sz w:val="20"/>
                <w:szCs w:val="20"/>
                <w:lang w:val="ka-GE"/>
              </w:rPr>
              <w:t>’’-ს მშენებლობა და ე</w:t>
            </w:r>
            <w:r w:rsidR="00103DC5" w:rsidRPr="00F33065">
              <w:rPr>
                <w:rFonts w:cstheme="minorHAnsi"/>
                <w:sz w:val="20"/>
                <w:szCs w:val="20"/>
                <w:lang w:val="ka-GE"/>
              </w:rPr>
              <w:t>ქ</w:t>
            </w:r>
            <w:r w:rsidR="00A8483C" w:rsidRPr="00F33065">
              <w:rPr>
                <w:rFonts w:cstheme="minorHAnsi"/>
                <w:sz w:val="20"/>
                <w:szCs w:val="20"/>
                <w:lang w:val="ka-GE"/>
              </w:rPr>
              <w:t>სპლუატაცია</w:t>
            </w:r>
          </w:p>
        </w:tc>
      </w:tr>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ელექტრონული ფოსტა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3C0F2E" w:rsidP="00547597">
            <w:pPr>
              <w:spacing w:before="0" w:after="0"/>
              <w:ind w:left="1"/>
              <w:rPr>
                <w:rFonts w:cstheme="minorHAnsi"/>
                <w:sz w:val="20"/>
                <w:szCs w:val="20"/>
                <w:lang w:val="ka-GE"/>
              </w:rPr>
            </w:pPr>
            <w:r w:rsidRPr="00F33065">
              <w:rPr>
                <w:rFonts w:cstheme="minorHAnsi"/>
                <w:sz w:val="20"/>
                <w:szCs w:val="20"/>
                <w:lang w:val="ka-GE"/>
              </w:rPr>
              <w:t>t.bakhturidze@infinite.ge</w:t>
            </w:r>
          </w:p>
        </w:tc>
      </w:tr>
      <w:tr w:rsidR="00A8483C" w:rsidRPr="00F33065"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საკონტაქტო პირი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3C0F2E" w:rsidP="00547597">
            <w:pPr>
              <w:spacing w:before="0" w:after="0"/>
              <w:ind w:left="1"/>
              <w:rPr>
                <w:rFonts w:cstheme="minorHAnsi"/>
                <w:sz w:val="20"/>
                <w:szCs w:val="20"/>
                <w:highlight w:val="yellow"/>
                <w:lang w:val="ka-GE"/>
              </w:rPr>
            </w:pPr>
            <w:r w:rsidRPr="00F33065">
              <w:rPr>
                <w:rFonts w:cstheme="minorHAnsi"/>
                <w:sz w:val="20"/>
                <w:szCs w:val="20"/>
                <w:lang w:val="ka-GE"/>
              </w:rPr>
              <w:t>თორნიკე ბახტურიძე</w:t>
            </w:r>
          </w:p>
        </w:tc>
      </w:tr>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საკონტაქტო ტელეფონი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3C0F2E" w:rsidP="003C0F2E">
            <w:pPr>
              <w:spacing w:before="0" w:after="0"/>
              <w:rPr>
                <w:rFonts w:cstheme="minorHAnsi"/>
                <w:sz w:val="20"/>
                <w:szCs w:val="20"/>
                <w:highlight w:val="yellow"/>
                <w:lang w:val="ka-GE"/>
              </w:rPr>
            </w:pPr>
            <w:r w:rsidRPr="00F33065">
              <w:rPr>
                <w:rFonts w:cstheme="minorHAnsi"/>
                <w:sz w:val="20"/>
                <w:szCs w:val="20"/>
                <w:lang w:val="ka-GE"/>
              </w:rPr>
              <w:t>+995 599 88 82 94</w:t>
            </w:r>
          </w:p>
        </w:tc>
      </w:tr>
      <w:tr w:rsidR="00A8483C" w:rsidRPr="00F33065" w:rsidTr="000D0781">
        <w:trPr>
          <w:trHeight w:val="256"/>
        </w:trPr>
        <w:tc>
          <w:tcPr>
            <w:tcW w:w="4592" w:type="dxa"/>
            <w:tcBorders>
              <w:top w:val="single" w:sz="4" w:space="0" w:color="000000"/>
              <w:left w:val="single" w:sz="4" w:space="0" w:color="000000"/>
              <w:bottom w:val="single" w:sz="3" w:space="0" w:color="000000"/>
              <w:right w:val="single" w:sz="3" w:space="0" w:color="000000"/>
            </w:tcBorders>
          </w:tcPr>
          <w:p w:rsidR="00A8483C" w:rsidRPr="00F33065" w:rsidRDefault="00A8483C" w:rsidP="00547597">
            <w:pPr>
              <w:spacing w:before="0" w:after="0"/>
              <w:ind w:left="257"/>
              <w:rPr>
                <w:rFonts w:cstheme="minorHAnsi"/>
                <w:b/>
                <w:sz w:val="20"/>
                <w:szCs w:val="20"/>
                <w:lang w:val="ka-GE"/>
              </w:rPr>
            </w:pPr>
            <w:r w:rsidRPr="00F33065">
              <w:rPr>
                <w:rFonts w:cstheme="minorHAnsi"/>
                <w:b/>
                <w:sz w:val="20"/>
                <w:szCs w:val="20"/>
                <w:lang w:val="ka-GE"/>
              </w:rPr>
              <w:t xml:space="preserve">საკონსულტაციო კომპანია: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A8483C" w:rsidP="00547597">
            <w:pPr>
              <w:spacing w:before="0" w:after="0"/>
              <w:ind w:left="1"/>
              <w:rPr>
                <w:rFonts w:cstheme="minorHAnsi"/>
                <w:b/>
                <w:sz w:val="20"/>
                <w:szCs w:val="20"/>
                <w:lang w:val="ka-GE"/>
              </w:rPr>
            </w:pPr>
            <w:r w:rsidRPr="00F33065">
              <w:rPr>
                <w:rFonts w:cstheme="minorHAnsi"/>
                <w:b/>
                <w:sz w:val="20"/>
                <w:szCs w:val="20"/>
                <w:lang w:val="ka-GE"/>
              </w:rPr>
              <w:t xml:space="preserve">შპს „გამა კონსალტინგი” </w:t>
            </w:r>
          </w:p>
        </w:tc>
      </w:tr>
      <w:tr w:rsidR="00A8483C" w:rsidRPr="00F33065" w:rsidTr="000D0781">
        <w:trPr>
          <w:trHeight w:val="257"/>
        </w:trPr>
        <w:tc>
          <w:tcPr>
            <w:tcW w:w="4592" w:type="dxa"/>
            <w:tcBorders>
              <w:top w:val="single" w:sz="3" w:space="0" w:color="000000"/>
              <w:left w:val="single" w:sz="4" w:space="0" w:color="000000"/>
              <w:bottom w:val="single" w:sz="4"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შპს „გამა კონსალტინგი”-ს დირექტორი  </w:t>
            </w:r>
          </w:p>
        </w:tc>
        <w:tc>
          <w:tcPr>
            <w:tcW w:w="4369" w:type="dxa"/>
            <w:tcBorders>
              <w:top w:val="single" w:sz="3" w:space="0" w:color="000000"/>
              <w:left w:val="single" w:sz="3" w:space="0" w:color="000000"/>
              <w:bottom w:val="single" w:sz="4" w:space="0" w:color="000000"/>
              <w:right w:val="single" w:sz="3" w:space="0" w:color="000000"/>
            </w:tcBorders>
          </w:tcPr>
          <w:p w:rsidR="00A8483C" w:rsidRPr="00F33065" w:rsidRDefault="00A8483C" w:rsidP="00547597">
            <w:pPr>
              <w:spacing w:before="0" w:after="0"/>
              <w:ind w:left="1"/>
              <w:rPr>
                <w:rFonts w:cstheme="minorHAnsi"/>
                <w:sz w:val="20"/>
                <w:szCs w:val="20"/>
                <w:lang w:val="ka-GE"/>
              </w:rPr>
            </w:pPr>
            <w:r w:rsidRPr="00F33065">
              <w:rPr>
                <w:rFonts w:cstheme="minorHAnsi"/>
                <w:sz w:val="20"/>
                <w:szCs w:val="20"/>
                <w:lang w:val="ka-GE"/>
              </w:rPr>
              <w:t xml:space="preserve">ზ. მგალობლიშვილი </w:t>
            </w:r>
          </w:p>
        </w:tc>
      </w:tr>
      <w:tr w:rsidR="00A8483C" w:rsidRPr="00F33065" w:rsidTr="000D0781">
        <w:trPr>
          <w:trHeight w:val="257"/>
        </w:trPr>
        <w:tc>
          <w:tcPr>
            <w:tcW w:w="4592" w:type="dxa"/>
            <w:tcBorders>
              <w:top w:val="single" w:sz="4" w:space="0" w:color="000000"/>
              <w:left w:val="single" w:sz="4" w:space="0" w:color="000000"/>
              <w:bottom w:val="single" w:sz="3" w:space="0" w:color="000000"/>
              <w:right w:val="single" w:sz="3" w:space="0" w:color="000000"/>
            </w:tcBorders>
          </w:tcPr>
          <w:p w:rsidR="00A8483C" w:rsidRPr="00F33065" w:rsidRDefault="00A8483C" w:rsidP="00547597">
            <w:pPr>
              <w:spacing w:before="0" w:after="0"/>
              <w:ind w:left="257"/>
              <w:rPr>
                <w:rFonts w:cstheme="minorHAnsi"/>
                <w:sz w:val="20"/>
                <w:szCs w:val="20"/>
                <w:lang w:val="ka-GE"/>
              </w:rPr>
            </w:pPr>
            <w:r w:rsidRPr="00F33065">
              <w:rPr>
                <w:rFonts w:cstheme="minorHAnsi"/>
                <w:sz w:val="20"/>
                <w:szCs w:val="20"/>
                <w:lang w:val="ka-GE"/>
              </w:rPr>
              <w:t xml:space="preserve">საკონტაქტო ტელეფონი </w:t>
            </w:r>
          </w:p>
        </w:tc>
        <w:tc>
          <w:tcPr>
            <w:tcW w:w="4369" w:type="dxa"/>
            <w:tcBorders>
              <w:top w:val="single" w:sz="4" w:space="0" w:color="000000"/>
              <w:left w:val="single" w:sz="3" w:space="0" w:color="000000"/>
              <w:bottom w:val="single" w:sz="3" w:space="0" w:color="000000"/>
              <w:right w:val="single" w:sz="3" w:space="0" w:color="000000"/>
            </w:tcBorders>
          </w:tcPr>
          <w:p w:rsidR="00A8483C" w:rsidRPr="00F33065" w:rsidRDefault="00A8483C" w:rsidP="00547597">
            <w:pPr>
              <w:spacing w:before="0" w:after="0"/>
              <w:ind w:left="1"/>
              <w:rPr>
                <w:rFonts w:cstheme="minorHAnsi"/>
                <w:sz w:val="20"/>
                <w:szCs w:val="20"/>
                <w:lang w:val="ka-GE"/>
              </w:rPr>
            </w:pPr>
            <w:r w:rsidRPr="00F33065">
              <w:rPr>
                <w:rFonts w:cstheme="minorHAnsi"/>
                <w:sz w:val="20"/>
                <w:szCs w:val="20"/>
                <w:lang w:val="ka-GE"/>
              </w:rPr>
              <w:t xml:space="preserve">2 61 44 34; 2 60 15 27 </w:t>
            </w:r>
          </w:p>
        </w:tc>
      </w:tr>
    </w:tbl>
    <w:p w:rsidR="00CA2C7B" w:rsidRPr="00F33065" w:rsidRDefault="00CA2C7B" w:rsidP="00547597">
      <w:pPr>
        <w:jc w:val="both"/>
        <w:rPr>
          <w:rFonts w:cstheme="minorHAnsi"/>
          <w:lang w:val="ka-GE"/>
        </w:rPr>
      </w:pPr>
    </w:p>
    <w:p w:rsidR="00AC58D8" w:rsidRPr="00F33065" w:rsidRDefault="00103DC5" w:rsidP="00A84DF6">
      <w:pPr>
        <w:pStyle w:val="Heading1"/>
        <w:rPr>
          <w:rFonts w:cstheme="minorHAnsi"/>
          <w:lang w:val="ka-GE"/>
        </w:rPr>
      </w:pPr>
      <w:bookmarkStart w:id="2" w:name="_Toc42004436"/>
      <w:r w:rsidRPr="00F33065">
        <w:rPr>
          <w:rFonts w:cstheme="minorHAnsi"/>
          <w:lang w:val="ka-GE"/>
        </w:rPr>
        <w:t>დაგეგმილი საქმიანობის მოკლე აღ</w:t>
      </w:r>
      <w:r w:rsidR="00403A2A" w:rsidRPr="00F33065">
        <w:rPr>
          <w:rFonts w:cstheme="minorHAnsi"/>
          <w:lang w:val="ka-GE"/>
        </w:rPr>
        <w:t>წ</w:t>
      </w:r>
      <w:r w:rsidRPr="00F33065">
        <w:rPr>
          <w:rFonts w:cstheme="minorHAnsi"/>
          <w:lang w:val="ka-GE"/>
        </w:rPr>
        <w:t>ერა</w:t>
      </w:r>
      <w:bookmarkEnd w:id="2"/>
    </w:p>
    <w:p w:rsidR="005822B9" w:rsidRPr="00F33065" w:rsidRDefault="00403A2A" w:rsidP="00547597">
      <w:pPr>
        <w:jc w:val="both"/>
        <w:rPr>
          <w:rFonts w:cstheme="minorHAnsi"/>
          <w:lang w:val="ka-GE"/>
        </w:rPr>
      </w:pPr>
      <w:r w:rsidRPr="00F33065">
        <w:rPr>
          <w:rFonts w:cstheme="minorHAnsi"/>
          <w:lang w:val="ka-GE"/>
        </w:rPr>
        <w:t xml:space="preserve">როგორც შესავალ ნაწილში აღინიშნა, </w:t>
      </w:r>
      <w:r w:rsidR="005822B9" w:rsidRPr="00F33065">
        <w:rPr>
          <w:rFonts w:cstheme="minorHAnsi"/>
          <w:lang w:val="ka-GE"/>
        </w:rPr>
        <w:t>შპს ,,უსასრულო ენერგია’’-ს მიერ დაგეგმილი ქარის ელექტროსადგურ</w:t>
      </w:r>
      <w:r w:rsidR="00F33065" w:rsidRPr="00F33065">
        <w:rPr>
          <w:rFonts w:cstheme="minorHAnsi"/>
          <w:lang w:val="ka-GE"/>
        </w:rPr>
        <w:t>ებ</w:t>
      </w:r>
      <w:r w:rsidR="005822B9" w:rsidRPr="00F33065">
        <w:rPr>
          <w:rFonts w:cstheme="minorHAnsi"/>
          <w:lang w:val="ka-GE"/>
        </w:rPr>
        <w:t xml:space="preserve">ის ,,იმერეთი 1’’-ს </w:t>
      </w:r>
      <w:r w:rsidR="00F33065" w:rsidRPr="00F33065">
        <w:rPr>
          <w:rFonts w:cstheme="minorHAnsi"/>
          <w:lang w:val="ka-GE"/>
        </w:rPr>
        <w:t xml:space="preserve">და ,,იმერეთი 2’’-ს </w:t>
      </w:r>
      <w:r w:rsidR="005822B9" w:rsidRPr="00F33065">
        <w:rPr>
          <w:rFonts w:cstheme="minorHAnsi"/>
          <w:lang w:val="ka-GE"/>
        </w:rPr>
        <w:t>ქსელში ინტეგრაციის მიზნით,</w:t>
      </w:r>
      <w:r w:rsidR="00BA32FF" w:rsidRPr="00F33065">
        <w:rPr>
          <w:rFonts w:cstheme="minorHAnsi"/>
          <w:lang w:val="ka-GE"/>
        </w:rPr>
        <w:t xml:space="preserve"> იმერეთის რეგიონში, საჩხერის და ჭიათურის მუნიციპალიტეტებში დაგეგმილია</w:t>
      </w:r>
      <w:r w:rsidR="005822B9" w:rsidRPr="00F33065">
        <w:rPr>
          <w:rFonts w:cstheme="minorHAnsi"/>
          <w:lang w:val="ka-GE"/>
        </w:rPr>
        <w:t xml:space="preserve"> </w:t>
      </w:r>
      <w:r w:rsidR="00662E77" w:rsidRPr="00F33065">
        <w:rPr>
          <w:rFonts w:cstheme="minorHAnsi"/>
          <w:lang w:val="ka-GE"/>
        </w:rPr>
        <w:t>33/110</w:t>
      </w:r>
      <w:r w:rsidR="005822B9" w:rsidRPr="00F33065">
        <w:rPr>
          <w:rFonts w:cstheme="minorHAnsi"/>
          <w:lang w:val="ka-GE"/>
        </w:rPr>
        <w:t xml:space="preserve"> კვ ქვესადგური ,,იმერეთი’’-ს და 110 კვ ძაბვის ორჯაჭვა ეგხ ,,იმერეთი’’-ს </w:t>
      </w:r>
      <w:r w:rsidR="00BA32FF" w:rsidRPr="00F33065">
        <w:rPr>
          <w:rFonts w:cstheme="minorHAnsi"/>
          <w:lang w:val="ka-GE"/>
        </w:rPr>
        <w:t>მშენებლობა</w:t>
      </w:r>
      <w:r w:rsidR="005822B9" w:rsidRPr="00F33065">
        <w:rPr>
          <w:rFonts w:cstheme="minorHAnsi"/>
          <w:lang w:val="ka-GE"/>
        </w:rPr>
        <w:t xml:space="preserve"> და </w:t>
      </w:r>
      <w:r w:rsidR="00BA32FF" w:rsidRPr="00F33065">
        <w:rPr>
          <w:rFonts w:cstheme="minorHAnsi"/>
          <w:lang w:val="ka-GE"/>
        </w:rPr>
        <w:t>ექსპლუატაცია</w:t>
      </w:r>
      <w:r w:rsidR="005822B9" w:rsidRPr="00F33065">
        <w:rPr>
          <w:rFonts w:cstheme="minorHAnsi"/>
          <w:lang w:val="ka-GE"/>
        </w:rPr>
        <w:t xml:space="preserve">. </w:t>
      </w:r>
      <w:r w:rsidRPr="00F33065">
        <w:rPr>
          <w:rFonts w:cstheme="minorHAnsi"/>
          <w:lang w:val="ka-GE"/>
        </w:rPr>
        <w:t>საპროექტო ეგხ-</w:t>
      </w:r>
      <w:r w:rsidR="005822B9" w:rsidRPr="00F33065">
        <w:rPr>
          <w:rFonts w:cstheme="minorHAnsi"/>
          <w:lang w:val="ka-GE"/>
        </w:rPr>
        <w:t>ი</w:t>
      </w:r>
      <w:r w:rsidRPr="00F33065">
        <w:rPr>
          <w:rFonts w:cstheme="minorHAnsi"/>
          <w:lang w:val="ka-GE"/>
        </w:rPr>
        <w:t>ს სიგრძე შეადგენს დაახლოებით</w:t>
      </w:r>
      <w:r w:rsidR="005822B9" w:rsidRPr="00F33065">
        <w:rPr>
          <w:rFonts w:cstheme="minorHAnsi"/>
          <w:lang w:val="ka-GE"/>
        </w:rPr>
        <w:t xml:space="preserve"> 21</w:t>
      </w:r>
      <w:r w:rsidRPr="00F33065">
        <w:rPr>
          <w:rFonts w:cstheme="minorHAnsi"/>
          <w:lang w:val="ka-GE"/>
        </w:rPr>
        <w:t xml:space="preserve"> კმ-ს</w:t>
      </w:r>
      <w:r w:rsidR="005822B9" w:rsidRPr="00F33065">
        <w:rPr>
          <w:rFonts w:cstheme="minorHAnsi"/>
          <w:lang w:val="ka-GE"/>
        </w:rPr>
        <w:t>.</w:t>
      </w:r>
    </w:p>
    <w:p w:rsidR="00403A2A" w:rsidRPr="00F33065" w:rsidRDefault="00AD0E24" w:rsidP="00547597">
      <w:pPr>
        <w:jc w:val="both"/>
        <w:rPr>
          <w:rFonts w:cstheme="minorHAnsi"/>
          <w:lang w:val="ka-GE"/>
        </w:rPr>
      </w:pPr>
      <w:r w:rsidRPr="00F33065">
        <w:rPr>
          <w:rFonts w:cstheme="minorHAnsi"/>
          <w:lang w:val="ka-GE"/>
        </w:rPr>
        <w:t>იქიდან გამომდინარე</w:t>
      </w:r>
      <w:r w:rsidR="004203F8" w:rsidRPr="00F33065">
        <w:rPr>
          <w:rFonts w:cstheme="minorHAnsi"/>
          <w:lang w:val="ka-GE"/>
        </w:rPr>
        <w:t>, რომ წინამდებარე სკოპინგის ანგარიში</w:t>
      </w:r>
      <w:r w:rsidRPr="00F33065">
        <w:rPr>
          <w:rFonts w:cstheme="minorHAnsi"/>
          <w:lang w:val="ka-GE"/>
        </w:rPr>
        <w:t>, კანონის მოთხოვნის შესაბამისად</w:t>
      </w:r>
      <w:r w:rsidR="004203F8" w:rsidRPr="00F33065">
        <w:rPr>
          <w:rFonts w:cstheme="minorHAnsi"/>
          <w:lang w:val="ka-GE"/>
        </w:rPr>
        <w:t xml:space="preserve"> მომზადებულია დაგეგმვის შეძლებისდაგვარად ადრეულ ეტაპზე</w:t>
      </w:r>
      <w:r w:rsidRPr="00F33065">
        <w:rPr>
          <w:rFonts w:cstheme="minorHAnsi"/>
          <w:lang w:val="ka-GE"/>
        </w:rPr>
        <w:t xml:space="preserve">, საპროექტო დერეფანში, პროექტირების ეტაპზე დაგეგმილი კვლევების (გეოლოგიური, ჰიდროლოგიური, ბიოლოგიური, სოციალური და ა.შ.) და ასევე, სამინისტროს მიერ სკოპინგის დასკვნით განსაზღვრული </w:t>
      </w:r>
      <w:r w:rsidR="003C0803" w:rsidRPr="00F33065">
        <w:rPr>
          <w:rFonts w:cstheme="minorHAnsi"/>
          <w:lang w:val="ka-GE"/>
        </w:rPr>
        <w:t xml:space="preserve">ჩასატარებელი </w:t>
      </w:r>
      <w:r w:rsidRPr="00F33065">
        <w:rPr>
          <w:rFonts w:cstheme="minorHAnsi"/>
          <w:lang w:val="ka-GE"/>
        </w:rPr>
        <w:t xml:space="preserve">კვლევების საფუძველზე, </w:t>
      </w:r>
      <w:r w:rsidR="005822B9" w:rsidRPr="00F33065">
        <w:rPr>
          <w:rFonts w:cstheme="minorHAnsi"/>
          <w:lang w:val="ka-GE"/>
        </w:rPr>
        <w:t xml:space="preserve">დაზუსტდება </w:t>
      </w:r>
      <w:r w:rsidRPr="00F33065">
        <w:rPr>
          <w:rFonts w:cstheme="minorHAnsi"/>
          <w:lang w:val="ka-GE"/>
        </w:rPr>
        <w:t>საპროექტო ეგხ-</w:t>
      </w:r>
      <w:r w:rsidR="005822B9" w:rsidRPr="00F33065">
        <w:rPr>
          <w:rFonts w:cstheme="minorHAnsi"/>
          <w:lang w:val="ka-GE"/>
        </w:rPr>
        <w:t>ი</w:t>
      </w:r>
      <w:r w:rsidRPr="00F33065">
        <w:rPr>
          <w:rFonts w:cstheme="minorHAnsi"/>
          <w:lang w:val="ka-GE"/>
        </w:rPr>
        <w:t>ს</w:t>
      </w:r>
      <w:r w:rsidR="008619A7" w:rsidRPr="00F33065">
        <w:rPr>
          <w:rFonts w:cstheme="minorHAnsi"/>
          <w:color w:val="FF0000"/>
          <w:lang w:val="ka-GE"/>
        </w:rPr>
        <w:t xml:space="preserve"> </w:t>
      </w:r>
      <w:r w:rsidR="00757923" w:rsidRPr="00F33065">
        <w:rPr>
          <w:rFonts w:cstheme="minorHAnsi"/>
          <w:lang w:val="ka-GE"/>
        </w:rPr>
        <w:t>ანძების</w:t>
      </w:r>
      <w:r w:rsidRPr="00F33065">
        <w:rPr>
          <w:rFonts w:cstheme="minorHAnsi"/>
          <w:lang w:val="ka-GE"/>
        </w:rPr>
        <w:t xml:space="preserve"> რაოდენობა</w:t>
      </w:r>
      <w:r w:rsidR="009A4E36" w:rsidRPr="00F33065">
        <w:rPr>
          <w:rFonts w:cstheme="minorHAnsi"/>
          <w:lang w:val="ka-GE"/>
        </w:rPr>
        <w:t xml:space="preserve">, </w:t>
      </w:r>
      <w:r w:rsidR="008619A7" w:rsidRPr="00F33065">
        <w:rPr>
          <w:rFonts w:cstheme="minorHAnsi"/>
          <w:lang w:val="ka-GE"/>
        </w:rPr>
        <w:t>განთავსების</w:t>
      </w:r>
      <w:r w:rsidRPr="00F33065">
        <w:rPr>
          <w:rFonts w:cstheme="minorHAnsi"/>
          <w:lang w:val="ka-GE"/>
        </w:rPr>
        <w:t xml:space="preserve"> </w:t>
      </w:r>
      <w:r w:rsidR="008619A7" w:rsidRPr="00F33065">
        <w:rPr>
          <w:rFonts w:cstheme="minorHAnsi"/>
          <w:lang w:val="ka-GE"/>
        </w:rPr>
        <w:t>წერტილები</w:t>
      </w:r>
      <w:r w:rsidR="009A4E36" w:rsidRPr="00F33065">
        <w:rPr>
          <w:rFonts w:cstheme="minorHAnsi"/>
          <w:lang w:val="ka-GE"/>
        </w:rPr>
        <w:t xml:space="preserve"> და საპროექტო ქვესადგურის პარამეტრები.</w:t>
      </w:r>
    </w:p>
    <w:p w:rsidR="00CB2608" w:rsidRPr="00F33065" w:rsidRDefault="009A4E36" w:rsidP="00547597">
      <w:pPr>
        <w:jc w:val="both"/>
        <w:rPr>
          <w:rFonts w:cstheme="minorHAnsi"/>
          <w:lang w:val="ka-GE"/>
        </w:rPr>
      </w:pPr>
      <w:r w:rsidRPr="00F33065">
        <w:rPr>
          <w:rFonts w:cstheme="minorHAnsi"/>
          <w:lang w:val="ka-GE"/>
        </w:rPr>
        <w:t xml:space="preserve">საპროექტო ქვესადგურის განთავსება დაგეგმილია ქეს ,,იმერეთი 1’’-ს </w:t>
      </w:r>
      <w:r w:rsidR="006E5CD1" w:rsidRPr="00F33065">
        <w:rPr>
          <w:rFonts w:cstheme="minorHAnsi"/>
          <w:lang w:val="ka-GE"/>
        </w:rPr>
        <w:t xml:space="preserve">ტერიტორიაზე. </w:t>
      </w:r>
      <w:r w:rsidRPr="00F33065">
        <w:rPr>
          <w:rFonts w:cstheme="minorHAnsi"/>
          <w:lang w:val="ka-GE"/>
        </w:rPr>
        <w:t>ქვ</w:t>
      </w:r>
      <w:r w:rsidR="00341586" w:rsidRPr="00F33065">
        <w:rPr>
          <w:rFonts w:cstheme="minorHAnsi"/>
          <w:lang w:val="ka-GE"/>
        </w:rPr>
        <w:t>ე</w:t>
      </w:r>
      <w:r w:rsidRPr="00F33065">
        <w:rPr>
          <w:rFonts w:cstheme="minorHAnsi"/>
          <w:lang w:val="ka-GE"/>
        </w:rPr>
        <w:t xml:space="preserve">სადგურისთვის შერჩეული ტერიტორია წარმოადგენს სწორი რელიეფის მქონე ნაკვეთს. ქვესადგურის გაშენება გათვალისწინებულია დაახლოებით </w:t>
      </w:r>
      <w:r w:rsidR="00662E77" w:rsidRPr="00F33065">
        <w:rPr>
          <w:rFonts w:cstheme="minorHAnsi"/>
          <w:lang w:val="ka-GE"/>
        </w:rPr>
        <w:t xml:space="preserve">6400 </w:t>
      </w:r>
      <w:r w:rsidRPr="00F33065">
        <w:rPr>
          <w:rFonts w:cstheme="minorHAnsi"/>
          <w:lang w:val="ka-GE"/>
        </w:rPr>
        <w:t>მ</w:t>
      </w:r>
      <w:r w:rsidRPr="00F33065">
        <w:rPr>
          <w:rFonts w:cstheme="minorHAnsi"/>
          <w:vertAlign w:val="superscript"/>
          <w:lang w:val="ka-GE"/>
        </w:rPr>
        <w:t>2</w:t>
      </w:r>
      <w:r w:rsidRPr="00F33065">
        <w:rPr>
          <w:rFonts w:cstheme="minorHAnsi"/>
          <w:lang w:val="ka-GE"/>
        </w:rPr>
        <w:t xml:space="preserve"> (80მ x 80მ) ფართობზე</w:t>
      </w:r>
      <w:r w:rsidR="00863EB5" w:rsidRPr="00F33065">
        <w:rPr>
          <w:rFonts w:cstheme="minorHAnsi"/>
          <w:lang w:val="ka-GE"/>
        </w:rPr>
        <w:t>, ხოლო საპროექტო ეგხ</w:t>
      </w:r>
      <w:r w:rsidR="00BA32FF" w:rsidRPr="00F33065">
        <w:rPr>
          <w:rFonts w:cstheme="minorHAnsi"/>
          <w:lang w:val="ka-GE"/>
        </w:rPr>
        <w:t>,</w:t>
      </w:r>
      <w:r w:rsidR="00863EB5" w:rsidRPr="00F33065">
        <w:rPr>
          <w:rFonts w:cstheme="minorHAnsi"/>
          <w:lang w:val="ka-GE"/>
        </w:rPr>
        <w:t xml:space="preserve"> განთავსდება საპროექტო </w:t>
      </w:r>
      <w:r w:rsidR="00662E77" w:rsidRPr="00F33065">
        <w:rPr>
          <w:rFonts w:cstheme="minorHAnsi"/>
          <w:lang w:val="ka-GE"/>
        </w:rPr>
        <w:t>33/110</w:t>
      </w:r>
      <w:r w:rsidR="00863EB5" w:rsidRPr="00F33065">
        <w:rPr>
          <w:rFonts w:cstheme="minorHAnsi"/>
          <w:lang w:val="ka-GE"/>
        </w:rPr>
        <w:t xml:space="preserve"> კვ ქ/ს ,,იმერეთსა’’ და არსებულ, 110 კვ ქ/ს ,,ჭიათურა 5’’-ს შორის</w:t>
      </w:r>
      <w:r w:rsidR="00BA32FF" w:rsidRPr="00F33065">
        <w:rPr>
          <w:rFonts w:cstheme="minorHAnsi"/>
          <w:lang w:val="ka-GE"/>
        </w:rPr>
        <w:t>.</w:t>
      </w:r>
      <w:r w:rsidR="00863EB5" w:rsidRPr="00F33065">
        <w:rPr>
          <w:rFonts w:cstheme="minorHAnsi"/>
          <w:lang w:val="ka-GE"/>
        </w:rPr>
        <w:t xml:space="preserve"> საპროექტო</w:t>
      </w:r>
      <w:r w:rsidR="003878B7" w:rsidRPr="00F33065">
        <w:rPr>
          <w:rFonts w:cstheme="minorHAnsi"/>
          <w:lang w:val="ka-GE"/>
        </w:rPr>
        <w:t xml:space="preserve"> ქვესადგურის, </w:t>
      </w:r>
      <w:r w:rsidR="00863EB5" w:rsidRPr="00F33065">
        <w:rPr>
          <w:rFonts w:cstheme="minorHAnsi"/>
          <w:lang w:val="ka-GE"/>
        </w:rPr>
        <w:t xml:space="preserve">არსებული </w:t>
      </w:r>
      <w:r w:rsidR="003878B7" w:rsidRPr="00F33065">
        <w:rPr>
          <w:rFonts w:cstheme="minorHAnsi"/>
          <w:lang w:val="ka-GE"/>
        </w:rPr>
        <w:t>ქვესადგურის</w:t>
      </w:r>
      <w:r w:rsidR="00863EB5" w:rsidRPr="00F33065">
        <w:rPr>
          <w:rFonts w:cstheme="minorHAnsi"/>
          <w:lang w:val="ka-GE"/>
        </w:rPr>
        <w:t xml:space="preserve"> და საპროექტო</w:t>
      </w:r>
      <w:r w:rsidR="00CB2608" w:rsidRPr="00F33065">
        <w:rPr>
          <w:rFonts w:cstheme="minorHAnsi"/>
          <w:lang w:val="ka-GE"/>
        </w:rPr>
        <w:t xml:space="preserve"> ეგხ-</w:t>
      </w:r>
      <w:r w:rsidR="00863EB5" w:rsidRPr="00F33065">
        <w:rPr>
          <w:rFonts w:cstheme="minorHAnsi"/>
          <w:lang w:val="ka-GE"/>
        </w:rPr>
        <w:t>ი</w:t>
      </w:r>
      <w:r w:rsidR="00CB2608" w:rsidRPr="00F33065">
        <w:rPr>
          <w:rFonts w:cstheme="minorHAnsi"/>
          <w:lang w:val="ka-GE"/>
        </w:rPr>
        <w:t>ს ურთიერთგანლაგების სიტუაციური რუკა იხილეთ 2.1. ნახაზზე.</w:t>
      </w:r>
    </w:p>
    <w:p w:rsidR="00BA32FF" w:rsidRPr="00F33065" w:rsidRDefault="00BA32FF" w:rsidP="00547597">
      <w:pPr>
        <w:jc w:val="both"/>
        <w:rPr>
          <w:rFonts w:cstheme="minorHAnsi"/>
          <w:lang w:val="ka-GE"/>
        </w:rPr>
      </w:pPr>
    </w:p>
    <w:p w:rsidR="004D4300" w:rsidRPr="00F33065" w:rsidRDefault="004D4300" w:rsidP="004D4300">
      <w:pPr>
        <w:pStyle w:val="Heading2"/>
        <w:rPr>
          <w:rFonts w:cstheme="minorHAnsi"/>
          <w:lang w:val="ka-GE"/>
        </w:rPr>
      </w:pPr>
      <w:bookmarkStart w:id="3" w:name="_Toc42004437"/>
      <w:r w:rsidRPr="00F33065">
        <w:rPr>
          <w:rFonts w:cstheme="minorHAnsi"/>
          <w:lang w:val="ka-GE"/>
        </w:rPr>
        <w:t>საპროექტო ქვესადგურისა და მისი განთავსების ტერიტორიის მოკლე აღწერა</w:t>
      </w:r>
      <w:bookmarkEnd w:id="3"/>
    </w:p>
    <w:p w:rsidR="00BC4DFF" w:rsidRPr="00F33065" w:rsidRDefault="00B84AE7" w:rsidP="00547597">
      <w:pPr>
        <w:jc w:val="both"/>
        <w:rPr>
          <w:rFonts w:cstheme="minorHAnsi"/>
          <w:lang w:val="ka-GE"/>
        </w:rPr>
      </w:pPr>
      <w:r w:rsidRPr="00F33065">
        <w:rPr>
          <w:rFonts w:cstheme="minorHAnsi"/>
          <w:lang w:val="ka-GE"/>
        </w:rPr>
        <w:t xml:space="preserve">საპროექტო </w:t>
      </w:r>
      <w:r w:rsidR="00BA32FF" w:rsidRPr="00F33065">
        <w:rPr>
          <w:rFonts w:cstheme="minorHAnsi"/>
          <w:lang w:val="ka-GE"/>
        </w:rPr>
        <w:t>ქვესადგურის ტერიტორია წარმოადგენს სწორი რელიეფის მქონე</w:t>
      </w:r>
      <w:r w:rsidRPr="00F33065">
        <w:rPr>
          <w:rFonts w:cstheme="minorHAnsi"/>
          <w:lang w:val="ka-GE"/>
        </w:rPr>
        <w:t>,</w:t>
      </w:r>
      <w:r w:rsidR="00BA32FF" w:rsidRPr="00F33065">
        <w:rPr>
          <w:rFonts w:cstheme="minorHAnsi"/>
          <w:lang w:val="ka-GE"/>
        </w:rPr>
        <w:t xml:space="preserve"> ხე-მცენარეებისგან თავისუფალ ფართობს. ტერიტორიიდან</w:t>
      </w:r>
      <w:r w:rsidRPr="00F33065">
        <w:rPr>
          <w:rFonts w:cstheme="minorHAnsi"/>
          <w:lang w:val="ka-GE"/>
        </w:rPr>
        <w:t xml:space="preserve"> უახლოესი დასახლებული პუნქტი</w:t>
      </w:r>
      <w:r w:rsidR="00BA32FF" w:rsidRPr="00F33065">
        <w:rPr>
          <w:rFonts w:cstheme="minorHAnsi"/>
          <w:lang w:val="ka-GE"/>
        </w:rPr>
        <w:t>,</w:t>
      </w:r>
      <w:r w:rsidRPr="00F33065">
        <w:rPr>
          <w:rFonts w:cstheme="minorHAnsi"/>
          <w:lang w:val="ka-GE"/>
        </w:rPr>
        <w:t xml:space="preserve"> სოფ. ნიგვზარა, დაშორებულია დაახლოებით 800</w:t>
      </w:r>
      <w:r w:rsidR="00F33065" w:rsidRPr="00F33065">
        <w:rPr>
          <w:rFonts w:cstheme="minorHAnsi"/>
          <w:lang w:val="ka-GE"/>
        </w:rPr>
        <w:t xml:space="preserve"> </w:t>
      </w:r>
      <w:r w:rsidRPr="00F33065">
        <w:rPr>
          <w:rFonts w:cstheme="minorHAnsi"/>
          <w:lang w:val="ka-GE"/>
        </w:rPr>
        <w:t>მ-ზე მეტი მანძილით, ხოლო უახლოესი დაცული ტერიტორია</w:t>
      </w:r>
      <w:r w:rsidR="00C561D3" w:rsidRPr="00F33065">
        <w:rPr>
          <w:rFonts w:cstheme="minorHAnsi"/>
          <w:lang w:val="ka-GE"/>
        </w:rPr>
        <w:t>,</w:t>
      </w:r>
      <w:r w:rsidRPr="00F33065">
        <w:rPr>
          <w:rFonts w:cstheme="minorHAnsi"/>
          <w:lang w:val="ka-GE"/>
        </w:rPr>
        <w:t xml:space="preserve"> </w:t>
      </w:r>
      <w:r w:rsidR="00F33065" w:rsidRPr="00F33065">
        <w:rPr>
          <w:rFonts w:cstheme="minorHAnsi"/>
          <w:lang w:val="ka-GE"/>
        </w:rPr>
        <w:t xml:space="preserve">ზურმუხტის კანდიდატი საიტი </w:t>
      </w:r>
      <w:r w:rsidRPr="00F33065">
        <w:rPr>
          <w:rFonts w:cstheme="minorHAnsi"/>
          <w:lang w:val="ka-GE"/>
        </w:rPr>
        <w:t>GE0000052</w:t>
      </w:r>
      <w:r w:rsidR="00F33065" w:rsidRPr="00F33065">
        <w:rPr>
          <w:rFonts w:cstheme="minorHAnsi"/>
          <w:lang w:val="ka-GE"/>
        </w:rPr>
        <w:t xml:space="preserve"> (სურამი 4),</w:t>
      </w:r>
      <w:r w:rsidRPr="00F33065">
        <w:rPr>
          <w:rFonts w:cstheme="minorHAnsi"/>
          <w:lang w:val="ka-GE"/>
        </w:rPr>
        <w:t xml:space="preserve"> დაშორებულია 1500 მ-ზე მეტი მანძილით</w:t>
      </w:r>
      <w:r w:rsidR="00C561D3" w:rsidRPr="00F33065">
        <w:rPr>
          <w:rFonts w:cstheme="minorHAnsi"/>
          <w:lang w:val="ka-GE"/>
        </w:rPr>
        <w:t>.</w:t>
      </w:r>
      <w:r w:rsidR="00ED70A7" w:rsidRPr="00F33065">
        <w:rPr>
          <w:rFonts w:cstheme="minorHAnsi"/>
          <w:lang w:val="ka-GE"/>
        </w:rPr>
        <w:t xml:space="preserve"> ტერიტორია თავისუფალია </w:t>
      </w:r>
      <w:r w:rsidR="00BA32FF" w:rsidRPr="00F33065">
        <w:rPr>
          <w:rFonts w:cstheme="minorHAnsi"/>
          <w:lang w:val="ka-GE"/>
        </w:rPr>
        <w:t xml:space="preserve">როგორც </w:t>
      </w:r>
      <w:r w:rsidR="00ED70A7" w:rsidRPr="00F33065">
        <w:rPr>
          <w:rFonts w:cstheme="minorHAnsi"/>
          <w:lang w:val="ka-GE"/>
        </w:rPr>
        <w:t>ხე-</w:t>
      </w:r>
      <w:r w:rsidR="001E42B0" w:rsidRPr="00F33065">
        <w:rPr>
          <w:rFonts w:cstheme="minorHAnsi"/>
          <w:lang w:val="ka-GE"/>
        </w:rPr>
        <w:t>მცენარეებისგან</w:t>
      </w:r>
      <w:r w:rsidR="00BA32FF" w:rsidRPr="00F33065">
        <w:rPr>
          <w:rFonts w:cstheme="minorHAnsi"/>
          <w:lang w:val="ka-GE"/>
        </w:rPr>
        <w:t>, ასევე</w:t>
      </w:r>
      <w:r w:rsidR="001E42B0" w:rsidRPr="00F33065">
        <w:rPr>
          <w:rFonts w:cstheme="minorHAnsi"/>
          <w:lang w:val="ka-GE"/>
        </w:rPr>
        <w:t xml:space="preserve"> სხვადასხვა სამრეწველო თუ საყოფაცხოვრებო ობიექტებისგან. ტერიტორიას, ჩრდილოეთიდან და ჩრდილო-აღმოსავლეთიდან ესაზღვრება არსებული გრუნტის გზები, ხოლო სამხრეთიდან და სამხრეთ-დასავლეთიდან</w:t>
      </w:r>
      <w:r w:rsidR="002E7AE2" w:rsidRPr="00F33065">
        <w:rPr>
          <w:rFonts w:cstheme="minorHAnsi"/>
          <w:lang w:val="ka-GE"/>
        </w:rPr>
        <w:t xml:space="preserve"> დაახლოებით 110 მ </w:t>
      </w:r>
      <w:r w:rsidR="002E7AE2" w:rsidRPr="0031220A">
        <w:rPr>
          <w:rFonts w:cstheme="minorHAnsi"/>
          <w:lang w:val="ka-GE"/>
        </w:rPr>
        <w:t>მანძილზე მდ. ახაშმულისღელე</w:t>
      </w:r>
      <w:r w:rsidR="003C0F2E" w:rsidRPr="0031220A">
        <w:rPr>
          <w:rFonts w:cstheme="minorHAnsi"/>
          <w:lang w:val="ka-GE"/>
        </w:rPr>
        <w:t xml:space="preserve">. </w:t>
      </w:r>
      <w:r w:rsidR="001E42B0" w:rsidRPr="00F33065">
        <w:rPr>
          <w:rFonts w:cstheme="minorHAnsi"/>
          <w:lang w:val="ka-GE"/>
        </w:rPr>
        <w:t>დაგეგმილი საქმიანობა, აღნიშნულ</w:t>
      </w:r>
      <w:r w:rsidR="002E7AE2" w:rsidRPr="00F33065">
        <w:rPr>
          <w:rFonts w:cstheme="minorHAnsi"/>
          <w:lang w:val="ka-GE"/>
        </w:rPr>
        <w:t xml:space="preserve"> მდინარეზე</w:t>
      </w:r>
      <w:r w:rsidR="001E42B0" w:rsidRPr="00F33065">
        <w:rPr>
          <w:rFonts w:cstheme="minorHAnsi"/>
          <w:lang w:val="ka-GE"/>
        </w:rPr>
        <w:t xml:space="preserve"> პირდაპირ ზემოქმედებას არ ითვალისწინებს. </w:t>
      </w:r>
      <w:r w:rsidR="00A75AA5" w:rsidRPr="00F33065">
        <w:rPr>
          <w:rFonts w:cstheme="minorHAnsi"/>
          <w:lang w:val="ka-GE"/>
        </w:rPr>
        <w:t xml:space="preserve">საპროექტო ქვესადგურის სიტუაციური რუკა იხილეთ ნახაზზე 2.1.1. ხოლო ტერიტორიის ხედები სურათზე 2.2.1. </w:t>
      </w:r>
    </w:p>
    <w:p w:rsidR="00924E21" w:rsidRDefault="00924E21">
      <w:pPr>
        <w:rPr>
          <w:rFonts w:cstheme="minorHAnsi"/>
          <w:b/>
          <w:sz w:val="20"/>
          <w:szCs w:val="20"/>
          <w:lang w:val="ka-GE"/>
        </w:rPr>
      </w:pPr>
      <w:r>
        <w:rPr>
          <w:rFonts w:cstheme="minorHAnsi"/>
          <w:b/>
          <w:sz w:val="20"/>
          <w:szCs w:val="20"/>
          <w:lang w:val="ka-GE"/>
        </w:rPr>
        <w:br w:type="page"/>
      </w:r>
    </w:p>
    <w:p w:rsidR="00BC4DFF" w:rsidRPr="00F33065" w:rsidRDefault="00BC4DFF" w:rsidP="00547597">
      <w:pPr>
        <w:jc w:val="both"/>
        <w:rPr>
          <w:rFonts w:cstheme="minorHAnsi"/>
          <w:sz w:val="20"/>
          <w:szCs w:val="20"/>
          <w:lang w:val="ka-GE"/>
        </w:rPr>
      </w:pPr>
      <w:r w:rsidRPr="00F33065">
        <w:rPr>
          <w:rFonts w:cstheme="minorHAnsi"/>
          <w:b/>
          <w:sz w:val="20"/>
          <w:szCs w:val="20"/>
          <w:lang w:val="ka-GE"/>
        </w:rPr>
        <w:t>სურათი</w:t>
      </w:r>
      <w:r w:rsidR="00494F49" w:rsidRPr="00F33065">
        <w:rPr>
          <w:rFonts w:cstheme="minorHAnsi"/>
          <w:b/>
          <w:sz w:val="20"/>
          <w:szCs w:val="20"/>
          <w:lang w:val="ka-GE"/>
        </w:rPr>
        <w:t xml:space="preserve"> 2.2.1.</w:t>
      </w:r>
      <w:r w:rsidR="00494F49" w:rsidRPr="00F33065">
        <w:rPr>
          <w:rFonts w:cstheme="minorHAnsi"/>
          <w:sz w:val="20"/>
          <w:szCs w:val="20"/>
          <w:lang w:val="ka-GE"/>
        </w:rPr>
        <w:t xml:space="preserve"> საპროექტო ქვესადგურის ტერიტორია და ტერიტორიასთან მისასვლელი არსებული გრუნტის გზა.</w:t>
      </w:r>
    </w:p>
    <w:tbl>
      <w:tblPr>
        <w:tblStyle w:val="PlainTable4"/>
        <w:tblW w:w="0" w:type="auto"/>
        <w:tblLook w:val="04A0" w:firstRow="1" w:lastRow="0" w:firstColumn="1" w:lastColumn="0" w:noHBand="0" w:noVBand="1"/>
      </w:tblPr>
      <w:tblGrid>
        <w:gridCol w:w="4931"/>
        <w:gridCol w:w="4700"/>
      </w:tblGrid>
      <w:tr w:rsidR="00BC4DFF" w:rsidRPr="00F33065" w:rsidTr="00494F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BC4DFF" w:rsidRPr="00F33065" w:rsidRDefault="00BC4DFF" w:rsidP="00547597">
            <w:pPr>
              <w:jc w:val="both"/>
              <w:rPr>
                <w:rFonts w:cstheme="minorHAnsi"/>
                <w:lang w:val="ka-GE"/>
              </w:rPr>
            </w:pPr>
            <w:r w:rsidRPr="00F33065">
              <w:rPr>
                <w:rFonts w:cstheme="minorHAnsi"/>
                <w:noProof/>
                <w:lang w:val="ka-GE" w:eastAsia="ka-GE"/>
              </w:rPr>
              <w:drawing>
                <wp:inline distT="0" distB="0" distL="0" distR="0">
                  <wp:extent cx="3061667" cy="2817628"/>
                  <wp:effectExtent l="0" t="0" r="5715" b="1905"/>
                  <wp:docPr id="8" name="Picture 8" descr="D:\Giorgi\Desktop\2019-2020\EIA იმერეთი ბახტურიძე\სურათები\IMG_0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EIA იმერეთი ბახტურიძე\სურათები\IMG_080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6290" cy="2831085"/>
                          </a:xfrm>
                          <a:prstGeom prst="rect">
                            <a:avLst/>
                          </a:prstGeom>
                          <a:noFill/>
                          <a:ln>
                            <a:noFill/>
                          </a:ln>
                        </pic:spPr>
                      </pic:pic>
                    </a:graphicData>
                  </a:graphic>
                </wp:inline>
              </w:drawing>
            </w:r>
          </w:p>
        </w:tc>
        <w:tc>
          <w:tcPr>
            <w:tcW w:w="4811" w:type="dxa"/>
          </w:tcPr>
          <w:p w:rsidR="00BC4DFF" w:rsidRPr="00F33065" w:rsidRDefault="00494F49" w:rsidP="00547597">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extent cx="2916828" cy="2840990"/>
                  <wp:effectExtent l="0" t="0" r="0" b="0"/>
                  <wp:docPr id="9" name="Picture 9" descr="D:\Giorgi\Desktop\2019-2020\EIA იმერეთი ბახტურიძე\სურათები\IMG_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EIA იმერეთი ბახტურიძე\სურათები\IMG_08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2578" cy="2846590"/>
                          </a:xfrm>
                          <a:prstGeom prst="rect">
                            <a:avLst/>
                          </a:prstGeom>
                          <a:noFill/>
                          <a:ln>
                            <a:noFill/>
                          </a:ln>
                        </pic:spPr>
                      </pic:pic>
                    </a:graphicData>
                  </a:graphic>
                </wp:inline>
              </w:drawing>
            </w:r>
          </w:p>
        </w:tc>
      </w:tr>
    </w:tbl>
    <w:p w:rsidR="00C561D3" w:rsidRPr="00F33065" w:rsidRDefault="00C561D3" w:rsidP="00547597">
      <w:pPr>
        <w:jc w:val="both"/>
        <w:rPr>
          <w:rFonts w:cstheme="minorHAnsi"/>
          <w:lang w:val="ka-GE"/>
        </w:rPr>
      </w:pPr>
      <w:r w:rsidRPr="00F33065">
        <w:rPr>
          <w:rFonts w:cstheme="minorHAnsi"/>
          <w:lang w:val="ka-GE"/>
        </w:rPr>
        <w:t>საპროექტო ქვესადგური იქნება ღია ტიპის და მის შემადგენლობაში გათვალისწინებულია 5 (ხუთი) ერთეული უჯრედის მოწყობა, ესენია:</w:t>
      </w:r>
    </w:p>
    <w:p w:rsidR="00C561D3" w:rsidRPr="00F33065" w:rsidRDefault="00C561D3" w:rsidP="00947D02">
      <w:pPr>
        <w:pStyle w:val="ListParagraph"/>
        <w:numPr>
          <w:ilvl w:val="0"/>
          <w:numId w:val="17"/>
        </w:numPr>
        <w:jc w:val="both"/>
        <w:rPr>
          <w:rFonts w:cstheme="minorHAnsi"/>
          <w:lang w:val="ka-GE"/>
        </w:rPr>
      </w:pPr>
      <w:r w:rsidRPr="00F33065">
        <w:rPr>
          <w:rFonts w:cstheme="minorHAnsi"/>
          <w:lang w:val="ka-GE"/>
        </w:rPr>
        <w:t>ერთი ერთეული 110 კვ ძაბვის ტრანსფორმატორი;</w:t>
      </w:r>
    </w:p>
    <w:p w:rsidR="00C561D3" w:rsidRPr="00F33065" w:rsidRDefault="00C561D3" w:rsidP="00947D02">
      <w:pPr>
        <w:pStyle w:val="ListParagraph"/>
        <w:numPr>
          <w:ilvl w:val="0"/>
          <w:numId w:val="17"/>
        </w:numPr>
        <w:jc w:val="both"/>
        <w:rPr>
          <w:rFonts w:cstheme="minorHAnsi"/>
          <w:lang w:val="ka-GE"/>
        </w:rPr>
      </w:pPr>
      <w:r w:rsidRPr="00F33065">
        <w:rPr>
          <w:rFonts w:cstheme="minorHAnsi"/>
          <w:lang w:val="ka-GE"/>
        </w:rPr>
        <w:t>ორი ერთეული 110/33/10,5 კვ ძაბვის ძალური ტრანსფორმატორი;</w:t>
      </w:r>
    </w:p>
    <w:p w:rsidR="00C561D3" w:rsidRPr="00F33065" w:rsidRDefault="00C561D3" w:rsidP="00947D02">
      <w:pPr>
        <w:pStyle w:val="ListParagraph"/>
        <w:numPr>
          <w:ilvl w:val="0"/>
          <w:numId w:val="17"/>
        </w:numPr>
        <w:jc w:val="both"/>
        <w:rPr>
          <w:rFonts w:cstheme="minorHAnsi"/>
          <w:lang w:val="ka-GE"/>
        </w:rPr>
      </w:pPr>
      <w:r w:rsidRPr="00F33065">
        <w:rPr>
          <w:rFonts w:cstheme="minorHAnsi"/>
          <w:lang w:val="ka-GE"/>
        </w:rPr>
        <w:t>ერთი ერთეული 110 კვ სალტის საზომი უჯრედი;</w:t>
      </w:r>
    </w:p>
    <w:p w:rsidR="0012168F" w:rsidRPr="00F33065" w:rsidRDefault="00C561D3" w:rsidP="00947D02">
      <w:pPr>
        <w:pStyle w:val="ListParagraph"/>
        <w:numPr>
          <w:ilvl w:val="0"/>
          <w:numId w:val="17"/>
        </w:numPr>
        <w:jc w:val="both"/>
        <w:rPr>
          <w:rFonts w:cstheme="minorHAnsi"/>
          <w:lang w:val="ka-GE"/>
        </w:rPr>
      </w:pPr>
      <w:r w:rsidRPr="00F33065">
        <w:rPr>
          <w:rFonts w:cstheme="minorHAnsi"/>
          <w:lang w:val="ka-GE"/>
        </w:rPr>
        <w:t xml:space="preserve">ერთი ერთეული 110 კვ ეგხ-ს უჯრედით. </w:t>
      </w:r>
    </w:p>
    <w:p w:rsidR="00B84AE7" w:rsidRPr="00F33065" w:rsidRDefault="0012168F" w:rsidP="0012168F">
      <w:pPr>
        <w:jc w:val="both"/>
        <w:rPr>
          <w:rFonts w:cstheme="minorHAnsi"/>
          <w:lang w:val="ka-GE" w:eastAsia="hr-HR"/>
        </w:rPr>
      </w:pPr>
      <w:r w:rsidRPr="00F33065">
        <w:rPr>
          <w:rFonts w:cstheme="minorHAnsi"/>
          <w:lang w:val="ka-GE" w:eastAsia="hr-HR"/>
        </w:rPr>
        <w:t xml:space="preserve">პროექტის მიხედვით, ქვესადგურის ტერიტორიაზე გამოყოფილი იქნება თავისუფალი სივრცე, რომელიც გათვალისწინებულია </w:t>
      </w:r>
      <w:r w:rsidR="00B84AE7" w:rsidRPr="00F33065">
        <w:rPr>
          <w:rFonts w:cstheme="minorHAnsi"/>
          <w:lang w:val="ka-GE" w:eastAsia="hr-HR"/>
        </w:rPr>
        <w:t>სამომავლო გაძლიერებისთვის</w:t>
      </w:r>
      <w:r w:rsidRPr="00F33065">
        <w:rPr>
          <w:rFonts w:cstheme="minorHAnsi"/>
          <w:lang w:val="ka-GE" w:eastAsia="hr-HR"/>
        </w:rPr>
        <w:t>.</w:t>
      </w:r>
    </w:p>
    <w:p w:rsidR="0012168F" w:rsidRPr="00F33065" w:rsidRDefault="0012168F" w:rsidP="0012168F">
      <w:pPr>
        <w:jc w:val="both"/>
        <w:rPr>
          <w:rFonts w:cstheme="minorHAnsi"/>
          <w:lang w:val="ka-GE"/>
        </w:rPr>
      </w:pPr>
      <w:r w:rsidRPr="00F33065">
        <w:rPr>
          <w:rFonts w:cstheme="minorHAnsi"/>
          <w:lang w:val="ka-GE" w:eastAsia="hr-HR"/>
        </w:rPr>
        <w:t xml:space="preserve">თითოეული საპროექტო ტრანსფორმატორის სიმძლავრე იქნება 63 მგვტ. ტერიტორიაზე ასევე გათვალისწინებულია საკონტროლო პუნქტის მოწყობა, რომელიც განთავსდება დახურულ შენობაში. პროექტის მიხედვით, </w:t>
      </w:r>
      <w:r w:rsidR="00B84AE7" w:rsidRPr="00F33065">
        <w:rPr>
          <w:rFonts w:cstheme="minorHAnsi"/>
          <w:lang w:val="ka-GE"/>
        </w:rPr>
        <w:t xml:space="preserve">საკონტროლო </w:t>
      </w:r>
      <w:r w:rsidRPr="00F33065">
        <w:rPr>
          <w:rFonts w:cstheme="minorHAnsi"/>
          <w:lang w:val="ka-GE"/>
        </w:rPr>
        <w:t>პუნქტი წარმოადგენს</w:t>
      </w:r>
      <w:r w:rsidR="00B84AE7" w:rsidRPr="00F33065">
        <w:rPr>
          <w:rFonts w:cstheme="minorHAnsi"/>
          <w:lang w:val="ka-GE"/>
        </w:rPr>
        <w:t xml:space="preserve"> </w:t>
      </w:r>
      <w:r w:rsidRPr="00F33065">
        <w:rPr>
          <w:rFonts w:cstheme="minorHAnsi"/>
          <w:lang w:val="ka-GE"/>
        </w:rPr>
        <w:t xml:space="preserve">ერთსართულიან, ცალკე მდგომ შენობას, </w:t>
      </w:r>
      <w:r w:rsidR="00B84AE7" w:rsidRPr="00F33065">
        <w:rPr>
          <w:rFonts w:cstheme="minorHAnsi"/>
          <w:lang w:val="ka-GE"/>
        </w:rPr>
        <w:t>რომელსაც</w:t>
      </w:r>
      <w:r w:rsidR="00F33065">
        <w:rPr>
          <w:rFonts w:cstheme="minorHAnsi"/>
          <w:lang w:val="ka-GE"/>
        </w:rPr>
        <w:t>,</w:t>
      </w:r>
      <w:r w:rsidR="00B84AE7" w:rsidRPr="00F33065">
        <w:rPr>
          <w:rFonts w:cstheme="minorHAnsi"/>
          <w:lang w:val="ka-GE"/>
        </w:rPr>
        <w:t xml:space="preserve"> საკაბელო სივრცე </w:t>
      </w:r>
      <w:r w:rsidRPr="00F33065">
        <w:rPr>
          <w:rFonts w:cstheme="minorHAnsi"/>
          <w:lang w:val="ka-GE"/>
        </w:rPr>
        <w:t>ექნება</w:t>
      </w:r>
      <w:r w:rsidR="00B84AE7" w:rsidRPr="00F33065">
        <w:rPr>
          <w:rFonts w:cstheme="minorHAnsi"/>
          <w:lang w:val="ka-GE"/>
        </w:rPr>
        <w:t xml:space="preserve"> იატაკის ქვეშ</w:t>
      </w:r>
      <w:r w:rsidRPr="00F33065">
        <w:rPr>
          <w:rFonts w:cstheme="minorHAnsi"/>
          <w:lang w:val="ka-GE"/>
        </w:rPr>
        <w:t>. შენობაში გათვალისწინებულია ძირითადი ტექნოლოგიური და დამხმარე ოთახების მოწყობა.</w:t>
      </w:r>
    </w:p>
    <w:p w:rsidR="0012168F" w:rsidRPr="00F33065" w:rsidRDefault="0012168F" w:rsidP="000144AD">
      <w:pPr>
        <w:jc w:val="both"/>
        <w:rPr>
          <w:rFonts w:cstheme="minorHAnsi"/>
          <w:lang w:val="ka-GE"/>
        </w:rPr>
      </w:pPr>
      <w:r w:rsidRPr="00F33065">
        <w:rPr>
          <w:rFonts w:cstheme="minorHAnsi"/>
          <w:lang w:val="ka-GE"/>
        </w:rPr>
        <w:t>ძირითადი, ტექნოლოგიური ოთახები მოიცავს:</w:t>
      </w:r>
    </w:p>
    <w:p w:rsidR="0012168F" w:rsidRPr="00F33065" w:rsidRDefault="00B84AE7" w:rsidP="00947D02">
      <w:pPr>
        <w:pStyle w:val="ListParagraph"/>
        <w:numPr>
          <w:ilvl w:val="0"/>
          <w:numId w:val="18"/>
        </w:numPr>
        <w:jc w:val="both"/>
        <w:rPr>
          <w:rFonts w:cstheme="minorHAnsi"/>
          <w:lang w:val="ka-GE"/>
        </w:rPr>
      </w:pPr>
      <w:r w:rsidRPr="00F33065">
        <w:rPr>
          <w:rFonts w:cstheme="minorHAnsi"/>
          <w:lang w:val="ka-GE"/>
        </w:rPr>
        <w:t>საკონტროლო</w:t>
      </w:r>
      <w:r w:rsidR="0012168F" w:rsidRPr="00F33065">
        <w:rPr>
          <w:rFonts w:cstheme="minorHAnsi"/>
          <w:lang w:val="ka-GE"/>
        </w:rPr>
        <w:t>/</w:t>
      </w:r>
      <w:r w:rsidRPr="00F33065">
        <w:rPr>
          <w:rFonts w:cstheme="minorHAnsi"/>
          <w:lang w:val="ka-GE"/>
        </w:rPr>
        <w:t xml:space="preserve">ოპერატორის </w:t>
      </w:r>
      <w:r w:rsidR="0012168F" w:rsidRPr="00F33065">
        <w:rPr>
          <w:rFonts w:cstheme="minorHAnsi"/>
          <w:lang w:val="ka-GE"/>
        </w:rPr>
        <w:t>ოთახს</w:t>
      </w:r>
      <w:r w:rsidRPr="00F33065">
        <w:rPr>
          <w:rFonts w:cstheme="minorHAnsi"/>
          <w:lang w:val="ka-GE"/>
        </w:rPr>
        <w:t>,</w:t>
      </w:r>
    </w:p>
    <w:p w:rsidR="0012168F" w:rsidRPr="00F33065" w:rsidRDefault="002941F1" w:rsidP="00947D02">
      <w:pPr>
        <w:pStyle w:val="ListParagraph"/>
        <w:numPr>
          <w:ilvl w:val="0"/>
          <w:numId w:val="18"/>
        </w:numPr>
        <w:jc w:val="both"/>
        <w:rPr>
          <w:rFonts w:cstheme="minorHAnsi"/>
          <w:lang w:val="ka-GE"/>
        </w:rPr>
      </w:pPr>
      <w:r w:rsidRPr="00F33065">
        <w:rPr>
          <w:rFonts w:cstheme="minorHAnsi"/>
          <w:lang w:val="ka-GE"/>
        </w:rPr>
        <w:t>33 კვ</w:t>
      </w:r>
      <w:r w:rsidR="00B84AE7" w:rsidRPr="00F33065">
        <w:rPr>
          <w:rFonts w:cstheme="minorHAnsi"/>
          <w:lang w:val="ka-GE"/>
        </w:rPr>
        <w:t xml:space="preserve"> გადამრთველის </w:t>
      </w:r>
      <w:r w:rsidR="0012168F" w:rsidRPr="00F33065">
        <w:rPr>
          <w:rFonts w:cstheme="minorHAnsi"/>
          <w:lang w:val="ka-GE"/>
        </w:rPr>
        <w:t>ოთახს</w:t>
      </w:r>
      <w:r w:rsidR="00B84AE7" w:rsidRPr="00F33065">
        <w:rPr>
          <w:rFonts w:cstheme="minorHAnsi"/>
          <w:lang w:val="ka-GE"/>
        </w:rPr>
        <w:t>,</w:t>
      </w:r>
    </w:p>
    <w:p w:rsidR="00B84AE7" w:rsidRPr="00F33065" w:rsidRDefault="00B84AE7" w:rsidP="00947D02">
      <w:pPr>
        <w:pStyle w:val="ListParagraph"/>
        <w:numPr>
          <w:ilvl w:val="0"/>
          <w:numId w:val="18"/>
        </w:numPr>
        <w:jc w:val="both"/>
        <w:rPr>
          <w:rFonts w:cstheme="minorHAnsi"/>
          <w:lang w:val="ka-GE"/>
        </w:rPr>
      </w:pPr>
      <w:r w:rsidRPr="00F33065">
        <w:rPr>
          <w:rFonts w:cstheme="minorHAnsi"/>
          <w:lang w:val="ka-GE"/>
        </w:rPr>
        <w:t xml:space="preserve">დამხმარე გადამრთველის </w:t>
      </w:r>
      <w:r w:rsidR="0012168F" w:rsidRPr="00F33065">
        <w:rPr>
          <w:rFonts w:cstheme="minorHAnsi"/>
          <w:lang w:val="ka-GE"/>
        </w:rPr>
        <w:t>ოთახს</w:t>
      </w:r>
      <w:r w:rsidRPr="00F33065">
        <w:rPr>
          <w:rFonts w:cstheme="minorHAnsi"/>
          <w:lang w:val="ka-GE"/>
        </w:rPr>
        <w:t>.</w:t>
      </w:r>
    </w:p>
    <w:p w:rsidR="0012168F" w:rsidRPr="00F33065" w:rsidRDefault="0012168F" w:rsidP="000144AD">
      <w:pPr>
        <w:spacing w:before="0"/>
        <w:jc w:val="both"/>
        <w:rPr>
          <w:rFonts w:cstheme="minorHAnsi"/>
          <w:lang w:val="ka-GE"/>
        </w:rPr>
      </w:pPr>
      <w:r w:rsidRPr="00F33065">
        <w:rPr>
          <w:rFonts w:cstheme="minorHAnsi"/>
          <w:lang w:val="ka-GE"/>
        </w:rPr>
        <w:t xml:space="preserve">ხოლო, დამხმარე </w:t>
      </w:r>
      <w:r w:rsidR="00B84AE7" w:rsidRPr="00F33065">
        <w:rPr>
          <w:rFonts w:cstheme="minorHAnsi"/>
          <w:lang w:val="ka-GE"/>
        </w:rPr>
        <w:t>მეორადი ოთახები</w:t>
      </w:r>
      <w:r w:rsidRPr="00F33065">
        <w:rPr>
          <w:rFonts w:cstheme="minorHAnsi"/>
          <w:lang w:val="ka-GE"/>
        </w:rPr>
        <w:t xml:space="preserve"> მოიცავს:</w:t>
      </w:r>
    </w:p>
    <w:p w:rsidR="00ED70A7" w:rsidRPr="00F33065" w:rsidRDefault="000144AD" w:rsidP="00947D02">
      <w:pPr>
        <w:pStyle w:val="ListParagraph"/>
        <w:numPr>
          <w:ilvl w:val="0"/>
          <w:numId w:val="19"/>
        </w:numPr>
        <w:spacing w:after="0"/>
        <w:jc w:val="both"/>
        <w:rPr>
          <w:rFonts w:cstheme="minorHAnsi"/>
          <w:lang w:val="ka-GE"/>
        </w:rPr>
      </w:pPr>
      <w:r w:rsidRPr="00F33065">
        <w:rPr>
          <w:rFonts w:cstheme="minorHAnsi"/>
          <w:lang w:val="ka-GE"/>
        </w:rPr>
        <w:t>სველი წერტილები;</w:t>
      </w:r>
    </w:p>
    <w:p w:rsidR="00ED70A7" w:rsidRPr="00F33065" w:rsidRDefault="00B84AE7" w:rsidP="00947D02">
      <w:pPr>
        <w:pStyle w:val="ListParagraph"/>
        <w:numPr>
          <w:ilvl w:val="0"/>
          <w:numId w:val="19"/>
        </w:numPr>
        <w:spacing w:after="0"/>
        <w:jc w:val="both"/>
        <w:rPr>
          <w:rFonts w:cstheme="minorHAnsi"/>
          <w:lang w:val="ka-GE"/>
        </w:rPr>
      </w:pPr>
      <w:r w:rsidRPr="00F33065">
        <w:rPr>
          <w:rFonts w:cstheme="minorHAnsi"/>
          <w:lang w:val="ka-GE"/>
        </w:rPr>
        <w:t>საერთო ჰოლი;</w:t>
      </w:r>
    </w:p>
    <w:p w:rsidR="00ED70A7" w:rsidRPr="00F33065" w:rsidRDefault="00B84AE7" w:rsidP="00947D02">
      <w:pPr>
        <w:pStyle w:val="ListParagraph"/>
        <w:numPr>
          <w:ilvl w:val="0"/>
          <w:numId w:val="19"/>
        </w:numPr>
        <w:spacing w:after="0"/>
        <w:jc w:val="both"/>
        <w:rPr>
          <w:rFonts w:cstheme="minorHAnsi"/>
          <w:lang w:val="ka-GE"/>
        </w:rPr>
      </w:pPr>
      <w:r w:rsidRPr="00F33065">
        <w:rPr>
          <w:rFonts w:cstheme="minorHAnsi"/>
          <w:lang w:val="ka-GE"/>
        </w:rPr>
        <w:t>დამხმარე ზეთის ტრანსფორმატორი</w:t>
      </w:r>
      <w:r w:rsidR="002941F1" w:rsidRPr="00F33065">
        <w:rPr>
          <w:rFonts w:cstheme="minorHAnsi"/>
          <w:lang w:val="ka-GE"/>
        </w:rPr>
        <w:t xml:space="preserve"> (33/0,4 კვ</w:t>
      </w:r>
      <w:r w:rsidRPr="00F33065">
        <w:rPr>
          <w:rFonts w:cstheme="minorHAnsi"/>
          <w:lang w:val="ka-GE"/>
        </w:rPr>
        <w:t>), სიმძლავრით</w:t>
      </w:r>
      <w:r w:rsidR="002941F1" w:rsidRPr="00F33065">
        <w:rPr>
          <w:rFonts w:cstheme="minorHAnsi"/>
          <w:lang w:val="ka-GE"/>
        </w:rPr>
        <w:t xml:space="preserve"> 250 კვა;</w:t>
      </w:r>
    </w:p>
    <w:p w:rsidR="00ED70A7" w:rsidRPr="00F33065" w:rsidRDefault="00B84AE7" w:rsidP="00947D02">
      <w:pPr>
        <w:pStyle w:val="ListParagraph"/>
        <w:numPr>
          <w:ilvl w:val="0"/>
          <w:numId w:val="19"/>
        </w:numPr>
        <w:spacing w:after="0"/>
        <w:jc w:val="both"/>
        <w:rPr>
          <w:rFonts w:cstheme="minorHAnsi"/>
          <w:b/>
          <w:lang w:val="ka-GE"/>
        </w:rPr>
      </w:pPr>
      <w:r w:rsidRPr="00F33065">
        <w:rPr>
          <w:rFonts w:cstheme="minorHAnsi"/>
          <w:lang w:val="ka-GE"/>
        </w:rPr>
        <w:t>დიზელ გენერატორი სიმძლავრით (არაუმეტეს</w:t>
      </w:r>
      <w:r w:rsidR="002941F1" w:rsidRPr="00F33065">
        <w:rPr>
          <w:rFonts w:cstheme="minorHAnsi"/>
          <w:lang w:val="ka-GE"/>
        </w:rPr>
        <w:t>) 80 კვა.</w:t>
      </w:r>
    </w:p>
    <w:p w:rsidR="00A84DF6" w:rsidRPr="00F33065" w:rsidRDefault="00ED70A7" w:rsidP="000144AD">
      <w:pPr>
        <w:spacing w:after="0"/>
        <w:jc w:val="both"/>
        <w:rPr>
          <w:rFonts w:cstheme="minorHAnsi"/>
          <w:lang w:val="ka-GE"/>
        </w:rPr>
      </w:pPr>
      <w:r w:rsidRPr="00F33065">
        <w:rPr>
          <w:rFonts w:cstheme="minorHAnsi"/>
          <w:lang w:val="ka-GE"/>
        </w:rPr>
        <w:t xml:space="preserve">საპროექტო ქვესადგურში ასევე </w:t>
      </w:r>
      <w:r w:rsidR="00A84DF6" w:rsidRPr="00F33065">
        <w:rPr>
          <w:rFonts w:cstheme="minorHAnsi"/>
          <w:lang w:val="ka-GE"/>
        </w:rPr>
        <w:t>გათვალისწი</w:t>
      </w:r>
      <w:r w:rsidRPr="00F33065">
        <w:rPr>
          <w:rFonts w:cstheme="minorHAnsi"/>
          <w:lang w:val="ka-GE"/>
        </w:rPr>
        <w:t>ნ</w:t>
      </w:r>
      <w:r w:rsidR="00A84DF6" w:rsidRPr="00F33065">
        <w:rPr>
          <w:rFonts w:cstheme="minorHAnsi"/>
          <w:lang w:val="ka-GE"/>
        </w:rPr>
        <w:t>ე</w:t>
      </w:r>
      <w:r w:rsidRPr="00F33065">
        <w:rPr>
          <w:rFonts w:cstheme="minorHAnsi"/>
          <w:lang w:val="ka-GE"/>
        </w:rPr>
        <w:t>ბულია</w:t>
      </w:r>
      <w:r w:rsidR="00A84DF6" w:rsidRPr="00F33065">
        <w:rPr>
          <w:rFonts w:cstheme="minorHAnsi"/>
          <w:lang w:val="ka-GE"/>
        </w:rPr>
        <w:t xml:space="preserve"> </w:t>
      </w:r>
      <w:r w:rsidRPr="00F33065">
        <w:rPr>
          <w:rFonts w:cstheme="minorHAnsi"/>
          <w:lang w:val="ka-GE"/>
        </w:rPr>
        <w:t>დაცვის</w:t>
      </w:r>
      <w:r w:rsidR="00A84DF6" w:rsidRPr="00F33065">
        <w:rPr>
          <w:rFonts w:cstheme="minorHAnsi"/>
          <w:lang w:val="ka-GE"/>
        </w:rPr>
        <w:t xml:space="preserve">ა და მონიტორინგის სისტემის მოწყობა, რომელიც უზრუნველყოფს, როგორც </w:t>
      </w:r>
      <w:r w:rsidRPr="00F33065">
        <w:rPr>
          <w:rFonts w:cstheme="minorHAnsi"/>
          <w:lang w:val="ka-GE"/>
        </w:rPr>
        <w:t>ქვესადგურის</w:t>
      </w:r>
      <w:r w:rsidR="00A84DF6" w:rsidRPr="00F33065">
        <w:rPr>
          <w:rFonts w:cstheme="minorHAnsi"/>
          <w:lang w:val="ka-GE"/>
        </w:rPr>
        <w:t xml:space="preserve">, </w:t>
      </w:r>
      <w:r w:rsidRPr="00F33065">
        <w:rPr>
          <w:rFonts w:cstheme="minorHAnsi"/>
          <w:lang w:val="ka-GE"/>
        </w:rPr>
        <w:t xml:space="preserve">ასევე </w:t>
      </w:r>
      <w:r w:rsidR="00A84DF6" w:rsidRPr="00F33065">
        <w:rPr>
          <w:rFonts w:cstheme="minorHAnsi"/>
          <w:lang w:val="ka-GE"/>
        </w:rPr>
        <w:t>ქვესადგურთან დაკავშირებული</w:t>
      </w:r>
      <w:r w:rsidRPr="00F33065">
        <w:rPr>
          <w:rFonts w:cstheme="minorHAnsi"/>
          <w:lang w:val="ka-GE"/>
        </w:rPr>
        <w:t xml:space="preserve"> სისტემებ</w:t>
      </w:r>
      <w:r w:rsidR="00A84DF6" w:rsidRPr="00F33065">
        <w:rPr>
          <w:rFonts w:cstheme="minorHAnsi"/>
          <w:lang w:val="ka-GE"/>
        </w:rPr>
        <w:t>ი</w:t>
      </w:r>
      <w:r w:rsidRPr="00F33065">
        <w:rPr>
          <w:rFonts w:cstheme="minorHAnsi"/>
          <w:lang w:val="ka-GE"/>
        </w:rPr>
        <w:t>ს</w:t>
      </w:r>
      <w:r w:rsidR="00A84DF6" w:rsidRPr="00F33065">
        <w:rPr>
          <w:rFonts w:cstheme="minorHAnsi"/>
          <w:lang w:val="ka-GE"/>
        </w:rPr>
        <w:t xml:space="preserve"> კონტროლს და მონიტორინგს. </w:t>
      </w:r>
      <w:r w:rsidRPr="00F33065">
        <w:rPr>
          <w:rFonts w:cstheme="minorHAnsi"/>
          <w:lang w:val="ka-GE"/>
        </w:rPr>
        <w:t xml:space="preserve">ქვესადგურის კონტროლის </w:t>
      </w:r>
      <w:r w:rsidR="00A84DF6" w:rsidRPr="00F33065">
        <w:rPr>
          <w:rFonts w:cstheme="minorHAnsi"/>
          <w:lang w:val="ka-GE"/>
        </w:rPr>
        <w:t>სისტემის დანიშნულება იქნება:</w:t>
      </w:r>
      <w:r w:rsidRPr="00F33065">
        <w:rPr>
          <w:rFonts w:cstheme="minorHAnsi"/>
          <w:lang w:val="ka-GE"/>
        </w:rPr>
        <w:t xml:space="preserve"> </w:t>
      </w:r>
    </w:p>
    <w:p w:rsidR="00A84DF6" w:rsidRPr="00F33065" w:rsidRDefault="00A84DF6" w:rsidP="00947D02">
      <w:pPr>
        <w:pStyle w:val="ListParagraph"/>
        <w:numPr>
          <w:ilvl w:val="0"/>
          <w:numId w:val="21"/>
        </w:numPr>
        <w:spacing w:after="0"/>
        <w:jc w:val="both"/>
        <w:rPr>
          <w:rFonts w:cstheme="minorHAnsi"/>
          <w:lang w:val="ka-GE"/>
        </w:rPr>
      </w:pPr>
      <w:r w:rsidRPr="00F33065">
        <w:rPr>
          <w:rFonts w:cstheme="minorHAnsi"/>
          <w:lang w:val="ka-GE"/>
        </w:rPr>
        <w:t xml:space="preserve">საკომუნიკაციო </w:t>
      </w:r>
      <w:r w:rsidR="00ED70A7" w:rsidRPr="00F33065">
        <w:rPr>
          <w:rFonts w:cstheme="minorHAnsi"/>
          <w:lang w:val="ka-GE"/>
        </w:rPr>
        <w:t>მოწყობილობების კონტროლი</w:t>
      </w:r>
      <w:r w:rsidRPr="00F33065">
        <w:rPr>
          <w:rFonts w:cstheme="minorHAnsi"/>
          <w:lang w:val="ka-GE"/>
        </w:rPr>
        <w:t>;</w:t>
      </w:r>
    </w:p>
    <w:p w:rsidR="00A84DF6" w:rsidRPr="00F33065" w:rsidRDefault="00ED70A7" w:rsidP="00947D02">
      <w:pPr>
        <w:pStyle w:val="ListParagraph"/>
        <w:numPr>
          <w:ilvl w:val="0"/>
          <w:numId w:val="21"/>
        </w:numPr>
        <w:spacing w:after="0"/>
        <w:jc w:val="both"/>
        <w:rPr>
          <w:rFonts w:cstheme="minorHAnsi"/>
          <w:lang w:val="ka-GE"/>
        </w:rPr>
      </w:pPr>
      <w:r w:rsidRPr="00F33065">
        <w:rPr>
          <w:rFonts w:cstheme="minorHAnsi"/>
          <w:lang w:val="ka-GE"/>
        </w:rPr>
        <w:t>სტატუსის მითითება და გაზომვა</w:t>
      </w:r>
      <w:r w:rsidR="00A84DF6" w:rsidRPr="00F33065">
        <w:rPr>
          <w:rFonts w:cstheme="minorHAnsi"/>
          <w:lang w:val="ka-GE"/>
        </w:rPr>
        <w:t>;</w:t>
      </w:r>
    </w:p>
    <w:p w:rsidR="00A84DF6" w:rsidRPr="00F33065" w:rsidRDefault="00A84DF6" w:rsidP="00947D02">
      <w:pPr>
        <w:pStyle w:val="ListParagraph"/>
        <w:numPr>
          <w:ilvl w:val="0"/>
          <w:numId w:val="21"/>
        </w:numPr>
        <w:spacing w:after="0"/>
        <w:jc w:val="both"/>
        <w:rPr>
          <w:rFonts w:cstheme="minorHAnsi"/>
          <w:lang w:val="ka-GE"/>
        </w:rPr>
      </w:pPr>
      <w:r w:rsidRPr="00F33065">
        <w:rPr>
          <w:rFonts w:cstheme="minorHAnsi"/>
          <w:lang w:val="ka-GE"/>
        </w:rPr>
        <w:t>სიგნალიზაციის</w:t>
      </w:r>
      <w:r w:rsidR="00ED70A7" w:rsidRPr="00F33065">
        <w:rPr>
          <w:rFonts w:cstheme="minorHAnsi"/>
          <w:lang w:val="ka-GE"/>
        </w:rPr>
        <w:t xml:space="preserve"> და სალტის ძაბვის</w:t>
      </w:r>
      <w:r w:rsidRPr="00F33065">
        <w:rPr>
          <w:rFonts w:cstheme="minorHAnsi"/>
          <w:lang w:val="ka-GE"/>
        </w:rPr>
        <w:t xml:space="preserve"> კონტროლი;</w:t>
      </w:r>
    </w:p>
    <w:p w:rsidR="00A75AA5" w:rsidRPr="00F33065" w:rsidRDefault="00ED70A7" w:rsidP="00947D02">
      <w:pPr>
        <w:pStyle w:val="ListParagraph"/>
        <w:numPr>
          <w:ilvl w:val="0"/>
          <w:numId w:val="21"/>
        </w:numPr>
        <w:spacing w:after="0"/>
        <w:jc w:val="both"/>
        <w:rPr>
          <w:rFonts w:cstheme="minorHAnsi"/>
          <w:lang w:val="ka-GE"/>
        </w:rPr>
      </w:pPr>
      <w:r w:rsidRPr="00F33065">
        <w:rPr>
          <w:rFonts w:cstheme="minorHAnsi"/>
          <w:lang w:val="ka-GE"/>
        </w:rPr>
        <w:t xml:space="preserve">მონაცემთა მოპოვება და ჩაწერა, </w:t>
      </w:r>
      <w:r w:rsidR="00A84DF6" w:rsidRPr="00F33065">
        <w:rPr>
          <w:rFonts w:cstheme="minorHAnsi"/>
          <w:lang w:val="ka-GE"/>
        </w:rPr>
        <w:t xml:space="preserve">რაც მოიცავს </w:t>
      </w:r>
      <w:r w:rsidRPr="00F33065">
        <w:rPr>
          <w:rFonts w:cstheme="minorHAnsi"/>
          <w:lang w:val="ka-GE"/>
        </w:rPr>
        <w:t xml:space="preserve">მოვლენების </w:t>
      </w:r>
      <w:r w:rsidR="00F33065">
        <w:rPr>
          <w:rFonts w:cstheme="minorHAnsi"/>
          <w:lang w:val="ka-GE"/>
        </w:rPr>
        <w:t>თანმიმდევრობის</w:t>
      </w:r>
      <w:r w:rsidRPr="00F33065">
        <w:rPr>
          <w:rFonts w:cstheme="minorHAnsi"/>
          <w:lang w:val="ka-GE"/>
        </w:rPr>
        <w:t xml:space="preserve"> ჩაწერა</w:t>
      </w:r>
      <w:r w:rsidR="00A84DF6" w:rsidRPr="00F33065">
        <w:rPr>
          <w:rFonts w:cstheme="minorHAnsi"/>
          <w:lang w:val="ka-GE"/>
        </w:rPr>
        <w:t>ს</w:t>
      </w:r>
      <w:r w:rsidRPr="00F33065">
        <w:rPr>
          <w:rFonts w:cstheme="minorHAnsi"/>
          <w:lang w:val="ka-GE"/>
        </w:rPr>
        <w:t xml:space="preserve"> (SOE), გაზომვა</w:t>
      </w:r>
      <w:r w:rsidR="00A84DF6" w:rsidRPr="00F33065">
        <w:rPr>
          <w:rFonts w:cstheme="minorHAnsi"/>
          <w:lang w:val="ka-GE"/>
        </w:rPr>
        <w:t>ს</w:t>
      </w:r>
      <w:r w:rsidRPr="00F33065">
        <w:rPr>
          <w:rFonts w:cstheme="minorHAnsi"/>
          <w:lang w:val="ka-GE"/>
        </w:rPr>
        <w:t xml:space="preserve"> (პულსის მრიცხველებიდან) და გადართვების </w:t>
      </w:r>
      <w:r w:rsidR="00A84DF6" w:rsidRPr="00F33065">
        <w:rPr>
          <w:rFonts w:cstheme="minorHAnsi"/>
          <w:lang w:val="ka-GE"/>
        </w:rPr>
        <w:t>თანმიმდევრობის ორგანიზებას</w:t>
      </w:r>
      <w:r w:rsidR="00A75AA5" w:rsidRPr="00F33065">
        <w:rPr>
          <w:rFonts w:cstheme="minorHAnsi"/>
          <w:lang w:val="ka-GE"/>
        </w:rPr>
        <w:t>.</w:t>
      </w:r>
    </w:p>
    <w:p w:rsidR="00A75AA5" w:rsidRPr="00F33065" w:rsidRDefault="00A75AA5" w:rsidP="00A75AA5">
      <w:pPr>
        <w:spacing w:after="0"/>
        <w:jc w:val="both"/>
        <w:rPr>
          <w:rFonts w:cstheme="minorHAnsi"/>
          <w:sz w:val="20"/>
          <w:szCs w:val="20"/>
          <w:lang w:val="ka-GE"/>
        </w:rPr>
      </w:pPr>
      <w:r w:rsidRPr="00F33065">
        <w:rPr>
          <w:rFonts w:cstheme="minorHAnsi"/>
          <w:b/>
          <w:sz w:val="20"/>
          <w:szCs w:val="20"/>
          <w:lang w:val="ka-GE"/>
        </w:rPr>
        <w:t>ნახაზი 2.2.1</w:t>
      </w:r>
      <w:r w:rsidRPr="00F33065">
        <w:rPr>
          <w:rFonts w:cstheme="minorHAnsi"/>
          <w:sz w:val="20"/>
          <w:szCs w:val="20"/>
          <w:lang w:val="ka-GE"/>
        </w:rPr>
        <w:t xml:space="preserve"> საპროექტო ქვესადგურის სიტუაციური რუკა.</w:t>
      </w:r>
    </w:p>
    <w:p w:rsidR="00A75AA5" w:rsidRPr="00F33065" w:rsidRDefault="00A75AA5" w:rsidP="00A75AA5">
      <w:pPr>
        <w:spacing w:after="0"/>
        <w:jc w:val="both"/>
        <w:rPr>
          <w:rFonts w:cstheme="minorHAnsi"/>
          <w:sz w:val="20"/>
          <w:szCs w:val="20"/>
          <w:lang w:val="ka-GE"/>
        </w:rPr>
        <w:sectPr w:rsidR="00A75AA5" w:rsidRPr="00F33065" w:rsidSect="00924E21">
          <w:headerReference w:type="default" r:id="rId14"/>
          <w:footerReference w:type="default" r:id="rId15"/>
          <w:pgSz w:w="11899" w:h="16838"/>
          <w:pgMar w:top="1174" w:right="1134" w:bottom="1134" w:left="1134" w:header="567" w:footer="516" w:gutter="0"/>
          <w:cols w:space="720"/>
          <w:titlePg/>
          <w:docGrid w:linePitch="299"/>
        </w:sectPr>
      </w:pPr>
      <w:r w:rsidRPr="00F33065">
        <w:rPr>
          <w:rFonts w:cstheme="minorHAnsi"/>
          <w:noProof/>
          <w:sz w:val="20"/>
          <w:szCs w:val="20"/>
          <w:lang w:val="ka-GE" w:eastAsia="ka-GE"/>
        </w:rPr>
        <w:drawing>
          <wp:inline distT="0" distB="0" distL="0" distR="0">
            <wp:extent cx="6115685" cy="3441559"/>
            <wp:effectExtent l="0" t="0" r="0" b="6985"/>
            <wp:docPr id="460" name="Picture 460" descr="D:\Giorgi\Desktop\2019-2020\EIA იმერეთი ბახტურიძე\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EIA იმერეთი ბახტურიძე\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307F4B" w:rsidRPr="00F33065" w:rsidRDefault="00CB2608" w:rsidP="00547597">
      <w:pPr>
        <w:jc w:val="both"/>
        <w:rPr>
          <w:rFonts w:cstheme="minorHAnsi"/>
          <w:sz w:val="20"/>
          <w:szCs w:val="20"/>
          <w:lang w:val="ka-GE"/>
        </w:rPr>
      </w:pPr>
      <w:r w:rsidRPr="0031220A">
        <w:rPr>
          <w:rFonts w:cstheme="minorHAnsi"/>
          <w:b/>
          <w:sz w:val="20"/>
          <w:szCs w:val="20"/>
          <w:lang w:val="ka-GE"/>
        </w:rPr>
        <w:t>ნახაზი 2.1.</w:t>
      </w:r>
      <w:r w:rsidRPr="0031220A">
        <w:rPr>
          <w:rFonts w:cstheme="minorHAnsi"/>
          <w:sz w:val="20"/>
          <w:szCs w:val="20"/>
          <w:lang w:val="ka-GE"/>
        </w:rPr>
        <w:t xml:space="preserve"> </w:t>
      </w:r>
      <w:r w:rsidR="00B10D3F" w:rsidRPr="0031220A">
        <w:rPr>
          <w:rFonts w:cstheme="minorHAnsi"/>
          <w:sz w:val="20"/>
          <w:szCs w:val="20"/>
          <w:lang w:val="ka-GE"/>
        </w:rPr>
        <w:t>არსებული და საპროექტო</w:t>
      </w:r>
      <w:r w:rsidR="000144AD" w:rsidRPr="0031220A">
        <w:rPr>
          <w:rFonts w:cstheme="minorHAnsi"/>
          <w:sz w:val="20"/>
          <w:szCs w:val="20"/>
          <w:lang w:val="ka-GE"/>
        </w:rPr>
        <w:t xml:space="preserve"> ქვესადგურების და საპროექტო</w:t>
      </w:r>
      <w:r w:rsidR="00B10D3F" w:rsidRPr="0031220A">
        <w:rPr>
          <w:rFonts w:cstheme="minorHAnsi"/>
          <w:sz w:val="20"/>
          <w:szCs w:val="20"/>
          <w:lang w:val="ka-GE"/>
        </w:rPr>
        <w:t xml:space="preserve"> ეგხ-ს ურთიერთგანლაგების სიტუაციური რუკა</w:t>
      </w:r>
    </w:p>
    <w:p w:rsidR="003878B7" w:rsidRPr="00F33065" w:rsidRDefault="003878B7" w:rsidP="00924E21">
      <w:pPr>
        <w:jc w:val="center"/>
        <w:rPr>
          <w:rFonts w:cstheme="minorHAnsi"/>
          <w:sz w:val="20"/>
          <w:szCs w:val="20"/>
          <w:lang w:val="ka-GE"/>
        </w:rPr>
        <w:sectPr w:rsidR="003878B7" w:rsidRPr="00F33065" w:rsidSect="00863EB5">
          <w:pgSz w:w="16838" w:h="11899" w:orient="landscape"/>
          <w:pgMar w:top="1134" w:right="1134" w:bottom="1134" w:left="1134" w:header="454" w:footer="516" w:gutter="0"/>
          <w:cols w:space="720"/>
          <w:docGrid w:linePitch="299"/>
        </w:sectPr>
      </w:pPr>
      <w:r w:rsidRPr="00F33065">
        <w:rPr>
          <w:rFonts w:cstheme="minorHAnsi"/>
          <w:noProof/>
          <w:sz w:val="20"/>
          <w:szCs w:val="20"/>
          <w:lang w:val="ka-GE" w:eastAsia="ka-GE"/>
        </w:rPr>
        <w:drawing>
          <wp:inline distT="0" distB="0" distL="0" distR="0">
            <wp:extent cx="8562948" cy="5224780"/>
            <wp:effectExtent l="0" t="0" r="0" b="0"/>
            <wp:docPr id="459" name="Picture 459" descr="D:\Giorgi\Desktop\2019-2020\EIA იმერეთი ბახტურიძე\saerTo situa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EIA იმერეთი ბახტურიძე\saerTo situaci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68647" cy="5228258"/>
                    </a:xfrm>
                    <a:prstGeom prst="rect">
                      <a:avLst/>
                    </a:prstGeom>
                    <a:noFill/>
                    <a:ln>
                      <a:noFill/>
                    </a:ln>
                  </pic:spPr>
                </pic:pic>
              </a:graphicData>
            </a:graphic>
          </wp:inline>
        </w:drawing>
      </w:r>
    </w:p>
    <w:p w:rsidR="004D4300" w:rsidRPr="00F33065" w:rsidRDefault="004D4300" w:rsidP="004D4300">
      <w:pPr>
        <w:pStyle w:val="Heading2"/>
        <w:rPr>
          <w:rFonts w:cstheme="minorHAnsi"/>
          <w:lang w:val="ka-GE"/>
        </w:rPr>
      </w:pPr>
      <w:bookmarkStart w:id="4" w:name="_Toc42004438"/>
      <w:r w:rsidRPr="00F33065">
        <w:rPr>
          <w:rFonts w:cstheme="minorHAnsi"/>
          <w:lang w:val="ka-GE"/>
        </w:rPr>
        <w:t>საპროექტო ეგხ-ის მარშრუტის აღწერა</w:t>
      </w:r>
      <w:bookmarkEnd w:id="4"/>
    </w:p>
    <w:p w:rsidR="002941F1" w:rsidRPr="00F33065" w:rsidRDefault="006E1457" w:rsidP="000144AD">
      <w:pPr>
        <w:jc w:val="both"/>
        <w:rPr>
          <w:rFonts w:cstheme="minorHAnsi"/>
          <w:lang w:val="ka-GE"/>
        </w:rPr>
      </w:pPr>
      <w:r w:rsidRPr="00F33065">
        <w:rPr>
          <w:rFonts w:cstheme="minorHAnsi"/>
          <w:lang w:val="ka-GE"/>
        </w:rPr>
        <w:t xml:space="preserve">საპროექტო 110 კვ ორჯაჭვა ეგხ ,,იმერეთი’’-ს </w:t>
      </w:r>
      <w:r w:rsidR="002941F1" w:rsidRPr="00F33065">
        <w:rPr>
          <w:rFonts w:cstheme="minorHAnsi"/>
          <w:lang w:val="ka-GE"/>
        </w:rPr>
        <w:t xml:space="preserve">მარშრუტი შერჩეული იქნა </w:t>
      </w:r>
      <w:r w:rsidR="00A80FBA" w:rsidRPr="00F33065">
        <w:rPr>
          <w:rFonts w:cstheme="minorHAnsi"/>
          <w:lang w:val="ka-GE"/>
        </w:rPr>
        <w:t>ისე</w:t>
      </w:r>
      <w:r w:rsidR="002941F1" w:rsidRPr="00F33065">
        <w:rPr>
          <w:rFonts w:cstheme="minorHAnsi"/>
          <w:lang w:val="ka-GE"/>
        </w:rPr>
        <w:t>, რომ პროექტის განხორციელება პირდაპირ ზემოქმედებას არ იქონიებს რომელიმე დაცულ ტერიტორიაზე და არ გადაკვეთს ზურმუხტის ქსელის კანდიდატ, შეთავაზებულ ან დამტკიცებულ საიტებს.</w:t>
      </w:r>
      <w:r w:rsidRPr="00F33065">
        <w:rPr>
          <w:rFonts w:cstheme="minorHAnsi"/>
          <w:lang w:val="ka-GE"/>
        </w:rPr>
        <w:t xml:space="preserve"> </w:t>
      </w:r>
      <w:r w:rsidR="002941F1" w:rsidRPr="00F33065">
        <w:rPr>
          <w:rFonts w:cstheme="minorHAnsi"/>
          <w:lang w:val="ka-GE"/>
        </w:rPr>
        <w:t>ეგხ-</w:t>
      </w:r>
      <w:r w:rsidRPr="00F33065">
        <w:rPr>
          <w:rFonts w:cstheme="minorHAnsi"/>
          <w:lang w:val="ka-GE"/>
        </w:rPr>
        <w:t>ი</w:t>
      </w:r>
      <w:r w:rsidR="002941F1" w:rsidRPr="00F33065">
        <w:rPr>
          <w:rFonts w:cstheme="minorHAnsi"/>
          <w:lang w:val="ka-GE"/>
        </w:rPr>
        <w:t>ს მარშრუტის შერჩევისას</w:t>
      </w:r>
      <w:r w:rsidRPr="00F33065">
        <w:rPr>
          <w:rFonts w:cstheme="minorHAnsi"/>
          <w:lang w:val="ka-GE"/>
        </w:rPr>
        <w:t>,</w:t>
      </w:r>
      <w:r w:rsidR="002941F1" w:rsidRPr="00F33065">
        <w:rPr>
          <w:rFonts w:cstheme="minorHAnsi"/>
          <w:lang w:val="ka-GE"/>
        </w:rPr>
        <w:t xml:space="preserve"> გათვალისწინებული იქნა ასევე სოციალური ფაქტორი და შერჩეული ვარიანტი</w:t>
      </w:r>
      <w:r w:rsidR="000144AD" w:rsidRPr="00F33065">
        <w:rPr>
          <w:rFonts w:cstheme="minorHAnsi"/>
          <w:lang w:val="ka-GE"/>
        </w:rPr>
        <w:t>,</w:t>
      </w:r>
      <w:r w:rsidR="002941F1" w:rsidRPr="00F33065">
        <w:rPr>
          <w:rFonts w:cstheme="minorHAnsi"/>
          <w:lang w:val="ka-GE"/>
        </w:rPr>
        <w:t xml:space="preserve"> როგორც გარემოსდაცვითი, ასევე სოციალური თვალსაზრისით ყველაზე მიზანშეწონილი ალტერნატივაა.</w:t>
      </w:r>
    </w:p>
    <w:p w:rsidR="002941F1" w:rsidRPr="00F33065" w:rsidRDefault="006E1457" w:rsidP="000144AD">
      <w:pPr>
        <w:jc w:val="both"/>
        <w:rPr>
          <w:rFonts w:cstheme="minorHAnsi"/>
          <w:lang w:val="ka-GE"/>
        </w:rPr>
      </w:pPr>
      <w:r w:rsidRPr="00F33065">
        <w:rPr>
          <w:rFonts w:cstheme="minorHAnsi"/>
          <w:lang w:val="ka-GE"/>
        </w:rPr>
        <w:t>საპროექტო ეგხ-ის</w:t>
      </w:r>
      <w:r w:rsidR="000144AD" w:rsidRPr="00F33065">
        <w:rPr>
          <w:rFonts w:cstheme="minorHAnsi"/>
          <w:lang w:val="ka-GE"/>
        </w:rPr>
        <w:t xml:space="preserve"> </w:t>
      </w:r>
      <w:r w:rsidRPr="00F33065">
        <w:rPr>
          <w:rFonts w:cstheme="minorHAnsi"/>
          <w:lang w:val="ka-GE"/>
        </w:rPr>
        <w:t xml:space="preserve">ანძების რაოდენობა, </w:t>
      </w:r>
      <w:r w:rsidR="000144AD" w:rsidRPr="00F33065">
        <w:rPr>
          <w:rFonts w:cstheme="minorHAnsi"/>
          <w:lang w:val="ka-GE"/>
        </w:rPr>
        <w:t>ტიპები, განთავსების პოლიგონები, საძირკვლების, სადენების, იზოლატორების, დამცავი გვარლის და სხვა მოწყობილობების ტიპების შერჩევა განხორციელდება ტერიტორიაზე ჩატარებული გეო-ტექნიკური გამოკვლევის შედეგებისა და მეტეოროლოგიური მონაცემების გათვალისწინებით.</w:t>
      </w:r>
    </w:p>
    <w:p w:rsidR="00B242E3" w:rsidRPr="00F33065" w:rsidRDefault="00C37849" w:rsidP="000144AD">
      <w:pPr>
        <w:jc w:val="both"/>
        <w:rPr>
          <w:rFonts w:cstheme="minorHAnsi"/>
          <w:lang w:val="ka-GE"/>
        </w:rPr>
      </w:pPr>
      <w:r w:rsidRPr="00F33065">
        <w:rPr>
          <w:rFonts w:cstheme="minorHAnsi"/>
          <w:lang w:val="ka-GE"/>
        </w:rPr>
        <w:t xml:space="preserve">ეგხ-ის მარშრუტი დაიწყება საპროექტო ქვესადგურთან, რომელიც დასახლებული პუნქტიდან, სოფ. </w:t>
      </w:r>
      <w:r w:rsidR="00494F49" w:rsidRPr="00F33065">
        <w:rPr>
          <w:rFonts w:cstheme="minorHAnsi"/>
          <w:lang w:val="ka-GE"/>
        </w:rPr>
        <w:t>ნიგვ</w:t>
      </w:r>
      <w:r w:rsidRPr="00F33065">
        <w:rPr>
          <w:rFonts w:cstheme="minorHAnsi"/>
          <w:lang w:val="ka-GE"/>
        </w:rPr>
        <w:t>ზა</w:t>
      </w:r>
      <w:r w:rsidR="00494F49" w:rsidRPr="00F33065">
        <w:rPr>
          <w:rFonts w:cstheme="minorHAnsi"/>
          <w:lang w:val="ka-GE"/>
        </w:rPr>
        <w:t>რა</w:t>
      </w:r>
      <w:r w:rsidRPr="00F33065">
        <w:rPr>
          <w:rFonts w:cstheme="minorHAnsi"/>
          <w:lang w:val="ka-GE"/>
        </w:rPr>
        <w:t xml:space="preserve">დან </w:t>
      </w:r>
      <w:r w:rsidR="00E81019" w:rsidRPr="00F33065">
        <w:rPr>
          <w:rFonts w:cstheme="minorHAnsi"/>
          <w:lang w:val="ka-GE"/>
        </w:rPr>
        <w:t>დაშორებულია 800</w:t>
      </w:r>
      <w:r w:rsidR="00F33065">
        <w:rPr>
          <w:rFonts w:cstheme="minorHAnsi"/>
          <w:lang w:val="ka-GE"/>
        </w:rPr>
        <w:t xml:space="preserve"> </w:t>
      </w:r>
      <w:r w:rsidR="00E81019" w:rsidRPr="00F33065">
        <w:rPr>
          <w:rFonts w:cstheme="minorHAnsi"/>
          <w:lang w:val="ka-GE"/>
        </w:rPr>
        <w:t>მ-ზე მეტი მანძილით</w:t>
      </w:r>
      <w:r w:rsidR="00395A96" w:rsidRPr="00F33065">
        <w:rPr>
          <w:rFonts w:cstheme="minorHAnsi"/>
          <w:lang w:val="ka-GE"/>
        </w:rPr>
        <w:t xml:space="preserve"> და გააგრძელებს გზას ჩრდილო-დასავლეთის მიმართულებით, დაახლოებით 400 მ-ის შემდეგ გადაკვეთს გრუნტის გზას, შემდეგ ნავთობსადენს და გაზსადენს და გააგრძელებს გზას ჩრდილო-დასავლეთით. ეგხ-ის საწყისი</w:t>
      </w:r>
      <w:r w:rsidR="00FE538D" w:rsidRPr="00F33065">
        <w:rPr>
          <w:rFonts w:cstheme="minorHAnsi"/>
          <w:lang w:val="ka-GE"/>
        </w:rPr>
        <w:t>, დაახლოებით 600 მ სიგრძის მონაკვეთი განთავსდება მინდორზე, რომელიც გამოყენებულია საძოვრად</w:t>
      </w:r>
      <w:r w:rsidR="00B242E3" w:rsidRPr="00F33065">
        <w:rPr>
          <w:rFonts w:cstheme="minorHAnsi"/>
          <w:lang w:val="ka-GE"/>
        </w:rPr>
        <w:t xml:space="preserve">, შემდეგ, დაახლოებით 400 მ სიგრძის მონაკვეთი გადაკვეთს </w:t>
      </w:r>
      <w:r w:rsidR="00F33065">
        <w:rPr>
          <w:rFonts w:cstheme="minorHAnsi"/>
          <w:lang w:val="ka-GE"/>
        </w:rPr>
        <w:t xml:space="preserve">მცირე </w:t>
      </w:r>
      <w:r w:rsidR="00B242E3" w:rsidRPr="00F33065">
        <w:rPr>
          <w:rFonts w:cstheme="minorHAnsi"/>
          <w:lang w:val="ka-GE"/>
        </w:rPr>
        <w:t>კორომს და დაახლოებით 1000 მ მანძილზე კვლავ გააგრძელებს მარშრუტს ხე-მცენარეებისგან თავისუფალ მინდორზე.</w:t>
      </w:r>
      <w:r w:rsidR="00494F49" w:rsidRPr="00F33065">
        <w:rPr>
          <w:rFonts w:cstheme="minorHAnsi"/>
          <w:lang w:val="ka-GE"/>
        </w:rPr>
        <w:t xml:space="preserve"> იხ. სურათი 2.2.1.</w:t>
      </w:r>
    </w:p>
    <w:p w:rsidR="00494F49" w:rsidRPr="00F33065" w:rsidRDefault="00494F49" w:rsidP="000144AD">
      <w:pPr>
        <w:jc w:val="both"/>
        <w:rPr>
          <w:rFonts w:cstheme="minorHAnsi"/>
          <w:sz w:val="20"/>
          <w:szCs w:val="20"/>
          <w:lang w:val="ka-GE"/>
        </w:rPr>
      </w:pPr>
      <w:r w:rsidRPr="00F33065">
        <w:rPr>
          <w:rFonts w:cstheme="minorHAnsi"/>
          <w:b/>
          <w:sz w:val="20"/>
          <w:szCs w:val="20"/>
          <w:lang w:val="ka-GE"/>
        </w:rPr>
        <w:t>სურათი 2.2.1.</w:t>
      </w:r>
      <w:r w:rsidRPr="00F33065">
        <w:rPr>
          <w:rFonts w:cstheme="minorHAnsi"/>
          <w:sz w:val="20"/>
          <w:szCs w:val="20"/>
          <w:lang w:val="ka-GE"/>
        </w:rPr>
        <w:t xml:space="preserve"> საპროექტო ეგხ-ის დერეფნის მონაკვეთი სოფ ნიგვზარას </w:t>
      </w:r>
      <w:r w:rsidR="00195CA0" w:rsidRPr="00F33065">
        <w:rPr>
          <w:rFonts w:cstheme="minorHAnsi"/>
          <w:sz w:val="20"/>
          <w:szCs w:val="20"/>
          <w:lang w:val="ka-GE"/>
        </w:rPr>
        <w:t>მიმდებარე ტერიტორიაზე</w:t>
      </w:r>
    </w:p>
    <w:tbl>
      <w:tblPr>
        <w:tblStyle w:val="PlainTable4"/>
        <w:tblW w:w="0" w:type="auto"/>
        <w:tblLook w:val="04A0" w:firstRow="1" w:lastRow="0" w:firstColumn="1" w:lastColumn="0" w:noHBand="0" w:noVBand="1"/>
      </w:tblPr>
      <w:tblGrid>
        <w:gridCol w:w="5019"/>
        <w:gridCol w:w="4612"/>
      </w:tblGrid>
      <w:tr w:rsidR="00494F49" w:rsidRPr="00F33065" w:rsidTr="00195C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494F49" w:rsidRPr="00F33065" w:rsidRDefault="00494F49" w:rsidP="000144AD">
            <w:pPr>
              <w:jc w:val="both"/>
              <w:rPr>
                <w:rFonts w:cstheme="minorHAnsi"/>
                <w:lang w:val="ka-GE"/>
              </w:rPr>
            </w:pPr>
            <w:r w:rsidRPr="00F33065">
              <w:rPr>
                <w:rFonts w:cstheme="minorHAnsi"/>
                <w:noProof/>
                <w:lang w:val="ka-GE" w:eastAsia="ka-GE"/>
              </w:rPr>
              <w:drawing>
                <wp:inline distT="0" distB="0" distL="0" distR="0">
                  <wp:extent cx="3142682" cy="2536190"/>
                  <wp:effectExtent l="0" t="0" r="635" b="0"/>
                  <wp:docPr id="10" name="Picture 10" descr="D:\Giorgi\Desktop\2019-2020\EIA იმერეთი ბახტურიძე\სურათები\IMG_0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EIA იმერეთი ბახტურიძე\სურათები\IMG_078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1712" cy="2543477"/>
                          </a:xfrm>
                          <a:prstGeom prst="rect">
                            <a:avLst/>
                          </a:prstGeom>
                          <a:noFill/>
                          <a:ln>
                            <a:noFill/>
                          </a:ln>
                        </pic:spPr>
                      </pic:pic>
                    </a:graphicData>
                  </a:graphic>
                </wp:inline>
              </w:drawing>
            </w:r>
          </w:p>
        </w:tc>
        <w:tc>
          <w:tcPr>
            <w:tcW w:w="4811" w:type="dxa"/>
          </w:tcPr>
          <w:p w:rsidR="00494F49" w:rsidRPr="00F33065" w:rsidRDefault="00494F49" w:rsidP="000144AD">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extent cx="2875881" cy="2536466"/>
                  <wp:effectExtent l="0" t="0" r="1270" b="0"/>
                  <wp:docPr id="11" name="Picture 11" descr="D:\Giorgi\Desktop\2019-2020\EIA იმერეთი ბახტურიძე\სურათები\IMG_0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EIA იმერეთი ბახტურიძე\სურათები\IMG_078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2701" cy="2542481"/>
                          </a:xfrm>
                          <a:prstGeom prst="rect">
                            <a:avLst/>
                          </a:prstGeom>
                          <a:noFill/>
                          <a:ln>
                            <a:noFill/>
                          </a:ln>
                        </pic:spPr>
                      </pic:pic>
                    </a:graphicData>
                  </a:graphic>
                </wp:inline>
              </w:drawing>
            </w:r>
          </w:p>
        </w:tc>
      </w:tr>
    </w:tbl>
    <w:p w:rsidR="007830CC" w:rsidRPr="00F33065" w:rsidRDefault="00494F49" w:rsidP="000144AD">
      <w:pPr>
        <w:jc w:val="both"/>
        <w:rPr>
          <w:rFonts w:cstheme="minorHAnsi"/>
          <w:lang w:val="ka-GE"/>
        </w:rPr>
      </w:pPr>
      <w:r w:rsidRPr="00F33065">
        <w:rPr>
          <w:rFonts w:cstheme="minorHAnsi"/>
          <w:lang w:val="ka-GE"/>
        </w:rPr>
        <w:t>ე</w:t>
      </w:r>
      <w:r w:rsidR="00B242E3" w:rsidRPr="00F33065">
        <w:rPr>
          <w:rFonts w:cstheme="minorHAnsi"/>
          <w:lang w:val="ka-GE"/>
        </w:rPr>
        <w:t xml:space="preserve">გხ-ის საწყისი 2 კილომეტრიანი მონაკვეთი შემოუვლის სოფ. </w:t>
      </w:r>
      <w:r w:rsidRPr="00F33065">
        <w:rPr>
          <w:rFonts w:cstheme="minorHAnsi"/>
          <w:lang w:val="ka-GE"/>
        </w:rPr>
        <w:t>ნიგვ</w:t>
      </w:r>
      <w:r w:rsidR="00B242E3" w:rsidRPr="00F33065">
        <w:rPr>
          <w:rFonts w:cstheme="minorHAnsi"/>
          <w:lang w:val="ka-GE"/>
        </w:rPr>
        <w:t>ზ</w:t>
      </w:r>
      <w:r w:rsidRPr="00F33065">
        <w:rPr>
          <w:rFonts w:cstheme="minorHAnsi"/>
          <w:lang w:val="ka-GE"/>
        </w:rPr>
        <w:t>არ</w:t>
      </w:r>
      <w:r w:rsidR="00B242E3" w:rsidRPr="00F33065">
        <w:rPr>
          <w:rFonts w:cstheme="minorHAnsi"/>
          <w:lang w:val="ka-GE"/>
        </w:rPr>
        <w:t>ას. აღნიშნულ მონაკვეთზე, საპროექტო ეგხ-ის დაცვის ზონის საზღვრიდან, უახლოესი საცხოვრებელი სახლი მდებარეობს დაახლოებით 660 მ მანძილზე</w:t>
      </w:r>
      <w:r w:rsidR="007772D2" w:rsidRPr="00F33065">
        <w:rPr>
          <w:rFonts w:cstheme="minorHAnsi"/>
          <w:lang w:val="ka-GE"/>
        </w:rPr>
        <w:t>. ამ მონაკვეთზე</w:t>
      </w:r>
      <w:r w:rsidR="007830CC" w:rsidRPr="00F33065">
        <w:rPr>
          <w:rFonts w:cstheme="minorHAnsi"/>
          <w:lang w:val="ka-GE"/>
        </w:rPr>
        <w:t>,</w:t>
      </w:r>
      <w:r w:rsidR="007772D2" w:rsidRPr="00F33065">
        <w:rPr>
          <w:rFonts w:cstheme="minorHAnsi"/>
          <w:lang w:val="ka-GE"/>
        </w:rPr>
        <w:t xml:space="preserve"> ელექტროგადამცემი ხაზები და სხვა ობიექტები წარმოდგენილი არ არის. საპროექტო ეგხ-ის დერეფნის საწყისი 2 კილომეტრიანი მონაკვეთის სიახლოვეს გადის გრუნტის გზები, რომლებიც შესაძლებელია გამოყენებული იქნეს მშენებლობის მიზნებისთვის</w:t>
      </w:r>
      <w:r w:rsidR="007830CC" w:rsidRPr="00F33065">
        <w:rPr>
          <w:rFonts w:cstheme="minorHAnsi"/>
          <w:lang w:val="ka-GE"/>
        </w:rPr>
        <w:t xml:space="preserve"> და საჭირო იქნება მხოლოდ არსებული გზებიდან ანძების სამშენებლო მოედნებამდე მისასვლელი, დროებითი</w:t>
      </w:r>
      <w:r w:rsidR="00A80FBA" w:rsidRPr="00F33065">
        <w:rPr>
          <w:rFonts w:cstheme="minorHAnsi"/>
          <w:lang w:val="ka-GE"/>
        </w:rPr>
        <w:t>,</w:t>
      </w:r>
      <w:r w:rsidR="007830CC" w:rsidRPr="00F33065">
        <w:rPr>
          <w:rFonts w:cstheme="minorHAnsi"/>
          <w:lang w:val="ka-GE"/>
        </w:rPr>
        <w:t xml:space="preserve"> გზების მოწყობა.</w:t>
      </w:r>
      <w:r w:rsidR="003878B7" w:rsidRPr="00F33065">
        <w:rPr>
          <w:rFonts w:cstheme="minorHAnsi"/>
          <w:lang w:val="ka-GE"/>
        </w:rPr>
        <w:t xml:space="preserve"> </w:t>
      </w:r>
      <w:r w:rsidR="00A75AA5" w:rsidRPr="00F33065">
        <w:rPr>
          <w:rFonts w:cstheme="minorHAnsi"/>
          <w:lang w:val="ka-GE"/>
        </w:rPr>
        <w:t>იხ ნახაზი 2.2.1.</w:t>
      </w: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494F49" w:rsidRPr="00F33065" w:rsidRDefault="00494F49" w:rsidP="000144AD">
      <w:pPr>
        <w:jc w:val="both"/>
        <w:rPr>
          <w:rFonts w:cstheme="minorHAnsi"/>
          <w:b/>
          <w:sz w:val="20"/>
          <w:szCs w:val="20"/>
          <w:lang w:val="ka-GE"/>
        </w:rPr>
      </w:pPr>
    </w:p>
    <w:p w:rsidR="00A75AA5" w:rsidRPr="00F33065" w:rsidRDefault="00A75AA5" w:rsidP="000144AD">
      <w:pPr>
        <w:jc w:val="both"/>
        <w:rPr>
          <w:rFonts w:cstheme="minorHAnsi"/>
          <w:sz w:val="20"/>
          <w:szCs w:val="20"/>
          <w:lang w:val="ka-GE"/>
        </w:rPr>
      </w:pPr>
      <w:r w:rsidRPr="00F33065">
        <w:rPr>
          <w:rFonts w:cstheme="minorHAnsi"/>
          <w:b/>
          <w:sz w:val="20"/>
          <w:szCs w:val="20"/>
          <w:lang w:val="ka-GE"/>
        </w:rPr>
        <w:t>ნახაზი 2.2.1.</w:t>
      </w:r>
      <w:r w:rsidRPr="00F33065">
        <w:rPr>
          <w:rFonts w:cstheme="minorHAnsi"/>
          <w:sz w:val="20"/>
          <w:szCs w:val="20"/>
          <w:lang w:val="ka-GE"/>
        </w:rPr>
        <w:t xml:space="preserve"> საპროექტო ეგხ-ის დერეფნის საწყისი მონაკვეთი სოფ. ნიგ</w:t>
      </w:r>
      <w:r w:rsidR="00494F49" w:rsidRPr="00F33065">
        <w:rPr>
          <w:rFonts w:cstheme="minorHAnsi"/>
          <w:sz w:val="20"/>
          <w:szCs w:val="20"/>
          <w:lang w:val="ka-GE"/>
        </w:rPr>
        <w:t>ვ</w:t>
      </w:r>
      <w:r w:rsidRPr="00F33065">
        <w:rPr>
          <w:rFonts w:cstheme="minorHAnsi"/>
          <w:sz w:val="20"/>
          <w:szCs w:val="20"/>
          <w:lang w:val="ka-GE"/>
        </w:rPr>
        <w:t>ზ</w:t>
      </w:r>
      <w:r w:rsidR="00494F49" w:rsidRPr="00F33065">
        <w:rPr>
          <w:rFonts w:cstheme="minorHAnsi"/>
          <w:sz w:val="20"/>
          <w:szCs w:val="20"/>
          <w:lang w:val="ka-GE"/>
        </w:rPr>
        <w:t>არ</w:t>
      </w:r>
      <w:r w:rsidRPr="00F33065">
        <w:rPr>
          <w:rFonts w:cstheme="minorHAnsi"/>
          <w:sz w:val="20"/>
          <w:szCs w:val="20"/>
          <w:lang w:val="ka-GE"/>
        </w:rPr>
        <w:t>ას</w:t>
      </w:r>
      <w:r w:rsidR="00195CA0" w:rsidRPr="00F33065">
        <w:rPr>
          <w:rFonts w:cstheme="minorHAnsi"/>
          <w:sz w:val="20"/>
          <w:szCs w:val="20"/>
          <w:lang w:val="ka-GE"/>
        </w:rPr>
        <w:t xml:space="preserve"> მიმდებარე</w:t>
      </w:r>
      <w:r w:rsidRPr="00F33065">
        <w:rPr>
          <w:rFonts w:cstheme="minorHAnsi"/>
          <w:sz w:val="20"/>
          <w:szCs w:val="20"/>
          <w:lang w:val="ka-GE"/>
        </w:rPr>
        <w:t xml:space="preserve"> ტერიტორიაზე</w:t>
      </w:r>
    </w:p>
    <w:p w:rsidR="00A75AA5" w:rsidRPr="00F33065" w:rsidRDefault="00A75AA5" w:rsidP="000144AD">
      <w:pPr>
        <w:jc w:val="both"/>
        <w:rPr>
          <w:rFonts w:cstheme="minorHAnsi"/>
          <w:lang w:val="ka-GE"/>
        </w:rPr>
      </w:pPr>
      <w:r w:rsidRPr="00F33065">
        <w:rPr>
          <w:rFonts w:cstheme="minorHAnsi"/>
          <w:noProof/>
          <w:lang w:val="ka-GE" w:eastAsia="ka-GE"/>
        </w:rPr>
        <w:drawing>
          <wp:inline distT="0" distB="0" distL="0" distR="0">
            <wp:extent cx="6115685" cy="3441559"/>
            <wp:effectExtent l="0" t="0" r="0" b="6985"/>
            <wp:docPr id="461" name="Picture 461" descr="D:\Giorgi\Desktop\2019-2020\EIA იმერეთი ბახტურიძე\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EIA იმერეთი ბახტურიძე\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F70760" w:rsidRPr="00F33065" w:rsidRDefault="007830CC" w:rsidP="000144AD">
      <w:pPr>
        <w:jc w:val="both"/>
        <w:rPr>
          <w:rFonts w:cstheme="minorHAnsi"/>
          <w:lang w:val="ka-GE"/>
        </w:rPr>
      </w:pPr>
      <w:r w:rsidRPr="00F33065">
        <w:rPr>
          <w:rFonts w:cstheme="minorHAnsi"/>
          <w:lang w:val="ka-GE"/>
        </w:rPr>
        <w:t>სოფ. ნიგ</w:t>
      </w:r>
      <w:r w:rsidR="00195CA0" w:rsidRPr="00F33065">
        <w:rPr>
          <w:rFonts w:cstheme="minorHAnsi"/>
          <w:lang w:val="ka-GE"/>
        </w:rPr>
        <w:t>ვ</w:t>
      </w:r>
      <w:r w:rsidRPr="00F33065">
        <w:rPr>
          <w:rFonts w:cstheme="minorHAnsi"/>
          <w:lang w:val="ka-GE"/>
        </w:rPr>
        <w:t>ზა</w:t>
      </w:r>
      <w:r w:rsidR="00195CA0" w:rsidRPr="00F33065">
        <w:rPr>
          <w:rFonts w:cstheme="minorHAnsi"/>
          <w:lang w:val="ka-GE"/>
        </w:rPr>
        <w:t>რა</w:t>
      </w:r>
      <w:r w:rsidRPr="00F33065">
        <w:rPr>
          <w:rFonts w:cstheme="minorHAnsi"/>
          <w:lang w:val="ka-GE"/>
        </w:rPr>
        <w:t xml:space="preserve">ს შემდეგ, ეგხ-ის დაახლოებით 800 მ სიგრძის მონაკვეთი </w:t>
      </w:r>
      <w:r w:rsidR="00A80FBA" w:rsidRPr="00F33065">
        <w:rPr>
          <w:rFonts w:cstheme="minorHAnsi"/>
          <w:lang w:val="ka-GE"/>
        </w:rPr>
        <w:t>ჩრდილოეთიდან შემოუვლის</w:t>
      </w:r>
      <w:r w:rsidRPr="00F33065">
        <w:rPr>
          <w:rFonts w:cstheme="minorHAnsi"/>
          <w:lang w:val="ka-GE"/>
        </w:rPr>
        <w:t xml:space="preserve"> </w:t>
      </w:r>
      <w:r w:rsidR="00A80FBA" w:rsidRPr="00F33065">
        <w:rPr>
          <w:rFonts w:cstheme="minorHAnsi"/>
          <w:lang w:val="ka-GE"/>
        </w:rPr>
        <w:t xml:space="preserve">არსებულ </w:t>
      </w:r>
      <w:r w:rsidRPr="00F33065">
        <w:rPr>
          <w:rFonts w:cstheme="minorHAnsi"/>
          <w:lang w:val="ka-GE"/>
        </w:rPr>
        <w:t>ტყის კორომს</w:t>
      </w:r>
      <w:r w:rsidR="00A80FBA" w:rsidRPr="00F33065">
        <w:rPr>
          <w:rFonts w:cstheme="minorHAnsi"/>
          <w:lang w:val="ka-GE"/>
        </w:rPr>
        <w:t xml:space="preserve"> </w:t>
      </w:r>
      <w:r w:rsidRPr="00F33065">
        <w:rPr>
          <w:rFonts w:cstheme="minorHAnsi"/>
          <w:lang w:val="ka-GE"/>
        </w:rPr>
        <w:t xml:space="preserve">და </w:t>
      </w:r>
      <w:r w:rsidR="00A80FBA" w:rsidRPr="00F33065">
        <w:rPr>
          <w:rFonts w:cstheme="minorHAnsi"/>
          <w:lang w:val="ka-GE"/>
        </w:rPr>
        <w:t>მიუა</w:t>
      </w:r>
      <w:r w:rsidR="0084206F" w:rsidRPr="00F33065">
        <w:rPr>
          <w:rFonts w:cstheme="minorHAnsi"/>
          <w:lang w:val="ka-GE"/>
        </w:rPr>
        <w:t xml:space="preserve">ხლოვდება სოფ. შომახეთს. აღნიშნულ მონაკვეთზე, ეგხ-ის დაცვის </w:t>
      </w:r>
      <w:r w:rsidR="001D261A">
        <w:rPr>
          <w:rFonts w:cstheme="minorHAnsi"/>
          <w:lang w:val="ka-GE"/>
        </w:rPr>
        <w:t>ზონის საზღვრიდან</w:t>
      </w:r>
      <w:r w:rsidR="0084206F" w:rsidRPr="00F33065">
        <w:rPr>
          <w:rFonts w:cstheme="minorHAnsi"/>
          <w:lang w:val="ka-GE"/>
        </w:rPr>
        <w:t>, უახლოეს საცხოვრებელ სახლამდე მანძილი</w:t>
      </w:r>
      <w:r w:rsidR="001D261A">
        <w:rPr>
          <w:rFonts w:cstheme="minorHAnsi"/>
          <w:lang w:val="ka-GE"/>
        </w:rPr>
        <w:t>,</w:t>
      </w:r>
      <w:r w:rsidR="0084206F" w:rsidRPr="00F33065">
        <w:rPr>
          <w:rFonts w:cstheme="minorHAnsi"/>
          <w:lang w:val="ka-GE"/>
        </w:rPr>
        <w:t xml:space="preserve"> დაახლოებით</w:t>
      </w:r>
      <w:r w:rsidR="0089209A" w:rsidRPr="00F33065">
        <w:rPr>
          <w:rFonts w:cstheme="minorHAnsi"/>
          <w:lang w:val="ka-GE"/>
        </w:rPr>
        <w:t xml:space="preserve"> 104</w:t>
      </w:r>
      <w:r w:rsidR="0084206F" w:rsidRPr="00F33065">
        <w:rPr>
          <w:rFonts w:cstheme="minorHAnsi"/>
          <w:lang w:val="ka-GE"/>
        </w:rPr>
        <w:t xml:space="preserve"> მეტრია. შემდეგ, საპროექტო ეგხ-ის დაახლოებით</w:t>
      </w:r>
      <w:r w:rsidR="0035622E" w:rsidRPr="00F33065">
        <w:rPr>
          <w:rFonts w:cstheme="minorHAnsi"/>
          <w:lang w:val="ka-GE"/>
        </w:rPr>
        <w:t xml:space="preserve"> 1</w:t>
      </w:r>
      <w:r w:rsidR="0084206F" w:rsidRPr="00F33065">
        <w:rPr>
          <w:rFonts w:cstheme="minorHAnsi"/>
          <w:lang w:val="ka-GE"/>
        </w:rPr>
        <w:t xml:space="preserve">200 მ სიგრძის მონაკვეთი დასავლეთიდან შემოუვლის ტყის კორომს და გააგრძელებს გზას სოფ შომახეთის ტერიტორიაზე. </w:t>
      </w:r>
      <w:r w:rsidR="0035622E" w:rsidRPr="00F33065">
        <w:rPr>
          <w:rFonts w:cstheme="minorHAnsi"/>
          <w:lang w:val="ka-GE"/>
        </w:rPr>
        <w:t>შემდეგ, საპროექტო ეგხ გადაკვეთს მდ. დუმალას, ჭიათურა-უსახელო</w:t>
      </w:r>
      <w:r w:rsidR="0053031D" w:rsidRPr="00F33065">
        <w:rPr>
          <w:rFonts w:cstheme="minorHAnsi"/>
          <w:lang w:val="ka-GE"/>
        </w:rPr>
        <w:t>-</w:t>
      </w:r>
      <w:r w:rsidR="0035622E" w:rsidRPr="00F33065">
        <w:rPr>
          <w:rFonts w:cstheme="minorHAnsi"/>
          <w:lang w:val="ka-GE"/>
        </w:rPr>
        <w:t>კორბ</w:t>
      </w:r>
      <w:r w:rsidR="0053031D" w:rsidRPr="00F33065">
        <w:rPr>
          <w:rFonts w:cstheme="minorHAnsi"/>
          <w:lang w:val="ka-GE"/>
        </w:rPr>
        <w:t>ო</w:t>
      </w:r>
      <w:r w:rsidR="0035622E" w:rsidRPr="00F33065">
        <w:rPr>
          <w:rFonts w:cstheme="minorHAnsi"/>
          <w:lang w:val="ka-GE"/>
        </w:rPr>
        <w:t>ულის გზას და გააგრძელებს გზას სოფ. უსახელოსა და სოფ. ჯალაურთას მიმართულებით</w:t>
      </w:r>
      <w:r w:rsidR="00F70760" w:rsidRPr="00F33065">
        <w:rPr>
          <w:rFonts w:cstheme="minorHAnsi"/>
          <w:lang w:val="ka-GE"/>
        </w:rPr>
        <w:t>.</w:t>
      </w:r>
      <w:r w:rsidR="00195CA0" w:rsidRPr="00F33065">
        <w:rPr>
          <w:rFonts w:cstheme="minorHAnsi"/>
          <w:lang w:val="ka-GE"/>
        </w:rPr>
        <w:t xml:space="preserve"> (იხ. სურათი 2.2.2.)</w:t>
      </w:r>
    </w:p>
    <w:p w:rsidR="00195CA0" w:rsidRPr="00F33065" w:rsidRDefault="00195CA0" w:rsidP="000144AD">
      <w:pPr>
        <w:jc w:val="both"/>
        <w:rPr>
          <w:rFonts w:cstheme="minorHAnsi"/>
          <w:sz w:val="20"/>
          <w:szCs w:val="20"/>
          <w:lang w:val="ka-GE"/>
        </w:rPr>
      </w:pPr>
      <w:r w:rsidRPr="00F33065">
        <w:rPr>
          <w:rFonts w:cstheme="minorHAnsi"/>
          <w:b/>
          <w:sz w:val="20"/>
          <w:szCs w:val="20"/>
          <w:lang w:val="ka-GE"/>
        </w:rPr>
        <w:t>სურათი 2.2.2.</w:t>
      </w:r>
      <w:r w:rsidRPr="00F33065">
        <w:rPr>
          <w:rFonts w:cstheme="minorHAnsi"/>
          <w:sz w:val="20"/>
          <w:szCs w:val="20"/>
          <w:lang w:val="ka-GE"/>
        </w:rPr>
        <w:t xml:space="preserve"> საპროექტო ეგხ-ის დერეფნის მონაკვეთი სოფ შომახეთის შესასვლელთან</w:t>
      </w:r>
    </w:p>
    <w:tbl>
      <w:tblPr>
        <w:tblStyle w:val="PlainTable4"/>
        <w:tblW w:w="0" w:type="auto"/>
        <w:tblLook w:val="04A0" w:firstRow="1" w:lastRow="0" w:firstColumn="1" w:lastColumn="0" w:noHBand="0" w:noVBand="1"/>
      </w:tblPr>
      <w:tblGrid>
        <w:gridCol w:w="4889"/>
        <w:gridCol w:w="222"/>
        <w:gridCol w:w="4520"/>
      </w:tblGrid>
      <w:tr w:rsidR="00195CA0" w:rsidRPr="00F33065" w:rsidTr="004854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97" w:type="dxa"/>
          </w:tcPr>
          <w:p w:rsidR="00195CA0" w:rsidRPr="00F33065" w:rsidRDefault="00195CA0" w:rsidP="000144AD">
            <w:pPr>
              <w:jc w:val="both"/>
              <w:rPr>
                <w:rFonts w:cstheme="minorHAnsi"/>
                <w:lang w:val="ka-GE"/>
              </w:rPr>
            </w:pPr>
            <w:r w:rsidRPr="00F33065">
              <w:rPr>
                <w:rFonts w:cstheme="minorHAnsi"/>
                <w:noProof/>
                <w:lang w:val="ka-GE" w:eastAsia="ka-GE"/>
              </w:rPr>
              <w:drawing>
                <wp:inline distT="0" distB="0" distL="0" distR="0" wp14:anchorId="3A3AB876" wp14:editId="79C34A39">
                  <wp:extent cx="3116912" cy="2419300"/>
                  <wp:effectExtent l="0" t="0" r="7620" b="635"/>
                  <wp:docPr id="12" name="Picture 12" descr="D:\Giorgi\Desktop\2019-2020\EIA იმერეთი ბახტურიძე\სურათები\IMG_0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2019-2020\EIA იმერეთი ბახტურიძე\სურათები\IMG_077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26447" cy="2426701"/>
                          </a:xfrm>
                          <a:prstGeom prst="rect">
                            <a:avLst/>
                          </a:prstGeom>
                          <a:noFill/>
                          <a:ln>
                            <a:noFill/>
                          </a:ln>
                        </pic:spPr>
                      </pic:pic>
                    </a:graphicData>
                  </a:graphic>
                </wp:inline>
              </w:drawing>
            </w:r>
          </w:p>
        </w:tc>
        <w:tc>
          <w:tcPr>
            <w:tcW w:w="220" w:type="dxa"/>
          </w:tcPr>
          <w:p w:rsidR="00195CA0" w:rsidRPr="00F33065" w:rsidRDefault="00195CA0" w:rsidP="000144AD">
            <w:pPr>
              <w:jc w:val="both"/>
              <w:cnfStyle w:val="100000000000" w:firstRow="1" w:lastRow="0" w:firstColumn="0" w:lastColumn="0" w:oddVBand="0" w:evenVBand="0" w:oddHBand="0" w:evenHBand="0" w:firstRowFirstColumn="0" w:firstRowLastColumn="0" w:lastRowFirstColumn="0" w:lastRowLastColumn="0"/>
              <w:rPr>
                <w:rFonts w:cstheme="minorHAnsi"/>
                <w:noProof/>
                <w:lang w:val="ka-GE"/>
              </w:rPr>
            </w:pPr>
          </w:p>
        </w:tc>
        <w:tc>
          <w:tcPr>
            <w:tcW w:w="5704" w:type="dxa"/>
          </w:tcPr>
          <w:p w:rsidR="00195CA0" w:rsidRPr="00F33065" w:rsidRDefault="00195CA0" w:rsidP="000144AD">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14:anchorId="54037839" wp14:editId="242804F1">
                  <wp:extent cx="2878373" cy="2400935"/>
                  <wp:effectExtent l="0" t="0" r="0" b="0"/>
                  <wp:docPr id="13" name="Picture 13" descr="D:\Giorgi\Desktop\2019-2020\EIA იმერეთი ბახტურიძე\სურათები\IMG_0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2019-2020\EIA იმერეთი ბახტურიძე\სურათები\IMG_076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5474" cy="2406858"/>
                          </a:xfrm>
                          <a:prstGeom prst="rect">
                            <a:avLst/>
                          </a:prstGeom>
                          <a:noFill/>
                          <a:ln>
                            <a:noFill/>
                          </a:ln>
                        </pic:spPr>
                      </pic:pic>
                    </a:graphicData>
                  </a:graphic>
                </wp:inline>
              </w:drawing>
            </w:r>
          </w:p>
        </w:tc>
      </w:tr>
    </w:tbl>
    <w:p w:rsidR="0089209A" w:rsidRPr="00F33065" w:rsidRDefault="0035622E" w:rsidP="000144AD">
      <w:pPr>
        <w:jc w:val="both"/>
        <w:rPr>
          <w:rFonts w:cstheme="minorHAnsi"/>
          <w:lang w:val="ka-GE"/>
        </w:rPr>
      </w:pPr>
      <w:r w:rsidRPr="00F33065">
        <w:rPr>
          <w:rFonts w:cstheme="minorHAnsi"/>
          <w:lang w:val="ka-GE"/>
        </w:rPr>
        <w:t xml:space="preserve">სოფ. </w:t>
      </w:r>
      <w:r w:rsidR="003878B7" w:rsidRPr="00F33065">
        <w:rPr>
          <w:rFonts w:cstheme="minorHAnsi"/>
          <w:lang w:val="ka-GE"/>
        </w:rPr>
        <w:t>შომახეთის</w:t>
      </w:r>
      <w:r w:rsidRPr="00F33065">
        <w:rPr>
          <w:rFonts w:cstheme="minorHAnsi"/>
          <w:lang w:val="ka-GE"/>
        </w:rPr>
        <w:t xml:space="preserve"> ტერიტორიაზე, საპროექტო ეგხ-ის</w:t>
      </w:r>
      <w:r w:rsidR="0089209A" w:rsidRPr="00F33065">
        <w:rPr>
          <w:rFonts w:cstheme="minorHAnsi"/>
          <w:lang w:val="ka-GE"/>
        </w:rPr>
        <w:t xml:space="preserve"> 3</w:t>
      </w:r>
      <w:r w:rsidRPr="00F33065">
        <w:rPr>
          <w:rFonts w:cstheme="minorHAnsi"/>
          <w:lang w:val="ka-GE"/>
        </w:rPr>
        <w:t xml:space="preserve"> მონაკვეთი უახლოვდება საცხოვრებელ სახლებს</w:t>
      </w:r>
      <w:r w:rsidR="0053031D" w:rsidRPr="00F33065">
        <w:rPr>
          <w:rFonts w:cstheme="minorHAnsi"/>
          <w:lang w:val="ka-GE"/>
        </w:rPr>
        <w:t>, პირველ მონაკვეთზე, უახლოესი საცხოვრებელი სახლი</w:t>
      </w:r>
      <w:r w:rsidR="00F70760" w:rsidRPr="00F33065">
        <w:rPr>
          <w:rFonts w:cstheme="minorHAnsi"/>
          <w:lang w:val="ka-GE"/>
        </w:rPr>
        <w:t xml:space="preserve"> მდებარეობს ეგხ-ის დაცვის </w:t>
      </w:r>
      <w:r w:rsidR="001D261A">
        <w:rPr>
          <w:rFonts w:cstheme="minorHAnsi"/>
          <w:lang w:val="ka-GE"/>
        </w:rPr>
        <w:t>ზონის საზღვრიდან</w:t>
      </w:r>
      <w:r w:rsidR="00F70760" w:rsidRPr="00F33065">
        <w:rPr>
          <w:rFonts w:cstheme="minorHAnsi"/>
          <w:lang w:val="ka-GE"/>
        </w:rPr>
        <w:t xml:space="preserve"> ჩრდილოეთით,</w:t>
      </w:r>
      <w:r w:rsidR="00A75AA5" w:rsidRPr="00F33065">
        <w:rPr>
          <w:rFonts w:cstheme="minorHAnsi"/>
          <w:lang w:val="ka-GE"/>
        </w:rPr>
        <w:t xml:space="preserve"> 104</w:t>
      </w:r>
      <w:r w:rsidR="0053031D" w:rsidRPr="00F33065">
        <w:rPr>
          <w:rFonts w:cstheme="minorHAnsi"/>
          <w:lang w:val="ka-GE"/>
        </w:rPr>
        <w:t xml:space="preserve"> მ მანძილზე</w:t>
      </w:r>
      <w:r w:rsidR="00A75AA5" w:rsidRPr="00F33065">
        <w:rPr>
          <w:rFonts w:cstheme="minorHAnsi"/>
          <w:lang w:val="ka-GE"/>
        </w:rPr>
        <w:t xml:space="preserve"> (იხ. ნახაზი</w:t>
      </w:r>
      <w:r w:rsidR="0089209A" w:rsidRPr="00F33065">
        <w:rPr>
          <w:rFonts w:cstheme="minorHAnsi"/>
          <w:lang w:val="ka-GE"/>
        </w:rPr>
        <w:t xml:space="preserve"> 2.2.2.)</w:t>
      </w:r>
      <w:r w:rsidR="0053031D" w:rsidRPr="00F33065">
        <w:rPr>
          <w:rFonts w:cstheme="minorHAnsi"/>
          <w:lang w:val="ka-GE"/>
        </w:rPr>
        <w:t>. ამ მონაკვეთზე, საპროექტო ეგხ-სა და საცხოვრებელ სახლებს შორის წარმოდგენილია ტყის კორომი.</w:t>
      </w:r>
    </w:p>
    <w:p w:rsidR="0089209A" w:rsidRPr="00F33065" w:rsidRDefault="00F70760" w:rsidP="000144AD">
      <w:pPr>
        <w:jc w:val="both"/>
        <w:rPr>
          <w:rFonts w:cstheme="minorHAnsi"/>
          <w:lang w:val="ka-GE"/>
        </w:rPr>
      </w:pPr>
      <w:r w:rsidRPr="00F33065">
        <w:rPr>
          <w:rFonts w:cstheme="minorHAnsi"/>
          <w:lang w:val="ka-GE"/>
        </w:rPr>
        <w:t xml:space="preserve">ეგხ-ის </w:t>
      </w:r>
      <w:r w:rsidR="0053031D" w:rsidRPr="00F33065">
        <w:rPr>
          <w:rFonts w:cstheme="minorHAnsi"/>
          <w:lang w:val="ka-GE"/>
        </w:rPr>
        <w:t>მეორე მონაკვეთი საცხოვრებელ სახლს უახლოვდება ჭიათურა-უსახელო-კორბოულის გზის კვეთაზე. ამ მონაკვეთზე</w:t>
      </w:r>
      <w:r w:rsidRPr="00F33065">
        <w:rPr>
          <w:rFonts w:cstheme="minorHAnsi"/>
          <w:lang w:val="ka-GE"/>
        </w:rPr>
        <w:t>,</w:t>
      </w:r>
      <w:r w:rsidR="0053031D" w:rsidRPr="00F33065">
        <w:rPr>
          <w:rFonts w:cstheme="minorHAnsi"/>
          <w:lang w:val="ka-GE"/>
        </w:rPr>
        <w:t xml:space="preserve"> </w:t>
      </w:r>
      <w:r w:rsidRPr="00F33065">
        <w:rPr>
          <w:rFonts w:cstheme="minorHAnsi"/>
          <w:lang w:val="ka-GE"/>
        </w:rPr>
        <w:t xml:space="preserve">უახლოესი საცხოვრებელი სახლი მდებარეობს </w:t>
      </w:r>
      <w:r w:rsidR="0053031D" w:rsidRPr="00F33065">
        <w:rPr>
          <w:rFonts w:cstheme="minorHAnsi"/>
          <w:lang w:val="ka-GE"/>
        </w:rPr>
        <w:t>ეგხ-ის დაცვის ზონის საზღვრიდან ჩრდილოეთით, დაახლოებით</w:t>
      </w:r>
      <w:r w:rsidR="0089209A" w:rsidRPr="00F33065">
        <w:rPr>
          <w:rFonts w:cstheme="minorHAnsi"/>
          <w:lang w:val="ka-GE"/>
        </w:rPr>
        <w:t xml:space="preserve"> 23</w:t>
      </w:r>
      <w:r w:rsidR="0053031D" w:rsidRPr="00F33065">
        <w:rPr>
          <w:rFonts w:cstheme="minorHAnsi"/>
          <w:lang w:val="ka-GE"/>
        </w:rPr>
        <w:t xml:space="preserve"> მ მანძილზე, ხოლო სამხრეთით, ეგხ-ის დაცვის </w:t>
      </w:r>
      <w:r w:rsidR="001D261A">
        <w:rPr>
          <w:rFonts w:cstheme="minorHAnsi"/>
          <w:lang w:val="ka-GE"/>
        </w:rPr>
        <w:t>ზონის საზღვრიდან</w:t>
      </w:r>
      <w:r w:rsidR="0053031D" w:rsidRPr="00F33065">
        <w:rPr>
          <w:rFonts w:cstheme="minorHAnsi"/>
          <w:lang w:val="ka-GE"/>
        </w:rPr>
        <w:t xml:space="preserve"> </w:t>
      </w:r>
      <w:r w:rsidR="0089209A" w:rsidRPr="00F33065">
        <w:rPr>
          <w:rFonts w:cstheme="minorHAnsi"/>
          <w:lang w:val="ka-GE"/>
        </w:rPr>
        <w:t>89</w:t>
      </w:r>
      <w:r w:rsidR="0053031D" w:rsidRPr="00F33065">
        <w:rPr>
          <w:rFonts w:cstheme="minorHAnsi"/>
          <w:lang w:val="ka-GE"/>
        </w:rPr>
        <w:t xml:space="preserve"> მეტრში. მესამე მონაკვეთზე, უახლოესი საცხოვრებელი</w:t>
      </w:r>
      <w:r w:rsidRPr="00F33065">
        <w:rPr>
          <w:rFonts w:cstheme="minorHAnsi"/>
          <w:lang w:val="ka-GE"/>
        </w:rPr>
        <w:t xml:space="preserve"> სახლი მდებარეობს</w:t>
      </w:r>
      <w:r w:rsidR="0053031D" w:rsidRPr="00F33065">
        <w:rPr>
          <w:rFonts w:cstheme="minorHAnsi"/>
          <w:lang w:val="ka-GE"/>
        </w:rPr>
        <w:t xml:space="preserve">, ეგხ-ის დაცვის </w:t>
      </w:r>
      <w:r w:rsidR="001D261A">
        <w:rPr>
          <w:rFonts w:cstheme="minorHAnsi"/>
          <w:lang w:val="ka-GE"/>
        </w:rPr>
        <w:t>ზონის საზღვრიდან</w:t>
      </w:r>
      <w:r w:rsidRPr="00F33065">
        <w:rPr>
          <w:rFonts w:cstheme="minorHAnsi"/>
          <w:lang w:val="ka-GE"/>
        </w:rPr>
        <w:t>, სამხრეთ-დასავლეთით, დაახლოებით</w:t>
      </w:r>
      <w:r w:rsidR="0089209A" w:rsidRPr="00F33065">
        <w:rPr>
          <w:rFonts w:cstheme="minorHAnsi"/>
          <w:lang w:val="ka-GE"/>
        </w:rPr>
        <w:t xml:space="preserve"> 102</w:t>
      </w:r>
      <w:r w:rsidRPr="00F33065">
        <w:rPr>
          <w:rFonts w:cstheme="minorHAnsi"/>
          <w:lang w:val="ka-GE"/>
        </w:rPr>
        <w:t xml:space="preserve"> მ მანძილზე</w:t>
      </w:r>
      <w:r w:rsidR="0089209A" w:rsidRPr="00F33065">
        <w:rPr>
          <w:rFonts w:cstheme="minorHAnsi"/>
          <w:lang w:val="ka-GE"/>
        </w:rPr>
        <w:t xml:space="preserve"> (იხ ნახაზი 2.2.3.</w:t>
      </w:r>
      <w:r w:rsidR="00195CA0" w:rsidRPr="00F33065">
        <w:rPr>
          <w:rFonts w:cstheme="minorHAnsi"/>
          <w:lang w:val="ka-GE"/>
        </w:rPr>
        <w:t xml:space="preserve"> და სურათი 2.2.3.</w:t>
      </w:r>
      <w:r w:rsidR="0089209A" w:rsidRPr="00F33065">
        <w:rPr>
          <w:rFonts w:cstheme="minorHAnsi"/>
          <w:lang w:val="ka-GE"/>
        </w:rPr>
        <w:t>)</w:t>
      </w:r>
    </w:p>
    <w:p w:rsidR="00A75AA5" w:rsidRPr="00F33065" w:rsidRDefault="00F70760" w:rsidP="000144AD">
      <w:pPr>
        <w:jc w:val="both"/>
        <w:rPr>
          <w:rFonts w:cstheme="minorHAnsi"/>
          <w:lang w:val="ka-GE"/>
        </w:rPr>
      </w:pPr>
      <w:r w:rsidRPr="00F33065">
        <w:rPr>
          <w:rFonts w:cstheme="minorHAnsi"/>
          <w:lang w:val="ka-GE"/>
        </w:rPr>
        <w:t xml:space="preserve">სოფ. </w:t>
      </w:r>
      <w:r w:rsidR="00A75AA5" w:rsidRPr="00F33065">
        <w:rPr>
          <w:rFonts w:cstheme="minorHAnsi"/>
          <w:lang w:val="ka-GE"/>
        </w:rPr>
        <w:t>შომახეთის</w:t>
      </w:r>
      <w:r w:rsidRPr="00F33065">
        <w:rPr>
          <w:rFonts w:cstheme="minorHAnsi"/>
          <w:lang w:val="ka-GE"/>
        </w:rPr>
        <w:t xml:space="preserve"> ტერიტორიაზე </w:t>
      </w:r>
      <w:r w:rsidR="00D04197" w:rsidRPr="00F33065">
        <w:rPr>
          <w:rFonts w:cstheme="minorHAnsi"/>
          <w:lang w:val="ka-GE"/>
        </w:rPr>
        <w:t xml:space="preserve">ეგხ-ის დაცვის ზონაში არ ექცევა არცერთი შენობა-ნაგებობა. რაც შეეხება სენსიტიურ მონაკვეთებს, </w:t>
      </w:r>
      <w:r w:rsidRPr="00F33065">
        <w:rPr>
          <w:rFonts w:cstheme="minorHAnsi"/>
          <w:lang w:val="ka-GE"/>
        </w:rPr>
        <w:t>საპროექტო ეგხ-სა და უხლოეს საცხოვრებელ სახლებს შორის მანძილის გათვალისწინებით, მხოლოდ ერთი მონაკვეთი არის სენსიტიური, კერძოდ</w:t>
      </w:r>
      <w:r w:rsidR="00A80FBA" w:rsidRPr="00F33065">
        <w:rPr>
          <w:rFonts w:cstheme="minorHAnsi"/>
          <w:lang w:val="ka-GE"/>
        </w:rPr>
        <w:t xml:space="preserve">, </w:t>
      </w:r>
      <w:r w:rsidRPr="00F33065">
        <w:rPr>
          <w:rFonts w:cstheme="minorHAnsi"/>
          <w:lang w:val="ka-GE"/>
        </w:rPr>
        <w:t xml:space="preserve">ჭიათურა-უსახელო-კორბოულის გზის კვეთაზე, სადაც ეგხ-ის დაცვის </w:t>
      </w:r>
      <w:r w:rsidR="001D261A">
        <w:rPr>
          <w:rFonts w:cstheme="minorHAnsi"/>
          <w:lang w:val="ka-GE"/>
        </w:rPr>
        <w:t>ზონის საზღვრიდან</w:t>
      </w:r>
      <w:r w:rsidRPr="00F33065">
        <w:rPr>
          <w:rFonts w:cstheme="minorHAnsi"/>
          <w:lang w:val="ka-GE"/>
        </w:rPr>
        <w:t xml:space="preserve"> სა</w:t>
      </w:r>
      <w:r w:rsidR="00A80FBA" w:rsidRPr="00F33065">
        <w:rPr>
          <w:rFonts w:cstheme="minorHAnsi"/>
          <w:lang w:val="ka-GE"/>
        </w:rPr>
        <w:t>ც</w:t>
      </w:r>
      <w:r w:rsidRPr="00F33065">
        <w:rPr>
          <w:rFonts w:cstheme="minorHAnsi"/>
          <w:lang w:val="ka-GE"/>
        </w:rPr>
        <w:t>ხოვრებელი სახლი მდებარეობს დაახლოებით</w:t>
      </w:r>
      <w:r w:rsidR="00A80FBA" w:rsidRPr="00F33065">
        <w:rPr>
          <w:rFonts w:cstheme="minorHAnsi"/>
          <w:lang w:val="ka-GE"/>
        </w:rPr>
        <w:t xml:space="preserve"> 23</w:t>
      </w:r>
      <w:r w:rsidRPr="00F33065">
        <w:rPr>
          <w:rFonts w:cstheme="minorHAnsi"/>
          <w:lang w:val="ka-GE"/>
        </w:rPr>
        <w:t xml:space="preserve"> მ მანძილზე. აღნიშნული მონაკვეთის მშენებლობა</w:t>
      </w:r>
      <w:r w:rsidR="003878B7" w:rsidRPr="00F33065">
        <w:rPr>
          <w:rFonts w:cstheme="minorHAnsi"/>
          <w:lang w:val="ka-GE"/>
        </w:rPr>
        <w:t xml:space="preserve"> განხორციელდება განსაკუთრებული სიფრთხილის ზომების დაცვით.</w:t>
      </w:r>
    </w:p>
    <w:p w:rsidR="00A75AA5" w:rsidRPr="00F33065" w:rsidRDefault="00A75AA5" w:rsidP="00A75AA5">
      <w:pPr>
        <w:jc w:val="both"/>
        <w:rPr>
          <w:rFonts w:cstheme="minorHAnsi"/>
          <w:sz w:val="20"/>
          <w:szCs w:val="20"/>
          <w:lang w:val="ka-GE"/>
        </w:rPr>
      </w:pPr>
      <w:r w:rsidRPr="001D261A">
        <w:rPr>
          <w:rFonts w:cstheme="minorHAnsi"/>
          <w:b/>
          <w:sz w:val="20"/>
          <w:szCs w:val="20"/>
          <w:lang w:val="ka-GE"/>
        </w:rPr>
        <w:t xml:space="preserve">ნახაზი 2.2.2. </w:t>
      </w:r>
      <w:r w:rsidRPr="00F33065">
        <w:rPr>
          <w:rFonts w:cstheme="minorHAnsi"/>
          <w:sz w:val="20"/>
          <w:szCs w:val="20"/>
          <w:lang w:val="ka-GE"/>
        </w:rPr>
        <w:t>საპროექტო ეგხ-ის დერეფანი სოფ. შომახეთის ტერიტორიაზე</w:t>
      </w:r>
      <w:r w:rsidR="0089209A" w:rsidRPr="00F33065">
        <w:rPr>
          <w:rFonts w:cstheme="minorHAnsi"/>
          <w:sz w:val="20"/>
          <w:szCs w:val="20"/>
          <w:lang w:val="ka-GE"/>
        </w:rPr>
        <w:t xml:space="preserve"> (პირველი მონაკვეთი</w:t>
      </w:r>
      <w:r w:rsidR="00A80FBA" w:rsidRPr="00F33065">
        <w:rPr>
          <w:rFonts w:cstheme="minorHAnsi"/>
          <w:sz w:val="20"/>
          <w:szCs w:val="20"/>
          <w:lang w:val="ka-GE"/>
        </w:rPr>
        <w:t>)</w:t>
      </w:r>
    </w:p>
    <w:p w:rsidR="00A75AA5" w:rsidRPr="00F33065" w:rsidRDefault="00A75AA5" w:rsidP="00A75AA5">
      <w:pPr>
        <w:jc w:val="both"/>
        <w:rPr>
          <w:rFonts w:cstheme="minorHAnsi"/>
          <w:sz w:val="20"/>
          <w:szCs w:val="20"/>
          <w:lang w:val="ka-GE"/>
        </w:rPr>
      </w:pPr>
      <w:r w:rsidRPr="00F33065">
        <w:rPr>
          <w:rFonts w:cstheme="minorHAnsi"/>
          <w:noProof/>
          <w:sz w:val="20"/>
          <w:szCs w:val="20"/>
          <w:lang w:val="ka-GE" w:eastAsia="ka-GE"/>
        </w:rPr>
        <w:drawing>
          <wp:inline distT="0" distB="0" distL="0" distR="0">
            <wp:extent cx="6115685" cy="3441559"/>
            <wp:effectExtent l="0" t="0" r="0" b="6985"/>
            <wp:docPr id="462" name="Picture 462" descr="D:\Giorgi\Desktop\2019-2020\EIA იმერეთი ბახტურიძე\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EIA იმერეთი ბახტურიძე\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4854E2" w:rsidRPr="00F33065" w:rsidRDefault="004854E2" w:rsidP="004854E2">
      <w:pPr>
        <w:jc w:val="both"/>
        <w:rPr>
          <w:rFonts w:cstheme="minorHAnsi"/>
          <w:sz w:val="20"/>
          <w:szCs w:val="20"/>
          <w:lang w:val="ka-GE"/>
        </w:rPr>
      </w:pPr>
      <w:r w:rsidRPr="00F33065">
        <w:rPr>
          <w:rFonts w:cstheme="minorHAnsi"/>
          <w:b/>
          <w:sz w:val="20"/>
          <w:szCs w:val="20"/>
          <w:lang w:val="ka-GE"/>
        </w:rPr>
        <w:t>სურათი 2.2.3.</w:t>
      </w:r>
      <w:r w:rsidRPr="00F33065">
        <w:rPr>
          <w:rFonts w:cstheme="minorHAnsi"/>
          <w:sz w:val="20"/>
          <w:szCs w:val="20"/>
          <w:lang w:val="ka-GE"/>
        </w:rPr>
        <w:t xml:space="preserve"> საპროექტო ეგხ-ის დერეფნის მონაკვეთი სოფ შომახეთის ტერიტორიაზე ჭიათურა-უსახელო-კორბოულის გზის კვეთასთან</w:t>
      </w:r>
    </w:p>
    <w:tbl>
      <w:tblPr>
        <w:tblStyle w:val="PlainTable4"/>
        <w:tblW w:w="0" w:type="auto"/>
        <w:tblLook w:val="04A0" w:firstRow="1" w:lastRow="0" w:firstColumn="1" w:lastColumn="0" w:noHBand="0" w:noVBand="1"/>
      </w:tblPr>
      <w:tblGrid>
        <w:gridCol w:w="4729"/>
        <w:gridCol w:w="4902"/>
      </w:tblGrid>
      <w:tr w:rsidR="004854E2" w:rsidRPr="00F33065" w:rsidTr="00B303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4854E2" w:rsidRPr="00F33065" w:rsidRDefault="004854E2" w:rsidP="00B30379">
            <w:pPr>
              <w:jc w:val="both"/>
              <w:rPr>
                <w:rFonts w:cstheme="minorHAnsi"/>
                <w:lang w:val="ka-GE"/>
              </w:rPr>
            </w:pPr>
            <w:r w:rsidRPr="00F33065">
              <w:rPr>
                <w:rFonts w:cstheme="minorHAnsi"/>
                <w:noProof/>
                <w:lang w:val="ka-GE" w:eastAsia="ka-GE"/>
              </w:rPr>
              <w:drawing>
                <wp:inline distT="0" distB="0" distL="0" distR="0" wp14:anchorId="12544557" wp14:editId="45F4D0DB">
                  <wp:extent cx="2901315" cy="2615565"/>
                  <wp:effectExtent l="0" t="0" r="0" b="0"/>
                  <wp:docPr id="18" name="Picture 18" descr="D:\Giorgi\Desktop\2019-2020\EIA იმერეთი ბახტურიძე\სურათები\IMG_07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orgi\Desktop\2019-2020\EIA იმერეთი ბახტურიძე\სურათები\IMG_076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1553" cy="2624795"/>
                          </a:xfrm>
                          <a:prstGeom prst="rect">
                            <a:avLst/>
                          </a:prstGeom>
                          <a:noFill/>
                          <a:ln>
                            <a:noFill/>
                          </a:ln>
                        </pic:spPr>
                      </pic:pic>
                    </a:graphicData>
                  </a:graphic>
                </wp:inline>
              </w:drawing>
            </w:r>
          </w:p>
        </w:tc>
        <w:tc>
          <w:tcPr>
            <w:tcW w:w="4811" w:type="dxa"/>
          </w:tcPr>
          <w:p w:rsidR="004854E2" w:rsidRPr="00F33065" w:rsidRDefault="004854E2" w:rsidP="00B30379">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14:anchorId="5BFD2884" wp14:editId="1A082A52">
                  <wp:extent cx="3013075" cy="2615979"/>
                  <wp:effectExtent l="0" t="0" r="0" b="0"/>
                  <wp:docPr id="19" name="Picture 19" descr="D:\Giorgi\Desktop\2019-2020\EIA იმერეთი ბახტურიძე\სურათები\IMG_07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Giorgi\Desktop\2019-2020\EIA იმერეთი ბახტურიძე\სურათები\IMG_075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1977" cy="2623708"/>
                          </a:xfrm>
                          <a:prstGeom prst="rect">
                            <a:avLst/>
                          </a:prstGeom>
                          <a:noFill/>
                          <a:ln>
                            <a:noFill/>
                          </a:ln>
                        </pic:spPr>
                      </pic:pic>
                    </a:graphicData>
                  </a:graphic>
                </wp:inline>
              </w:drawing>
            </w:r>
          </w:p>
        </w:tc>
      </w:tr>
    </w:tbl>
    <w:p w:rsidR="004854E2" w:rsidRPr="00F33065" w:rsidRDefault="004854E2" w:rsidP="00A75AA5">
      <w:pPr>
        <w:jc w:val="both"/>
        <w:rPr>
          <w:rFonts w:cstheme="minorHAnsi"/>
          <w:sz w:val="20"/>
          <w:szCs w:val="20"/>
          <w:lang w:val="ka-GE"/>
        </w:rPr>
      </w:pPr>
    </w:p>
    <w:p w:rsidR="00A75AA5" w:rsidRPr="00F33065" w:rsidRDefault="0089209A" w:rsidP="00A75AA5">
      <w:pPr>
        <w:jc w:val="both"/>
        <w:rPr>
          <w:rFonts w:cstheme="minorHAnsi"/>
          <w:sz w:val="20"/>
          <w:szCs w:val="20"/>
          <w:lang w:val="ka-GE"/>
        </w:rPr>
      </w:pPr>
      <w:r w:rsidRPr="001D261A">
        <w:rPr>
          <w:rFonts w:cstheme="minorHAnsi"/>
          <w:b/>
          <w:sz w:val="20"/>
          <w:szCs w:val="20"/>
          <w:lang w:val="ka-GE"/>
        </w:rPr>
        <w:t>ნახაზი 2.2.3.</w:t>
      </w:r>
      <w:r w:rsidR="00A80FBA" w:rsidRPr="00F33065">
        <w:rPr>
          <w:rFonts w:cstheme="minorHAnsi"/>
          <w:sz w:val="20"/>
          <w:szCs w:val="20"/>
          <w:lang w:val="ka-GE"/>
        </w:rPr>
        <w:t xml:space="preserve"> საპროექტო ეგხ-ის დერეფანი სოფ. შომახეთის ტერიტორიაზე (მე-2 და მე-3 მონაკვეთი)</w:t>
      </w:r>
    </w:p>
    <w:p w:rsidR="0089209A" w:rsidRPr="00F33065" w:rsidRDefault="0089209A" w:rsidP="00A75AA5">
      <w:pPr>
        <w:jc w:val="both"/>
        <w:rPr>
          <w:rFonts w:cstheme="minorHAnsi"/>
          <w:sz w:val="20"/>
          <w:szCs w:val="20"/>
          <w:lang w:val="ka-GE"/>
        </w:rPr>
      </w:pPr>
      <w:r w:rsidRPr="00F33065">
        <w:rPr>
          <w:rFonts w:cstheme="minorHAnsi"/>
          <w:noProof/>
          <w:sz w:val="20"/>
          <w:szCs w:val="20"/>
          <w:lang w:val="ka-GE" w:eastAsia="ka-GE"/>
        </w:rPr>
        <w:drawing>
          <wp:inline distT="0" distB="0" distL="0" distR="0">
            <wp:extent cx="6115685" cy="3441559"/>
            <wp:effectExtent l="0" t="0" r="0" b="6985"/>
            <wp:docPr id="463" name="Picture 463" descr="D:\Giorgi\Desktop\2019-2020\EIA იმერეთი ბახტურიძე\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2019-2020\EIA იმერეთი ბახტურიძე\3.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CC5C4E" w:rsidRPr="00F33065" w:rsidRDefault="00A80FBA" w:rsidP="00A80FBA">
      <w:pPr>
        <w:spacing w:before="0" w:after="160"/>
        <w:jc w:val="both"/>
        <w:rPr>
          <w:rFonts w:cstheme="minorHAnsi"/>
          <w:lang w:val="ka-GE"/>
        </w:rPr>
      </w:pPr>
      <w:r w:rsidRPr="00F33065">
        <w:rPr>
          <w:rFonts w:cstheme="minorHAnsi"/>
          <w:lang w:val="ka-GE"/>
        </w:rPr>
        <w:t>სოფ შომახეთის გავლის შემდეგ, საპროექტო ეგხ გადაკვეთს მდ. რკვიანას და გაუყვება გზას სოფ. ჯალაურთასა და სოფ უსახელოს შორის</w:t>
      </w:r>
      <w:r w:rsidR="00CC5C4E" w:rsidRPr="00F33065">
        <w:rPr>
          <w:rFonts w:cstheme="minorHAnsi"/>
          <w:lang w:val="ka-GE"/>
        </w:rPr>
        <w:t>.</w:t>
      </w:r>
    </w:p>
    <w:p w:rsidR="0089209A" w:rsidRPr="00F33065" w:rsidRDefault="00CC5C4E" w:rsidP="00E95224">
      <w:pPr>
        <w:spacing w:before="0" w:after="160"/>
        <w:jc w:val="both"/>
        <w:rPr>
          <w:rFonts w:cstheme="minorHAnsi"/>
          <w:lang w:val="ka-GE"/>
        </w:rPr>
      </w:pPr>
      <w:r w:rsidRPr="00F33065">
        <w:rPr>
          <w:rFonts w:cstheme="minorHAnsi"/>
          <w:lang w:val="ka-GE"/>
        </w:rPr>
        <w:t>სოფ. ჯალაურთასა და სოფ უსახელოს შორის, ეგხ-ის დერეფ</w:t>
      </w:r>
      <w:r w:rsidR="00E95224" w:rsidRPr="00F33065">
        <w:rPr>
          <w:rFonts w:cstheme="minorHAnsi"/>
          <w:lang w:val="ka-GE"/>
        </w:rPr>
        <w:t xml:space="preserve">ნის ორი მონაკვეთი უახლოვდება საცხოვრებელ სახლებს. პირველ მონაკვეთზე ეგხ-ის დაცვის </w:t>
      </w:r>
      <w:r w:rsidR="001D261A">
        <w:rPr>
          <w:rFonts w:cstheme="minorHAnsi"/>
          <w:lang w:val="ka-GE"/>
        </w:rPr>
        <w:t>ზონის საზღვრიდან</w:t>
      </w:r>
      <w:r w:rsidR="00E95224" w:rsidRPr="00F33065">
        <w:rPr>
          <w:rFonts w:cstheme="minorHAnsi"/>
          <w:lang w:val="ka-GE"/>
        </w:rPr>
        <w:t xml:space="preserve"> უახლოესი საცხოვრებელი სახლი მდებარეობს, ეგხ-დან ჩრდილოეთით, 59 მ მანძილზე (სოფ. ჯალაურთა), ხოლო მეორე მონაკვეთზე</w:t>
      </w:r>
      <w:r w:rsidR="00D34E13" w:rsidRPr="00F33065">
        <w:rPr>
          <w:rFonts w:cstheme="minorHAnsi"/>
          <w:lang w:val="ka-GE"/>
        </w:rPr>
        <w:t xml:space="preserve"> -</w:t>
      </w:r>
      <w:r w:rsidR="00E95224" w:rsidRPr="00F33065">
        <w:rPr>
          <w:rFonts w:cstheme="minorHAnsi"/>
          <w:lang w:val="ka-GE"/>
        </w:rPr>
        <w:t xml:space="preserve"> ეგხ-ის </w:t>
      </w:r>
      <w:r w:rsidR="00D34E13" w:rsidRPr="00F33065">
        <w:rPr>
          <w:rFonts w:cstheme="minorHAnsi"/>
          <w:lang w:val="ka-GE"/>
        </w:rPr>
        <w:t>სამხრეთით, 91 მ მანძილზე. (იხ. ნახაზი</w:t>
      </w:r>
      <w:r w:rsidR="004854E2" w:rsidRPr="00F33065">
        <w:rPr>
          <w:rFonts w:cstheme="minorHAnsi"/>
          <w:lang w:val="ka-GE"/>
        </w:rPr>
        <w:t xml:space="preserve"> 2.2.4.;</w:t>
      </w:r>
      <w:r w:rsidR="00D34E13" w:rsidRPr="00F33065">
        <w:rPr>
          <w:rFonts w:cstheme="minorHAnsi"/>
          <w:lang w:val="ka-GE"/>
        </w:rPr>
        <w:t xml:space="preserve"> ნახაზი</w:t>
      </w:r>
      <w:r w:rsidR="00C05ABA" w:rsidRPr="00F33065">
        <w:rPr>
          <w:rFonts w:cstheme="minorHAnsi"/>
          <w:lang w:val="ka-GE"/>
        </w:rPr>
        <w:t xml:space="preserve"> </w:t>
      </w:r>
      <w:r w:rsidR="00D34E13" w:rsidRPr="00F33065">
        <w:rPr>
          <w:rFonts w:cstheme="minorHAnsi"/>
          <w:lang w:val="ka-GE"/>
        </w:rPr>
        <w:t>2.2.5.</w:t>
      </w:r>
      <w:r w:rsidR="004854E2" w:rsidRPr="00F33065">
        <w:rPr>
          <w:rFonts w:cstheme="minorHAnsi"/>
          <w:lang w:val="ka-GE"/>
        </w:rPr>
        <w:t xml:space="preserve"> და სურათი 2.2.4</w:t>
      </w:r>
      <w:r w:rsidR="00C05ABA" w:rsidRPr="00F33065">
        <w:rPr>
          <w:rFonts w:cstheme="minorHAnsi"/>
          <w:lang w:val="ka-GE"/>
        </w:rPr>
        <w:t>.</w:t>
      </w:r>
      <w:r w:rsidR="00D34E13" w:rsidRPr="00F33065">
        <w:rPr>
          <w:rFonts w:cstheme="minorHAnsi"/>
          <w:lang w:val="ka-GE"/>
        </w:rPr>
        <w:t>)</w:t>
      </w:r>
    </w:p>
    <w:p w:rsidR="00A75AA5" w:rsidRPr="00F33065" w:rsidRDefault="0089209A" w:rsidP="00A75AA5">
      <w:pPr>
        <w:jc w:val="both"/>
        <w:rPr>
          <w:rFonts w:cstheme="minorHAnsi"/>
          <w:sz w:val="20"/>
          <w:szCs w:val="20"/>
          <w:lang w:val="ka-GE"/>
        </w:rPr>
      </w:pPr>
      <w:r w:rsidRPr="00F33065">
        <w:rPr>
          <w:rFonts w:cstheme="minorHAnsi"/>
          <w:b/>
          <w:sz w:val="20"/>
          <w:szCs w:val="20"/>
          <w:lang w:val="ka-GE"/>
        </w:rPr>
        <w:t>ნახაზი 2.2.4.</w:t>
      </w:r>
      <w:r w:rsidR="00D34E13" w:rsidRPr="00F33065">
        <w:rPr>
          <w:rFonts w:cstheme="minorHAnsi"/>
          <w:sz w:val="20"/>
          <w:szCs w:val="20"/>
          <w:lang w:val="ka-GE"/>
        </w:rPr>
        <w:t xml:space="preserve"> საპროექტო ეგხ-ის დერეფანი სოფ. ჯალაურთასთან.</w:t>
      </w:r>
    </w:p>
    <w:p w:rsidR="0089209A" w:rsidRPr="00F33065" w:rsidRDefault="0089209A" w:rsidP="00A75AA5">
      <w:pPr>
        <w:jc w:val="both"/>
        <w:rPr>
          <w:rFonts w:cstheme="minorHAnsi"/>
          <w:sz w:val="20"/>
          <w:szCs w:val="20"/>
          <w:lang w:val="ka-GE"/>
        </w:rPr>
      </w:pPr>
      <w:r w:rsidRPr="00F33065">
        <w:rPr>
          <w:rFonts w:cstheme="minorHAnsi"/>
          <w:noProof/>
          <w:sz w:val="20"/>
          <w:szCs w:val="20"/>
          <w:lang w:val="ka-GE" w:eastAsia="ka-GE"/>
        </w:rPr>
        <w:drawing>
          <wp:inline distT="0" distB="0" distL="0" distR="0">
            <wp:extent cx="6115685" cy="3441559"/>
            <wp:effectExtent l="0" t="0" r="0" b="6985"/>
            <wp:docPr id="464" name="Picture 464" descr="D:\Giorgi\Desktop\2019-2020\EIA იმერეთი ბახტურიძე\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Giorgi\Desktop\2019-2020\EIA იმერეთი ბახტურიძე\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15685" cy="3441559"/>
                    </a:xfrm>
                    <a:prstGeom prst="rect">
                      <a:avLst/>
                    </a:prstGeom>
                    <a:noFill/>
                    <a:ln>
                      <a:noFill/>
                    </a:ln>
                  </pic:spPr>
                </pic:pic>
              </a:graphicData>
            </a:graphic>
          </wp:inline>
        </w:drawing>
      </w:r>
    </w:p>
    <w:p w:rsidR="00D34E13" w:rsidRPr="00F33065" w:rsidRDefault="00D34E13" w:rsidP="000144AD">
      <w:pPr>
        <w:jc w:val="both"/>
        <w:rPr>
          <w:rFonts w:cstheme="minorHAnsi"/>
          <w:b/>
          <w:sz w:val="20"/>
          <w:szCs w:val="20"/>
          <w:lang w:val="ka-GE"/>
        </w:rPr>
      </w:pPr>
    </w:p>
    <w:p w:rsidR="00A75AA5" w:rsidRPr="00F33065" w:rsidRDefault="00D34E13" w:rsidP="000144AD">
      <w:pPr>
        <w:jc w:val="both"/>
        <w:rPr>
          <w:rFonts w:cstheme="minorHAnsi"/>
          <w:sz w:val="20"/>
          <w:szCs w:val="20"/>
          <w:lang w:val="ka-GE"/>
        </w:rPr>
      </w:pPr>
      <w:r w:rsidRPr="00F33065">
        <w:rPr>
          <w:rFonts w:cstheme="minorHAnsi"/>
          <w:b/>
          <w:sz w:val="20"/>
          <w:szCs w:val="20"/>
          <w:lang w:val="ka-GE"/>
        </w:rPr>
        <w:t>ნახაზი 2.2.5.</w:t>
      </w:r>
      <w:r w:rsidRPr="00F33065">
        <w:rPr>
          <w:rFonts w:cstheme="minorHAnsi"/>
          <w:sz w:val="20"/>
          <w:szCs w:val="20"/>
          <w:lang w:val="ka-GE"/>
        </w:rPr>
        <w:t xml:space="preserve"> საპროექტო ეგხ-ის დერეფანი სოფ. უსახელოსთან</w:t>
      </w:r>
    </w:p>
    <w:p w:rsidR="00C05ABA" w:rsidRPr="00F33065" w:rsidRDefault="00D34E13" w:rsidP="008924DA">
      <w:pPr>
        <w:rPr>
          <w:rFonts w:cstheme="minorHAnsi"/>
          <w:lang w:val="ka-GE"/>
        </w:rPr>
      </w:pPr>
      <w:r w:rsidRPr="00F33065">
        <w:rPr>
          <w:rFonts w:cstheme="minorHAnsi"/>
          <w:noProof/>
          <w:lang w:val="ka-GE" w:eastAsia="ka-GE"/>
        </w:rPr>
        <w:drawing>
          <wp:inline distT="0" distB="0" distL="0" distR="0">
            <wp:extent cx="6115685" cy="3440710"/>
            <wp:effectExtent l="0" t="0" r="0" b="7620"/>
            <wp:docPr id="1" name="Picture 1" descr="D:\Giorgi\Desktop\2019-2020\EIA იმერეთი ბახტურიძე\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iorgi\Desktop\2019-2020\EIA იმერეთი ბახტურიძე\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4854E2" w:rsidRPr="00F33065" w:rsidRDefault="004854E2" w:rsidP="001155C5">
      <w:pPr>
        <w:jc w:val="both"/>
        <w:rPr>
          <w:rFonts w:cstheme="minorHAnsi"/>
          <w:sz w:val="20"/>
          <w:szCs w:val="20"/>
          <w:lang w:val="ka-GE"/>
        </w:rPr>
      </w:pPr>
      <w:r w:rsidRPr="00F33065">
        <w:rPr>
          <w:rFonts w:cstheme="minorHAnsi"/>
          <w:b/>
          <w:sz w:val="20"/>
          <w:szCs w:val="20"/>
          <w:lang w:val="ka-GE"/>
        </w:rPr>
        <w:t>სურათი 2.2.4.</w:t>
      </w:r>
      <w:r w:rsidRPr="00F33065">
        <w:rPr>
          <w:rFonts w:cstheme="minorHAnsi"/>
          <w:sz w:val="20"/>
          <w:szCs w:val="20"/>
          <w:lang w:val="ka-GE"/>
        </w:rPr>
        <w:t xml:space="preserve"> </w:t>
      </w:r>
      <w:r w:rsidR="00C05ABA" w:rsidRPr="00F33065">
        <w:rPr>
          <w:rFonts w:cstheme="minorHAnsi"/>
          <w:sz w:val="20"/>
          <w:szCs w:val="20"/>
          <w:lang w:val="ka-GE"/>
        </w:rPr>
        <w:t>საპროექტო ეგხ-ის დერეფანი სოფ. ჯალაურთასთან და სოფ. უსახელოსთან</w:t>
      </w:r>
    </w:p>
    <w:tbl>
      <w:tblPr>
        <w:tblStyle w:val="PlainTable4"/>
        <w:tblW w:w="0" w:type="auto"/>
        <w:tblLook w:val="04A0" w:firstRow="1" w:lastRow="0" w:firstColumn="1" w:lastColumn="0" w:noHBand="0" w:noVBand="1"/>
      </w:tblPr>
      <w:tblGrid>
        <w:gridCol w:w="5051"/>
        <w:gridCol w:w="4580"/>
      </w:tblGrid>
      <w:tr w:rsidR="00C05ABA" w:rsidRPr="00F33065" w:rsidTr="00C05A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70" w:type="dxa"/>
          </w:tcPr>
          <w:p w:rsidR="00C05ABA" w:rsidRPr="00F33065" w:rsidRDefault="00C05ABA" w:rsidP="001155C5">
            <w:pPr>
              <w:jc w:val="both"/>
              <w:rPr>
                <w:rFonts w:cstheme="minorHAnsi"/>
                <w:lang w:val="ka-GE"/>
              </w:rPr>
            </w:pPr>
            <w:r w:rsidRPr="00F33065">
              <w:rPr>
                <w:rFonts w:cstheme="minorHAnsi"/>
                <w:noProof/>
                <w:lang w:val="ka-GE" w:eastAsia="ka-GE"/>
              </w:rPr>
              <w:drawing>
                <wp:inline distT="0" distB="0" distL="0" distR="0">
                  <wp:extent cx="3053301" cy="2359025"/>
                  <wp:effectExtent l="0" t="0" r="0" b="3175"/>
                  <wp:docPr id="20" name="Picture 20" descr="D:\Giorgi\Desktop\2019-2020\EIA იმერეთი ბახტურიძე\სურათები\IMG_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Giorgi\Desktop\2019-2020\EIA იმერეთი ბახტურიძე\სურათები\IMG_0740.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1284" cy="2365192"/>
                          </a:xfrm>
                          <a:prstGeom prst="rect">
                            <a:avLst/>
                          </a:prstGeom>
                          <a:noFill/>
                          <a:ln>
                            <a:noFill/>
                          </a:ln>
                        </pic:spPr>
                      </pic:pic>
                    </a:graphicData>
                  </a:graphic>
                </wp:inline>
              </w:drawing>
            </w:r>
          </w:p>
        </w:tc>
        <w:tc>
          <w:tcPr>
            <w:tcW w:w="4451" w:type="dxa"/>
          </w:tcPr>
          <w:p w:rsidR="00C05ABA" w:rsidRPr="00F33065" w:rsidRDefault="00C05ABA" w:rsidP="001155C5">
            <w:pPr>
              <w:jc w:val="both"/>
              <w:cnfStyle w:val="100000000000" w:firstRow="1" w:lastRow="0" w:firstColumn="0" w:lastColumn="0" w:oddVBand="0" w:evenVBand="0" w:oddHBand="0" w:evenHBand="0" w:firstRowFirstColumn="0" w:firstRowLastColumn="0" w:lastRowFirstColumn="0" w:lastRowLastColumn="0"/>
              <w:rPr>
                <w:rFonts w:cstheme="minorHAnsi"/>
                <w:lang w:val="ka-GE"/>
              </w:rPr>
            </w:pPr>
            <w:r w:rsidRPr="00F33065">
              <w:rPr>
                <w:rFonts w:cstheme="minorHAnsi"/>
                <w:noProof/>
                <w:lang w:val="ka-GE" w:eastAsia="ka-GE"/>
              </w:rPr>
              <w:drawing>
                <wp:inline distT="0" distB="0" distL="0" distR="0">
                  <wp:extent cx="2771448" cy="2369185"/>
                  <wp:effectExtent l="0" t="0" r="0" b="0"/>
                  <wp:docPr id="21" name="Picture 21" descr="D:\Giorgi\Desktop\2019-2020\EIA იმერეთი ბახტურიძე\სურათები\IMG_0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iorgi\Desktop\2019-2020\EIA იმერეთი ბახტურიძე\სურათები\IMG_073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77220" cy="2374119"/>
                          </a:xfrm>
                          <a:prstGeom prst="rect">
                            <a:avLst/>
                          </a:prstGeom>
                          <a:noFill/>
                          <a:ln>
                            <a:noFill/>
                          </a:ln>
                        </pic:spPr>
                      </pic:pic>
                    </a:graphicData>
                  </a:graphic>
                </wp:inline>
              </w:drawing>
            </w:r>
          </w:p>
        </w:tc>
      </w:tr>
    </w:tbl>
    <w:p w:rsidR="00D34E13" w:rsidRPr="00F33065" w:rsidRDefault="00D34E13" w:rsidP="001155C5">
      <w:pPr>
        <w:jc w:val="both"/>
        <w:rPr>
          <w:rFonts w:cstheme="minorHAnsi"/>
          <w:lang w:val="ka-GE"/>
        </w:rPr>
      </w:pPr>
      <w:r w:rsidRPr="00F33065">
        <w:rPr>
          <w:rFonts w:cstheme="minorHAnsi"/>
          <w:lang w:val="ka-GE"/>
        </w:rPr>
        <w:t xml:space="preserve">სოფ. უსახელოს გავლის შემდეგ, ეგხ-ის დერეფანი გადაკვეთს ძარღვენაულის ღელეს და გააგრძელებს გზას სოფ. </w:t>
      </w:r>
      <w:r w:rsidR="00BF068B" w:rsidRPr="00F33065">
        <w:rPr>
          <w:rFonts w:cstheme="minorHAnsi"/>
          <w:lang w:val="ka-GE"/>
        </w:rPr>
        <w:t>წასრსა და სოფ. მერევს შორის</w:t>
      </w:r>
      <w:r w:rsidRPr="00F33065">
        <w:rPr>
          <w:rFonts w:cstheme="minorHAnsi"/>
          <w:lang w:val="ka-GE"/>
        </w:rPr>
        <w:t xml:space="preserve"> მიმართულებით. სოფ. წასრთან ეგხ-ის </w:t>
      </w:r>
      <w:r w:rsidR="001155C5" w:rsidRPr="00F33065">
        <w:rPr>
          <w:rFonts w:cstheme="minorHAnsi"/>
          <w:lang w:val="ka-GE"/>
        </w:rPr>
        <w:t>დერეფნის ერთი მონაკვეთი უახლოვდება საცხოვრებელ სახლებს. ამ მონაკვეთზე, ეგხ-ის ჩრდილოეთით, ეგხ-ის დაცვი</w:t>
      </w:r>
      <w:r w:rsidR="001D261A">
        <w:rPr>
          <w:rFonts w:cstheme="minorHAnsi"/>
          <w:lang w:val="ka-GE"/>
        </w:rPr>
        <w:t>ს</w:t>
      </w:r>
      <w:r w:rsidR="001155C5" w:rsidRPr="00F33065">
        <w:rPr>
          <w:rFonts w:cstheme="minorHAnsi"/>
          <w:lang w:val="ka-GE"/>
        </w:rPr>
        <w:t xml:space="preserve"> </w:t>
      </w:r>
      <w:r w:rsidR="001D261A">
        <w:rPr>
          <w:rFonts w:cstheme="minorHAnsi"/>
          <w:lang w:val="ka-GE"/>
        </w:rPr>
        <w:t>ზონის საზღვრიდან</w:t>
      </w:r>
      <w:r w:rsidR="001155C5" w:rsidRPr="00F33065">
        <w:rPr>
          <w:rFonts w:cstheme="minorHAnsi"/>
          <w:lang w:val="ka-GE"/>
        </w:rPr>
        <w:t xml:space="preserve"> უახლოეს საცხოვრებელ სახლამდე მანძილი შეადგენს 100 მ-ს</w:t>
      </w:r>
      <w:r w:rsidR="00BF068B" w:rsidRPr="00F33065">
        <w:rPr>
          <w:rFonts w:cstheme="minorHAnsi"/>
          <w:lang w:val="ka-GE"/>
        </w:rPr>
        <w:t xml:space="preserve"> (სოფ წასრი)</w:t>
      </w:r>
      <w:r w:rsidR="001155C5" w:rsidRPr="00F33065">
        <w:rPr>
          <w:rFonts w:cstheme="minorHAnsi"/>
          <w:lang w:val="ka-GE"/>
        </w:rPr>
        <w:t>, ხოლო სამხრეთ დასავლეთით 60 მ-ს</w:t>
      </w:r>
      <w:r w:rsidR="00BF068B" w:rsidRPr="00F33065">
        <w:rPr>
          <w:rFonts w:cstheme="minorHAnsi"/>
          <w:lang w:val="ka-GE"/>
        </w:rPr>
        <w:t xml:space="preserve"> (სოფ. მერევი)</w:t>
      </w:r>
      <w:r w:rsidR="001155C5" w:rsidRPr="00F33065">
        <w:rPr>
          <w:rFonts w:cstheme="minorHAnsi"/>
          <w:lang w:val="ka-GE"/>
        </w:rPr>
        <w:t>. (იხ. ნახაზი 2.2.6</w:t>
      </w:r>
      <w:r w:rsidR="008924DA" w:rsidRPr="00F33065">
        <w:rPr>
          <w:rFonts w:cstheme="minorHAnsi"/>
          <w:lang w:val="ka-GE"/>
        </w:rPr>
        <w:t xml:space="preserve"> და სურათი 2.2.5.</w:t>
      </w:r>
      <w:r w:rsidR="001155C5" w:rsidRPr="00F33065">
        <w:rPr>
          <w:rFonts w:cstheme="minorHAnsi"/>
          <w:lang w:val="ka-GE"/>
        </w:rPr>
        <w:t>)</w:t>
      </w:r>
    </w:p>
    <w:p w:rsidR="00C05ABA" w:rsidRPr="00F33065" w:rsidRDefault="00C05ABA" w:rsidP="001155C5">
      <w:pPr>
        <w:jc w:val="both"/>
        <w:rPr>
          <w:rFonts w:cstheme="minorHAnsi"/>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C05ABA" w:rsidRPr="00F33065" w:rsidRDefault="00C05ABA" w:rsidP="002941F1">
      <w:pPr>
        <w:rPr>
          <w:rFonts w:cstheme="minorHAnsi"/>
          <w:b/>
          <w:sz w:val="20"/>
          <w:szCs w:val="20"/>
          <w:lang w:val="ka-GE"/>
        </w:rPr>
      </w:pPr>
    </w:p>
    <w:p w:rsidR="00D34E13" w:rsidRPr="00F33065" w:rsidRDefault="00D34E13" w:rsidP="002941F1">
      <w:pPr>
        <w:rPr>
          <w:rFonts w:cstheme="minorHAnsi"/>
          <w:sz w:val="20"/>
          <w:szCs w:val="20"/>
          <w:lang w:val="ka-GE"/>
        </w:rPr>
      </w:pPr>
      <w:r w:rsidRPr="00F33065">
        <w:rPr>
          <w:rFonts w:cstheme="minorHAnsi"/>
          <w:b/>
          <w:sz w:val="20"/>
          <w:szCs w:val="20"/>
          <w:lang w:val="ka-GE"/>
        </w:rPr>
        <w:t>ნახაზი 2.2.6.</w:t>
      </w:r>
      <w:r w:rsidR="00BF068B" w:rsidRPr="00F33065">
        <w:rPr>
          <w:rFonts w:cstheme="minorHAnsi"/>
          <w:b/>
          <w:sz w:val="20"/>
          <w:szCs w:val="20"/>
          <w:lang w:val="ka-GE"/>
        </w:rPr>
        <w:t xml:space="preserve"> </w:t>
      </w:r>
      <w:r w:rsidR="00BF068B" w:rsidRPr="00F33065">
        <w:rPr>
          <w:rFonts w:cstheme="minorHAnsi"/>
          <w:sz w:val="20"/>
          <w:szCs w:val="20"/>
          <w:lang w:val="ka-GE"/>
        </w:rPr>
        <w:t xml:space="preserve">საპროექტო ეგხ-ის დერეფანი სოფ. წასრსა და სოფ. მერევს შორის. </w:t>
      </w:r>
    </w:p>
    <w:p w:rsidR="00D34E13" w:rsidRPr="00F33065" w:rsidRDefault="00D34E13" w:rsidP="002941F1">
      <w:pPr>
        <w:rPr>
          <w:rFonts w:cstheme="minorHAnsi"/>
          <w:lang w:val="ka-GE"/>
        </w:rPr>
      </w:pPr>
      <w:r w:rsidRPr="00F33065">
        <w:rPr>
          <w:rFonts w:cstheme="minorHAnsi"/>
          <w:noProof/>
          <w:lang w:val="ka-GE" w:eastAsia="ka-GE"/>
        </w:rPr>
        <w:drawing>
          <wp:inline distT="0" distB="0" distL="0" distR="0">
            <wp:extent cx="6115685" cy="3440710"/>
            <wp:effectExtent l="0" t="0" r="0" b="7620"/>
            <wp:docPr id="2" name="Picture 2" descr="D:\Giorgi\Desktop\2019-2020\EIA იმერეთი ბახტურიძე\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iorgi\Desktop\2019-2020\EIA იმერეთი ბახტურიძე\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8924DA" w:rsidRPr="00F33065" w:rsidRDefault="008924DA" w:rsidP="008924DA">
      <w:pPr>
        <w:jc w:val="both"/>
        <w:rPr>
          <w:rFonts w:cstheme="minorHAnsi"/>
          <w:sz w:val="20"/>
          <w:szCs w:val="20"/>
          <w:lang w:val="ka-GE"/>
        </w:rPr>
      </w:pPr>
      <w:r w:rsidRPr="00F33065">
        <w:rPr>
          <w:rFonts w:cstheme="minorHAnsi"/>
          <w:b/>
          <w:sz w:val="20"/>
          <w:szCs w:val="20"/>
          <w:lang w:val="ka-GE"/>
        </w:rPr>
        <w:t>სურათი 2.2.5.</w:t>
      </w:r>
      <w:r w:rsidRPr="00F33065">
        <w:rPr>
          <w:rFonts w:cstheme="minorHAnsi"/>
          <w:sz w:val="20"/>
          <w:szCs w:val="20"/>
          <w:lang w:val="ka-GE"/>
        </w:rPr>
        <w:t xml:space="preserve"> საპროექტო ეგხ-ის დერეფანი სოფ. წასრსა და სოფ. მერევს შორის</w:t>
      </w:r>
    </w:p>
    <w:tbl>
      <w:tblPr>
        <w:tblStyle w:val="PlainTable4"/>
        <w:tblW w:w="0" w:type="auto"/>
        <w:tblLook w:val="04A0" w:firstRow="1" w:lastRow="0" w:firstColumn="1" w:lastColumn="0" w:noHBand="0" w:noVBand="1"/>
      </w:tblPr>
      <w:tblGrid>
        <w:gridCol w:w="4810"/>
        <w:gridCol w:w="4811"/>
      </w:tblGrid>
      <w:tr w:rsidR="008924DA" w:rsidRPr="00F33065" w:rsidTr="008924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8924DA" w:rsidRPr="00F33065" w:rsidRDefault="008924DA" w:rsidP="008924DA">
            <w:pPr>
              <w:jc w:val="both"/>
              <w:rPr>
                <w:rFonts w:cstheme="minorHAnsi"/>
                <w:sz w:val="20"/>
                <w:szCs w:val="20"/>
                <w:lang w:val="ka-GE"/>
              </w:rPr>
            </w:pPr>
            <w:r w:rsidRPr="00F33065">
              <w:rPr>
                <w:rFonts w:cstheme="minorHAnsi"/>
                <w:noProof/>
                <w:sz w:val="20"/>
                <w:szCs w:val="20"/>
                <w:lang w:val="ka-GE" w:eastAsia="ka-GE"/>
              </w:rPr>
              <w:drawing>
                <wp:inline distT="0" distB="0" distL="0" distR="0">
                  <wp:extent cx="2863215" cy="2544418"/>
                  <wp:effectExtent l="0" t="0" r="0" b="8890"/>
                  <wp:docPr id="22" name="Picture 22" descr="D:\Giorgi\Desktop\2019-2020\EIA იმერეთი ბახტურიძე\სურათები\IMG_0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iorgi\Desktop\2019-2020\EIA იმერეთი ბახტურიძე\სურათები\IMG_069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72778" cy="2552916"/>
                          </a:xfrm>
                          <a:prstGeom prst="rect">
                            <a:avLst/>
                          </a:prstGeom>
                          <a:noFill/>
                          <a:ln>
                            <a:noFill/>
                          </a:ln>
                        </pic:spPr>
                      </pic:pic>
                    </a:graphicData>
                  </a:graphic>
                </wp:inline>
              </w:drawing>
            </w:r>
          </w:p>
        </w:tc>
        <w:tc>
          <w:tcPr>
            <w:tcW w:w="4811" w:type="dxa"/>
          </w:tcPr>
          <w:p w:rsidR="008924DA" w:rsidRPr="00F33065" w:rsidRDefault="008924DA" w:rsidP="008924DA">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ka-GE"/>
              </w:rPr>
            </w:pPr>
            <w:r w:rsidRPr="00F33065">
              <w:rPr>
                <w:rFonts w:cstheme="minorHAnsi"/>
                <w:noProof/>
                <w:sz w:val="20"/>
                <w:szCs w:val="20"/>
                <w:lang w:val="ka-GE" w:eastAsia="ka-GE"/>
              </w:rPr>
              <w:drawing>
                <wp:inline distT="0" distB="0" distL="0" distR="0">
                  <wp:extent cx="2910054" cy="2528515"/>
                  <wp:effectExtent l="0" t="0" r="5080" b="5715"/>
                  <wp:docPr id="23" name="Picture 23" descr="D:\Giorgi\Desktop\2019-2020\EIA იმერეთი ბახტურიძე\სურათები\IMG_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Giorgi\Desktop\2019-2020\EIA იმერეთი ბახტურიძე\სურათები\IMG_0696.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17828" cy="2535270"/>
                          </a:xfrm>
                          <a:prstGeom prst="rect">
                            <a:avLst/>
                          </a:prstGeom>
                          <a:noFill/>
                          <a:ln>
                            <a:noFill/>
                          </a:ln>
                        </pic:spPr>
                      </pic:pic>
                    </a:graphicData>
                  </a:graphic>
                </wp:inline>
              </w:drawing>
            </w:r>
          </w:p>
        </w:tc>
      </w:tr>
    </w:tbl>
    <w:p w:rsidR="00CA6E95" w:rsidRPr="00F33065" w:rsidRDefault="00BF068B" w:rsidP="00BF068B">
      <w:pPr>
        <w:jc w:val="both"/>
        <w:rPr>
          <w:rFonts w:cstheme="minorHAnsi"/>
          <w:lang w:val="ka-GE"/>
        </w:rPr>
      </w:pPr>
      <w:r w:rsidRPr="00F33065">
        <w:rPr>
          <w:rFonts w:cstheme="minorHAnsi"/>
          <w:lang w:val="ka-GE"/>
        </w:rPr>
        <w:t xml:space="preserve">სოფ. წასრის გავლის შემდეგ, ეგხ-ის დერეფანი აგრძელებს გზას სოფ. მერევსა და სოფ კალაურს შორის მდებარე თავისუფალ ზონაში. აღნიშნული მონაკვეთი დასახლებულ ზონებთან მიახლოების თვალსაზრისით </w:t>
      </w:r>
      <w:r w:rsidR="00400782" w:rsidRPr="00F33065">
        <w:rPr>
          <w:rFonts w:cstheme="minorHAnsi"/>
          <w:lang w:val="ka-GE"/>
        </w:rPr>
        <w:t xml:space="preserve">არ არის სენსიტიური, </w:t>
      </w:r>
      <w:r w:rsidR="00720DE2" w:rsidRPr="00F33065">
        <w:rPr>
          <w:rFonts w:cstheme="minorHAnsi"/>
          <w:lang w:val="ka-GE"/>
        </w:rPr>
        <w:t>ამ მონაკვეთზე სოფ. მერევის დასახლებული ზონა ეგხ-ის დერეფნიდან დაშორებულია 550 მ-ზე მეტი მანძილით, ხოლო სოფ</w:t>
      </w:r>
      <w:r w:rsidR="00CA6E95" w:rsidRPr="00F33065">
        <w:rPr>
          <w:rFonts w:cstheme="minorHAnsi"/>
          <w:lang w:val="ka-GE"/>
        </w:rPr>
        <w:t xml:space="preserve">. </w:t>
      </w:r>
      <w:r w:rsidR="00720DE2" w:rsidRPr="00F33065">
        <w:rPr>
          <w:rFonts w:cstheme="minorHAnsi"/>
          <w:lang w:val="ka-GE"/>
        </w:rPr>
        <w:t>კალაურთან - დაახლოებით 150 მ მანძილზე.</w:t>
      </w:r>
      <w:r w:rsidR="00697003" w:rsidRPr="00F33065">
        <w:rPr>
          <w:rFonts w:cstheme="minorHAnsi"/>
          <w:lang w:val="ka-GE"/>
        </w:rPr>
        <w:t xml:space="preserve"> აღნიშნულ მონაკვეთზე, ეგხ-ის სიახლოვეს არსებობს როგორც ასფალტიანი ასევე გრუნტის გზები და ეგხ-ის ანძების სამშენებლო მოედნებამდე </w:t>
      </w:r>
      <w:r w:rsidR="00CA6E95" w:rsidRPr="00F33065">
        <w:rPr>
          <w:rFonts w:cstheme="minorHAnsi"/>
          <w:lang w:val="ka-GE"/>
        </w:rPr>
        <w:t>მისასვლელად საჭირო იქნება შედარების მოკლე სამომსახურეო გზების მოწყობა.</w:t>
      </w:r>
    </w:p>
    <w:p w:rsidR="00697003" w:rsidRPr="00F33065" w:rsidRDefault="00CA6E95" w:rsidP="00BF068B">
      <w:pPr>
        <w:jc w:val="both"/>
        <w:rPr>
          <w:rFonts w:cstheme="minorHAnsi"/>
          <w:lang w:val="ka-GE"/>
        </w:rPr>
      </w:pPr>
      <w:r w:rsidRPr="00F33065">
        <w:rPr>
          <w:rFonts w:cstheme="minorHAnsi"/>
          <w:lang w:val="ka-GE"/>
        </w:rPr>
        <w:t>სოფ. კალაურის და სოფ. მერევის გავლის შემდეგ, ეგხ-ს დერეფანი მიემართება სოფ. პერევისასკენ. სოფ. პერევისაში</w:t>
      </w:r>
      <w:r w:rsidR="001D261A">
        <w:rPr>
          <w:rFonts w:cstheme="minorHAnsi"/>
          <w:lang w:val="ka-GE"/>
        </w:rPr>
        <w:t>,</w:t>
      </w:r>
      <w:r w:rsidRPr="00F33065">
        <w:rPr>
          <w:rFonts w:cstheme="minorHAnsi"/>
          <w:lang w:val="ka-GE"/>
        </w:rPr>
        <w:t xml:space="preserve"> ეგხ-ის დერეფანი 4 წერტილში უახლოვდება საცხოვრებელ სახლებს. პირველი წერტილი მდებარეობს სოფ პერევისას მჭიდროს დასახლებული ზონიდან მოშორებით. ამ მონაკვეთში ეგხ-ის </w:t>
      </w:r>
      <w:r w:rsidR="001D261A">
        <w:rPr>
          <w:rFonts w:cstheme="minorHAnsi"/>
          <w:lang w:val="ka-GE"/>
        </w:rPr>
        <w:t>დერეფნის</w:t>
      </w:r>
      <w:r w:rsidRPr="00F33065">
        <w:rPr>
          <w:rFonts w:cstheme="minorHAnsi"/>
          <w:lang w:val="ka-GE"/>
        </w:rPr>
        <w:t xml:space="preserve"> სიახლოვეს მხოლოდ ერთი სახლია და მანძილი ეგხ-ის დაცვის </w:t>
      </w:r>
      <w:r w:rsidR="001D261A">
        <w:rPr>
          <w:rFonts w:cstheme="minorHAnsi"/>
          <w:lang w:val="ka-GE"/>
        </w:rPr>
        <w:t>ზონის საზღვრიდან</w:t>
      </w:r>
      <w:r w:rsidRPr="00F33065">
        <w:rPr>
          <w:rFonts w:cstheme="minorHAnsi"/>
          <w:lang w:val="ka-GE"/>
        </w:rPr>
        <w:t xml:space="preserve"> აღნიშნულ სახლამდე შეადგენს 35 მ-ს.</w:t>
      </w:r>
      <w:r w:rsidR="00B76172" w:rsidRPr="00F33065">
        <w:rPr>
          <w:rFonts w:cstheme="minorHAnsi"/>
          <w:lang w:val="ka-GE"/>
        </w:rPr>
        <w:t xml:space="preserve"> მეორე წერტილი, სადაც ეგხ-ის დერეფანი უახლოვდება საცხოვრებელ სახლს მდებარეობს არსებული გზის გადაკვეთასთან. მანძილი, ეგხ-ის დაცვის </w:t>
      </w:r>
      <w:r w:rsidR="001D261A">
        <w:rPr>
          <w:rFonts w:cstheme="minorHAnsi"/>
          <w:lang w:val="ka-GE"/>
        </w:rPr>
        <w:t>ზონის საზღვარსა</w:t>
      </w:r>
      <w:r w:rsidR="00B76172" w:rsidRPr="00F33065">
        <w:rPr>
          <w:rFonts w:cstheme="minorHAnsi"/>
          <w:lang w:val="ka-GE"/>
        </w:rPr>
        <w:t xml:space="preserve"> და აღნიშნულ სახლს შორის შეადგენს 55 მ-ს. (იხ. ნახაზი 2.2.7.</w:t>
      </w:r>
      <w:r w:rsidR="008924DA" w:rsidRPr="00F33065">
        <w:rPr>
          <w:rFonts w:cstheme="minorHAnsi"/>
          <w:lang w:val="ka-GE"/>
        </w:rPr>
        <w:t xml:space="preserve"> და სურათი 2.2.6.</w:t>
      </w:r>
      <w:r w:rsidR="00B76172" w:rsidRPr="00F33065">
        <w:rPr>
          <w:rFonts w:cstheme="minorHAnsi"/>
          <w:lang w:val="ka-GE"/>
        </w:rPr>
        <w:t xml:space="preserve">) </w:t>
      </w:r>
    </w:p>
    <w:p w:rsidR="00720DE2" w:rsidRPr="00F33065" w:rsidRDefault="00720DE2" w:rsidP="00BF068B">
      <w:pPr>
        <w:jc w:val="both"/>
        <w:rPr>
          <w:rFonts w:cstheme="minorHAnsi"/>
          <w:lang w:val="ka-GE"/>
        </w:rPr>
      </w:pPr>
      <w:r w:rsidRPr="001D261A">
        <w:rPr>
          <w:rFonts w:cstheme="minorHAnsi"/>
          <w:b/>
          <w:sz w:val="20"/>
          <w:szCs w:val="20"/>
          <w:lang w:val="ka-GE"/>
        </w:rPr>
        <w:t xml:space="preserve">ნახაზი 2.2.7. </w:t>
      </w:r>
      <w:r w:rsidR="00B76172" w:rsidRPr="00F33065">
        <w:rPr>
          <w:rFonts w:cstheme="minorHAnsi"/>
          <w:sz w:val="20"/>
          <w:szCs w:val="20"/>
          <w:lang w:val="ka-GE"/>
        </w:rPr>
        <w:t>საპროექტო ეგხ-ის დერეფანი სოფ. პერევისასთან (საცხოვრებელ სახლებთან მიახლოების პირველი და მეორე წერტილი)</w:t>
      </w:r>
    </w:p>
    <w:p w:rsidR="00720DE2" w:rsidRPr="00F33065" w:rsidRDefault="00720DE2" w:rsidP="00BF068B">
      <w:pPr>
        <w:jc w:val="both"/>
        <w:rPr>
          <w:rFonts w:cstheme="minorHAnsi"/>
          <w:lang w:val="ka-GE"/>
        </w:rPr>
      </w:pPr>
      <w:r w:rsidRPr="00F33065">
        <w:rPr>
          <w:rFonts w:cstheme="minorHAnsi"/>
          <w:noProof/>
          <w:lang w:val="ka-GE" w:eastAsia="ka-GE"/>
        </w:rPr>
        <w:drawing>
          <wp:inline distT="0" distB="0" distL="0" distR="0">
            <wp:extent cx="6115685" cy="3440710"/>
            <wp:effectExtent l="0" t="0" r="0" b="7620"/>
            <wp:docPr id="3" name="Picture 3" descr="D:\Giorgi\Desktop\2019-2020\EIA იმერეთი ბახტურიძე\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iorgi\Desktop\2019-2020\EIA იმერეთი ბახტურიძე\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8924DA" w:rsidRPr="00F33065" w:rsidRDefault="008924DA" w:rsidP="008924DA">
      <w:pPr>
        <w:jc w:val="both"/>
        <w:rPr>
          <w:rFonts w:cstheme="minorHAnsi"/>
          <w:sz w:val="20"/>
          <w:szCs w:val="20"/>
          <w:lang w:val="ka-GE"/>
        </w:rPr>
      </w:pPr>
      <w:r w:rsidRPr="00F33065">
        <w:rPr>
          <w:rFonts w:cstheme="minorHAnsi"/>
          <w:b/>
          <w:sz w:val="20"/>
          <w:szCs w:val="20"/>
          <w:lang w:val="ka-GE"/>
        </w:rPr>
        <w:t>სურათი 2.2.6.</w:t>
      </w:r>
      <w:r w:rsidRPr="00F33065">
        <w:rPr>
          <w:rFonts w:cstheme="minorHAnsi"/>
          <w:sz w:val="20"/>
          <w:szCs w:val="20"/>
          <w:lang w:val="ka-GE"/>
        </w:rPr>
        <w:t xml:space="preserve"> საპროექტო ეგხ-ის დერეფანი სოფ. პერევისასთან</w:t>
      </w:r>
    </w:p>
    <w:tbl>
      <w:tblPr>
        <w:tblStyle w:val="PlainTable4"/>
        <w:tblW w:w="0" w:type="auto"/>
        <w:tblLook w:val="04A0" w:firstRow="1" w:lastRow="0" w:firstColumn="1" w:lastColumn="0" w:noHBand="0" w:noVBand="1"/>
      </w:tblPr>
      <w:tblGrid>
        <w:gridCol w:w="4926"/>
        <w:gridCol w:w="4705"/>
      </w:tblGrid>
      <w:tr w:rsidR="00E34ECB" w:rsidRPr="00F33065" w:rsidTr="00E34E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8924DA" w:rsidRPr="00F33065" w:rsidRDefault="00E34ECB" w:rsidP="008924DA">
            <w:pPr>
              <w:jc w:val="both"/>
              <w:rPr>
                <w:rFonts w:cstheme="minorHAnsi"/>
                <w:sz w:val="20"/>
                <w:szCs w:val="20"/>
                <w:lang w:val="ka-GE"/>
              </w:rPr>
            </w:pPr>
            <w:r w:rsidRPr="00F33065">
              <w:rPr>
                <w:rFonts w:cstheme="minorHAnsi"/>
                <w:noProof/>
                <w:sz w:val="20"/>
                <w:szCs w:val="20"/>
                <w:lang w:val="ka-GE" w:eastAsia="ka-GE"/>
              </w:rPr>
              <w:drawing>
                <wp:inline distT="0" distB="0" distL="0" distR="0">
                  <wp:extent cx="2989691" cy="2258060"/>
                  <wp:effectExtent l="0" t="0" r="1270" b="8890"/>
                  <wp:docPr id="27" name="Picture 27" descr="D:\Giorgi\Desktop\2019-2020\EIA იმერეთი ბახტურიძე\სურათები\IMG_0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Giorgi\Desktop\2019-2020\EIA იმერეთი ბახტურიძე\სურათები\IMG_0614.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02245" cy="2267542"/>
                          </a:xfrm>
                          <a:prstGeom prst="rect">
                            <a:avLst/>
                          </a:prstGeom>
                          <a:noFill/>
                          <a:ln>
                            <a:noFill/>
                          </a:ln>
                        </pic:spPr>
                      </pic:pic>
                    </a:graphicData>
                  </a:graphic>
                </wp:inline>
              </w:drawing>
            </w:r>
          </w:p>
        </w:tc>
        <w:tc>
          <w:tcPr>
            <w:tcW w:w="4811" w:type="dxa"/>
          </w:tcPr>
          <w:p w:rsidR="008924DA" w:rsidRPr="00F33065" w:rsidRDefault="008924DA" w:rsidP="008924DA">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ka-GE"/>
              </w:rPr>
            </w:pPr>
            <w:r w:rsidRPr="00F33065">
              <w:rPr>
                <w:rFonts w:cstheme="minorHAnsi"/>
                <w:noProof/>
                <w:sz w:val="20"/>
                <w:szCs w:val="20"/>
                <w:lang w:val="ka-GE" w:eastAsia="ka-GE"/>
              </w:rPr>
              <w:drawing>
                <wp:inline distT="0" distB="0" distL="0" distR="0">
                  <wp:extent cx="2846567" cy="2282190"/>
                  <wp:effectExtent l="0" t="0" r="0" b="3810"/>
                  <wp:docPr id="26" name="Picture 26" descr="D:\Giorgi\Desktop\2019-2020\EIA იმერეთი ბახტურიძე\სურათები\IMG_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Giorgi\Desktop\2019-2020\EIA იმერეთი ბახტურიძე\სურათები\IMG_065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3967" cy="2288123"/>
                          </a:xfrm>
                          <a:prstGeom prst="rect">
                            <a:avLst/>
                          </a:prstGeom>
                          <a:noFill/>
                          <a:ln>
                            <a:noFill/>
                          </a:ln>
                        </pic:spPr>
                      </pic:pic>
                    </a:graphicData>
                  </a:graphic>
                </wp:inline>
              </w:drawing>
            </w:r>
          </w:p>
        </w:tc>
      </w:tr>
    </w:tbl>
    <w:p w:rsidR="00720DE2" w:rsidRPr="00F33065" w:rsidRDefault="00B76172" w:rsidP="00BF068B">
      <w:pPr>
        <w:jc w:val="both"/>
        <w:rPr>
          <w:rFonts w:cstheme="minorHAnsi"/>
          <w:lang w:val="ka-GE"/>
        </w:rPr>
      </w:pPr>
      <w:r w:rsidRPr="00F33065">
        <w:rPr>
          <w:rFonts w:cstheme="minorHAnsi"/>
          <w:lang w:val="ka-GE"/>
        </w:rPr>
        <w:t>სოფ. პერევისაში, ეგხ-ის საცხოვრებელ სახლებთან მიახლოების პირველი და მე-2 წერტილები მდებარეობს სოფლის დასაწყისში, ხოლო მე-3 და მე-4 წერტილები - სოფლის ბოლოში. ამ მონაკვეთზე ეგხ-ის ძირითადი მონაკვეთი შემოუვლის სოფ. პერევისას.</w:t>
      </w:r>
    </w:p>
    <w:p w:rsidR="00B76172" w:rsidRPr="00F33065" w:rsidRDefault="00B76172" w:rsidP="00BF068B">
      <w:pPr>
        <w:jc w:val="both"/>
        <w:rPr>
          <w:rFonts w:cstheme="minorHAnsi"/>
          <w:lang w:val="ka-GE"/>
        </w:rPr>
      </w:pPr>
      <w:r w:rsidRPr="00F33065">
        <w:rPr>
          <w:rFonts w:cstheme="minorHAnsi"/>
          <w:lang w:val="ka-GE"/>
        </w:rPr>
        <w:t xml:space="preserve">საცხოვრებელ სახლებთან მიახლოების მე-3 და მე-4 წერტილი წარმოდგენილია ნახაზზე 2.2.8. როგორც ნახაზიდან ჩანს, </w:t>
      </w:r>
      <w:r w:rsidR="0095250B" w:rsidRPr="00F33065">
        <w:rPr>
          <w:rFonts w:cstheme="minorHAnsi"/>
          <w:lang w:val="ka-GE"/>
        </w:rPr>
        <w:t>მე-3 წერტილთან, ეგხ-ის სამხრეთით, დაცვის ზონიდან 55 მ მანძილზე მდებარეობს საცხოვრებელი სახლი, ხოლო მე-4 წერტილში, ეგხ-ის დერეფნიდან ჩრდილოეთით, 86 მ მანძილზე.</w:t>
      </w:r>
    </w:p>
    <w:p w:rsidR="00335BF1" w:rsidRPr="00F33065" w:rsidRDefault="00335BF1" w:rsidP="00BF068B">
      <w:pPr>
        <w:jc w:val="both"/>
        <w:rPr>
          <w:rFonts w:cstheme="minorHAnsi"/>
          <w:lang w:val="ka-GE"/>
        </w:rPr>
      </w:pPr>
      <w:r w:rsidRPr="00F33065">
        <w:rPr>
          <w:rFonts w:cstheme="minorHAnsi"/>
          <w:lang w:val="ka-GE"/>
        </w:rPr>
        <w:t>სოფ. პერევისას გავლის შემდეგ. ეგხ-ის დერეფანი დაახლოებით 3 კმ მანძილზე მიემართება დაუსახლებელ ტერიტორიებზე. ზევიდან შემოუვლის ღურღუმელას შლამსაცავს და მიემართება სოფ. წინსოფლისაკენ სადაც განთავსებულია 110 კვ ქ/ს ,,ჭიათურა 5’’.</w:t>
      </w:r>
      <w:r w:rsidR="00E34ECB" w:rsidRPr="00F33065">
        <w:rPr>
          <w:rFonts w:cstheme="minorHAnsi"/>
          <w:lang w:val="ka-GE"/>
        </w:rPr>
        <w:t xml:space="preserve"> (იხ. სურათი 2.2.7.). ამ მონაკვეთზე საპროექტო ეგხ მიუახლოვდება და პარალელურად გაუყვება არსებულ 500 კვ ეგხ ,,ქართლს’’.</w:t>
      </w:r>
    </w:p>
    <w:p w:rsidR="00E34ECB" w:rsidRPr="00F33065" w:rsidRDefault="00E34ECB" w:rsidP="00E34ECB">
      <w:pPr>
        <w:jc w:val="both"/>
        <w:rPr>
          <w:rFonts w:cstheme="minorHAnsi"/>
          <w:sz w:val="20"/>
          <w:szCs w:val="20"/>
          <w:lang w:val="ka-GE"/>
        </w:rPr>
      </w:pPr>
      <w:r w:rsidRPr="00F33065">
        <w:rPr>
          <w:rFonts w:cstheme="minorHAnsi"/>
          <w:b/>
          <w:sz w:val="20"/>
          <w:szCs w:val="20"/>
          <w:lang w:val="ka-GE"/>
        </w:rPr>
        <w:t>სურათი</w:t>
      </w:r>
      <w:r w:rsidR="00A37989" w:rsidRPr="00F33065">
        <w:rPr>
          <w:rFonts w:cstheme="minorHAnsi"/>
          <w:b/>
          <w:sz w:val="20"/>
          <w:szCs w:val="20"/>
          <w:lang w:val="ka-GE"/>
        </w:rPr>
        <w:t xml:space="preserve"> 2.2.7</w:t>
      </w:r>
      <w:r w:rsidRPr="00F33065">
        <w:rPr>
          <w:rFonts w:cstheme="minorHAnsi"/>
          <w:b/>
          <w:sz w:val="20"/>
          <w:szCs w:val="20"/>
          <w:lang w:val="ka-GE"/>
        </w:rPr>
        <w:t>.</w:t>
      </w:r>
      <w:r w:rsidRPr="00F33065">
        <w:rPr>
          <w:rFonts w:cstheme="minorHAnsi"/>
          <w:sz w:val="20"/>
          <w:szCs w:val="20"/>
          <w:lang w:val="ka-GE"/>
        </w:rPr>
        <w:t xml:space="preserve"> საპროექტო ეგხ-ის დერეფანი ღურღუმელას შლამსაცავთან</w:t>
      </w:r>
    </w:p>
    <w:tbl>
      <w:tblPr>
        <w:tblStyle w:val="PlainTable4"/>
        <w:tblW w:w="0" w:type="auto"/>
        <w:tblLook w:val="04A0" w:firstRow="1" w:lastRow="0" w:firstColumn="1" w:lastColumn="0" w:noHBand="0" w:noVBand="1"/>
      </w:tblPr>
      <w:tblGrid>
        <w:gridCol w:w="4772"/>
        <w:gridCol w:w="4859"/>
      </w:tblGrid>
      <w:tr w:rsidR="00E34ECB" w:rsidRPr="00F33065" w:rsidTr="00552F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0" w:type="dxa"/>
          </w:tcPr>
          <w:p w:rsidR="00E34ECB" w:rsidRPr="00F33065" w:rsidRDefault="00E34ECB" w:rsidP="00E34ECB">
            <w:pPr>
              <w:jc w:val="both"/>
              <w:rPr>
                <w:rFonts w:cstheme="minorHAnsi"/>
                <w:sz w:val="20"/>
                <w:szCs w:val="20"/>
                <w:lang w:val="ka-GE"/>
              </w:rPr>
            </w:pPr>
            <w:r w:rsidRPr="00F33065">
              <w:rPr>
                <w:rFonts w:cstheme="minorHAnsi"/>
                <w:noProof/>
                <w:sz w:val="20"/>
                <w:szCs w:val="20"/>
                <w:lang w:val="ka-GE" w:eastAsia="ka-GE"/>
              </w:rPr>
              <w:drawing>
                <wp:inline distT="0" distB="0" distL="0" distR="0">
                  <wp:extent cx="2902227" cy="2547347"/>
                  <wp:effectExtent l="0" t="0" r="0" b="5715"/>
                  <wp:docPr id="29" name="Picture 29" descr="D:\Giorgi\Desktop\2019-2020\EIA იმერეთი ბახტურიძე\სურათები\IMG_0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Giorgi\Desktop\2019-2020\EIA იმერეთი ბახტურიძე\სურათები\IMG_0567.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913648" cy="2557371"/>
                          </a:xfrm>
                          <a:prstGeom prst="rect">
                            <a:avLst/>
                          </a:prstGeom>
                          <a:noFill/>
                          <a:ln>
                            <a:noFill/>
                          </a:ln>
                        </pic:spPr>
                      </pic:pic>
                    </a:graphicData>
                  </a:graphic>
                </wp:inline>
              </w:drawing>
            </w:r>
          </w:p>
        </w:tc>
        <w:tc>
          <w:tcPr>
            <w:tcW w:w="4811" w:type="dxa"/>
          </w:tcPr>
          <w:p w:rsidR="00E34ECB" w:rsidRPr="00F33065" w:rsidRDefault="00A37989" w:rsidP="00E34ECB">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lang w:val="ka-GE"/>
              </w:rPr>
            </w:pPr>
            <w:r w:rsidRPr="00F33065">
              <w:rPr>
                <w:rFonts w:cstheme="minorHAnsi"/>
                <w:noProof/>
                <w:sz w:val="20"/>
                <w:szCs w:val="20"/>
                <w:lang w:val="ka-GE" w:eastAsia="ka-GE"/>
              </w:rPr>
              <w:drawing>
                <wp:inline distT="0" distB="0" distL="0" distR="0" wp14:anchorId="753A7C76" wp14:editId="5FC5B479">
                  <wp:extent cx="2957886" cy="2548166"/>
                  <wp:effectExtent l="0" t="0" r="0" b="5080"/>
                  <wp:docPr id="28" name="Picture 28" descr="D:\Giorgi\Desktop\2019-2020\EIA იმერეთი ბახტურიძე\სურათები\IMG_0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Giorgi\Desktop\2019-2020\EIA იმერეთი ბახტურიძე\სურათები\IMG_051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62954" cy="2552532"/>
                          </a:xfrm>
                          <a:prstGeom prst="rect">
                            <a:avLst/>
                          </a:prstGeom>
                          <a:noFill/>
                          <a:ln>
                            <a:noFill/>
                          </a:ln>
                        </pic:spPr>
                      </pic:pic>
                    </a:graphicData>
                  </a:graphic>
                </wp:inline>
              </w:drawing>
            </w:r>
          </w:p>
        </w:tc>
      </w:tr>
    </w:tbl>
    <w:p w:rsidR="0095250B" w:rsidRPr="00F33065" w:rsidRDefault="00335BF1" w:rsidP="0095250B">
      <w:pPr>
        <w:jc w:val="both"/>
        <w:rPr>
          <w:rFonts w:cstheme="minorHAnsi"/>
          <w:lang w:val="ka-GE"/>
        </w:rPr>
      </w:pPr>
      <w:r w:rsidRPr="00F33065">
        <w:rPr>
          <w:rFonts w:cstheme="minorHAnsi"/>
          <w:lang w:val="ka-GE"/>
        </w:rPr>
        <w:t>სოფ</w:t>
      </w:r>
      <w:r w:rsidR="0031220A">
        <w:rPr>
          <w:rFonts w:cstheme="minorHAnsi"/>
        </w:rPr>
        <w:t>.</w:t>
      </w:r>
      <w:r w:rsidRPr="00F33065">
        <w:rPr>
          <w:rFonts w:cstheme="minorHAnsi"/>
          <w:lang w:val="ka-GE"/>
        </w:rPr>
        <w:t xml:space="preserve"> წინსოფელში, ეგხ-ის დერეფანი ქვესადგურში შესვლამდე კვლავ უახლოვდება საცხოვრებელ სახლებს და ან მონაკვეთზე, ეგხ-ის დაცვის </w:t>
      </w:r>
      <w:r w:rsidR="00766771">
        <w:rPr>
          <w:rFonts w:cstheme="minorHAnsi"/>
          <w:lang w:val="ka-GE"/>
        </w:rPr>
        <w:t>ზონის საზღვრიდან</w:t>
      </w:r>
      <w:r w:rsidR="0085172E" w:rsidRPr="00F33065">
        <w:rPr>
          <w:rFonts w:cstheme="minorHAnsi"/>
          <w:lang w:val="ka-GE"/>
        </w:rPr>
        <w:t>, ეგხ-ის დერეფნის ორივე მხარეს, უახლოესი საცხოვრებელი სახლები მდებარეობენ დაახლოებით 14 მეტრში. (იხ. ნახაზი 2.2.9.</w:t>
      </w:r>
      <w:r w:rsidR="00A37989" w:rsidRPr="00F33065">
        <w:rPr>
          <w:rFonts w:cstheme="minorHAnsi"/>
          <w:lang w:val="ka-GE"/>
        </w:rPr>
        <w:t xml:space="preserve"> და სურათი 2.2.8. </w:t>
      </w:r>
      <w:r w:rsidR="0085172E" w:rsidRPr="00F33065">
        <w:rPr>
          <w:rFonts w:cstheme="minorHAnsi"/>
          <w:lang w:val="ka-GE"/>
        </w:rPr>
        <w:t xml:space="preserve">) </w:t>
      </w:r>
      <w:r w:rsidR="00E34ECB" w:rsidRPr="00F33065">
        <w:rPr>
          <w:rFonts w:cstheme="minorHAnsi"/>
          <w:lang w:val="ka-GE"/>
        </w:rPr>
        <w:t xml:space="preserve">   </w:t>
      </w:r>
    </w:p>
    <w:p w:rsidR="00720DE2" w:rsidRPr="00F33065" w:rsidRDefault="00720DE2" w:rsidP="00BF068B">
      <w:pPr>
        <w:jc w:val="both"/>
        <w:rPr>
          <w:rFonts w:cstheme="minorHAnsi"/>
          <w:lang w:val="ka-GE"/>
        </w:rPr>
      </w:pPr>
      <w:r w:rsidRPr="00F33065">
        <w:rPr>
          <w:rFonts w:cstheme="minorHAnsi"/>
          <w:b/>
          <w:sz w:val="20"/>
          <w:szCs w:val="20"/>
          <w:lang w:val="ka-GE"/>
        </w:rPr>
        <w:t>ნახაზი 2.2.8.</w:t>
      </w:r>
      <w:r w:rsidR="0095250B" w:rsidRPr="00F33065">
        <w:rPr>
          <w:rFonts w:cstheme="minorHAnsi"/>
          <w:sz w:val="20"/>
          <w:szCs w:val="20"/>
          <w:lang w:val="ka-GE"/>
        </w:rPr>
        <w:t xml:space="preserve"> საპროექტო ეგხ-ის დერეფანი სოფ. პერევისასთან (საცხოვრებელ სახლებთან მიახლოების მე-3 და მე-4 წერტილი)</w:t>
      </w:r>
    </w:p>
    <w:p w:rsidR="00720DE2" w:rsidRDefault="00720DE2" w:rsidP="00BF068B">
      <w:pPr>
        <w:jc w:val="both"/>
        <w:rPr>
          <w:rFonts w:cstheme="minorHAnsi"/>
          <w:lang w:val="ka-GE"/>
        </w:rPr>
      </w:pPr>
      <w:r w:rsidRPr="00F33065">
        <w:rPr>
          <w:rFonts w:cstheme="minorHAnsi"/>
          <w:noProof/>
          <w:lang w:val="ka-GE" w:eastAsia="ka-GE"/>
        </w:rPr>
        <w:drawing>
          <wp:inline distT="0" distB="0" distL="0" distR="0">
            <wp:extent cx="6115685" cy="3440710"/>
            <wp:effectExtent l="0" t="0" r="0" b="7620"/>
            <wp:docPr id="4" name="Picture 4" descr="D:\Giorgi\Desktop\2019-2020\EIA იმერეთი ბახტურიძე\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Giorgi\Desktop\2019-2020\EIA იმერეთი ბახტურიძე\8.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31220A" w:rsidRDefault="0031220A" w:rsidP="00BF068B">
      <w:pPr>
        <w:jc w:val="both"/>
        <w:rPr>
          <w:rFonts w:cstheme="minorHAnsi"/>
          <w:lang w:val="ka-GE"/>
        </w:rPr>
      </w:pPr>
    </w:p>
    <w:p w:rsidR="0031220A" w:rsidRDefault="0031220A" w:rsidP="00BF068B">
      <w:pPr>
        <w:jc w:val="both"/>
        <w:rPr>
          <w:rFonts w:cstheme="minorHAnsi"/>
          <w:lang w:val="ka-GE"/>
        </w:rPr>
      </w:pPr>
    </w:p>
    <w:p w:rsidR="0031220A" w:rsidRDefault="0031220A" w:rsidP="00BF068B">
      <w:pPr>
        <w:jc w:val="both"/>
        <w:rPr>
          <w:rFonts w:cstheme="minorHAnsi"/>
          <w:lang w:val="ka-GE"/>
        </w:rPr>
      </w:pPr>
    </w:p>
    <w:p w:rsidR="0031220A" w:rsidRDefault="0031220A" w:rsidP="00BF068B">
      <w:pPr>
        <w:jc w:val="both"/>
        <w:rPr>
          <w:rFonts w:cstheme="minorHAnsi"/>
          <w:lang w:val="ka-GE"/>
        </w:rPr>
      </w:pPr>
    </w:p>
    <w:p w:rsidR="00D34E13" w:rsidRPr="00F33065" w:rsidRDefault="00720DE2" w:rsidP="00BF068B">
      <w:pPr>
        <w:jc w:val="both"/>
        <w:rPr>
          <w:rFonts w:cstheme="minorHAnsi"/>
          <w:lang w:val="ka-GE"/>
        </w:rPr>
      </w:pPr>
      <w:r w:rsidRPr="00F33065">
        <w:rPr>
          <w:rFonts w:cstheme="minorHAnsi"/>
          <w:b/>
          <w:sz w:val="20"/>
          <w:szCs w:val="20"/>
          <w:lang w:val="ka-GE"/>
        </w:rPr>
        <w:t>ნახაზი 2.2.9.</w:t>
      </w:r>
      <w:r w:rsidR="00335BF1" w:rsidRPr="00F33065">
        <w:rPr>
          <w:rFonts w:cstheme="minorHAnsi"/>
          <w:szCs w:val="20"/>
          <w:lang w:val="ka-GE"/>
        </w:rPr>
        <w:t xml:space="preserve"> </w:t>
      </w:r>
      <w:r w:rsidR="00335BF1" w:rsidRPr="00F33065">
        <w:rPr>
          <w:rFonts w:cstheme="minorHAnsi"/>
          <w:sz w:val="20"/>
          <w:szCs w:val="20"/>
          <w:lang w:val="ka-GE"/>
        </w:rPr>
        <w:t>საპროექტო ეგხ-ის დერეფანი სოფ. წინსოფელთან.</w:t>
      </w:r>
    </w:p>
    <w:p w:rsidR="00720DE2" w:rsidRPr="00F33065" w:rsidRDefault="00720DE2" w:rsidP="00BF068B">
      <w:pPr>
        <w:jc w:val="both"/>
        <w:rPr>
          <w:rFonts w:cstheme="minorHAnsi"/>
          <w:lang w:val="ka-GE"/>
        </w:rPr>
      </w:pPr>
      <w:r w:rsidRPr="00F33065">
        <w:rPr>
          <w:rFonts w:cstheme="minorHAnsi"/>
          <w:noProof/>
          <w:lang w:val="ka-GE" w:eastAsia="ka-GE"/>
        </w:rPr>
        <w:drawing>
          <wp:inline distT="0" distB="0" distL="0" distR="0">
            <wp:extent cx="6115685" cy="3440710"/>
            <wp:effectExtent l="0" t="0" r="0" b="7620"/>
            <wp:docPr id="5" name="Picture 5" descr="D:\Giorgi\Desktop\2019-2020\EIA იმერეთი ბახტურიძე\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iorgi\Desktop\2019-2020\EIA იმერეთი ბახტურიძე\9.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15685" cy="3440710"/>
                    </a:xfrm>
                    <a:prstGeom prst="rect">
                      <a:avLst/>
                    </a:prstGeom>
                    <a:noFill/>
                    <a:ln>
                      <a:noFill/>
                    </a:ln>
                  </pic:spPr>
                </pic:pic>
              </a:graphicData>
            </a:graphic>
          </wp:inline>
        </w:drawing>
      </w:r>
    </w:p>
    <w:p w:rsidR="00552F7A" w:rsidRPr="00F33065" w:rsidRDefault="00552F7A" w:rsidP="00552F7A">
      <w:pPr>
        <w:jc w:val="both"/>
        <w:rPr>
          <w:rFonts w:cstheme="minorHAnsi"/>
          <w:sz w:val="20"/>
          <w:szCs w:val="20"/>
          <w:lang w:val="ka-GE"/>
        </w:rPr>
      </w:pPr>
      <w:r w:rsidRPr="00F33065">
        <w:rPr>
          <w:rFonts w:cstheme="minorHAnsi"/>
          <w:b/>
          <w:sz w:val="20"/>
          <w:szCs w:val="20"/>
          <w:lang w:val="ka-GE"/>
        </w:rPr>
        <w:t>სურათი 2.2.7.</w:t>
      </w:r>
      <w:r w:rsidRPr="00F33065">
        <w:rPr>
          <w:rFonts w:cstheme="minorHAnsi"/>
          <w:sz w:val="20"/>
          <w:szCs w:val="20"/>
          <w:lang w:val="ka-GE"/>
        </w:rPr>
        <w:t xml:space="preserve"> საპროექტო ეგხ-ის დერეფანი სოფ. წინსოფელთან.</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4678"/>
      </w:tblGrid>
      <w:tr w:rsidR="00AE182C" w:rsidRPr="00F33065" w:rsidTr="00924E21">
        <w:tc>
          <w:tcPr>
            <w:tcW w:w="4810" w:type="dxa"/>
          </w:tcPr>
          <w:p w:rsidR="00552F7A" w:rsidRPr="00F33065" w:rsidRDefault="00552F7A" w:rsidP="00552F7A">
            <w:pPr>
              <w:jc w:val="both"/>
              <w:rPr>
                <w:rFonts w:cstheme="minorHAnsi"/>
                <w:sz w:val="20"/>
                <w:szCs w:val="20"/>
                <w:lang w:val="ka-GE"/>
              </w:rPr>
            </w:pPr>
            <w:r w:rsidRPr="00F33065">
              <w:rPr>
                <w:rFonts w:cstheme="minorHAnsi"/>
                <w:noProof/>
                <w:sz w:val="20"/>
                <w:szCs w:val="20"/>
                <w:lang w:val="ka-GE" w:eastAsia="ka-GE"/>
              </w:rPr>
              <w:drawing>
                <wp:inline distT="0" distB="0" distL="0" distR="0">
                  <wp:extent cx="3013545" cy="2498090"/>
                  <wp:effectExtent l="0" t="0" r="0" b="0"/>
                  <wp:docPr id="30" name="Picture 30" descr="D:\Giorgi\Desktop\2019-2020\EIA იმერეთი ბახტურიძე\სურათები\IMG_0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Giorgi\Desktop\2019-2020\EIA იმერეთი ბახტურიძე\სურათები\IMG_0507.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30735" cy="2512339"/>
                          </a:xfrm>
                          <a:prstGeom prst="rect">
                            <a:avLst/>
                          </a:prstGeom>
                          <a:noFill/>
                          <a:ln>
                            <a:noFill/>
                          </a:ln>
                        </pic:spPr>
                      </pic:pic>
                    </a:graphicData>
                  </a:graphic>
                </wp:inline>
              </w:drawing>
            </w:r>
          </w:p>
        </w:tc>
        <w:tc>
          <w:tcPr>
            <w:tcW w:w="4811" w:type="dxa"/>
          </w:tcPr>
          <w:p w:rsidR="00552F7A" w:rsidRPr="00F33065" w:rsidRDefault="00552F7A" w:rsidP="00552F7A">
            <w:pPr>
              <w:jc w:val="both"/>
              <w:rPr>
                <w:rFonts w:cstheme="minorHAnsi"/>
                <w:sz w:val="20"/>
                <w:szCs w:val="20"/>
                <w:lang w:val="ka-GE"/>
              </w:rPr>
            </w:pPr>
            <w:r w:rsidRPr="00F33065">
              <w:rPr>
                <w:rFonts w:cstheme="minorHAnsi"/>
                <w:noProof/>
                <w:sz w:val="20"/>
                <w:szCs w:val="20"/>
                <w:lang w:val="ka-GE" w:eastAsia="ka-GE"/>
              </w:rPr>
              <w:drawing>
                <wp:inline distT="0" distB="0" distL="0" distR="0">
                  <wp:extent cx="2837006" cy="2480310"/>
                  <wp:effectExtent l="0" t="0" r="1905" b="0"/>
                  <wp:docPr id="31" name="Picture 31" descr="D:\Giorgi\Desktop\2019-2020\EIA იმერეთი ბახტურიძე\სურათები\IMG_0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Giorgi\Desktop\2019-2020\EIA იმერეთი ბახტურიძე\სურათები\IMG_05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47524" cy="2489505"/>
                          </a:xfrm>
                          <a:prstGeom prst="rect">
                            <a:avLst/>
                          </a:prstGeom>
                          <a:noFill/>
                          <a:ln>
                            <a:noFill/>
                          </a:ln>
                        </pic:spPr>
                      </pic:pic>
                    </a:graphicData>
                  </a:graphic>
                </wp:inline>
              </w:drawing>
            </w:r>
          </w:p>
        </w:tc>
      </w:tr>
    </w:tbl>
    <w:p w:rsidR="00552F7A" w:rsidRPr="00F33065" w:rsidRDefault="00552F7A" w:rsidP="00552F7A">
      <w:pPr>
        <w:jc w:val="both"/>
        <w:rPr>
          <w:rFonts w:cstheme="minorHAnsi"/>
          <w:sz w:val="20"/>
          <w:szCs w:val="20"/>
          <w:lang w:val="ka-GE"/>
        </w:rPr>
      </w:pPr>
    </w:p>
    <w:p w:rsidR="00335BF1" w:rsidRPr="00F33065" w:rsidRDefault="00335BF1" w:rsidP="00BF068B">
      <w:pPr>
        <w:jc w:val="both"/>
        <w:rPr>
          <w:rFonts w:cstheme="minorHAnsi"/>
          <w:lang w:val="ka-GE"/>
        </w:rPr>
      </w:pPr>
    </w:p>
    <w:p w:rsidR="00A84DF6" w:rsidRPr="00F33065" w:rsidRDefault="00A84DF6" w:rsidP="00A84DF6">
      <w:pPr>
        <w:pStyle w:val="Heading2"/>
        <w:rPr>
          <w:rFonts w:cstheme="minorHAnsi"/>
          <w:lang w:val="ka-GE"/>
        </w:rPr>
      </w:pPr>
      <w:bookmarkStart w:id="5" w:name="_Toc42004439"/>
      <w:r w:rsidRPr="00F33065">
        <w:rPr>
          <w:rFonts w:cstheme="minorHAnsi"/>
          <w:lang w:val="ka-GE"/>
        </w:rPr>
        <w:t>სამშენებლო სამუშაოების ორგანიზება</w:t>
      </w:r>
      <w:bookmarkEnd w:id="5"/>
    </w:p>
    <w:p w:rsidR="0089655C" w:rsidRPr="00F33065" w:rsidRDefault="00CC5A1C" w:rsidP="00CC5A1C">
      <w:pPr>
        <w:jc w:val="both"/>
        <w:rPr>
          <w:rFonts w:cstheme="minorHAnsi"/>
          <w:lang w:val="ka-GE"/>
        </w:rPr>
      </w:pPr>
      <w:r w:rsidRPr="00F33065">
        <w:rPr>
          <w:rFonts w:cstheme="minorHAnsi"/>
          <w:lang w:val="ka-GE"/>
        </w:rPr>
        <w:t xml:space="preserve">საპროექტო ქვესადგურისა და ეგხ-ის გარკვეული ნაწილის </w:t>
      </w:r>
      <w:r w:rsidR="00C47FAF" w:rsidRPr="00F33065">
        <w:rPr>
          <w:rFonts w:cstheme="minorHAnsi"/>
          <w:lang w:val="ka-GE"/>
        </w:rPr>
        <w:t xml:space="preserve">სამშენებლო სამუშაოების ორგანიზებისთვის საჭირო ტექნიკის და სამშენებლო მასალების მობილიზება </w:t>
      </w:r>
      <w:r w:rsidR="00341586" w:rsidRPr="00F33065">
        <w:rPr>
          <w:rFonts w:cstheme="minorHAnsi"/>
          <w:lang w:val="ka-GE"/>
        </w:rPr>
        <w:t xml:space="preserve">და </w:t>
      </w:r>
      <w:r w:rsidR="00C47FAF" w:rsidRPr="00F33065">
        <w:rPr>
          <w:rFonts w:cstheme="minorHAnsi"/>
          <w:lang w:val="ka-GE"/>
        </w:rPr>
        <w:t xml:space="preserve">დასაწყობება გათვალისწინებული იქნება </w:t>
      </w:r>
      <w:r w:rsidR="0089655C" w:rsidRPr="00F33065">
        <w:rPr>
          <w:rFonts w:cstheme="minorHAnsi"/>
          <w:lang w:val="ka-GE"/>
        </w:rPr>
        <w:t xml:space="preserve">საპროექტო </w:t>
      </w:r>
      <w:r w:rsidR="00C47FAF" w:rsidRPr="00F33065">
        <w:rPr>
          <w:rFonts w:cstheme="minorHAnsi"/>
          <w:lang w:val="ka-GE"/>
        </w:rPr>
        <w:t xml:space="preserve">ქვესადგურის ტერიტორიაზე. </w:t>
      </w:r>
    </w:p>
    <w:p w:rsidR="0089655C" w:rsidRPr="00F33065" w:rsidRDefault="0089655C" w:rsidP="00CC5A1C">
      <w:pPr>
        <w:jc w:val="both"/>
        <w:rPr>
          <w:rFonts w:cstheme="minorHAnsi"/>
          <w:lang w:val="ka-GE"/>
        </w:rPr>
      </w:pPr>
      <w:r w:rsidRPr="00F33065">
        <w:rPr>
          <w:rFonts w:cstheme="minorHAnsi"/>
          <w:lang w:val="ka-GE"/>
        </w:rPr>
        <w:t xml:space="preserve">საპროექტო </w:t>
      </w:r>
      <w:r w:rsidR="00C47FAF" w:rsidRPr="00F33065">
        <w:rPr>
          <w:rFonts w:cstheme="minorHAnsi"/>
          <w:lang w:val="ka-GE"/>
        </w:rPr>
        <w:t xml:space="preserve">ქვესადგურის მშენებლობისთვის </w:t>
      </w:r>
      <w:r w:rsidR="00341586" w:rsidRPr="00F33065">
        <w:rPr>
          <w:rFonts w:cstheme="minorHAnsi"/>
          <w:lang w:val="ka-GE"/>
        </w:rPr>
        <w:t xml:space="preserve">ახალი </w:t>
      </w:r>
      <w:r w:rsidR="00C47FAF" w:rsidRPr="00F33065">
        <w:rPr>
          <w:rFonts w:cstheme="minorHAnsi"/>
          <w:lang w:val="ka-GE"/>
        </w:rPr>
        <w:t>მისასვლელი გზების მოწყობა</w:t>
      </w:r>
      <w:r w:rsidR="00341586" w:rsidRPr="00F33065">
        <w:rPr>
          <w:rFonts w:cstheme="minorHAnsi"/>
          <w:lang w:val="ka-GE"/>
        </w:rPr>
        <w:t xml:space="preserve"> საჭიროებას არ წარმოადგენს</w:t>
      </w:r>
      <w:r w:rsidR="00C47FAF" w:rsidRPr="00F33065">
        <w:rPr>
          <w:rFonts w:cstheme="minorHAnsi"/>
          <w:lang w:val="ka-GE"/>
        </w:rPr>
        <w:t>, მშენებლობისთვის გამოყენებული იქნება არსებული გრუნტის გზები</w:t>
      </w:r>
      <w:r w:rsidRPr="00F33065">
        <w:rPr>
          <w:rFonts w:cstheme="minorHAnsi"/>
          <w:lang w:val="ka-GE"/>
        </w:rPr>
        <w:t xml:space="preserve"> და აღნიშნული გრუნტის გზიდან მოეწყობა ქვესადგურის ტერიტორიამდე მისასვლელი, დაახლოების 300 მ სიგრძის გზა.</w:t>
      </w:r>
    </w:p>
    <w:p w:rsidR="00341586" w:rsidRPr="00F33065" w:rsidRDefault="0089655C" w:rsidP="00CC5A1C">
      <w:pPr>
        <w:jc w:val="both"/>
        <w:rPr>
          <w:rFonts w:cstheme="minorHAnsi"/>
          <w:lang w:val="ka-GE"/>
        </w:rPr>
      </w:pPr>
      <w:r w:rsidRPr="00F33065">
        <w:rPr>
          <w:rFonts w:cstheme="minorHAnsi"/>
          <w:lang w:val="ka-GE"/>
        </w:rPr>
        <w:t xml:space="preserve">ეგხ-ის მშენებლობისთვის საჭირო მასალების და ტექნიკის მობილიზების მიზნით, გზშ-ის ეტაპზე შერჩეული იქნება ტერიტორიები, რომელთა შერჩევისას გათვალისწინებული იქნება ეკოლოგიური, სოციალური, რელიეფური, მისასვლელი გზების არსებობის ფაქტორები.  </w:t>
      </w:r>
    </w:p>
    <w:p w:rsidR="00341586" w:rsidRPr="00F33065" w:rsidRDefault="00341586" w:rsidP="00CC5A1C">
      <w:pPr>
        <w:jc w:val="both"/>
        <w:rPr>
          <w:rFonts w:cstheme="minorHAnsi"/>
          <w:lang w:val="ka-GE"/>
        </w:rPr>
      </w:pPr>
      <w:r w:rsidRPr="00F33065">
        <w:rPr>
          <w:rFonts w:cstheme="minorHAnsi"/>
          <w:lang w:val="ka-GE"/>
        </w:rPr>
        <w:t>სამშენებლო ბანაკის ქვესადგურის ტერიტორიაზე განთავსება გარემოსდაცვითი თვალსაზრისით საუკეთესო გადაწყვეტილებაა. სამშენებლო ბანაკში გათვალისწინებული იქნება სამშენებლო ავტო-ტექნიკის და ავტომობილების პარკირების უბანი, ნარჩენების განთავსების უბანი, სამშენებლო მასალების განთავსების უბანი და სხვა საჭირო ინფრასტრუქტურა.</w:t>
      </w:r>
    </w:p>
    <w:p w:rsidR="00CC5A1C" w:rsidRPr="00F33065" w:rsidRDefault="00CC5A1C" w:rsidP="00CC5A1C">
      <w:pPr>
        <w:jc w:val="both"/>
        <w:rPr>
          <w:rFonts w:cstheme="minorHAnsi"/>
          <w:lang w:val="ka-GE"/>
        </w:rPr>
      </w:pPr>
      <w:r w:rsidRPr="00F33065">
        <w:rPr>
          <w:rFonts w:cstheme="minorHAnsi"/>
          <w:lang w:val="ka-GE"/>
        </w:rPr>
        <w:t>საოფისე ფართისა და მუშათა მოსასვენებლების მოსაწყობად, შესაძლებელია გამოყენებული იქნეს სპეციალური კონტეინერები. ბანაკის ტერიტორიაზე</w:t>
      </w:r>
      <w:r w:rsidR="00DB362F" w:rsidRPr="00F33065">
        <w:rPr>
          <w:rFonts w:cstheme="minorHAnsi"/>
          <w:lang w:val="ka-GE"/>
        </w:rPr>
        <w:t>, არ იგეგმება</w:t>
      </w:r>
      <w:r w:rsidRPr="00F33065">
        <w:rPr>
          <w:rFonts w:cstheme="minorHAnsi"/>
          <w:lang w:val="ka-GE"/>
        </w:rPr>
        <w:t xml:space="preserve"> მოსამსახურეთა საცხოვრებელი კომპ</w:t>
      </w:r>
      <w:r w:rsidR="00DB362F" w:rsidRPr="00F33065">
        <w:rPr>
          <w:rFonts w:cstheme="minorHAnsi"/>
          <w:lang w:val="ka-GE"/>
        </w:rPr>
        <w:t>ლ</w:t>
      </w:r>
      <w:r w:rsidRPr="00F33065">
        <w:rPr>
          <w:rFonts w:cstheme="minorHAnsi"/>
          <w:lang w:val="ka-GE"/>
        </w:rPr>
        <w:t>ექსები</w:t>
      </w:r>
      <w:r w:rsidR="00DB362F" w:rsidRPr="00F33065">
        <w:rPr>
          <w:rFonts w:cstheme="minorHAnsi"/>
          <w:lang w:val="ka-GE"/>
        </w:rPr>
        <w:t>ს</w:t>
      </w:r>
      <w:r w:rsidRPr="00F33065">
        <w:rPr>
          <w:rFonts w:cstheme="minorHAnsi"/>
          <w:lang w:val="ka-GE"/>
        </w:rPr>
        <w:t xml:space="preserve"> მოწყობა</w:t>
      </w:r>
      <w:r w:rsidR="00DB362F" w:rsidRPr="00F33065">
        <w:rPr>
          <w:rFonts w:cstheme="minorHAnsi"/>
          <w:lang w:val="ka-GE"/>
        </w:rPr>
        <w:t>.</w:t>
      </w:r>
      <w:r w:rsidRPr="00F33065">
        <w:rPr>
          <w:rFonts w:cstheme="minorHAnsi"/>
          <w:lang w:val="ka-GE"/>
        </w:rPr>
        <w:t xml:space="preserve"> </w:t>
      </w:r>
    </w:p>
    <w:p w:rsidR="00CC5A1C" w:rsidRPr="00F33065" w:rsidRDefault="00341586" w:rsidP="00CC5A1C">
      <w:pPr>
        <w:jc w:val="both"/>
        <w:rPr>
          <w:rFonts w:cstheme="minorHAnsi"/>
          <w:lang w:val="ka-GE"/>
        </w:rPr>
      </w:pPr>
      <w:r w:rsidRPr="00F33065">
        <w:rPr>
          <w:rFonts w:cstheme="minorHAnsi"/>
          <w:lang w:val="ka-GE"/>
        </w:rPr>
        <w:t>ქვესადგურის ტერიტორიაზე, ტექნოლოგიური ინფრასტრუქტურის და სამშენებლო ბანაკისთვის გათვალისწინებულ უბნებზე, განხორციელდება ნიადაგის ნაყოფიერი ფენის მოხსნა და დადგენილი წესების დაცვით განთავსება</w:t>
      </w:r>
      <w:r w:rsidR="00CC5A1C" w:rsidRPr="00F33065">
        <w:rPr>
          <w:rFonts w:cstheme="minorHAnsi"/>
          <w:lang w:val="ka-GE"/>
        </w:rPr>
        <w:t xml:space="preserve"> საპროექტო ტერიტორიის მიმდებარედ</w:t>
      </w:r>
      <w:r w:rsidRPr="00F33065">
        <w:rPr>
          <w:rFonts w:cstheme="minorHAnsi"/>
          <w:lang w:val="ka-GE"/>
        </w:rPr>
        <w:t>. ქვესადგურის ინფრასტრუქტურისა და</w:t>
      </w:r>
      <w:r w:rsidR="00CC5A1C" w:rsidRPr="00F33065">
        <w:rPr>
          <w:rFonts w:cstheme="minorHAnsi"/>
          <w:lang w:val="ka-GE"/>
        </w:rPr>
        <w:t xml:space="preserve"> სამშენებლო ბანაკის მოსაწყობად შერჩეული უბნები, გრუნტების დაბინძურებისგან დაცვის მიზნით, დაიფარება ხრეშის ფენით.</w:t>
      </w:r>
      <w:r w:rsidRPr="00F33065">
        <w:rPr>
          <w:rFonts w:cstheme="minorHAnsi"/>
          <w:lang w:val="ka-GE"/>
        </w:rPr>
        <w:t xml:space="preserve">   </w:t>
      </w:r>
    </w:p>
    <w:p w:rsidR="00A84DF6" w:rsidRPr="00F33065" w:rsidRDefault="00CC5A1C" w:rsidP="00547597">
      <w:pPr>
        <w:jc w:val="both"/>
        <w:rPr>
          <w:rFonts w:cstheme="minorHAnsi"/>
          <w:lang w:val="ka-GE"/>
        </w:rPr>
      </w:pPr>
      <w:r w:rsidRPr="00F33065">
        <w:rPr>
          <w:rFonts w:cstheme="minorHAnsi"/>
          <w:lang w:val="ka-GE"/>
        </w:rPr>
        <w:t>სამშენებლო ბანაკის წყალმომარაგება განხორციელდება წყალმზიდი ავტომობილის საშუალებით, ხოლო სასმელ-სამეურნეო ჩამდინარე წყლების შესაგროვებლად გათვალისწინებული იქნება სეპტიკური ავზი.</w:t>
      </w:r>
    </w:p>
    <w:p w:rsidR="00A84DF6" w:rsidRPr="00F33065" w:rsidRDefault="002941F1" w:rsidP="00547597">
      <w:pPr>
        <w:jc w:val="both"/>
        <w:rPr>
          <w:rFonts w:cstheme="minorHAnsi"/>
          <w:lang w:val="ka-GE"/>
        </w:rPr>
      </w:pPr>
      <w:r w:rsidRPr="00F33065">
        <w:rPr>
          <w:rFonts w:cstheme="minorHAnsi"/>
          <w:lang w:val="ka-GE"/>
        </w:rPr>
        <w:t>სამშენებლო ბანაკის და ქვესადგურის სამშენებლო მოედანი შემოიღობება და აღიჭურვება შესაბამისი გამაფრთხილებელი ნიშნებით.</w:t>
      </w:r>
    </w:p>
    <w:p w:rsidR="00A84DF6" w:rsidRPr="00F33065" w:rsidRDefault="00A84DF6" w:rsidP="00547597">
      <w:pPr>
        <w:jc w:val="both"/>
        <w:rPr>
          <w:rFonts w:cstheme="minorHAnsi"/>
          <w:lang w:val="ka-GE"/>
        </w:rPr>
      </w:pPr>
    </w:p>
    <w:p w:rsidR="00684CFE" w:rsidRPr="00F33065" w:rsidRDefault="00684CFE" w:rsidP="008760E9">
      <w:pPr>
        <w:pStyle w:val="Heading1"/>
        <w:rPr>
          <w:rFonts w:eastAsia="Times New Roman" w:cstheme="minorHAnsi"/>
          <w:lang w:val="ka-GE"/>
        </w:rPr>
      </w:pPr>
      <w:bookmarkStart w:id="6" w:name="_Toc521504820"/>
      <w:bookmarkStart w:id="7" w:name="_Toc42004440"/>
      <w:r w:rsidRPr="00F33065">
        <w:rPr>
          <w:rFonts w:eastAsia="Times New Roman" w:cstheme="minorHAnsi"/>
          <w:lang w:val="ka-GE"/>
        </w:rPr>
        <w:t>საქმიანობის ალტერნატიული ვარიანტები</w:t>
      </w:r>
      <w:bookmarkEnd w:id="6"/>
      <w:bookmarkEnd w:id="7"/>
    </w:p>
    <w:p w:rsidR="00684CFE" w:rsidRPr="00F33065" w:rsidRDefault="00684CFE" w:rsidP="008760E9">
      <w:pPr>
        <w:pStyle w:val="Heading2"/>
        <w:rPr>
          <w:rFonts w:cstheme="minorHAnsi"/>
          <w:lang w:val="ka-GE"/>
        </w:rPr>
      </w:pPr>
      <w:bookmarkStart w:id="8" w:name="_Toc434201787"/>
      <w:bookmarkStart w:id="9" w:name="_Toc435653122"/>
      <w:bookmarkStart w:id="10" w:name="_Toc449446353"/>
      <w:bookmarkStart w:id="11" w:name="_Toc467233352"/>
      <w:bookmarkStart w:id="12" w:name="_Toc496827578"/>
      <w:bookmarkStart w:id="13" w:name="_Toc521504821"/>
      <w:bookmarkStart w:id="14" w:name="_Toc42004441"/>
      <w:r w:rsidRPr="00F33065">
        <w:rPr>
          <w:rFonts w:cstheme="minorHAnsi"/>
          <w:lang w:val="ka-GE"/>
        </w:rPr>
        <w:t>არაქმედების ალტერნატივა</w:t>
      </w:r>
      <w:bookmarkEnd w:id="8"/>
      <w:bookmarkEnd w:id="9"/>
      <w:bookmarkEnd w:id="10"/>
      <w:bookmarkEnd w:id="11"/>
      <w:bookmarkEnd w:id="12"/>
      <w:bookmarkEnd w:id="13"/>
      <w:bookmarkEnd w:id="14"/>
    </w:p>
    <w:p w:rsidR="00927989" w:rsidRPr="00F33065" w:rsidRDefault="00927989" w:rsidP="00547597">
      <w:pPr>
        <w:jc w:val="both"/>
        <w:rPr>
          <w:rFonts w:eastAsia="Calibri" w:cstheme="minorHAnsi"/>
          <w:lang w:val="ka-GE" w:bidi="en-US"/>
        </w:rPr>
      </w:pPr>
      <w:r w:rsidRPr="00F33065">
        <w:rPr>
          <w:rFonts w:eastAsia="Calibri" w:cstheme="minorHAnsi"/>
          <w:lang w:val="ka-GE" w:bidi="en-US"/>
        </w:rPr>
        <w:t>პროექტის</w:t>
      </w:r>
      <w:r w:rsidR="004F5069" w:rsidRPr="00F33065">
        <w:rPr>
          <w:rFonts w:eastAsia="Calibri" w:cstheme="minorHAnsi"/>
          <w:lang w:val="ka-GE" w:bidi="en-US"/>
        </w:rPr>
        <w:t xml:space="preserve"> </w:t>
      </w:r>
      <w:r w:rsidR="003D7F78" w:rsidRPr="00F33065">
        <w:rPr>
          <w:rFonts w:eastAsia="Calibri" w:cstheme="minorHAnsi"/>
          <w:lang w:val="ka-GE" w:bidi="en-US"/>
        </w:rPr>
        <w:t>არაქმედების</w:t>
      </w:r>
      <w:r w:rsidR="004F5069" w:rsidRPr="00F33065">
        <w:rPr>
          <w:rFonts w:eastAsia="Calibri" w:cstheme="minorHAnsi"/>
          <w:lang w:val="ka-GE" w:bidi="en-US"/>
        </w:rPr>
        <w:t xml:space="preserve"> ალტერნატივის</w:t>
      </w:r>
      <w:r w:rsidR="00684CFE" w:rsidRPr="00F33065">
        <w:rPr>
          <w:rFonts w:eastAsia="Calibri" w:cstheme="minorHAnsi"/>
          <w:lang w:val="ka-GE" w:bidi="en-US"/>
        </w:rPr>
        <w:t xml:space="preserve"> შემთხვევაში, ადგილი არ ექნება </w:t>
      </w:r>
      <w:r w:rsidR="008760E9" w:rsidRPr="00F33065">
        <w:rPr>
          <w:rFonts w:eastAsia="Calibri" w:cstheme="minorHAnsi"/>
          <w:lang w:val="ka-GE" w:bidi="en-US"/>
        </w:rPr>
        <w:t xml:space="preserve">ქვესადგურისა და </w:t>
      </w:r>
      <w:r w:rsidR="00684CFE" w:rsidRPr="00F33065">
        <w:rPr>
          <w:rFonts w:eastAsia="Calibri" w:cstheme="minorHAnsi"/>
          <w:lang w:val="ka-GE" w:bidi="en-US"/>
        </w:rPr>
        <w:t xml:space="preserve">ელექტროგადამცემი ხაზების მშენებლობასთან </w:t>
      </w:r>
      <w:r w:rsidRPr="00F33065">
        <w:rPr>
          <w:rFonts w:eastAsia="Calibri" w:cstheme="minorHAnsi"/>
          <w:lang w:val="ka-GE" w:bidi="en-US"/>
        </w:rPr>
        <w:t xml:space="preserve">და </w:t>
      </w:r>
      <w:r w:rsidR="00684CFE" w:rsidRPr="00F33065">
        <w:rPr>
          <w:rFonts w:eastAsia="Calibri" w:cstheme="minorHAnsi"/>
          <w:lang w:val="ka-GE" w:bidi="en-US"/>
        </w:rPr>
        <w:t xml:space="preserve">ექსპლუატაციასთან დაკავშირებულ ისეთი სახის ზემოქმედებებს, როგორიცაა ნიადაგზე ზემოქმედება, სოციალურ </w:t>
      </w:r>
      <w:r w:rsidR="00D27593" w:rsidRPr="00F33065">
        <w:rPr>
          <w:rFonts w:eastAsia="Calibri" w:cstheme="minorHAnsi"/>
          <w:lang w:val="ka-GE" w:bidi="en-US"/>
        </w:rPr>
        <w:t xml:space="preserve">და ბიოლოგიურ </w:t>
      </w:r>
      <w:r w:rsidR="00684CFE" w:rsidRPr="00F33065">
        <w:rPr>
          <w:rFonts w:eastAsia="Calibri" w:cstheme="minorHAnsi"/>
          <w:lang w:val="ka-GE" w:bidi="en-US"/>
        </w:rPr>
        <w:t>გარემოზე ზემოქმედება და სხვა</w:t>
      </w:r>
      <w:r w:rsidRPr="00F33065">
        <w:rPr>
          <w:rFonts w:eastAsia="Calibri" w:cstheme="minorHAnsi"/>
          <w:lang w:val="ka-GE" w:bidi="en-US"/>
        </w:rPr>
        <w:t>.</w:t>
      </w:r>
    </w:p>
    <w:p w:rsidR="00787BB2" w:rsidRPr="00F33065" w:rsidRDefault="00D27593" w:rsidP="00547597">
      <w:pPr>
        <w:jc w:val="both"/>
        <w:rPr>
          <w:rFonts w:eastAsia="Calibri" w:cstheme="minorHAnsi"/>
          <w:lang w:val="ka-GE" w:bidi="en-US"/>
        </w:rPr>
      </w:pPr>
      <w:r w:rsidRPr="00F33065">
        <w:rPr>
          <w:rFonts w:eastAsia="Calibri" w:cstheme="minorHAnsi"/>
          <w:lang w:val="ka-GE" w:bidi="en-US"/>
        </w:rPr>
        <w:t xml:space="preserve">თუმცა, </w:t>
      </w:r>
      <w:r w:rsidR="00343E28" w:rsidRPr="00F33065">
        <w:rPr>
          <w:rFonts w:eastAsia="Calibri" w:cstheme="minorHAnsi"/>
          <w:lang w:val="ka-GE" w:bidi="en-US"/>
        </w:rPr>
        <w:t xml:space="preserve">ნულოვანი ალტერნატიული ვარიანტის საპირისპიროდ გასათვალისწინებელია ის გარემოება, რომ </w:t>
      </w:r>
      <w:r w:rsidR="00787BB2" w:rsidRPr="00F33065">
        <w:rPr>
          <w:rFonts w:eastAsia="Calibri" w:cstheme="minorHAnsi"/>
          <w:lang w:val="ka-GE" w:bidi="en-US"/>
        </w:rPr>
        <w:t>დაგეგმილი პროექტის მიზანია</w:t>
      </w:r>
      <w:r w:rsidR="001B3281" w:rsidRPr="00F33065">
        <w:rPr>
          <w:rFonts w:eastAsia="Calibri" w:cstheme="minorHAnsi"/>
          <w:lang w:val="ka-GE" w:bidi="en-US"/>
        </w:rPr>
        <w:t>,</w:t>
      </w:r>
      <w:r w:rsidR="00787BB2" w:rsidRPr="00F33065">
        <w:rPr>
          <w:rFonts w:eastAsia="Calibri" w:cstheme="minorHAnsi"/>
          <w:lang w:val="ka-GE" w:bidi="en-US"/>
        </w:rPr>
        <w:t xml:space="preserve"> უკვე დაპროექტებული ქარის ელექტროსადგურ</w:t>
      </w:r>
      <w:r w:rsidR="00766771">
        <w:rPr>
          <w:rFonts w:eastAsia="Calibri" w:cstheme="minorHAnsi"/>
          <w:lang w:val="ka-GE" w:bidi="en-US"/>
        </w:rPr>
        <w:t>ებ</w:t>
      </w:r>
      <w:r w:rsidR="00787BB2" w:rsidRPr="00F33065">
        <w:rPr>
          <w:rFonts w:eastAsia="Calibri" w:cstheme="minorHAnsi"/>
          <w:lang w:val="ka-GE" w:bidi="en-US"/>
        </w:rPr>
        <w:t xml:space="preserve">ის ,,იმერეთი 1’’-ს </w:t>
      </w:r>
      <w:r w:rsidR="00315882" w:rsidRPr="00F33065">
        <w:rPr>
          <w:rFonts w:eastAsia="Calibri" w:cstheme="minorHAnsi"/>
          <w:lang w:val="ka-GE" w:bidi="en-US"/>
        </w:rPr>
        <w:t xml:space="preserve">(85 მგვტ) </w:t>
      </w:r>
      <w:r w:rsidR="00787BB2" w:rsidRPr="00F33065">
        <w:rPr>
          <w:rFonts w:eastAsia="Calibri" w:cstheme="minorHAnsi"/>
          <w:lang w:val="ka-GE" w:bidi="en-US"/>
        </w:rPr>
        <w:t>და</w:t>
      </w:r>
      <w:r w:rsidR="00766771">
        <w:rPr>
          <w:rFonts w:eastAsia="Calibri" w:cstheme="minorHAnsi"/>
          <w:lang w:val="ka-GE" w:bidi="en-US"/>
        </w:rPr>
        <w:t xml:space="preserve"> </w:t>
      </w:r>
      <w:r w:rsidR="00787BB2" w:rsidRPr="00F33065">
        <w:rPr>
          <w:rFonts w:eastAsia="Calibri" w:cstheme="minorHAnsi"/>
          <w:lang w:val="ka-GE" w:bidi="en-US"/>
        </w:rPr>
        <w:t>,,იმერეთი 2’’-ს</w:t>
      </w:r>
      <w:r w:rsidR="00315882" w:rsidRPr="00F33065">
        <w:rPr>
          <w:rFonts w:eastAsia="Calibri" w:cstheme="minorHAnsi"/>
          <w:lang w:val="ka-GE" w:bidi="en-US"/>
        </w:rPr>
        <w:t xml:space="preserve"> (15 მგვტ)</w:t>
      </w:r>
      <w:r w:rsidR="00787BB2" w:rsidRPr="00F33065">
        <w:rPr>
          <w:rFonts w:eastAsia="Calibri" w:cstheme="minorHAnsi"/>
          <w:lang w:val="ka-GE" w:bidi="en-US"/>
        </w:rPr>
        <w:t xml:space="preserve"> ქველში ინტეგრაცია</w:t>
      </w:r>
      <w:r w:rsidR="003D7F78" w:rsidRPr="00F33065">
        <w:rPr>
          <w:rFonts w:eastAsia="Calibri" w:cstheme="minorHAnsi"/>
          <w:lang w:val="ka-GE" w:bidi="en-US"/>
        </w:rPr>
        <w:t>.</w:t>
      </w:r>
      <w:r w:rsidR="00787BB2" w:rsidRPr="00F33065">
        <w:rPr>
          <w:rFonts w:eastAsia="Calibri" w:cstheme="minorHAnsi"/>
          <w:lang w:val="ka-GE" w:bidi="en-US"/>
        </w:rPr>
        <w:t xml:space="preserve"> შესაბამისად, პროექტის განუხორციელებლობის შემთხვევაში, ვერ შეიქმნება ელექტრო ენერგიის გადაცემისთვის საჭირო ინფრასტრუქტურა</w:t>
      </w:r>
      <w:r w:rsidR="00315882" w:rsidRPr="00F33065">
        <w:rPr>
          <w:rFonts w:eastAsia="Calibri" w:cstheme="minorHAnsi"/>
          <w:lang w:val="ka-GE" w:bidi="en-US"/>
        </w:rPr>
        <w:t>,</w:t>
      </w:r>
      <w:r w:rsidR="00787BB2" w:rsidRPr="00F33065">
        <w:rPr>
          <w:rFonts w:eastAsia="Calibri" w:cstheme="minorHAnsi"/>
          <w:lang w:val="ka-GE" w:bidi="en-US"/>
        </w:rPr>
        <w:t xml:space="preserve"> ვერ მოხდება ქარის ელექტროსადგურების მიერ გამომუშავებული ელექტროენერგიის </w:t>
      </w:r>
      <w:r w:rsidR="00315882" w:rsidRPr="00F33065">
        <w:rPr>
          <w:rFonts w:eastAsia="Calibri" w:cstheme="minorHAnsi"/>
          <w:lang w:val="ka-GE" w:bidi="en-US"/>
        </w:rPr>
        <w:t>მომხმარებლებამდე</w:t>
      </w:r>
      <w:r w:rsidR="00787BB2" w:rsidRPr="00F33065">
        <w:rPr>
          <w:rFonts w:eastAsia="Calibri" w:cstheme="minorHAnsi"/>
          <w:lang w:val="ka-GE" w:bidi="en-US"/>
        </w:rPr>
        <w:t xml:space="preserve"> მიწოდება</w:t>
      </w:r>
      <w:r w:rsidR="001B3281" w:rsidRPr="00F33065">
        <w:rPr>
          <w:rFonts w:eastAsia="Calibri" w:cstheme="minorHAnsi"/>
          <w:lang w:val="ka-GE" w:bidi="en-US"/>
        </w:rPr>
        <w:t>, შესაბამისად,</w:t>
      </w:r>
      <w:r w:rsidR="00315882" w:rsidRPr="00F33065">
        <w:rPr>
          <w:rFonts w:eastAsia="Calibri" w:cstheme="minorHAnsi"/>
          <w:lang w:val="ka-GE" w:bidi="en-US"/>
        </w:rPr>
        <w:t xml:space="preserve"> ქარის ელექტროსადგურების მშენებლობა აზრს დაკარგავს</w:t>
      </w:r>
      <w:r w:rsidR="00787BB2" w:rsidRPr="00F33065">
        <w:rPr>
          <w:rFonts w:eastAsia="Calibri" w:cstheme="minorHAnsi"/>
          <w:lang w:val="ka-GE" w:bidi="en-US"/>
        </w:rPr>
        <w:t>.</w:t>
      </w:r>
      <w:r w:rsidR="00315882" w:rsidRPr="00F33065">
        <w:rPr>
          <w:rFonts w:eastAsia="Calibri" w:cstheme="minorHAnsi"/>
          <w:lang w:val="ka-GE" w:bidi="en-US"/>
        </w:rPr>
        <w:t xml:space="preserve"> ეს კი თავისთავად შეაფერხებს რეგიონში იმ პროექტების დაგეგმვასა და განვითარებას, რომელთა ფუნქციონირება დამოკიდებული იქნება ენერგორესურსებზე. გარდა ამისა, ქეს ,,იმერეთი 1’’-ს</w:t>
      </w:r>
      <w:r w:rsidR="00766771">
        <w:rPr>
          <w:rFonts w:eastAsia="Calibri" w:cstheme="minorHAnsi"/>
          <w:lang w:val="ka-GE" w:bidi="en-US"/>
        </w:rPr>
        <w:t xml:space="preserve"> და ,,იმერეთი 2’’-ს</w:t>
      </w:r>
      <w:r w:rsidR="00315882" w:rsidRPr="00F33065">
        <w:rPr>
          <w:rFonts w:eastAsia="Calibri" w:cstheme="minorHAnsi"/>
          <w:lang w:val="ka-GE" w:bidi="en-US"/>
        </w:rPr>
        <w:t xml:space="preserve"> პროექტ</w:t>
      </w:r>
      <w:r w:rsidR="00766771">
        <w:rPr>
          <w:rFonts w:eastAsia="Calibri" w:cstheme="minorHAnsi"/>
          <w:lang w:val="ka-GE" w:bidi="en-US"/>
        </w:rPr>
        <w:t>ებ</w:t>
      </w:r>
      <w:r w:rsidR="00315882" w:rsidRPr="00F33065">
        <w:rPr>
          <w:rFonts w:eastAsia="Calibri" w:cstheme="minorHAnsi"/>
          <w:lang w:val="ka-GE" w:bidi="en-US"/>
        </w:rPr>
        <w:t xml:space="preserve">ის განუხორციელებლობის შემთხვევაში, შეუძლებელი იქნება სახელმწიფომ უპასუხოს ელექტროენერგიაზე მზარდ მოთხოვნას. </w:t>
      </w:r>
      <w:r w:rsidR="00787BB2" w:rsidRPr="00F33065">
        <w:rPr>
          <w:rFonts w:eastAsia="Calibri" w:cstheme="minorHAnsi"/>
          <w:lang w:val="ka-GE" w:bidi="en-US"/>
        </w:rPr>
        <w:t xml:space="preserve"> </w:t>
      </w:r>
    </w:p>
    <w:p w:rsidR="000D0781" w:rsidRPr="00F33065" w:rsidRDefault="003D7F78" w:rsidP="00547597">
      <w:pPr>
        <w:jc w:val="both"/>
        <w:rPr>
          <w:rFonts w:eastAsia="Calibri" w:cstheme="minorHAnsi"/>
          <w:lang w:val="ka-GE" w:bidi="en-US"/>
        </w:rPr>
      </w:pPr>
      <w:r w:rsidRPr="00F33065">
        <w:rPr>
          <w:rFonts w:eastAsia="Calibri" w:cstheme="minorHAnsi"/>
          <w:lang w:val="ka-GE" w:bidi="en-US"/>
        </w:rPr>
        <w:t xml:space="preserve">იმის გათვალისწინებით, რომ </w:t>
      </w:r>
      <w:r w:rsidR="00343E28" w:rsidRPr="00F33065">
        <w:rPr>
          <w:rFonts w:eastAsia="Calibri" w:cstheme="minorHAnsi"/>
          <w:lang w:val="ka-GE" w:bidi="en-US"/>
        </w:rPr>
        <w:t>ელექტროენერგეტიკის ინფრასტრუქტურის განვითარება არის ქვეყნის სტრატეგიული მნიშვნელობის ამოცანა</w:t>
      </w:r>
      <w:r w:rsidR="00383E43" w:rsidRPr="00F33065">
        <w:rPr>
          <w:rFonts w:eastAsia="Calibri" w:cstheme="minorHAnsi"/>
          <w:lang w:val="ka-GE" w:bidi="en-US"/>
        </w:rPr>
        <w:t>,</w:t>
      </w:r>
      <w:r w:rsidR="00315882" w:rsidRPr="00F33065">
        <w:rPr>
          <w:rFonts w:eastAsia="Calibri" w:cstheme="minorHAnsi"/>
          <w:lang w:val="ka-GE" w:bidi="en-US"/>
        </w:rPr>
        <w:t xml:space="preserve"> პროექტის განხორციელებაზე უარის თქმა ხელს შეუშლის </w:t>
      </w:r>
      <w:r w:rsidR="00D27593" w:rsidRPr="00F33065">
        <w:rPr>
          <w:rFonts w:eastAsia="Calibri" w:cstheme="minorHAnsi"/>
          <w:lang w:val="ka-GE" w:bidi="en-US"/>
        </w:rPr>
        <w:t xml:space="preserve">ქვეყნის ენერგეტიკული პოლიტიკის განხორციელებას, ამიტომ, </w:t>
      </w:r>
      <w:r w:rsidR="00383E43" w:rsidRPr="00F33065">
        <w:rPr>
          <w:rFonts w:eastAsia="Calibri" w:cstheme="minorHAnsi"/>
          <w:lang w:val="ka-GE" w:bidi="en-US"/>
        </w:rPr>
        <w:t xml:space="preserve">არაქმედების ალტერნატივა </w:t>
      </w:r>
      <w:r w:rsidR="000530B3" w:rsidRPr="00F33065">
        <w:rPr>
          <w:rFonts w:eastAsia="Calibri" w:cstheme="minorHAnsi"/>
          <w:lang w:val="ka-GE" w:bidi="en-US"/>
        </w:rPr>
        <w:t xml:space="preserve">არ იქნა მიჩნეული </w:t>
      </w:r>
      <w:r w:rsidR="00A0178D" w:rsidRPr="00F33065">
        <w:rPr>
          <w:rFonts w:eastAsia="Calibri" w:cstheme="minorHAnsi"/>
          <w:lang w:val="ka-GE" w:bidi="en-US"/>
        </w:rPr>
        <w:t>მისაღებ</w:t>
      </w:r>
      <w:r w:rsidR="000530B3" w:rsidRPr="00F33065">
        <w:rPr>
          <w:rFonts w:eastAsia="Calibri" w:cstheme="minorHAnsi"/>
          <w:lang w:val="ka-GE" w:bidi="en-US"/>
        </w:rPr>
        <w:t xml:space="preserve"> ალტერნატივად.</w:t>
      </w:r>
    </w:p>
    <w:p w:rsidR="00383E43" w:rsidRPr="00F33065" w:rsidRDefault="000530B3" w:rsidP="00547597">
      <w:pPr>
        <w:jc w:val="both"/>
        <w:rPr>
          <w:rFonts w:eastAsia="Calibri" w:cstheme="minorHAnsi"/>
          <w:lang w:val="ka-GE" w:bidi="en-US"/>
        </w:rPr>
      </w:pPr>
      <w:r w:rsidRPr="00F33065">
        <w:rPr>
          <w:rFonts w:eastAsia="Calibri" w:cstheme="minorHAnsi"/>
          <w:lang w:val="ka-GE" w:bidi="en-US"/>
        </w:rPr>
        <w:t>რაც შეეხება პროექტის განხორციელებას,</w:t>
      </w:r>
      <w:r w:rsidR="009D3E3A" w:rsidRPr="00F33065">
        <w:rPr>
          <w:rFonts w:eastAsia="Calibri" w:cstheme="minorHAnsi"/>
          <w:lang w:val="ka-GE" w:bidi="en-US"/>
        </w:rPr>
        <w:t xml:space="preserve"> პროექტის განხორციელების შემთხვევაში </w:t>
      </w:r>
      <w:r w:rsidR="00383E43" w:rsidRPr="00F33065">
        <w:rPr>
          <w:rFonts w:eastAsia="Calibri" w:cstheme="minorHAnsi"/>
          <w:lang w:val="ka-GE" w:bidi="en-US"/>
        </w:rPr>
        <w:t>გამართლებული იქნება ქეს ,,იმერეთი 1’’-ს და ,,იმერეთი 2’’-ს მშენებლობა</w:t>
      </w:r>
      <w:r w:rsidR="001B3281" w:rsidRPr="00F33065">
        <w:rPr>
          <w:rFonts w:eastAsia="Calibri" w:cstheme="minorHAnsi"/>
          <w:lang w:val="ka-GE" w:bidi="en-US"/>
        </w:rPr>
        <w:t>, რადგან</w:t>
      </w:r>
      <w:r w:rsidR="00383E43" w:rsidRPr="00F33065">
        <w:rPr>
          <w:rFonts w:eastAsia="Calibri" w:cstheme="minorHAnsi"/>
          <w:lang w:val="ka-GE" w:bidi="en-US"/>
        </w:rPr>
        <w:t xml:space="preserve"> </w:t>
      </w:r>
      <w:r w:rsidR="001B3281" w:rsidRPr="00F33065">
        <w:rPr>
          <w:rFonts w:eastAsia="Calibri" w:cstheme="minorHAnsi"/>
          <w:lang w:val="ka-GE" w:bidi="en-US"/>
        </w:rPr>
        <w:t>უზრუნველყოფილი იქნება ასაშენებელი ქარის ელექტროსადგურებიდან სიმძლავრის გამოტანა. გარდა ამისა,</w:t>
      </w:r>
      <w:r w:rsidR="00383E43" w:rsidRPr="00F33065">
        <w:rPr>
          <w:rFonts w:eastAsia="Calibri" w:cstheme="minorHAnsi"/>
          <w:lang w:val="ka-GE" w:bidi="en-US"/>
        </w:rPr>
        <w:t xml:space="preserve"> </w:t>
      </w:r>
      <w:r w:rsidR="001B3281" w:rsidRPr="00F33065">
        <w:rPr>
          <w:rFonts w:eastAsia="Calibri" w:cstheme="minorHAnsi"/>
          <w:lang w:val="ka-GE" w:bidi="en-US"/>
        </w:rPr>
        <w:t>შესაძლებელი იქნება ნაწილობრივ მაინც დაკმაყოფილდეს</w:t>
      </w:r>
      <w:r w:rsidR="00A22AC0" w:rsidRPr="00F33065">
        <w:rPr>
          <w:rFonts w:eastAsia="Calibri" w:cstheme="minorHAnsi"/>
          <w:lang w:val="ka-GE" w:bidi="en-US"/>
        </w:rPr>
        <w:t xml:space="preserve"> </w:t>
      </w:r>
      <w:r w:rsidR="000D0781" w:rsidRPr="00F33065">
        <w:rPr>
          <w:rFonts w:eastAsia="Calibri" w:cstheme="minorHAnsi"/>
          <w:lang w:val="ka-GE" w:bidi="en-US"/>
        </w:rPr>
        <w:t>ქვ</w:t>
      </w:r>
      <w:r w:rsidR="001B3281" w:rsidRPr="00F33065">
        <w:rPr>
          <w:rFonts w:eastAsia="Calibri" w:cstheme="minorHAnsi"/>
          <w:lang w:val="ka-GE" w:bidi="en-US"/>
        </w:rPr>
        <w:t>ეყნაში ელექტრო ენერგიის</w:t>
      </w:r>
      <w:r w:rsidR="000D0781" w:rsidRPr="00F33065">
        <w:rPr>
          <w:rFonts w:eastAsia="Calibri" w:cstheme="minorHAnsi"/>
          <w:lang w:val="ka-GE" w:bidi="en-US"/>
        </w:rPr>
        <w:t xml:space="preserve"> </w:t>
      </w:r>
      <w:r w:rsidR="001B3281" w:rsidRPr="00F33065">
        <w:rPr>
          <w:rFonts w:eastAsia="Calibri" w:cstheme="minorHAnsi"/>
          <w:lang w:val="ka-GE" w:bidi="en-US"/>
        </w:rPr>
        <w:t>მოხმარებაზე</w:t>
      </w:r>
      <w:r w:rsidR="000D0781" w:rsidRPr="00F33065">
        <w:rPr>
          <w:rFonts w:eastAsia="Calibri" w:cstheme="minorHAnsi"/>
          <w:lang w:val="ka-GE" w:bidi="en-US"/>
        </w:rPr>
        <w:t xml:space="preserve"> მაღალი</w:t>
      </w:r>
      <w:r w:rsidR="001B3281" w:rsidRPr="00F33065">
        <w:rPr>
          <w:rFonts w:eastAsia="Calibri" w:cstheme="minorHAnsi"/>
          <w:lang w:val="ka-GE" w:bidi="en-US"/>
        </w:rPr>
        <w:t xml:space="preserve"> მოთხოვნა.</w:t>
      </w:r>
    </w:p>
    <w:p w:rsidR="00A22AC0" w:rsidRPr="00F33065" w:rsidRDefault="00A22AC0" w:rsidP="00547597">
      <w:pPr>
        <w:jc w:val="both"/>
        <w:rPr>
          <w:rFonts w:eastAsia="Calibri" w:cstheme="minorHAnsi"/>
          <w:lang w:val="ka-GE" w:bidi="en-US"/>
        </w:rPr>
      </w:pPr>
      <w:r w:rsidRPr="00F33065">
        <w:rPr>
          <w:rFonts w:eastAsia="Calibri" w:cstheme="minorHAnsi"/>
          <w:lang w:val="ka-GE" w:bidi="en-US"/>
        </w:rPr>
        <w:t xml:space="preserve">ზემოაღნიშნულისა და ასევე იმის გათვალისწინებით, რომ ელექტროენერგეტიკა არის ეკონომიკის მნიშვნელოვანი ნაწილი, რომელსაც უდიდესი გავლენა აქვს სოციალურ სფეროსა და საქართველოს მოსახლეობაზე, უპირატესობა მიენიჭა პროექტის განხორციელების ალტერნატივას. </w:t>
      </w:r>
    </w:p>
    <w:p w:rsidR="00B470F1" w:rsidRPr="00F33065" w:rsidRDefault="00B470F1" w:rsidP="00547597">
      <w:pPr>
        <w:jc w:val="both"/>
        <w:rPr>
          <w:rFonts w:eastAsia="Calibri" w:cstheme="minorHAnsi"/>
          <w:lang w:val="ka-GE" w:bidi="en-US"/>
        </w:rPr>
      </w:pPr>
    </w:p>
    <w:p w:rsidR="00684CFE" w:rsidRPr="00F33065" w:rsidRDefault="00684CFE" w:rsidP="00315882">
      <w:pPr>
        <w:pStyle w:val="Heading2"/>
        <w:rPr>
          <w:rFonts w:cstheme="minorHAnsi"/>
          <w:lang w:val="ka-GE"/>
        </w:rPr>
      </w:pPr>
      <w:bookmarkStart w:id="15" w:name="_Toc521504822"/>
      <w:bookmarkStart w:id="16" w:name="_Toc42004442"/>
      <w:r w:rsidRPr="00F33065">
        <w:rPr>
          <w:rFonts w:cstheme="minorHAnsi"/>
          <w:lang w:val="ka-GE"/>
        </w:rPr>
        <w:t xml:space="preserve">პროექტის ალტერნატიული </w:t>
      </w:r>
      <w:bookmarkEnd w:id="15"/>
      <w:r w:rsidR="00315882" w:rsidRPr="00F33065">
        <w:rPr>
          <w:rFonts w:cstheme="minorHAnsi"/>
          <w:lang w:val="ka-GE"/>
        </w:rPr>
        <w:t>ვარიანტები</w:t>
      </w:r>
      <w:bookmarkEnd w:id="16"/>
    </w:p>
    <w:p w:rsidR="00315882" w:rsidRPr="00F33065" w:rsidRDefault="00315882" w:rsidP="00315882">
      <w:pPr>
        <w:pStyle w:val="Heading3"/>
        <w:rPr>
          <w:rFonts w:ascii="Sylfaen" w:hAnsi="Sylfaen" w:cstheme="minorHAnsi"/>
          <w:lang w:val="ka-GE"/>
        </w:rPr>
      </w:pPr>
      <w:bookmarkStart w:id="17" w:name="_Toc42004443"/>
      <w:r w:rsidRPr="00F33065">
        <w:rPr>
          <w:rFonts w:ascii="Sylfaen" w:hAnsi="Sylfaen" w:cstheme="minorHAnsi"/>
          <w:lang w:val="ka-GE"/>
        </w:rPr>
        <w:t xml:space="preserve">საპროექტო </w:t>
      </w:r>
      <w:r w:rsidR="00662E77" w:rsidRPr="00F33065">
        <w:rPr>
          <w:rFonts w:ascii="Sylfaen" w:hAnsi="Sylfaen" w:cstheme="minorHAnsi"/>
          <w:lang w:val="ka-GE"/>
        </w:rPr>
        <w:t>33/110</w:t>
      </w:r>
      <w:r w:rsidRPr="00F33065">
        <w:rPr>
          <w:rFonts w:ascii="Sylfaen" w:hAnsi="Sylfaen" w:cstheme="minorHAnsi"/>
          <w:lang w:val="ka-GE"/>
        </w:rPr>
        <w:t xml:space="preserve"> კვ ქ/ს ,,იმერეთი’’-ს განთავსების ალტერნატიული ვარიანტები</w:t>
      </w:r>
      <w:bookmarkEnd w:id="17"/>
    </w:p>
    <w:p w:rsidR="00B470F1" w:rsidRPr="00F33065" w:rsidRDefault="00766771" w:rsidP="000725CF">
      <w:pPr>
        <w:jc w:val="both"/>
        <w:rPr>
          <w:rFonts w:eastAsia="Calibri" w:cstheme="minorHAnsi"/>
          <w:lang w:val="ka-GE" w:bidi="en-US"/>
        </w:rPr>
      </w:pPr>
      <w:r>
        <w:rPr>
          <w:rFonts w:eastAsia="Calibri" w:cstheme="minorHAnsi"/>
          <w:lang w:val="ka-GE" w:bidi="en-US"/>
        </w:rPr>
        <w:t>100</w:t>
      </w:r>
      <w:r w:rsidR="00B470F1" w:rsidRPr="00F33065">
        <w:rPr>
          <w:rFonts w:eastAsia="Calibri" w:cstheme="minorHAnsi"/>
          <w:lang w:val="ka-GE" w:bidi="en-US"/>
        </w:rPr>
        <w:t xml:space="preserve"> მგვტ სიმძლავრის ქარის ელექტროსადგურის </w:t>
      </w:r>
      <w:r>
        <w:rPr>
          <w:rFonts w:eastAsia="Calibri" w:cstheme="minorHAnsi"/>
          <w:lang w:val="ka-GE" w:bidi="en-US"/>
        </w:rPr>
        <w:t>(</w:t>
      </w:r>
      <w:r w:rsidR="00B470F1" w:rsidRPr="00F33065">
        <w:rPr>
          <w:rFonts w:eastAsia="Calibri" w:cstheme="minorHAnsi"/>
          <w:lang w:val="ka-GE" w:bidi="en-US"/>
        </w:rPr>
        <w:t>,,იმერეთი 1’’-ს</w:t>
      </w:r>
      <w:r>
        <w:rPr>
          <w:rFonts w:eastAsia="Calibri" w:cstheme="minorHAnsi"/>
          <w:lang w:val="ka-GE" w:bidi="en-US"/>
        </w:rPr>
        <w:t xml:space="preserve"> და ,,იმერეთი 2’’-ს)</w:t>
      </w:r>
      <w:r w:rsidR="00B470F1" w:rsidRPr="00F33065">
        <w:rPr>
          <w:rFonts w:eastAsia="Calibri" w:cstheme="minorHAnsi"/>
          <w:lang w:val="ka-GE" w:bidi="en-US"/>
        </w:rPr>
        <w:t xml:space="preserve"> ქსელში ინტეგრაციის მიზნით განიხილებოდა სამი ალტერნატიული ვარიანტი</w:t>
      </w:r>
      <w:r w:rsidR="00F11BF3" w:rsidRPr="00F33065">
        <w:rPr>
          <w:rFonts w:eastAsia="Calibri" w:cstheme="minorHAnsi"/>
          <w:lang w:val="ka-GE" w:bidi="en-US"/>
        </w:rPr>
        <w:t xml:space="preserve"> (იხ. ნახაზი 3.2.1.1.)</w:t>
      </w:r>
      <w:r w:rsidR="00B470F1" w:rsidRPr="00F33065">
        <w:rPr>
          <w:rFonts w:eastAsia="Calibri" w:cstheme="minorHAnsi"/>
          <w:lang w:val="ka-GE" w:bidi="en-US"/>
        </w:rPr>
        <w:t>:</w:t>
      </w:r>
    </w:p>
    <w:p w:rsidR="00B470F1" w:rsidRPr="00F33065" w:rsidRDefault="00B470F1" w:rsidP="00947D02">
      <w:pPr>
        <w:pStyle w:val="ListParagraph"/>
        <w:numPr>
          <w:ilvl w:val="0"/>
          <w:numId w:val="24"/>
        </w:numPr>
        <w:jc w:val="both"/>
        <w:rPr>
          <w:rFonts w:eastAsia="Calibri" w:cstheme="minorHAnsi"/>
          <w:lang w:val="ka-GE" w:bidi="en-US"/>
        </w:rPr>
      </w:pPr>
      <w:r w:rsidRPr="00F33065">
        <w:rPr>
          <w:rFonts w:eastAsia="Calibri" w:cstheme="minorHAnsi"/>
          <w:lang w:val="ka-GE" w:bidi="en-US"/>
        </w:rPr>
        <w:t xml:space="preserve">500/33 კვ ძაბვის ქვესადგურის განთავსება ქეს ,,იმერეთი 1’’-ს პროექტის </w:t>
      </w:r>
      <w:r w:rsidR="001B3281" w:rsidRPr="00F33065">
        <w:rPr>
          <w:rFonts w:eastAsia="Calibri" w:cstheme="minorHAnsi"/>
          <w:lang w:val="ka-GE" w:bidi="en-US"/>
        </w:rPr>
        <w:t>ჩრდილო-</w:t>
      </w:r>
      <w:r w:rsidRPr="00F33065">
        <w:rPr>
          <w:rFonts w:eastAsia="Calibri" w:cstheme="minorHAnsi"/>
          <w:lang w:val="ka-GE" w:bidi="en-US"/>
        </w:rPr>
        <w:t xml:space="preserve">აღმოსავლეთით, სოფ. კორბოულთან, </w:t>
      </w:r>
      <w:r w:rsidR="001B3281" w:rsidRPr="00F33065">
        <w:rPr>
          <w:rFonts w:eastAsia="Calibri" w:cstheme="minorHAnsi"/>
          <w:lang w:val="ka-GE" w:bidi="en-US"/>
        </w:rPr>
        <w:t>არსებული 500 კვ ეგხ ,,ქართლის’’ მიმდებარედ;</w:t>
      </w:r>
    </w:p>
    <w:p w:rsidR="001B3281" w:rsidRPr="00F33065" w:rsidRDefault="00662E77" w:rsidP="00947D02">
      <w:pPr>
        <w:pStyle w:val="ListParagraph"/>
        <w:numPr>
          <w:ilvl w:val="0"/>
          <w:numId w:val="24"/>
        </w:numPr>
        <w:jc w:val="both"/>
        <w:rPr>
          <w:rFonts w:eastAsia="Calibri" w:cstheme="minorHAnsi"/>
          <w:lang w:val="ka-GE" w:bidi="en-US"/>
        </w:rPr>
      </w:pPr>
      <w:r w:rsidRPr="00F33065">
        <w:rPr>
          <w:rFonts w:eastAsia="Calibri" w:cstheme="minorHAnsi"/>
          <w:lang w:val="ka-GE" w:bidi="en-US"/>
        </w:rPr>
        <w:t>33/110</w:t>
      </w:r>
      <w:r w:rsidR="001B3281" w:rsidRPr="00F33065">
        <w:rPr>
          <w:rFonts w:eastAsia="Calibri" w:cstheme="minorHAnsi"/>
          <w:lang w:val="ka-GE" w:bidi="en-US"/>
        </w:rPr>
        <w:t xml:space="preserve"> კვ ძაბვის ქვესადგურის განთავსება ქეს ,,იმერეთი 1’’-ს პროექტის სამხრეთ დასავლეთით, </w:t>
      </w:r>
      <w:r w:rsidR="00400290">
        <w:rPr>
          <w:rFonts w:eastAsia="Calibri" w:cstheme="minorHAnsi"/>
          <w:lang w:val="ka-GE" w:bidi="en-US"/>
        </w:rPr>
        <w:t>სოფ.</w:t>
      </w:r>
      <w:r w:rsidR="001B3281" w:rsidRPr="00F33065">
        <w:rPr>
          <w:rFonts w:eastAsia="Calibri" w:cstheme="minorHAnsi"/>
          <w:lang w:val="ka-GE" w:bidi="en-US"/>
        </w:rPr>
        <w:t xml:space="preserve"> </w:t>
      </w:r>
      <w:r w:rsidR="009B2215" w:rsidRPr="00F33065">
        <w:rPr>
          <w:rFonts w:eastAsia="Calibri" w:cstheme="minorHAnsi"/>
          <w:lang w:val="ka-GE" w:bidi="en-US"/>
        </w:rPr>
        <w:t>ნიგვ</w:t>
      </w:r>
      <w:r w:rsidR="001B3281" w:rsidRPr="00F33065">
        <w:rPr>
          <w:rFonts w:eastAsia="Calibri" w:cstheme="minorHAnsi"/>
          <w:lang w:val="ka-GE" w:bidi="en-US"/>
        </w:rPr>
        <w:t>ზა</w:t>
      </w:r>
      <w:r w:rsidR="009B2215" w:rsidRPr="00F33065">
        <w:rPr>
          <w:rFonts w:eastAsia="Calibri" w:cstheme="minorHAnsi"/>
          <w:lang w:val="ka-GE" w:bidi="en-US"/>
        </w:rPr>
        <w:t>რა</w:t>
      </w:r>
      <w:r w:rsidR="001B3281" w:rsidRPr="00F33065">
        <w:rPr>
          <w:rFonts w:eastAsia="Calibri" w:cstheme="minorHAnsi"/>
          <w:lang w:val="ka-GE" w:bidi="en-US"/>
        </w:rPr>
        <w:t>დან დაახლოებით 800 მეტრის მოშორებით;</w:t>
      </w:r>
    </w:p>
    <w:p w:rsidR="001B3281" w:rsidRPr="00F33065" w:rsidRDefault="00662E77" w:rsidP="00947D02">
      <w:pPr>
        <w:pStyle w:val="ListParagraph"/>
        <w:numPr>
          <w:ilvl w:val="0"/>
          <w:numId w:val="24"/>
        </w:numPr>
        <w:jc w:val="both"/>
        <w:rPr>
          <w:rFonts w:eastAsia="Calibri" w:cstheme="minorHAnsi"/>
          <w:lang w:val="ka-GE" w:bidi="en-US"/>
        </w:rPr>
      </w:pPr>
      <w:r w:rsidRPr="00F33065">
        <w:rPr>
          <w:rFonts w:eastAsia="Calibri" w:cstheme="minorHAnsi"/>
          <w:lang w:val="ka-GE" w:bidi="en-US"/>
        </w:rPr>
        <w:t>33/110</w:t>
      </w:r>
      <w:r w:rsidR="001B3281" w:rsidRPr="00F33065">
        <w:rPr>
          <w:rFonts w:eastAsia="Calibri" w:cstheme="minorHAnsi"/>
          <w:lang w:val="ka-GE" w:bidi="en-US"/>
        </w:rPr>
        <w:t xml:space="preserve"> კვ ძაბვის ქვესადგურის განთავსება ქეს ,,იმერეთი 1’’-ს პროექტის სამხრეთ დასავლეთით, </w:t>
      </w:r>
      <w:r w:rsidR="00400290">
        <w:rPr>
          <w:rFonts w:eastAsia="Calibri" w:cstheme="minorHAnsi"/>
          <w:lang w:val="ka-GE" w:bidi="en-US"/>
        </w:rPr>
        <w:t>სოფ</w:t>
      </w:r>
      <w:r w:rsidR="001B3281" w:rsidRPr="00F33065">
        <w:rPr>
          <w:rFonts w:eastAsia="Calibri" w:cstheme="minorHAnsi"/>
          <w:lang w:val="ka-GE" w:bidi="en-US"/>
        </w:rPr>
        <w:t xml:space="preserve"> </w:t>
      </w:r>
      <w:r w:rsidR="009B2215" w:rsidRPr="00F33065">
        <w:rPr>
          <w:rFonts w:eastAsia="Calibri" w:cstheme="minorHAnsi"/>
          <w:lang w:val="ka-GE" w:bidi="en-US"/>
        </w:rPr>
        <w:t>ნიგვ</w:t>
      </w:r>
      <w:r w:rsidR="001B3281" w:rsidRPr="00F33065">
        <w:rPr>
          <w:rFonts w:eastAsia="Calibri" w:cstheme="minorHAnsi"/>
          <w:lang w:val="ka-GE" w:bidi="en-US"/>
        </w:rPr>
        <w:t>ზა</w:t>
      </w:r>
      <w:r w:rsidR="009B2215" w:rsidRPr="00F33065">
        <w:rPr>
          <w:rFonts w:eastAsia="Calibri" w:cstheme="minorHAnsi"/>
          <w:lang w:val="ka-GE" w:bidi="en-US"/>
        </w:rPr>
        <w:t>რა</w:t>
      </w:r>
      <w:r w:rsidR="001B3281" w:rsidRPr="00F33065">
        <w:rPr>
          <w:rFonts w:eastAsia="Calibri" w:cstheme="minorHAnsi"/>
          <w:lang w:val="ka-GE" w:bidi="en-US"/>
        </w:rPr>
        <w:t>დან</w:t>
      </w:r>
      <w:r w:rsidR="009B2215" w:rsidRPr="00F33065">
        <w:rPr>
          <w:rFonts w:eastAsia="Calibri" w:cstheme="minorHAnsi"/>
          <w:lang w:val="ka-GE" w:bidi="en-US"/>
        </w:rPr>
        <w:t xml:space="preserve"> დაახლოებით 600 მეტრის მოშორებით.</w:t>
      </w:r>
    </w:p>
    <w:p w:rsidR="009B2215" w:rsidRPr="00F33065" w:rsidRDefault="009B2215" w:rsidP="009B2215">
      <w:pPr>
        <w:jc w:val="both"/>
        <w:rPr>
          <w:rFonts w:eastAsia="Calibri" w:cstheme="minorHAnsi"/>
          <w:lang w:val="ka-GE" w:bidi="en-US"/>
        </w:rPr>
      </w:pPr>
      <w:r w:rsidRPr="00F33065">
        <w:rPr>
          <w:rFonts w:eastAsia="Calibri" w:cstheme="minorHAnsi"/>
          <w:u w:val="single"/>
          <w:lang w:val="ka-GE" w:bidi="en-US"/>
        </w:rPr>
        <w:t>ტერიტორიის რელიეფის</w:t>
      </w:r>
      <w:r w:rsidRPr="00F33065">
        <w:rPr>
          <w:rFonts w:eastAsia="Calibri" w:cstheme="minorHAnsi"/>
          <w:lang w:val="ka-GE" w:bidi="en-US"/>
        </w:rPr>
        <w:t xml:space="preserve"> გათვალისწინებით, </w:t>
      </w:r>
      <w:r w:rsidR="00C35D23" w:rsidRPr="00F33065">
        <w:rPr>
          <w:rFonts w:eastAsia="Calibri" w:cstheme="minorHAnsi"/>
          <w:lang w:val="ka-GE" w:bidi="en-US"/>
        </w:rPr>
        <w:t xml:space="preserve">სამივე ალტერნატიული ვარიანტი თანაბრად მისაღებია, ვინაიდან, </w:t>
      </w:r>
      <w:r w:rsidRPr="00F33065">
        <w:rPr>
          <w:rFonts w:eastAsia="Calibri" w:cstheme="minorHAnsi"/>
          <w:lang w:val="ka-GE" w:bidi="en-US"/>
        </w:rPr>
        <w:t>სამივე ალტერნატიული ვარიანტის შემთხვევაში, საპროექტო ქვესადგურისთვის შერჩეული ტერიტორია, წარმოადგენს სწორი რელიეფის მქონე, ტერიტორიას და სამივე ალტერნატიული ვარიანტის შემთხვევაში, სამშენებლო სამუშაოების წარმოება რთულ რელიეფურ პირობებთან არ იქნება დაკავშირებული</w:t>
      </w:r>
      <w:r w:rsidR="00C35D23" w:rsidRPr="00F33065">
        <w:rPr>
          <w:rFonts w:eastAsia="Calibri" w:cstheme="minorHAnsi"/>
          <w:lang w:val="ka-GE" w:bidi="en-US"/>
        </w:rPr>
        <w:t>.</w:t>
      </w:r>
    </w:p>
    <w:p w:rsidR="00C35D23" w:rsidRPr="00F33065" w:rsidRDefault="00C35D23" w:rsidP="009B2215">
      <w:pPr>
        <w:jc w:val="both"/>
        <w:rPr>
          <w:rFonts w:cstheme="minorHAnsi"/>
          <w:lang w:val="ka-GE"/>
        </w:rPr>
      </w:pPr>
      <w:r w:rsidRPr="00F33065">
        <w:rPr>
          <w:rFonts w:eastAsia="Calibri" w:cstheme="minorHAnsi"/>
          <w:u w:val="single"/>
          <w:lang w:val="ka-GE" w:bidi="en-US"/>
        </w:rPr>
        <w:t>ბიომრავალფეროვნებაზე ზემოქმედების თვალსაზრისით,</w:t>
      </w:r>
      <w:r w:rsidRPr="00F33065">
        <w:rPr>
          <w:rFonts w:eastAsia="Calibri" w:cstheme="minorHAnsi"/>
          <w:lang w:val="ka-GE" w:bidi="en-US"/>
        </w:rPr>
        <w:t xml:space="preserve"> სამივე ალტერნატიული ვარიანტის შემთხვევაში, შერჩეული იქნა ხე-მცენარეებისგან თავისუფალი ტერიტორია, შესაბამისად, ხე-მცენარეებზე ზემოქმედებას ადგილი არ ექნება, ხოლო ფაუნაზე </w:t>
      </w:r>
      <w:r w:rsidR="00884DE5" w:rsidRPr="00F33065">
        <w:rPr>
          <w:rFonts w:eastAsia="Calibri" w:cstheme="minorHAnsi"/>
          <w:lang w:val="ka-GE" w:bidi="en-US"/>
        </w:rPr>
        <w:t xml:space="preserve">მოსალოდნელი </w:t>
      </w:r>
      <w:r w:rsidRPr="00F33065">
        <w:rPr>
          <w:rFonts w:eastAsia="Calibri" w:cstheme="minorHAnsi"/>
          <w:lang w:val="ka-GE" w:bidi="en-US"/>
        </w:rPr>
        <w:t>ზემოქმედება</w:t>
      </w:r>
      <w:r w:rsidR="00884DE5" w:rsidRPr="00F33065">
        <w:rPr>
          <w:rFonts w:eastAsia="Calibri" w:cstheme="minorHAnsi"/>
          <w:lang w:val="ka-GE" w:bidi="en-US"/>
        </w:rPr>
        <w:t>,</w:t>
      </w:r>
      <w:r w:rsidRPr="00F33065">
        <w:rPr>
          <w:rFonts w:eastAsia="Calibri" w:cstheme="minorHAnsi"/>
          <w:lang w:val="ka-GE" w:bidi="en-US"/>
        </w:rPr>
        <w:t xml:space="preserve"> სამივე ალტერნატიული ვარიანტისთვის თანაბარმნიშვნელოვანი იქნება და წინასწარი შეფასებით, </w:t>
      </w:r>
      <w:r w:rsidR="00884DE5" w:rsidRPr="00F33065">
        <w:rPr>
          <w:rFonts w:eastAsia="Calibri" w:cstheme="minorHAnsi"/>
          <w:lang w:val="ka-GE" w:bidi="en-US"/>
        </w:rPr>
        <w:t xml:space="preserve">სამივე ალტერნატიული ვარიანტის შემთხვევაში, </w:t>
      </w:r>
      <w:r w:rsidRPr="00F33065">
        <w:rPr>
          <w:rFonts w:cstheme="minorHAnsi"/>
          <w:lang w:val="ka-GE"/>
        </w:rPr>
        <w:t>სამშენებლო სამუშაოების წარმოების პროცესში ფაუნაზე (მითუმეტეს</w:t>
      </w:r>
      <w:r w:rsidR="00400290">
        <w:rPr>
          <w:rFonts w:cstheme="minorHAnsi"/>
          <w:lang w:val="ka-GE"/>
        </w:rPr>
        <w:t xml:space="preserve"> დაცვის </w:t>
      </w:r>
      <w:r w:rsidRPr="00F33065">
        <w:rPr>
          <w:rFonts w:cstheme="minorHAnsi"/>
          <w:lang w:val="ka-GE"/>
        </w:rPr>
        <w:t>სტატუსის მქონე სახეობებზე) და მათ საბინადრო ადგილებზე მაღალი ზემოქმედება მოსალოდნელი არ არის. ზემოქმედება ძირითადად გამოწვეული იქნება ხმაურის და ემისიების წყაროების არსებობით.</w:t>
      </w:r>
    </w:p>
    <w:p w:rsidR="00F11BF3" w:rsidRPr="00F33065" w:rsidRDefault="00266319" w:rsidP="009B2215">
      <w:pPr>
        <w:jc w:val="both"/>
        <w:rPr>
          <w:rFonts w:cstheme="minorHAnsi"/>
          <w:lang w:val="ka-GE"/>
        </w:rPr>
      </w:pPr>
      <w:r w:rsidRPr="00F33065">
        <w:rPr>
          <w:rFonts w:cstheme="minorHAnsi"/>
          <w:u w:val="single"/>
          <w:lang w:val="ka-GE"/>
        </w:rPr>
        <w:t>მისასვლელი</w:t>
      </w:r>
      <w:r w:rsidR="00884DE5" w:rsidRPr="00F33065">
        <w:rPr>
          <w:rFonts w:cstheme="minorHAnsi"/>
          <w:u w:val="single"/>
          <w:lang w:val="ka-GE"/>
        </w:rPr>
        <w:t xml:space="preserve"> გზების არსებობის თვალსაზრისით,</w:t>
      </w:r>
      <w:r w:rsidR="00884DE5" w:rsidRPr="00F33065">
        <w:rPr>
          <w:rFonts w:cstheme="minorHAnsi"/>
          <w:lang w:val="ka-GE"/>
        </w:rPr>
        <w:t xml:space="preserve"> </w:t>
      </w:r>
      <w:r w:rsidR="00F11BF3" w:rsidRPr="00F33065">
        <w:rPr>
          <w:rFonts w:cstheme="minorHAnsi"/>
          <w:lang w:val="ka-GE"/>
        </w:rPr>
        <w:t xml:space="preserve">სამივე ალტერნატიული ვარიანტი მისაღებია, თუმცა პირველ </w:t>
      </w:r>
      <w:r w:rsidR="00884DE5" w:rsidRPr="00F33065">
        <w:rPr>
          <w:rFonts w:cstheme="minorHAnsi"/>
          <w:lang w:val="ka-GE"/>
        </w:rPr>
        <w:t xml:space="preserve">ალტერნატიულ </w:t>
      </w:r>
      <w:r w:rsidR="00F11BF3" w:rsidRPr="00F33065">
        <w:rPr>
          <w:rFonts w:cstheme="minorHAnsi"/>
          <w:lang w:val="ka-GE"/>
        </w:rPr>
        <w:t>ვარიანტ</w:t>
      </w:r>
      <w:r w:rsidR="00884DE5" w:rsidRPr="00F33065">
        <w:rPr>
          <w:rFonts w:cstheme="minorHAnsi"/>
          <w:lang w:val="ka-GE"/>
        </w:rPr>
        <w:t xml:space="preserve">ს </w:t>
      </w:r>
      <w:r w:rsidR="00F11BF3" w:rsidRPr="00F33065">
        <w:rPr>
          <w:rFonts w:cstheme="minorHAnsi"/>
          <w:lang w:val="ka-GE"/>
        </w:rPr>
        <w:t>აქვს</w:t>
      </w:r>
      <w:r w:rsidR="00884DE5" w:rsidRPr="00F33065">
        <w:rPr>
          <w:rFonts w:cstheme="minorHAnsi"/>
          <w:lang w:val="ka-GE"/>
        </w:rPr>
        <w:t xml:space="preserve"> უპირატესობა </w:t>
      </w:r>
      <w:r w:rsidR="00F11BF3" w:rsidRPr="00F33065">
        <w:rPr>
          <w:rFonts w:cstheme="minorHAnsi"/>
          <w:lang w:val="ka-GE"/>
        </w:rPr>
        <w:t xml:space="preserve">მე-2 და </w:t>
      </w:r>
      <w:r w:rsidR="00884DE5" w:rsidRPr="00F33065">
        <w:rPr>
          <w:rFonts w:cstheme="minorHAnsi"/>
          <w:lang w:val="ka-GE"/>
        </w:rPr>
        <w:t xml:space="preserve">მე-3 </w:t>
      </w:r>
      <w:r w:rsidR="00F11BF3" w:rsidRPr="00F33065">
        <w:rPr>
          <w:rFonts w:cstheme="minorHAnsi"/>
          <w:lang w:val="ka-GE"/>
        </w:rPr>
        <w:t>ალტერნატივასთან შედარებით, რადგან, პირველი ალტერნატიული</w:t>
      </w:r>
      <w:r w:rsidR="00884DE5" w:rsidRPr="00F33065">
        <w:rPr>
          <w:rFonts w:cstheme="minorHAnsi"/>
          <w:lang w:val="ka-GE"/>
        </w:rPr>
        <w:t xml:space="preserve"> ვარიანტი</w:t>
      </w:r>
      <w:r w:rsidR="00F11BF3" w:rsidRPr="00F33065">
        <w:rPr>
          <w:rFonts w:cstheme="minorHAnsi"/>
          <w:lang w:val="ka-GE"/>
        </w:rPr>
        <w:t xml:space="preserve">ს </w:t>
      </w:r>
      <w:r w:rsidR="00884DE5" w:rsidRPr="00F33065">
        <w:rPr>
          <w:rFonts w:cstheme="minorHAnsi"/>
          <w:lang w:val="ka-GE"/>
        </w:rPr>
        <w:t xml:space="preserve">შემთხვევაში, საპროექტო ტერიტორიის სიახლოვეს გადის გომი-საჩხერე ჭიათურა-ზესტაფონის ავტომაგისტრალი და აღნიშნული გზიდან, ქვესადგურის ტერიტორიამდე, მხოლოდ 300-350 მ სიგრძის მისასვლელი გზის მოწყობა იქნება საჭირო. რაც შეეხება </w:t>
      </w:r>
      <w:r w:rsidR="00F11BF3" w:rsidRPr="00F33065">
        <w:rPr>
          <w:rFonts w:cstheme="minorHAnsi"/>
          <w:lang w:val="ka-GE"/>
        </w:rPr>
        <w:t>მე-2 და მე-3</w:t>
      </w:r>
      <w:r w:rsidR="00884DE5" w:rsidRPr="00F33065">
        <w:rPr>
          <w:rFonts w:cstheme="minorHAnsi"/>
          <w:lang w:val="ka-GE"/>
        </w:rPr>
        <w:t xml:space="preserve"> </w:t>
      </w:r>
      <w:r w:rsidR="00F11BF3" w:rsidRPr="00F33065">
        <w:rPr>
          <w:rFonts w:cstheme="minorHAnsi"/>
          <w:lang w:val="ka-GE"/>
        </w:rPr>
        <w:t xml:space="preserve">ალტერნატივებს, ამ </w:t>
      </w:r>
      <w:r w:rsidR="00884DE5" w:rsidRPr="00F33065">
        <w:rPr>
          <w:rFonts w:cstheme="minorHAnsi"/>
          <w:lang w:val="ka-GE"/>
        </w:rPr>
        <w:t>შემთხვევაში</w:t>
      </w:r>
      <w:r w:rsidR="00F11BF3" w:rsidRPr="00F33065">
        <w:rPr>
          <w:rFonts w:cstheme="minorHAnsi"/>
          <w:lang w:val="ka-GE"/>
        </w:rPr>
        <w:t>ც</w:t>
      </w:r>
      <w:r w:rsidR="00884DE5" w:rsidRPr="00F33065">
        <w:rPr>
          <w:rFonts w:cstheme="minorHAnsi"/>
          <w:lang w:val="ka-GE"/>
        </w:rPr>
        <w:t>, საპრო</w:t>
      </w:r>
      <w:r w:rsidR="00F11BF3" w:rsidRPr="00F33065">
        <w:rPr>
          <w:rFonts w:cstheme="minorHAnsi"/>
          <w:lang w:val="ka-GE"/>
        </w:rPr>
        <w:t>ე</w:t>
      </w:r>
      <w:r w:rsidR="00884DE5" w:rsidRPr="00F33065">
        <w:rPr>
          <w:rFonts w:cstheme="minorHAnsi"/>
          <w:lang w:val="ka-GE"/>
        </w:rPr>
        <w:t xml:space="preserve">ქტო </w:t>
      </w:r>
      <w:r w:rsidR="00F11BF3" w:rsidRPr="00F33065">
        <w:rPr>
          <w:rFonts w:cstheme="minorHAnsi"/>
          <w:lang w:val="ka-GE"/>
        </w:rPr>
        <w:t>ტერიტორიების</w:t>
      </w:r>
      <w:r w:rsidR="00884DE5" w:rsidRPr="00F33065">
        <w:rPr>
          <w:rFonts w:cstheme="minorHAnsi"/>
          <w:lang w:val="ka-GE"/>
        </w:rPr>
        <w:t xml:space="preserve"> </w:t>
      </w:r>
      <w:r w:rsidR="00F11BF3" w:rsidRPr="00F33065">
        <w:rPr>
          <w:rFonts w:cstheme="minorHAnsi"/>
          <w:lang w:val="ka-GE"/>
        </w:rPr>
        <w:t>სიახლოვეს</w:t>
      </w:r>
      <w:r w:rsidR="00884DE5" w:rsidRPr="00F33065">
        <w:rPr>
          <w:rFonts w:cstheme="minorHAnsi"/>
          <w:lang w:val="ka-GE"/>
        </w:rPr>
        <w:t xml:space="preserve"> არსებობს გრუნტის </w:t>
      </w:r>
      <w:r w:rsidR="00F11BF3" w:rsidRPr="00F33065">
        <w:rPr>
          <w:rFonts w:cstheme="minorHAnsi"/>
          <w:lang w:val="ka-GE"/>
        </w:rPr>
        <w:t>გზები და აღნიშნული გზებიდან, ქვესადგურისთვის შერჩეულ ტერიტორიებამდე, მხოლოდ მოკლე გზების მოწყობა იქნება საჭირო.</w:t>
      </w:r>
    </w:p>
    <w:p w:rsidR="004C02E4" w:rsidRPr="00F33065" w:rsidRDefault="00F11BF3" w:rsidP="009B2215">
      <w:pPr>
        <w:jc w:val="both"/>
        <w:rPr>
          <w:rFonts w:cstheme="minorHAnsi"/>
          <w:lang w:val="ka-GE"/>
        </w:rPr>
      </w:pPr>
      <w:r w:rsidRPr="00F33065">
        <w:rPr>
          <w:rFonts w:cstheme="minorHAnsi"/>
          <w:u w:val="single"/>
          <w:lang w:val="ka-GE"/>
        </w:rPr>
        <w:t>დასახლებული პუნქტებიდან დაცილების მანძილის</w:t>
      </w:r>
      <w:r w:rsidRPr="00F33065">
        <w:rPr>
          <w:rFonts w:cstheme="minorHAnsi"/>
          <w:lang w:val="ka-GE"/>
        </w:rPr>
        <w:t xml:space="preserve"> გათვალისწინებით, მე-2 ალტერნატიულ ვარიანტს აქვს უპირატესობა</w:t>
      </w:r>
      <w:r w:rsidR="004C02E4" w:rsidRPr="00F33065">
        <w:rPr>
          <w:rFonts w:cstheme="minorHAnsi"/>
          <w:lang w:val="ka-GE"/>
        </w:rPr>
        <w:t>,</w:t>
      </w:r>
      <w:r w:rsidRPr="00F33065">
        <w:rPr>
          <w:rFonts w:cstheme="minorHAnsi"/>
          <w:lang w:val="ka-GE"/>
        </w:rPr>
        <w:t xml:space="preserve"> პირველთან და მეორესთან შედარებით. მე-2 ალტერნატიული ტერიტორია</w:t>
      </w:r>
      <w:r w:rsidR="004C02E4" w:rsidRPr="00F33065">
        <w:rPr>
          <w:rFonts w:cstheme="minorHAnsi"/>
          <w:lang w:val="ka-GE"/>
        </w:rPr>
        <w:t>,</w:t>
      </w:r>
      <w:r w:rsidRPr="00F33065">
        <w:rPr>
          <w:rFonts w:cstheme="minorHAnsi"/>
          <w:lang w:val="ka-GE"/>
        </w:rPr>
        <w:t xml:space="preserve"> დასახლებული პუნქტიდან 800 მ-ზე მეტი მანძილით არის დაცილებული, ხოლო პირველი და მე</w:t>
      </w:r>
      <w:r w:rsidR="00974841">
        <w:rPr>
          <w:rFonts w:cstheme="minorHAnsi"/>
          <w:lang w:val="ka-GE"/>
        </w:rPr>
        <w:t>-3</w:t>
      </w:r>
      <w:r w:rsidRPr="00F33065">
        <w:rPr>
          <w:rFonts w:cstheme="minorHAnsi"/>
          <w:lang w:val="ka-GE"/>
        </w:rPr>
        <w:t xml:space="preserve"> ალტერნატიული ტერიტორია</w:t>
      </w:r>
      <w:r w:rsidR="004C02E4" w:rsidRPr="00F33065">
        <w:rPr>
          <w:rFonts w:cstheme="minorHAnsi"/>
          <w:lang w:val="ka-GE"/>
        </w:rPr>
        <w:t xml:space="preserve"> დაახლოებით 600 მ-ით.</w:t>
      </w:r>
    </w:p>
    <w:p w:rsidR="004C02E4" w:rsidRPr="00F33065" w:rsidRDefault="004C02E4" w:rsidP="009B2215">
      <w:pPr>
        <w:jc w:val="both"/>
        <w:rPr>
          <w:rFonts w:cstheme="minorHAnsi"/>
          <w:lang w:val="ka-GE"/>
        </w:rPr>
      </w:pPr>
      <w:r w:rsidRPr="00F33065">
        <w:rPr>
          <w:rFonts w:cstheme="minorHAnsi"/>
          <w:u w:val="single"/>
          <w:lang w:val="ka-GE"/>
        </w:rPr>
        <w:t>არსებული კომუნიკაციების გადაკვეთის თვალსაზრისით,</w:t>
      </w:r>
      <w:r w:rsidRPr="00F33065">
        <w:rPr>
          <w:rFonts w:cstheme="minorHAnsi"/>
          <w:lang w:val="ka-GE"/>
        </w:rPr>
        <w:t xml:space="preserve"> ისევ მე-2 ალტერნატივას აქვს უპირატესობა, ვინაიდან პირველი და მე-3 ალტერნატიული ვარიანტების შემთხვევაში, ქეს ,,იმერეთი 1’’-ს ტურბინების მიერ გამომუშავებული ელექტროენერგიის ქვესადგურში ჩართვის მიზნით, საჭირო იქნება ქეს-ის ტურბინებიდან გამოსული 33</w:t>
      </w:r>
      <w:r w:rsidR="00974841">
        <w:rPr>
          <w:rFonts w:cstheme="minorHAnsi"/>
          <w:lang w:val="ka-GE"/>
        </w:rPr>
        <w:t xml:space="preserve"> </w:t>
      </w:r>
      <w:r w:rsidRPr="00F33065">
        <w:rPr>
          <w:rFonts w:cstheme="minorHAnsi"/>
          <w:lang w:val="ka-GE"/>
        </w:rPr>
        <w:t xml:space="preserve">კვ ძაბვის საკაბელო ქსელებით მაგისტრალური ნავთობსადენის და გაზსადენის გადაკვეთა. ხოლო მე-2 ალტერნატიული ვარიანტის შემთხვევაში, ნავთობსადენის და გაზსადენის გადაკვეთა მოხდება არა მიწისქვეშა, არამედ საჰაერო ეგხ-ს საშუალებით, ამასთან, </w:t>
      </w:r>
      <w:r w:rsidR="00974841">
        <w:rPr>
          <w:rFonts w:cstheme="minorHAnsi"/>
          <w:lang w:val="ka-GE"/>
        </w:rPr>
        <w:t>გადაკვეთას ადგილი ექნება მხოლოდ ერთ წერტილში.</w:t>
      </w:r>
    </w:p>
    <w:p w:rsidR="004F1BF2" w:rsidRPr="00F33065" w:rsidRDefault="004C02E4" w:rsidP="000725CF">
      <w:pPr>
        <w:jc w:val="both"/>
        <w:rPr>
          <w:rFonts w:eastAsia="Calibri" w:cstheme="minorHAnsi"/>
          <w:lang w:val="ka-GE" w:bidi="en-US"/>
        </w:rPr>
      </w:pPr>
      <w:r w:rsidRPr="00F33065">
        <w:rPr>
          <w:rFonts w:cstheme="minorHAnsi"/>
          <w:u w:val="single"/>
          <w:lang w:val="ka-GE"/>
        </w:rPr>
        <w:t>ქსელთან მიერთების თვალსაზრისით,</w:t>
      </w:r>
      <w:r w:rsidRPr="00F33065">
        <w:rPr>
          <w:rFonts w:cstheme="minorHAnsi"/>
          <w:lang w:val="ka-GE"/>
        </w:rPr>
        <w:t xml:space="preserve"> </w:t>
      </w:r>
      <w:r w:rsidR="004F1BF2" w:rsidRPr="00F33065">
        <w:rPr>
          <w:rFonts w:cstheme="minorHAnsi"/>
          <w:lang w:val="ka-GE"/>
        </w:rPr>
        <w:t>პირველ</w:t>
      </w:r>
      <w:r w:rsidRPr="00F33065">
        <w:rPr>
          <w:rFonts w:cstheme="minorHAnsi"/>
          <w:lang w:val="ka-GE"/>
        </w:rPr>
        <w:t xml:space="preserve"> </w:t>
      </w:r>
      <w:r w:rsidR="004F1BF2" w:rsidRPr="00F33065">
        <w:rPr>
          <w:rFonts w:cstheme="minorHAnsi"/>
          <w:lang w:val="ka-GE"/>
        </w:rPr>
        <w:t>ალტერნატიულ</w:t>
      </w:r>
      <w:r w:rsidRPr="00F33065">
        <w:rPr>
          <w:rFonts w:cstheme="minorHAnsi"/>
          <w:lang w:val="ka-GE"/>
        </w:rPr>
        <w:t xml:space="preserve"> </w:t>
      </w:r>
      <w:r w:rsidR="004F1BF2" w:rsidRPr="00F33065">
        <w:rPr>
          <w:rFonts w:cstheme="minorHAnsi"/>
          <w:lang w:val="ka-GE"/>
        </w:rPr>
        <w:t xml:space="preserve">ვარიანტს აქვს უპირატესობა დანარჩენ </w:t>
      </w:r>
      <w:r w:rsidR="00974841">
        <w:rPr>
          <w:rFonts w:cstheme="minorHAnsi"/>
          <w:lang w:val="ka-GE"/>
        </w:rPr>
        <w:t>ალტერნატივებთან შედარებით</w:t>
      </w:r>
      <w:r w:rsidR="004F1BF2" w:rsidRPr="00F33065">
        <w:rPr>
          <w:rFonts w:cstheme="minorHAnsi"/>
          <w:lang w:val="ka-GE"/>
        </w:rPr>
        <w:t xml:space="preserve">, ვინაიდან, </w:t>
      </w:r>
      <w:r w:rsidR="004F1BF2" w:rsidRPr="00F33065">
        <w:rPr>
          <w:rFonts w:eastAsia="Calibri" w:cstheme="minorHAnsi"/>
          <w:lang w:val="ka-GE" w:bidi="en-US"/>
        </w:rPr>
        <w:t xml:space="preserve">არსებულ 500 კვ ეგხ ,,ქართლი’’-ს სიახლოვეს 500/33 კვ ქვესადგურის </w:t>
      </w:r>
      <w:r w:rsidR="00974841">
        <w:rPr>
          <w:rFonts w:eastAsia="Calibri" w:cstheme="minorHAnsi"/>
          <w:lang w:val="ka-GE" w:bidi="en-US"/>
        </w:rPr>
        <w:t>განთავსების შემთხვეაში</w:t>
      </w:r>
      <w:r w:rsidR="004F1BF2" w:rsidRPr="00F33065">
        <w:rPr>
          <w:rFonts w:eastAsia="Calibri" w:cstheme="minorHAnsi"/>
          <w:lang w:val="ka-GE" w:bidi="en-US"/>
        </w:rPr>
        <w:t xml:space="preserve">, </w:t>
      </w:r>
      <w:r w:rsidR="00974841">
        <w:rPr>
          <w:rFonts w:eastAsia="Calibri" w:cstheme="minorHAnsi"/>
          <w:lang w:val="ka-GE" w:bidi="en-US"/>
        </w:rPr>
        <w:t xml:space="preserve">ქვესადგური ქსელს, </w:t>
      </w:r>
      <w:r w:rsidR="00974841" w:rsidRPr="00F33065">
        <w:rPr>
          <w:rFonts w:eastAsia="Calibri" w:cstheme="minorHAnsi"/>
          <w:lang w:val="ka-GE" w:bidi="en-US"/>
        </w:rPr>
        <w:t>არსებულ 500 კვ ეგხ ,,ქართლს</w:t>
      </w:r>
      <w:r w:rsidR="00974841">
        <w:rPr>
          <w:rFonts w:eastAsia="Calibri" w:cstheme="minorHAnsi"/>
          <w:lang w:val="ka-GE" w:bidi="en-US"/>
        </w:rPr>
        <w:t xml:space="preserve">’’, </w:t>
      </w:r>
      <w:r w:rsidR="004F1BF2" w:rsidRPr="00F33065">
        <w:rPr>
          <w:rFonts w:eastAsia="Calibri" w:cstheme="minorHAnsi"/>
          <w:lang w:val="ka-GE" w:bidi="en-US"/>
        </w:rPr>
        <w:t>დაახლოებით 100-150 მ სიგრძის 500 კვ ეგხ-ს საშუალებით დაუკავშირდებოდა</w:t>
      </w:r>
      <w:r w:rsidR="00974841">
        <w:rPr>
          <w:rFonts w:eastAsia="Calibri" w:cstheme="minorHAnsi"/>
          <w:lang w:val="ka-GE" w:bidi="en-US"/>
        </w:rPr>
        <w:t>, რაც</w:t>
      </w:r>
      <w:r w:rsidR="004F1BF2" w:rsidRPr="00F33065">
        <w:rPr>
          <w:rFonts w:eastAsia="Calibri" w:cstheme="minorHAnsi"/>
          <w:lang w:val="ka-GE" w:bidi="en-US"/>
        </w:rPr>
        <w:t xml:space="preserve"> თავიდან აგვარიდებდა რამდენიმე კილომეტრიანი ელექტროგადამცემი ხაზის მშენებლობას, </w:t>
      </w:r>
      <w:r w:rsidR="00974841">
        <w:rPr>
          <w:rFonts w:eastAsia="Calibri" w:cstheme="minorHAnsi"/>
          <w:lang w:val="ka-GE" w:bidi="en-US"/>
        </w:rPr>
        <w:t xml:space="preserve">პირველი ალტერნატივა როგორც </w:t>
      </w:r>
      <w:r w:rsidR="004F1BF2" w:rsidRPr="00F33065">
        <w:rPr>
          <w:rFonts w:eastAsia="Calibri" w:cstheme="minorHAnsi"/>
          <w:lang w:val="ka-GE" w:bidi="en-US"/>
        </w:rPr>
        <w:t>ეკოლოგიური, ისე ეკონომიკური თვალსაზრისით მისაღები ალტერნატივაა, თუმცა, მისი განხორციელება, ტექნიკურად შეუძლებელი აღმოჩნდა, რადგან არსებული ეგხ, ვერ გაუძლებს დამატებით</w:t>
      </w:r>
      <w:r w:rsidR="001C1612" w:rsidRPr="00F33065">
        <w:rPr>
          <w:rFonts w:eastAsia="Calibri" w:cstheme="minorHAnsi"/>
          <w:lang w:val="ka-GE" w:bidi="en-US"/>
        </w:rPr>
        <w:t>,</w:t>
      </w:r>
      <w:r w:rsidR="004F1BF2" w:rsidRPr="00F33065">
        <w:rPr>
          <w:rFonts w:eastAsia="Calibri" w:cstheme="minorHAnsi"/>
          <w:lang w:val="ka-GE" w:bidi="en-US"/>
        </w:rPr>
        <w:t xml:space="preserve"> 100 მგვტ სიმძლავრის მიღებას</w:t>
      </w:r>
      <w:r w:rsidR="00974841">
        <w:rPr>
          <w:rFonts w:eastAsia="Calibri" w:cstheme="minorHAnsi"/>
          <w:lang w:val="ka-GE" w:bidi="en-US"/>
        </w:rPr>
        <w:t xml:space="preserve"> და როგორც შესავალ ნაწილში აღინიშნა, ახალი ქსელის მოწყობასთან დაკავშირებით გადაწყვეტილება მიღებული იქნა გადაცემის ლიცენზიანტის მიერ.</w:t>
      </w:r>
    </w:p>
    <w:p w:rsidR="001C1612" w:rsidRPr="00F33065" w:rsidRDefault="001C1612" w:rsidP="000725CF">
      <w:pPr>
        <w:jc w:val="both"/>
        <w:rPr>
          <w:rFonts w:eastAsia="Calibri" w:cstheme="minorHAnsi"/>
          <w:lang w:val="ka-GE" w:bidi="en-US"/>
        </w:rPr>
      </w:pPr>
      <w:r w:rsidRPr="00F33065">
        <w:rPr>
          <w:rFonts w:eastAsia="Calibri" w:cstheme="minorHAnsi"/>
          <w:lang w:val="ka-GE" w:bidi="en-US"/>
        </w:rPr>
        <w:t>ყოველივე ზემოაღნიშნულიდან გამომდინარე, უპირატესობა მიენიჭა მე-2 ალტერნატიულ ვარიანტს.</w:t>
      </w:r>
    </w:p>
    <w:p w:rsidR="00F11BF3" w:rsidRPr="00F33065" w:rsidRDefault="00F11BF3" w:rsidP="000725CF">
      <w:pPr>
        <w:jc w:val="both"/>
        <w:rPr>
          <w:rFonts w:cstheme="minorHAnsi"/>
          <w:sz w:val="20"/>
          <w:szCs w:val="20"/>
          <w:lang w:val="ka-GE"/>
        </w:rPr>
      </w:pPr>
      <w:r w:rsidRPr="00F33065">
        <w:rPr>
          <w:rFonts w:eastAsia="Calibri" w:cstheme="minorHAnsi"/>
          <w:b/>
          <w:sz w:val="20"/>
          <w:szCs w:val="20"/>
          <w:lang w:val="ka-GE" w:bidi="en-US"/>
        </w:rPr>
        <w:t>ნახაზი 3.2.1.1.</w:t>
      </w:r>
      <w:r w:rsidRPr="00F33065">
        <w:rPr>
          <w:rFonts w:eastAsia="Calibri" w:cstheme="minorHAnsi"/>
          <w:sz w:val="20"/>
          <w:szCs w:val="20"/>
          <w:lang w:val="ka-GE" w:bidi="en-US"/>
        </w:rPr>
        <w:t xml:space="preserve"> </w:t>
      </w:r>
      <w:r w:rsidR="004C02E4" w:rsidRPr="00F33065">
        <w:rPr>
          <w:rFonts w:eastAsia="Calibri" w:cstheme="minorHAnsi"/>
          <w:sz w:val="20"/>
          <w:szCs w:val="20"/>
          <w:lang w:val="ka-GE" w:bidi="en-US"/>
        </w:rPr>
        <w:t xml:space="preserve">საპროექტო </w:t>
      </w:r>
      <w:r w:rsidRPr="00F33065">
        <w:rPr>
          <w:rFonts w:eastAsia="Calibri" w:cstheme="minorHAnsi"/>
          <w:sz w:val="20"/>
          <w:szCs w:val="20"/>
          <w:lang w:val="ka-GE" w:bidi="en-US"/>
        </w:rPr>
        <w:t>ქვესადგური განთავსების ტერიტორიების ალტერნატიული ვარიანტები.</w:t>
      </w:r>
    </w:p>
    <w:p w:rsidR="00315882" w:rsidRPr="00F33065" w:rsidRDefault="00960CC8" w:rsidP="00315882">
      <w:pPr>
        <w:rPr>
          <w:rFonts w:cstheme="minorHAnsi"/>
          <w:lang w:val="ka-GE"/>
        </w:rPr>
      </w:pPr>
      <w:r w:rsidRPr="00F33065">
        <w:rPr>
          <w:rFonts w:cstheme="minorHAnsi"/>
          <w:noProof/>
          <w:lang w:val="ka-GE" w:eastAsia="ka-GE"/>
        </w:rPr>
        <w:drawing>
          <wp:inline distT="0" distB="0" distL="0" distR="0" wp14:anchorId="4862DD1D" wp14:editId="13C98D49">
            <wp:extent cx="6196084" cy="37388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06810" cy="3745352"/>
                    </a:xfrm>
                    <a:prstGeom prst="rect">
                      <a:avLst/>
                    </a:prstGeom>
                  </pic:spPr>
                </pic:pic>
              </a:graphicData>
            </a:graphic>
          </wp:inline>
        </w:drawing>
      </w:r>
    </w:p>
    <w:p w:rsidR="001C1612" w:rsidRPr="00F33065" w:rsidRDefault="001C1612" w:rsidP="00547597">
      <w:pPr>
        <w:jc w:val="both"/>
        <w:rPr>
          <w:rFonts w:cstheme="minorHAnsi"/>
          <w:color w:val="000000" w:themeColor="text1"/>
          <w:lang w:val="ka-GE"/>
        </w:rPr>
      </w:pPr>
    </w:p>
    <w:p w:rsidR="001C1612" w:rsidRPr="00F33065" w:rsidRDefault="001C1612" w:rsidP="001C1612">
      <w:pPr>
        <w:pStyle w:val="Heading3"/>
        <w:rPr>
          <w:rFonts w:ascii="Sylfaen" w:hAnsi="Sylfaen" w:cstheme="minorHAnsi"/>
          <w:lang w:val="ka-GE"/>
        </w:rPr>
      </w:pPr>
      <w:bookmarkStart w:id="18" w:name="_Toc42004444"/>
      <w:r w:rsidRPr="00F33065">
        <w:rPr>
          <w:rFonts w:ascii="Sylfaen" w:hAnsi="Sylfaen" w:cstheme="minorHAnsi"/>
          <w:lang w:val="ka-GE"/>
        </w:rPr>
        <w:t>საპროექტო 110 კვ ორჯაჭვა ეგხ ,,იმერეთი’’-ს განთავსების ალტერნატიული ვარიანტები</w:t>
      </w:r>
      <w:bookmarkEnd w:id="18"/>
    </w:p>
    <w:p w:rsidR="00876B6D" w:rsidRPr="00F33065" w:rsidRDefault="001C1612" w:rsidP="00876B6D">
      <w:pPr>
        <w:jc w:val="both"/>
        <w:rPr>
          <w:rFonts w:cstheme="minorHAnsi"/>
          <w:lang w:val="ka-GE"/>
        </w:rPr>
      </w:pPr>
      <w:r w:rsidRPr="00F33065">
        <w:rPr>
          <w:rFonts w:cstheme="minorHAnsi"/>
          <w:lang w:val="ka-GE"/>
        </w:rPr>
        <w:t xml:space="preserve">ეგხ-ს მარშრუტის </w:t>
      </w:r>
      <w:r w:rsidR="00876B6D" w:rsidRPr="00F33065">
        <w:rPr>
          <w:rFonts w:cstheme="minorHAnsi"/>
          <w:lang w:val="ka-GE"/>
        </w:rPr>
        <w:t>შერ</w:t>
      </w:r>
      <w:r w:rsidRPr="00F33065">
        <w:rPr>
          <w:rFonts w:cstheme="minorHAnsi"/>
          <w:lang w:val="ka-GE"/>
        </w:rPr>
        <w:t>ჩევისას</w:t>
      </w:r>
      <w:r w:rsidR="00876B6D" w:rsidRPr="00F33065">
        <w:rPr>
          <w:rFonts w:cstheme="minorHAnsi"/>
          <w:lang w:val="ka-GE"/>
        </w:rPr>
        <w:t>,</w:t>
      </w:r>
      <w:r w:rsidRPr="00F33065">
        <w:rPr>
          <w:rFonts w:cstheme="minorHAnsi"/>
          <w:lang w:val="ka-GE"/>
        </w:rPr>
        <w:t xml:space="preserve"> გათვალისწინებული </w:t>
      </w:r>
      <w:r w:rsidR="00876B6D" w:rsidRPr="00F33065">
        <w:rPr>
          <w:rFonts w:cstheme="minorHAnsi"/>
          <w:lang w:val="ka-GE"/>
        </w:rPr>
        <w:t xml:space="preserve">იქნა საპროექტო </w:t>
      </w:r>
      <w:r w:rsidR="00662E77" w:rsidRPr="00F33065">
        <w:rPr>
          <w:rFonts w:cstheme="minorHAnsi"/>
          <w:lang w:val="ka-GE"/>
        </w:rPr>
        <w:t>33/110</w:t>
      </w:r>
      <w:r w:rsidR="00876B6D" w:rsidRPr="00F33065">
        <w:rPr>
          <w:rFonts w:cstheme="minorHAnsi"/>
          <w:lang w:val="ka-GE"/>
        </w:rPr>
        <w:t xml:space="preserve"> კვ ქ/ს ,,იმერეთის’’ განსათავსებლად შერჩეული ტერიტორიის მდებარეობა, ჭიათურის მუნიციპალიტეტის სოფ. წინსოფელში არსებული 110 კვ ქ/ს ,,ჭიათურა 5’’-ს მდებარეობა, ბიოლოგიური გარემო, მჭიდროდ დასახლებული ზონები, მისასვლელი გზების არსებობა და საჭიროების შემთხვევაში მოწყობის შესაძლებლობა, ტერიტორიის რელიეფი და ა.შ.</w:t>
      </w:r>
    </w:p>
    <w:p w:rsidR="00876B6D" w:rsidRPr="00F33065" w:rsidRDefault="00876B6D" w:rsidP="00876B6D">
      <w:pPr>
        <w:jc w:val="both"/>
        <w:rPr>
          <w:rFonts w:cstheme="minorHAnsi"/>
          <w:color w:val="FF0000"/>
          <w:lang w:val="ka-GE"/>
        </w:rPr>
      </w:pPr>
      <w:r w:rsidRPr="00F33065">
        <w:rPr>
          <w:rFonts w:cstheme="minorHAnsi"/>
          <w:lang w:val="ka-GE"/>
        </w:rPr>
        <w:t>საპროექტო ეგხ-ის განთავსებისთვის შერჩეული იქნა სამი ალტერნატიული დერეფანი</w:t>
      </w:r>
      <w:r w:rsidR="000C7187" w:rsidRPr="00F33065">
        <w:rPr>
          <w:rFonts w:cstheme="minorHAnsi"/>
          <w:lang w:val="ka-GE"/>
        </w:rPr>
        <w:t xml:space="preserve"> (იხ. ნახაზი 3.2.2.1)</w:t>
      </w:r>
      <w:r w:rsidRPr="00F33065">
        <w:rPr>
          <w:rFonts w:cstheme="minorHAnsi"/>
          <w:lang w:val="ka-GE"/>
        </w:rPr>
        <w:t>:</w:t>
      </w:r>
    </w:p>
    <w:p w:rsidR="00666CB4" w:rsidRPr="00F33065" w:rsidRDefault="00876B6D" w:rsidP="00876B6D">
      <w:pPr>
        <w:pStyle w:val="ListParagraph"/>
        <w:numPr>
          <w:ilvl w:val="0"/>
          <w:numId w:val="25"/>
        </w:numPr>
        <w:jc w:val="both"/>
        <w:rPr>
          <w:rFonts w:cstheme="minorHAnsi"/>
          <w:lang w:val="ka-GE"/>
        </w:rPr>
      </w:pPr>
      <w:r w:rsidRPr="00F33065">
        <w:rPr>
          <w:rFonts w:cstheme="minorHAnsi"/>
          <w:b/>
          <w:lang w:val="ka-GE"/>
        </w:rPr>
        <w:t>პირველი ალტერნატიული დერეფანი</w:t>
      </w:r>
      <w:r w:rsidR="005477EE" w:rsidRPr="00F33065">
        <w:rPr>
          <w:rFonts w:cstheme="minorHAnsi"/>
          <w:b/>
          <w:lang w:val="ka-GE"/>
        </w:rPr>
        <w:t xml:space="preserve"> (</w:t>
      </w:r>
      <w:r w:rsidR="00AE182C" w:rsidRPr="00F33065">
        <w:rPr>
          <w:rFonts w:cstheme="minorHAnsi"/>
          <w:b/>
          <w:lang w:val="ka-GE"/>
        </w:rPr>
        <w:t>ლურჯი</w:t>
      </w:r>
      <w:r w:rsidR="005477EE" w:rsidRPr="00F33065">
        <w:rPr>
          <w:rFonts w:cstheme="minorHAnsi"/>
          <w:b/>
          <w:lang w:val="ka-GE"/>
        </w:rPr>
        <w:t xml:space="preserve"> ფერის კონტური)</w:t>
      </w:r>
      <w:r w:rsidRPr="00F33065">
        <w:rPr>
          <w:rFonts w:cstheme="minorHAnsi"/>
          <w:lang w:val="ka-GE"/>
        </w:rPr>
        <w:t xml:space="preserve"> იწყება საპროექტო </w:t>
      </w:r>
      <w:r w:rsidR="00662E77" w:rsidRPr="00F33065">
        <w:rPr>
          <w:rFonts w:cstheme="minorHAnsi"/>
          <w:lang w:val="ka-GE"/>
        </w:rPr>
        <w:t>33/110</w:t>
      </w:r>
      <w:r w:rsidRPr="00F33065">
        <w:rPr>
          <w:rFonts w:cstheme="minorHAnsi"/>
          <w:lang w:val="ka-GE"/>
        </w:rPr>
        <w:t xml:space="preserve"> კვ ქვესადგურთან და მიემართება სოფ. შომახეთისკენ, გადაკვეთს სოფ. შომახეთს და გაივლის ჯერ სოფ. უსახელოსა და სოფ ჯალაურთას შორის, შემდეგ, სოფ. წასრსა და სოფ. მერევს შორის, გადაკვეთს სოფ. პერევისას</w:t>
      </w:r>
      <w:r w:rsidR="00666CB4" w:rsidRPr="00F33065">
        <w:rPr>
          <w:rFonts w:cstheme="minorHAnsi"/>
          <w:lang w:val="ka-GE"/>
        </w:rPr>
        <w:t xml:space="preserve">, </w:t>
      </w:r>
      <w:r w:rsidR="00261F96" w:rsidRPr="00F33065">
        <w:rPr>
          <w:rFonts w:cstheme="minorHAnsi"/>
          <w:lang w:val="ka-GE"/>
        </w:rPr>
        <w:t>შემოუვლის</w:t>
      </w:r>
      <w:r w:rsidR="00666CB4" w:rsidRPr="00F33065">
        <w:rPr>
          <w:rFonts w:cstheme="minorHAnsi"/>
          <w:lang w:val="ka-GE"/>
        </w:rPr>
        <w:t xml:space="preserve"> ღურღუმელას შლამსაცავს და სოფ. წინსოფელის გადაკვეთის შემდეგ მიუერთდება არსებულ 110 კვ ქვესადგურ ,,ჭიათურა 5’’-ს.</w:t>
      </w:r>
    </w:p>
    <w:p w:rsidR="00BE67B2" w:rsidRPr="00F33065" w:rsidRDefault="00666CB4" w:rsidP="00BE67B2">
      <w:pPr>
        <w:pStyle w:val="ListParagraph"/>
        <w:numPr>
          <w:ilvl w:val="0"/>
          <w:numId w:val="25"/>
        </w:numPr>
        <w:jc w:val="both"/>
        <w:rPr>
          <w:rFonts w:cstheme="minorHAnsi"/>
          <w:lang w:val="ka-GE"/>
        </w:rPr>
      </w:pPr>
      <w:r w:rsidRPr="00F33065">
        <w:rPr>
          <w:rFonts w:cstheme="minorHAnsi"/>
          <w:b/>
          <w:lang w:val="ka-GE"/>
        </w:rPr>
        <w:t>მეორე ალტერნატიული დერეფანი</w:t>
      </w:r>
      <w:r w:rsidR="005477EE" w:rsidRPr="00F33065">
        <w:rPr>
          <w:rFonts w:cstheme="minorHAnsi"/>
          <w:b/>
          <w:lang w:val="ka-GE"/>
        </w:rPr>
        <w:t xml:space="preserve"> (</w:t>
      </w:r>
      <w:r w:rsidR="00AE182C" w:rsidRPr="00F33065">
        <w:rPr>
          <w:rFonts w:cstheme="minorHAnsi"/>
          <w:b/>
          <w:lang w:val="ka-GE"/>
        </w:rPr>
        <w:t>ყვითელი</w:t>
      </w:r>
      <w:r w:rsidR="005477EE" w:rsidRPr="00F33065">
        <w:rPr>
          <w:rFonts w:cstheme="minorHAnsi"/>
          <w:b/>
          <w:lang w:val="ka-GE"/>
        </w:rPr>
        <w:t xml:space="preserve"> ფერის კონტური)</w:t>
      </w:r>
      <w:r w:rsidR="00876B6D" w:rsidRPr="00F33065">
        <w:rPr>
          <w:rFonts w:cstheme="minorHAnsi"/>
          <w:lang w:val="ka-GE"/>
        </w:rPr>
        <w:t xml:space="preserve"> </w:t>
      </w:r>
      <w:r w:rsidR="00BE67B2" w:rsidRPr="00F33065">
        <w:rPr>
          <w:rFonts w:cstheme="minorHAnsi"/>
          <w:lang w:val="ka-GE"/>
        </w:rPr>
        <w:t xml:space="preserve">იწყება საპროექტო </w:t>
      </w:r>
      <w:r w:rsidR="00662E77" w:rsidRPr="00F33065">
        <w:rPr>
          <w:rFonts w:cstheme="minorHAnsi"/>
          <w:lang w:val="ka-GE"/>
        </w:rPr>
        <w:t>33/110</w:t>
      </w:r>
      <w:r w:rsidR="00BE67B2" w:rsidRPr="00F33065">
        <w:rPr>
          <w:rFonts w:cstheme="minorHAnsi"/>
          <w:lang w:val="ka-GE"/>
        </w:rPr>
        <w:t xml:space="preserve"> კვ ქვესადგურთან და პირველი ალტერნატიული დერეფნის მსგავსად, მიემართება სოფ. შომახეთისკენ, გადაკვეთს სოფ. შომახეთს და გაივლის ჯერ სოფ. უსახელოსა და სოფ ჯალაურთას შორის, შემდეგ, სოფ. წასრსა და სოფ. მერევს შორის, გადაკვეთს სოფ. პერევისას, შემდეგ გადაკვეთს ღურღუმელას შლამსაცავს და სოფ. წინსოფელის შემოვლით, მიუერთდება არსებულ 110 კვ ქვესადგურ ,,ჭიათურა 5’’-ს.</w:t>
      </w:r>
    </w:p>
    <w:p w:rsidR="00BE67B2" w:rsidRPr="00F33065" w:rsidRDefault="005477EE" w:rsidP="00BE67B2">
      <w:pPr>
        <w:pStyle w:val="ListParagraph"/>
        <w:numPr>
          <w:ilvl w:val="0"/>
          <w:numId w:val="25"/>
        </w:numPr>
        <w:jc w:val="both"/>
        <w:rPr>
          <w:rFonts w:cstheme="minorHAnsi"/>
          <w:lang w:val="ka-GE"/>
        </w:rPr>
      </w:pPr>
      <w:r w:rsidRPr="00F33065">
        <w:rPr>
          <w:rFonts w:cstheme="minorHAnsi"/>
          <w:b/>
          <w:lang w:val="ka-GE"/>
        </w:rPr>
        <w:t>მესამე ალტერნატიული დერეფანი (</w:t>
      </w:r>
      <w:r w:rsidR="00AE182C" w:rsidRPr="00F33065">
        <w:rPr>
          <w:rFonts w:cstheme="minorHAnsi"/>
          <w:b/>
          <w:lang w:val="ka-GE"/>
        </w:rPr>
        <w:t>წითელი</w:t>
      </w:r>
      <w:r w:rsidRPr="00F33065">
        <w:rPr>
          <w:rFonts w:cstheme="minorHAnsi"/>
          <w:b/>
          <w:lang w:val="ka-GE"/>
        </w:rPr>
        <w:t xml:space="preserve"> ფერის კონტური)</w:t>
      </w:r>
      <w:r w:rsidRPr="00F33065">
        <w:rPr>
          <w:rFonts w:cstheme="minorHAnsi"/>
          <w:lang w:val="ka-GE"/>
        </w:rPr>
        <w:t xml:space="preserve"> </w:t>
      </w:r>
      <w:r w:rsidR="00BE67B2" w:rsidRPr="00F33065">
        <w:rPr>
          <w:rFonts w:cstheme="minorHAnsi"/>
          <w:lang w:val="ka-GE"/>
        </w:rPr>
        <w:t xml:space="preserve">იწყება საპროექტო </w:t>
      </w:r>
      <w:r w:rsidR="00662E77" w:rsidRPr="00F33065">
        <w:rPr>
          <w:rFonts w:cstheme="minorHAnsi"/>
          <w:lang w:val="ka-GE"/>
        </w:rPr>
        <w:t>33/110</w:t>
      </w:r>
      <w:r w:rsidR="00BE67B2" w:rsidRPr="00F33065">
        <w:rPr>
          <w:rFonts w:cstheme="minorHAnsi"/>
          <w:lang w:val="ka-GE"/>
        </w:rPr>
        <w:t xml:space="preserve"> კვ ქვესადგურთან, გაივლის სოფ. შომახეთსა და სოფ. ბერეთისას შორის და მიემართება სოფ. უსახელოსკენ. შემდეგ, პირველი </w:t>
      </w:r>
      <w:r w:rsidR="00974841">
        <w:rPr>
          <w:rFonts w:cstheme="minorHAnsi"/>
          <w:lang w:val="ka-GE"/>
        </w:rPr>
        <w:t xml:space="preserve">და მეორე </w:t>
      </w:r>
      <w:r w:rsidR="00BE67B2" w:rsidRPr="00F33065">
        <w:rPr>
          <w:rFonts w:cstheme="minorHAnsi"/>
          <w:lang w:val="ka-GE"/>
        </w:rPr>
        <w:t>ალტერნატიული ვარიანტ</w:t>
      </w:r>
      <w:r w:rsidR="00974841">
        <w:rPr>
          <w:rFonts w:cstheme="minorHAnsi"/>
          <w:lang w:val="ka-GE"/>
        </w:rPr>
        <w:t>ებ</w:t>
      </w:r>
      <w:r w:rsidR="00BE67B2" w:rsidRPr="00F33065">
        <w:rPr>
          <w:rFonts w:cstheme="minorHAnsi"/>
          <w:lang w:val="ka-GE"/>
        </w:rPr>
        <w:t>ის მსგავსად, გაივლის ჯერ სოფ. უსახელოსა და სოფ ჯალაურთას შორის, შემდეგ, სოფ. წასრსა და სოფ. მერევს შორის</w:t>
      </w:r>
      <w:r w:rsidR="00974841">
        <w:rPr>
          <w:rFonts w:cstheme="minorHAnsi"/>
          <w:lang w:val="ka-GE"/>
        </w:rPr>
        <w:t xml:space="preserve"> და </w:t>
      </w:r>
      <w:r w:rsidR="00BE67B2" w:rsidRPr="00F33065">
        <w:rPr>
          <w:rFonts w:cstheme="minorHAnsi"/>
          <w:lang w:val="ka-GE"/>
        </w:rPr>
        <w:t>გადაკვეთს სოფ. პერევისას</w:t>
      </w:r>
      <w:r w:rsidR="00974841">
        <w:rPr>
          <w:rFonts w:cstheme="minorHAnsi"/>
          <w:lang w:val="ka-GE"/>
        </w:rPr>
        <w:t>.</w:t>
      </w:r>
      <w:r w:rsidR="00BE67B2" w:rsidRPr="00F33065">
        <w:rPr>
          <w:rFonts w:cstheme="minorHAnsi"/>
          <w:lang w:val="ka-GE"/>
        </w:rPr>
        <w:t xml:space="preserve"> </w:t>
      </w:r>
      <w:r w:rsidR="00974841">
        <w:rPr>
          <w:rFonts w:cstheme="minorHAnsi"/>
          <w:lang w:val="ka-GE"/>
        </w:rPr>
        <w:t>შემდეგ,</w:t>
      </w:r>
      <w:r w:rsidR="00BE67B2" w:rsidRPr="00F33065">
        <w:rPr>
          <w:rFonts w:cstheme="minorHAnsi"/>
          <w:lang w:val="ka-GE"/>
        </w:rPr>
        <w:t xml:space="preserve"> დაახლოებით 300 მ-ის მოშორებით </w:t>
      </w:r>
      <w:r w:rsidR="00974841">
        <w:rPr>
          <w:rFonts w:cstheme="minorHAnsi"/>
          <w:lang w:val="ka-GE"/>
        </w:rPr>
        <w:t>შემოუვლის</w:t>
      </w:r>
      <w:r w:rsidR="00BE67B2" w:rsidRPr="00F33065">
        <w:rPr>
          <w:rFonts w:cstheme="minorHAnsi"/>
          <w:lang w:val="ka-GE"/>
        </w:rPr>
        <w:t xml:space="preserve"> ღურღუმელას შლამსაცავს. </w:t>
      </w:r>
      <w:r w:rsidR="00261F96" w:rsidRPr="00F33065">
        <w:rPr>
          <w:rFonts w:cstheme="minorHAnsi"/>
          <w:lang w:val="ka-GE"/>
        </w:rPr>
        <w:t xml:space="preserve">გადაკვეთს </w:t>
      </w:r>
      <w:r w:rsidR="00BE67B2" w:rsidRPr="00F33065">
        <w:rPr>
          <w:rFonts w:cstheme="minorHAnsi"/>
          <w:lang w:val="ka-GE"/>
        </w:rPr>
        <w:t xml:space="preserve">სოფ. </w:t>
      </w:r>
      <w:r w:rsidR="00261F96" w:rsidRPr="00F33065">
        <w:rPr>
          <w:rFonts w:cstheme="minorHAnsi"/>
          <w:lang w:val="ka-GE"/>
        </w:rPr>
        <w:t>წინსოფელ</w:t>
      </w:r>
      <w:r w:rsidR="00BE67B2" w:rsidRPr="00F33065">
        <w:rPr>
          <w:rFonts w:cstheme="minorHAnsi"/>
          <w:lang w:val="ka-GE"/>
        </w:rPr>
        <w:t>ს</w:t>
      </w:r>
      <w:r w:rsidR="00261F96" w:rsidRPr="00F33065">
        <w:rPr>
          <w:rFonts w:cstheme="minorHAnsi"/>
          <w:lang w:val="ka-GE"/>
        </w:rPr>
        <w:t xml:space="preserve"> და </w:t>
      </w:r>
      <w:r w:rsidR="00BE67B2" w:rsidRPr="00F33065">
        <w:rPr>
          <w:rFonts w:cstheme="minorHAnsi"/>
          <w:lang w:val="ka-GE"/>
        </w:rPr>
        <w:t>მიუერთდება არსებულ 110 კვ ქვესადგურ ,,ჭიათურა 5’’-</w:t>
      </w:r>
      <w:r w:rsidR="00261F96" w:rsidRPr="00F33065">
        <w:rPr>
          <w:rFonts w:cstheme="minorHAnsi"/>
          <w:lang w:val="ka-GE"/>
        </w:rPr>
        <w:t>ს.</w:t>
      </w:r>
    </w:p>
    <w:p w:rsidR="00C7712E" w:rsidRPr="00F33065" w:rsidRDefault="000C7187" w:rsidP="00BE67B2">
      <w:pPr>
        <w:jc w:val="both"/>
        <w:rPr>
          <w:rFonts w:cstheme="minorHAnsi"/>
          <w:lang w:val="ka-GE"/>
        </w:rPr>
      </w:pPr>
      <w:r w:rsidRPr="00F33065">
        <w:rPr>
          <w:rFonts w:cstheme="minorHAnsi"/>
          <w:u w:val="single"/>
          <w:lang w:val="ka-GE"/>
        </w:rPr>
        <w:t>ბიომრავალფეროვნებაზე ზემოქმედების თვალსაზრისით,</w:t>
      </w:r>
      <w:r w:rsidRPr="00F33065">
        <w:rPr>
          <w:rFonts w:cstheme="minorHAnsi"/>
          <w:lang w:val="ka-GE"/>
        </w:rPr>
        <w:t xml:space="preserve"> პირველი და მე</w:t>
      </w:r>
      <w:r w:rsidR="00AE182C" w:rsidRPr="00F33065">
        <w:rPr>
          <w:rFonts w:cstheme="minorHAnsi"/>
          <w:lang w:val="ka-GE"/>
        </w:rPr>
        <w:t>-2</w:t>
      </w:r>
      <w:r w:rsidRPr="00F33065">
        <w:rPr>
          <w:rFonts w:cstheme="minorHAnsi"/>
          <w:lang w:val="ka-GE"/>
        </w:rPr>
        <w:t xml:space="preserve"> ალტერნატიული ვარიანტები განიხილება უკეთეს ალტერნატივად მე</w:t>
      </w:r>
      <w:r w:rsidR="00AE182C" w:rsidRPr="00F33065">
        <w:rPr>
          <w:rFonts w:cstheme="minorHAnsi"/>
          <w:lang w:val="ka-GE"/>
        </w:rPr>
        <w:t>-3</w:t>
      </w:r>
      <w:r w:rsidR="00C7712E" w:rsidRPr="00F33065">
        <w:rPr>
          <w:rFonts w:cstheme="minorHAnsi"/>
          <w:lang w:val="ka-GE"/>
        </w:rPr>
        <w:t xml:space="preserve"> ალტერნატიულ</w:t>
      </w:r>
      <w:r w:rsidRPr="00F33065">
        <w:rPr>
          <w:rFonts w:cstheme="minorHAnsi"/>
          <w:lang w:val="ka-GE"/>
        </w:rPr>
        <w:t xml:space="preserve"> ვარიანტთან შედარებით, ვინაიდან პირველი და მე-2 ალტერნატივა ზურმუხტის ზონიდან GE0000052</w:t>
      </w:r>
      <w:r w:rsidR="00974841">
        <w:rPr>
          <w:rFonts w:cstheme="minorHAnsi"/>
          <w:lang w:val="ka-GE"/>
        </w:rPr>
        <w:t xml:space="preserve"> (,,სურამი 4’’)</w:t>
      </w:r>
      <w:r w:rsidRPr="00F33065">
        <w:rPr>
          <w:rFonts w:cstheme="minorHAnsi"/>
          <w:lang w:val="ka-GE"/>
        </w:rPr>
        <w:t xml:space="preserve"> დაცილებულია 1600 მეტრით, ხოლო მე</w:t>
      </w:r>
      <w:r w:rsidR="00AE182C" w:rsidRPr="00F33065">
        <w:rPr>
          <w:rFonts w:cstheme="minorHAnsi"/>
          <w:lang w:val="ka-GE"/>
        </w:rPr>
        <w:t>-3</w:t>
      </w:r>
      <w:r w:rsidRPr="00F33065">
        <w:rPr>
          <w:rFonts w:cstheme="minorHAnsi"/>
          <w:lang w:val="ka-GE"/>
        </w:rPr>
        <w:t xml:space="preserve"> ალტერნატივა, დაახლოებით 800 მეტრ მანძილზე უახლოვდება მას. გარდა ამისა, მე</w:t>
      </w:r>
      <w:r w:rsidR="00C34F2E" w:rsidRPr="00F33065">
        <w:rPr>
          <w:rFonts w:cstheme="minorHAnsi"/>
          <w:lang w:val="ka-GE"/>
        </w:rPr>
        <w:t>-3</w:t>
      </w:r>
      <w:r w:rsidRPr="00F33065">
        <w:rPr>
          <w:rFonts w:cstheme="minorHAnsi"/>
          <w:lang w:val="ka-GE"/>
        </w:rPr>
        <w:t xml:space="preserve"> ალტერნატიული ვარიანტი</w:t>
      </w:r>
      <w:r w:rsidR="00C34F2E" w:rsidRPr="00F33065">
        <w:rPr>
          <w:rFonts w:cstheme="minorHAnsi"/>
          <w:lang w:val="ka-GE"/>
        </w:rPr>
        <w:t xml:space="preserve">, </w:t>
      </w:r>
      <w:r w:rsidR="007D479A" w:rsidRPr="00F33065">
        <w:rPr>
          <w:rFonts w:cstheme="minorHAnsi"/>
          <w:lang w:val="ka-GE"/>
        </w:rPr>
        <w:t xml:space="preserve">დასახლებული ზონების შემოვლის მიზნით, </w:t>
      </w:r>
      <w:r w:rsidR="00C7712E" w:rsidRPr="00F33065">
        <w:rPr>
          <w:rFonts w:cstheme="minorHAnsi"/>
          <w:lang w:val="ka-GE"/>
        </w:rPr>
        <w:t>სოფ. შომახეთსა და სოფ. ბერეთისას შორის</w:t>
      </w:r>
      <w:r w:rsidR="007D479A" w:rsidRPr="00F33065">
        <w:rPr>
          <w:rFonts w:cstheme="minorHAnsi"/>
          <w:lang w:val="ka-GE"/>
        </w:rPr>
        <w:t xml:space="preserve">, ასევე, </w:t>
      </w:r>
      <w:r w:rsidR="00C7712E" w:rsidRPr="00F33065">
        <w:rPr>
          <w:rFonts w:cstheme="minorHAnsi"/>
          <w:lang w:val="ka-GE"/>
        </w:rPr>
        <w:t>სოფ</w:t>
      </w:r>
      <w:r w:rsidR="007D479A" w:rsidRPr="00F33065">
        <w:rPr>
          <w:rFonts w:cstheme="minorHAnsi"/>
          <w:lang w:val="ka-GE"/>
        </w:rPr>
        <w:t>.</w:t>
      </w:r>
      <w:r w:rsidR="00C7712E" w:rsidRPr="00F33065">
        <w:rPr>
          <w:rFonts w:cstheme="minorHAnsi"/>
          <w:lang w:val="ka-GE"/>
        </w:rPr>
        <w:t xml:space="preserve"> პერევისასთან და ღურღუმელას შლამსაცავთან</w:t>
      </w:r>
      <w:r w:rsidR="007D479A" w:rsidRPr="00F33065">
        <w:rPr>
          <w:rFonts w:cstheme="minorHAnsi"/>
          <w:lang w:val="ka-GE"/>
        </w:rPr>
        <w:t xml:space="preserve">, </w:t>
      </w:r>
      <w:r w:rsidR="00C7712E" w:rsidRPr="00F33065">
        <w:rPr>
          <w:rFonts w:cstheme="minorHAnsi"/>
          <w:lang w:val="ka-GE"/>
        </w:rPr>
        <w:t>პირველი და მე</w:t>
      </w:r>
      <w:r w:rsidR="00C34F2E" w:rsidRPr="00F33065">
        <w:rPr>
          <w:rFonts w:cstheme="minorHAnsi"/>
          <w:lang w:val="ka-GE"/>
        </w:rPr>
        <w:t>-2</w:t>
      </w:r>
      <w:r w:rsidR="00C7712E" w:rsidRPr="00F33065">
        <w:rPr>
          <w:rFonts w:cstheme="minorHAnsi"/>
          <w:lang w:val="ka-GE"/>
        </w:rPr>
        <w:t xml:space="preserve"> ალტერნატივებისგან განსხვავებით, კვეთს მცენარეული საფარით, შედარებით მჭიდროდ დაფარულ ტერიტორიებს</w:t>
      </w:r>
      <w:r w:rsidR="007D479A" w:rsidRPr="00F33065">
        <w:rPr>
          <w:rFonts w:cstheme="minorHAnsi"/>
          <w:lang w:val="ka-GE"/>
        </w:rPr>
        <w:t xml:space="preserve"> (არსებულ ტყის კორომებს)</w:t>
      </w:r>
      <w:r w:rsidR="00C7712E" w:rsidRPr="00F33065">
        <w:rPr>
          <w:rFonts w:cstheme="minorHAnsi"/>
          <w:lang w:val="ka-GE"/>
        </w:rPr>
        <w:t>.</w:t>
      </w:r>
    </w:p>
    <w:p w:rsidR="00221493" w:rsidRPr="00F33065" w:rsidRDefault="00C7712E" w:rsidP="000C7187">
      <w:pPr>
        <w:jc w:val="both"/>
        <w:rPr>
          <w:rFonts w:cstheme="minorHAnsi"/>
          <w:lang w:val="ka-GE"/>
        </w:rPr>
      </w:pPr>
      <w:r w:rsidRPr="00F33065">
        <w:rPr>
          <w:rFonts w:cstheme="minorHAnsi"/>
          <w:u w:val="single"/>
          <w:lang w:val="ka-GE"/>
        </w:rPr>
        <w:t>მჭიდროდ დასახლებული ზონების გადაკვეთის კუთხით,</w:t>
      </w:r>
      <w:r w:rsidRPr="00F33065">
        <w:rPr>
          <w:rFonts w:cstheme="minorHAnsi"/>
          <w:lang w:val="ka-GE"/>
        </w:rPr>
        <w:t xml:space="preserve"> </w:t>
      </w:r>
      <w:r w:rsidR="005C0BC4" w:rsidRPr="00F33065">
        <w:rPr>
          <w:rFonts w:cstheme="minorHAnsi"/>
          <w:lang w:val="ka-GE"/>
        </w:rPr>
        <w:t xml:space="preserve">ზოგადად, </w:t>
      </w:r>
      <w:r w:rsidRPr="00F33065">
        <w:rPr>
          <w:rFonts w:cstheme="minorHAnsi"/>
          <w:lang w:val="ka-GE"/>
        </w:rPr>
        <w:t>უნდა აღინიშნოს, რომ სამივე ალტერნატიული ვარი</w:t>
      </w:r>
      <w:r w:rsidR="004860B6" w:rsidRPr="00F33065">
        <w:rPr>
          <w:rFonts w:cstheme="minorHAnsi"/>
          <w:lang w:val="ka-GE"/>
        </w:rPr>
        <w:t>ა</w:t>
      </w:r>
      <w:r w:rsidRPr="00F33065">
        <w:rPr>
          <w:rFonts w:cstheme="minorHAnsi"/>
          <w:lang w:val="ka-GE"/>
        </w:rPr>
        <w:t xml:space="preserve">ნტი, ისე </w:t>
      </w:r>
      <w:r w:rsidR="004860B6" w:rsidRPr="00F33065">
        <w:rPr>
          <w:rFonts w:cstheme="minorHAnsi"/>
          <w:lang w:val="ka-GE"/>
        </w:rPr>
        <w:t>იქნ</w:t>
      </w:r>
      <w:r w:rsidRPr="00F33065">
        <w:rPr>
          <w:rFonts w:cstheme="minorHAnsi"/>
          <w:lang w:val="ka-GE"/>
        </w:rPr>
        <w:t>ა შერჩეული, რომ</w:t>
      </w:r>
      <w:r w:rsidR="004860B6" w:rsidRPr="00F33065">
        <w:rPr>
          <w:rFonts w:cstheme="minorHAnsi"/>
          <w:lang w:val="ka-GE"/>
        </w:rPr>
        <w:t xml:space="preserve"> თავიდან ყოფილიყო აცილებული მჭიდროდ დასახლებული ზონების გადაკვეთა და სამივე ვარიანტის შემთხვევაში, ეგხ-ების დერეფნები გადაკვეთს ნაკლებად მჭიდროდ დასახლებულ ზონებს</w:t>
      </w:r>
      <w:r w:rsidR="005C0BC4" w:rsidRPr="00F33065">
        <w:rPr>
          <w:rFonts w:cstheme="minorHAnsi"/>
          <w:lang w:val="ka-GE"/>
        </w:rPr>
        <w:t>. თუმცა,</w:t>
      </w:r>
      <w:r w:rsidR="00221493" w:rsidRPr="00F33065">
        <w:rPr>
          <w:rFonts w:cstheme="minorHAnsi"/>
          <w:lang w:val="ka-GE"/>
        </w:rPr>
        <w:t xml:space="preserve"> </w:t>
      </w:r>
      <w:r w:rsidR="005C0BC4" w:rsidRPr="00F33065">
        <w:rPr>
          <w:rFonts w:cstheme="minorHAnsi"/>
          <w:lang w:val="ka-GE"/>
        </w:rPr>
        <w:t>დასახლებული ზონებიდან ყველაზე მეტად დაცილებულია მე-3 ალტერნატივა</w:t>
      </w:r>
      <w:r w:rsidR="00221493" w:rsidRPr="00F33065">
        <w:rPr>
          <w:rFonts w:cstheme="minorHAnsi"/>
          <w:lang w:val="ka-GE"/>
        </w:rPr>
        <w:t>, რომელიც, როგორც ზევით აღინიშნა</w:t>
      </w:r>
      <w:r w:rsidR="009E1D64" w:rsidRPr="00F33065">
        <w:rPr>
          <w:rFonts w:cstheme="minorHAnsi"/>
          <w:lang w:val="ka-GE"/>
        </w:rPr>
        <w:t xml:space="preserve">, დანარჩენ ალტერნატივებთან შედარებით, </w:t>
      </w:r>
      <w:r w:rsidR="00221493" w:rsidRPr="00F33065">
        <w:rPr>
          <w:rFonts w:cstheme="minorHAnsi"/>
          <w:lang w:val="ka-GE"/>
        </w:rPr>
        <w:t>ბიომრავალფეროვნება</w:t>
      </w:r>
      <w:r w:rsidR="009E1D64" w:rsidRPr="00F33065">
        <w:rPr>
          <w:rFonts w:cstheme="minorHAnsi"/>
          <w:lang w:val="ka-GE"/>
        </w:rPr>
        <w:t>ზე</w:t>
      </w:r>
      <w:r w:rsidR="00221493" w:rsidRPr="00F33065">
        <w:rPr>
          <w:rFonts w:cstheme="minorHAnsi"/>
          <w:lang w:val="ka-GE"/>
        </w:rPr>
        <w:t xml:space="preserve"> ზემოქმედების კუთხით,</w:t>
      </w:r>
      <w:r w:rsidR="007D479A" w:rsidRPr="00F33065">
        <w:rPr>
          <w:rFonts w:cstheme="minorHAnsi"/>
          <w:lang w:val="ka-GE"/>
        </w:rPr>
        <w:t xml:space="preserve"> შედარებით</w:t>
      </w:r>
      <w:r w:rsidR="00221493" w:rsidRPr="00F33065">
        <w:rPr>
          <w:rFonts w:cstheme="minorHAnsi"/>
          <w:lang w:val="ka-GE"/>
        </w:rPr>
        <w:t xml:space="preserve"> მაღალი </w:t>
      </w:r>
      <w:r w:rsidR="007D479A" w:rsidRPr="00F33065">
        <w:rPr>
          <w:rFonts w:cstheme="minorHAnsi"/>
          <w:lang w:val="ka-GE"/>
        </w:rPr>
        <w:t>ზემოქმედების რისკებით ხასიათდება</w:t>
      </w:r>
      <w:r w:rsidR="00221493" w:rsidRPr="00F33065">
        <w:rPr>
          <w:rFonts w:cstheme="minorHAnsi"/>
          <w:lang w:val="ka-GE"/>
        </w:rPr>
        <w:t>.</w:t>
      </w:r>
    </w:p>
    <w:p w:rsidR="00BE67B2" w:rsidRPr="00F33065" w:rsidRDefault="009E1D64" w:rsidP="000C7187">
      <w:pPr>
        <w:jc w:val="both"/>
        <w:rPr>
          <w:rFonts w:cstheme="minorHAnsi"/>
          <w:lang w:val="ka-GE"/>
        </w:rPr>
      </w:pPr>
      <w:r w:rsidRPr="00F33065">
        <w:rPr>
          <w:rFonts w:cstheme="minorHAnsi"/>
          <w:u w:val="single"/>
          <w:lang w:val="ka-GE"/>
        </w:rPr>
        <w:t>ტერიტორიის რელიეფის გათვალისწინებით,</w:t>
      </w:r>
      <w:r w:rsidRPr="00F33065">
        <w:rPr>
          <w:rFonts w:cstheme="minorHAnsi"/>
          <w:lang w:val="ka-GE"/>
        </w:rPr>
        <w:t xml:space="preserve"> მხოლოდ მე-3 </w:t>
      </w:r>
      <w:r w:rsidR="00BE67B2" w:rsidRPr="00F33065">
        <w:rPr>
          <w:rFonts w:cstheme="minorHAnsi"/>
          <w:lang w:val="ka-GE"/>
        </w:rPr>
        <w:t>ალტერნატიული ვარიანტის საწყისი მონაკვეთი, სოფ. შომახეთსა და სოფ. ბერეთისას შორის გადის შედარებით რთული რელიეფის მქონე დერეფანში, დანარჩენ შემთხვევაში, ყველა ალტერნატიული ვარიანტის დერეფანი თანაბარი სირთულით ფასდება.</w:t>
      </w:r>
    </w:p>
    <w:p w:rsidR="00261F96" w:rsidRPr="00F33065" w:rsidRDefault="00261F96" w:rsidP="00261F96">
      <w:pPr>
        <w:jc w:val="both"/>
        <w:rPr>
          <w:rFonts w:cstheme="minorHAnsi"/>
          <w:lang w:val="ka-GE"/>
        </w:rPr>
      </w:pPr>
      <w:r w:rsidRPr="00F33065">
        <w:rPr>
          <w:rFonts w:cstheme="minorHAnsi"/>
          <w:u w:val="single"/>
          <w:lang w:val="ka-GE"/>
        </w:rPr>
        <w:t>მისასვლელი გზების არსებობის და მოწყობის სიმარტივის თვალსაზრისით,</w:t>
      </w:r>
      <w:r w:rsidRPr="00F33065">
        <w:rPr>
          <w:rFonts w:cstheme="minorHAnsi"/>
          <w:lang w:val="ka-GE"/>
        </w:rPr>
        <w:t xml:space="preserve"> პირველი და მეორე ალტერნატივა უკეთესი ვარიანტია, ვიდრე მესამე ალტერნატივა, ვინაიდან პირველი და მე-2 ვარიანტის შემთხვევაში, საპროექტო დერეფნის სიახლოვეს გადის როგორც ასფალტიანი, ისე გრუნტის გზები და არსებული გზებიდან საჭირო იქნება შედარებით მოკლე მანძილის სამშენებლო გზების მოწყობა, ვიდრე მე-3 ალტერნატიული ვარიანტის შემთხვევაში.</w:t>
      </w:r>
    </w:p>
    <w:p w:rsidR="00261F96" w:rsidRPr="00F33065" w:rsidRDefault="00261F96" w:rsidP="000C7187">
      <w:pPr>
        <w:jc w:val="both"/>
        <w:rPr>
          <w:rFonts w:cstheme="minorHAnsi"/>
          <w:lang w:val="ka-GE"/>
        </w:rPr>
      </w:pPr>
      <w:r w:rsidRPr="00F33065">
        <w:rPr>
          <w:rFonts w:cstheme="minorHAnsi"/>
          <w:lang w:val="ka-GE"/>
        </w:rPr>
        <w:t>იმის გათვალისწინებით, რომ ეგხ-ის მშენებლობის ეტაპზე, საპროექტო ანძების მშენებლობა და ელექტროგადამცემი ხაზების გაყვანა როგორც წესი საჭიროებს გაცილებით ნაკლები ფართობის მიწების ათვისებას და მცენარეული საფარის დაზიანებას, ვიდრე სამშენებლო გზების მოწყობა, გარემოსდაცვითი თვალსაზრისით, საუკეთესო ალტერნატიული ვარიანტის შერჩევისას, გზების არსებობის ფაქტორს გადამწყვეტი მნიშვნელობა უნდა მიენიჭოს.</w:t>
      </w:r>
    </w:p>
    <w:p w:rsidR="007D479A" w:rsidRPr="00F33065" w:rsidRDefault="007D479A" w:rsidP="000C7187">
      <w:pPr>
        <w:jc w:val="both"/>
        <w:rPr>
          <w:rFonts w:cstheme="minorHAnsi"/>
          <w:lang w:val="ka-GE"/>
        </w:rPr>
      </w:pPr>
      <w:r w:rsidRPr="00F33065">
        <w:rPr>
          <w:rFonts w:cstheme="minorHAnsi"/>
          <w:lang w:val="ka-GE"/>
        </w:rPr>
        <w:t>ყოველივე ზემოაღნიშნულიდან გამომდინარე, რელიეფის სირთულის, ბიომრავალფეროვნებაზე ზემოქმედების, გზების არსებობის და ახალი გზების მოწყობის სიმარტივის გათვალისწინებით პირველ და მეორე ალტერნატივას მიენიჭა უპირატესობა, ხოლო მე-3 ალტერნატივა უგულვებელყოფილი იქნა.</w:t>
      </w:r>
    </w:p>
    <w:p w:rsidR="0062277B" w:rsidRPr="00F33065" w:rsidRDefault="00ED6EC3" w:rsidP="000C7187">
      <w:pPr>
        <w:jc w:val="both"/>
        <w:rPr>
          <w:rFonts w:cstheme="minorHAnsi"/>
          <w:lang w:val="ka-GE"/>
        </w:rPr>
      </w:pPr>
      <w:r>
        <w:rPr>
          <w:rFonts w:cstheme="minorHAnsi"/>
          <w:lang w:val="ka-GE"/>
        </w:rPr>
        <w:t xml:space="preserve">რაც შეეხება პირველ და მეორე ალტერნატივებს, </w:t>
      </w:r>
      <w:r w:rsidR="006F79BF" w:rsidRPr="00F33065">
        <w:rPr>
          <w:rFonts w:cstheme="minorHAnsi"/>
          <w:lang w:val="ka-GE"/>
        </w:rPr>
        <w:t>პირველი და მეორე ალტერნატიული ვარიანტის საწყისი მონაკვეთები, სოფ. ნიგვზარას ფარგლებში, ემთხვევა ერთმანეთს და შესაბამისად, გარემოზე ზემოქმედების მასშტაბებიც თანაბარია, რაც შეეხება სოფ. შომახეთის შესასვლელთან არსებული ტყის კორომის გადაკვეთას, პირველი ალტერნატიული ვარიანტის შემთხვევაში, ბიომრავალფეროვნებაზე ზემოქმედების თვალსაზრისით შერჩეული</w:t>
      </w:r>
      <w:r w:rsidR="0062277B" w:rsidRPr="00F33065">
        <w:rPr>
          <w:rFonts w:cstheme="minorHAnsi"/>
          <w:lang w:val="ka-GE"/>
        </w:rPr>
        <w:t>ა</w:t>
      </w:r>
      <w:r w:rsidR="006F79BF" w:rsidRPr="00F33065">
        <w:rPr>
          <w:rFonts w:cstheme="minorHAnsi"/>
          <w:lang w:val="ka-GE"/>
        </w:rPr>
        <w:t xml:space="preserve"> უფრო ოპტიმალური ვარიანტი და კორომის გადაკვეთა განხორციელდება </w:t>
      </w:r>
      <w:r w:rsidR="0062277B" w:rsidRPr="00F33065">
        <w:rPr>
          <w:rFonts w:cstheme="minorHAnsi"/>
          <w:lang w:val="ka-GE"/>
        </w:rPr>
        <w:t xml:space="preserve">ხე-მცენარეებზე შედარებით ნაკლები ზემოქმედებით, </w:t>
      </w:r>
      <w:r w:rsidR="00261F96" w:rsidRPr="00F33065">
        <w:rPr>
          <w:rFonts w:cstheme="minorHAnsi"/>
          <w:lang w:val="ka-GE"/>
        </w:rPr>
        <w:t xml:space="preserve">ვიდრე </w:t>
      </w:r>
      <w:r w:rsidR="0062277B" w:rsidRPr="00F33065">
        <w:rPr>
          <w:rFonts w:cstheme="minorHAnsi"/>
          <w:lang w:val="ka-GE"/>
        </w:rPr>
        <w:t xml:space="preserve">მე-2 ალტერნატიულ </w:t>
      </w:r>
      <w:r w:rsidR="00261F96" w:rsidRPr="00F33065">
        <w:rPr>
          <w:rFonts w:cstheme="minorHAnsi"/>
          <w:lang w:val="ka-GE"/>
        </w:rPr>
        <w:t>ვარიანტის შემთხვევაში</w:t>
      </w:r>
      <w:r w:rsidR="0062277B" w:rsidRPr="00F33065">
        <w:rPr>
          <w:rFonts w:cstheme="minorHAnsi"/>
          <w:lang w:val="ka-GE"/>
        </w:rPr>
        <w:t>. კორომზე ნაკლების ზემოქმედების მიზნით, პირველი ალტერნატიული ვარიანტის შემთხვევაში, ეგხ-ის დერეფანი არა სწორხაზოვნად, არამედ კუთხურად გადაკვეთს კორომს. გარდა ამისა, სოფ. შომახეთთან, საცხოვრებელ სახლებთან მიახლოების თვალსაზრისით, უპირატესობა კვლავ პირველ ალტერნატივას ენიჭება.</w:t>
      </w:r>
    </w:p>
    <w:p w:rsidR="00CF7B69" w:rsidRPr="00F33065" w:rsidRDefault="0062277B" w:rsidP="000C7187">
      <w:pPr>
        <w:jc w:val="both"/>
        <w:rPr>
          <w:rFonts w:cstheme="minorHAnsi"/>
          <w:lang w:val="ka-GE"/>
        </w:rPr>
      </w:pPr>
      <w:r w:rsidRPr="00F33065">
        <w:rPr>
          <w:rFonts w:cstheme="minorHAnsi"/>
          <w:lang w:val="ka-GE"/>
        </w:rPr>
        <w:t>სოფ. პერევისასთან, არსებული ტყის კორომ</w:t>
      </w:r>
      <w:r w:rsidR="00261F96" w:rsidRPr="00F33065">
        <w:rPr>
          <w:rFonts w:cstheme="minorHAnsi"/>
          <w:lang w:val="ka-GE"/>
        </w:rPr>
        <w:t>ი</w:t>
      </w:r>
      <w:r w:rsidRPr="00F33065">
        <w:rPr>
          <w:rFonts w:cstheme="minorHAnsi"/>
          <w:lang w:val="ka-GE"/>
        </w:rPr>
        <w:t>ს გადაკვეთა პირველი ალტერნატიული ვარიანტის შემთხვევაში უფრო ოპტიმალურად არის გადაწყვეტილი მეორესთან შედარებით</w:t>
      </w:r>
      <w:r w:rsidR="00CF7B69" w:rsidRPr="00F33065">
        <w:rPr>
          <w:rFonts w:cstheme="minorHAnsi"/>
          <w:lang w:val="ka-GE"/>
        </w:rPr>
        <w:t xml:space="preserve">. მიუხედავად იმის, რომ ეგხ-ების მშენებლობა სწორ დერეფანში სადენების მოწყობის და ექსპლუატაციის თვალსაზრისით, ასევე ეკონომიკური ფაქტორის გათვალისწინებით შედარებით მომგებიანია, ხე-მცენარეებით შედარებით მჭიდროდ დაფარული დერეფნის გადაკვეთის თავიდან აცილების მიზნით, პირველი ალტერნატიული ვარიანტის შემთხვევაში </w:t>
      </w:r>
      <w:r w:rsidRPr="00F33065">
        <w:rPr>
          <w:rFonts w:cstheme="minorHAnsi"/>
          <w:lang w:val="ka-GE"/>
        </w:rPr>
        <w:t>ეგხ-ის მონაკვეთი კვლავ კუთხეს გააკეთებს</w:t>
      </w:r>
      <w:r w:rsidR="00CF7B69" w:rsidRPr="00F33065">
        <w:rPr>
          <w:rFonts w:cstheme="minorHAnsi"/>
          <w:lang w:val="ka-GE"/>
        </w:rPr>
        <w:t>.</w:t>
      </w:r>
    </w:p>
    <w:p w:rsidR="00261F96" w:rsidRPr="00F33065" w:rsidRDefault="00CF7B69" w:rsidP="000C7187">
      <w:pPr>
        <w:jc w:val="both"/>
        <w:rPr>
          <w:rFonts w:cstheme="minorHAnsi"/>
          <w:lang w:val="ka-GE"/>
        </w:rPr>
      </w:pPr>
      <w:r w:rsidRPr="00F33065">
        <w:rPr>
          <w:rFonts w:cstheme="minorHAnsi"/>
          <w:lang w:val="ka-GE"/>
        </w:rPr>
        <w:t xml:space="preserve">რაც შეეხება ეგხ-ის არსებულ ქვესადგურში შეცვლის ალტერნატივებს, პირველი ალტერნატიული ვარიანტის შემთხვევაში ეგხ-ის დერეფანი შემოუვლის ღურღუმელას შლამსაცავს და სოფ. წინსოფელის </w:t>
      </w:r>
      <w:r w:rsidR="00ED6EC3">
        <w:rPr>
          <w:rFonts w:cstheme="minorHAnsi"/>
          <w:lang w:val="ka-GE"/>
        </w:rPr>
        <w:t>გადაკვეთის</w:t>
      </w:r>
      <w:r w:rsidRPr="00F33065">
        <w:rPr>
          <w:rFonts w:cstheme="minorHAnsi"/>
          <w:lang w:val="ka-GE"/>
        </w:rPr>
        <w:t xml:space="preserve"> შემდეგ მიუერთდება </w:t>
      </w:r>
      <w:r w:rsidR="00DD6D1E" w:rsidRPr="00F33065">
        <w:rPr>
          <w:rFonts w:cstheme="minorHAnsi"/>
          <w:lang w:val="ka-GE"/>
        </w:rPr>
        <w:t xml:space="preserve">არსებულ </w:t>
      </w:r>
      <w:r w:rsidRPr="00F33065">
        <w:rPr>
          <w:rFonts w:cstheme="minorHAnsi"/>
          <w:lang w:val="ka-GE"/>
        </w:rPr>
        <w:t>ქვესადგურს, ხოლო მეორე ალტერნატიული ვარიანტის შემთხვევაში, ეგხ-ის დერეფანი გადაკვეთს ღურღუმელას შლამსაცავს</w:t>
      </w:r>
      <w:r w:rsidR="00DD6D1E" w:rsidRPr="00F33065">
        <w:rPr>
          <w:rFonts w:cstheme="minorHAnsi"/>
          <w:lang w:val="ka-GE"/>
        </w:rPr>
        <w:t>,</w:t>
      </w:r>
      <w:r w:rsidRPr="00F33065">
        <w:rPr>
          <w:rFonts w:cstheme="minorHAnsi"/>
          <w:lang w:val="ka-GE"/>
        </w:rPr>
        <w:t xml:space="preserve"> </w:t>
      </w:r>
      <w:r w:rsidR="00DD6D1E" w:rsidRPr="00F33065">
        <w:rPr>
          <w:rFonts w:cstheme="minorHAnsi"/>
          <w:lang w:val="ka-GE"/>
        </w:rPr>
        <w:t>ტყის კორომების გავლით შემოუვლის სოფ. წინსოფელს და მიუერთდება არსებულ ქვესადგურს. ღურღუმელას შლამსაცავის გადაკვეთა ეგხ-ის უსაფრთხოების კუთხით არ იქნება გამართლებული, ვინაიდან შლამსაცავის ფერდობებზე დალექილ გრუნტებზე მიწის სამუშაოებმა შესაძლებელია გამოიწვიოს ეროზიული პროცესები</w:t>
      </w:r>
      <w:r w:rsidR="002668C0" w:rsidRPr="00F33065">
        <w:rPr>
          <w:rFonts w:cstheme="minorHAnsi"/>
          <w:lang w:val="ka-GE"/>
        </w:rPr>
        <w:t>.</w:t>
      </w:r>
      <w:r w:rsidR="00DD6D1E" w:rsidRPr="00F33065">
        <w:rPr>
          <w:rFonts w:cstheme="minorHAnsi"/>
          <w:lang w:val="ka-GE"/>
        </w:rPr>
        <w:t xml:space="preserve"> რაც შეეხება სოფ, წინსოფ</w:t>
      </w:r>
      <w:r w:rsidR="00ED6EC3">
        <w:rPr>
          <w:rFonts w:cstheme="minorHAnsi"/>
          <w:lang w:val="ka-GE"/>
        </w:rPr>
        <w:t>ე</w:t>
      </w:r>
      <w:r w:rsidR="00DD6D1E" w:rsidRPr="00F33065">
        <w:rPr>
          <w:rFonts w:cstheme="minorHAnsi"/>
          <w:lang w:val="ka-GE"/>
        </w:rPr>
        <w:t>ლის შემოვლის მიზნით, ტყის კორომების გადაკვეთას, აღნიშნული გადაწყვეტილება მისაღებია სოციალური ფაქტორის გათვალისწინებით, თუმცა მიუღებელი იქნება ბიომრავალფეროვნებაზე ზემოქმედების კუთხით.</w:t>
      </w:r>
    </w:p>
    <w:p w:rsidR="009E1D64" w:rsidRPr="00F33065" w:rsidRDefault="00ED6EC3" w:rsidP="000C7187">
      <w:pPr>
        <w:jc w:val="both"/>
        <w:rPr>
          <w:rFonts w:cstheme="minorHAnsi"/>
          <w:lang w:val="ka-GE"/>
        </w:rPr>
      </w:pPr>
      <w:r>
        <w:rPr>
          <w:rFonts w:cstheme="minorHAnsi"/>
          <w:lang w:val="ka-GE"/>
        </w:rPr>
        <w:t xml:space="preserve">იმის გათვალისწინებით, რომ ორივე ალტერნატიული ვარიანტის შემთხვევაში დაცული იქნება ეგხ-ის დაცვის ზონები, ბიომრავალფეროვნებაზე ზემოქმედების თვალსაზრისით, </w:t>
      </w:r>
      <w:r w:rsidR="00261F96" w:rsidRPr="00F33065">
        <w:rPr>
          <w:rFonts w:cstheme="minorHAnsi"/>
          <w:lang w:val="ka-GE"/>
        </w:rPr>
        <w:t>უპირატესობა მიენიჭა პირველ ალტერნატივას.</w:t>
      </w:r>
    </w:p>
    <w:p w:rsidR="001C1612" w:rsidRPr="00F33065" w:rsidRDefault="00876B6D" w:rsidP="00876B6D">
      <w:pPr>
        <w:jc w:val="both"/>
        <w:rPr>
          <w:rFonts w:cstheme="minorHAnsi"/>
          <w:lang w:val="ka-GE"/>
        </w:rPr>
      </w:pPr>
      <w:r w:rsidRPr="00F33065">
        <w:rPr>
          <w:rFonts w:cstheme="minorHAnsi"/>
          <w:lang w:val="ka-GE"/>
        </w:rPr>
        <w:t xml:space="preserve">  </w:t>
      </w:r>
    </w:p>
    <w:p w:rsidR="003A0ED4" w:rsidRPr="00F33065" w:rsidRDefault="003A0ED4" w:rsidP="00547597">
      <w:pPr>
        <w:jc w:val="both"/>
        <w:rPr>
          <w:rFonts w:cstheme="minorHAnsi"/>
          <w:b/>
          <w:color w:val="000000" w:themeColor="text1"/>
          <w:sz w:val="20"/>
          <w:szCs w:val="20"/>
          <w:lang w:val="ka-GE"/>
        </w:rPr>
        <w:sectPr w:rsidR="003A0ED4" w:rsidRPr="00F33065" w:rsidSect="00863EB5">
          <w:pgSz w:w="11899" w:h="16838"/>
          <w:pgMar w:top="1134" w:right="1134" w:bottom="1134" w:left="1134" w:header="454" w:footer="516" w:gutter="0"/>
          <w:cols w:space="720"/>
          <w:docGrid w:linePitch="299"/>
        </w:sectPr>
      </w:pPr>
    </w:p>
    <w:p w:rsidR="003A0ED4" w:rsidRPr="00F33065" w:rsidRDefault="000406E8" w:rsidP="00547597">
      <w:pPr>
        <w:jc w:val="both"/>
        <w:rPr>
          <w:rFonts w:cstheme="minorHAnsi"/>
          <w:color w:val="000000" w:themeColor="text1"/>
          <w:sz w:val="20"/>
          <w:szCs w:val="20"/>
          <w:lang w:val="ka-GE"/>
        </w:rPr>
      </w:pPr>
      <w:r w:rsidRPr="00F33065">
        <w:rPr>
          <w:rFonts w:cstheme="minorHAnsi"/>
          <w:b/>
          <w:color w:val="000000" w:themeColor="text1"/>
          <w:sz w:val="20"/>
          <w:szCs w:val="20"/>
          <w:lang w:val="ka-GE"/>
        </w:rPr>
        <w:t>ნახაზი 3.2.1.</w:t>
      </w:r>
      <w:r w:rsidRPr="00F33065">
        <w:rPr>
          <w:rFonts w:cstheme="minorHAnsi"/>
          <w:color w:val="000000" w:themeColor="text1"/>
          <w:sz w:val="20"/>
          <w:szCs w:val="20"/>
          <w:lang w:val="ka-GE"/>
        </w:rPr>
        <w:t xml:space="preserve"> საპროექტო ეგხ-ს მიმართულების ალტერნატიული ვარიანტები</w:t>
      </w:r>
    </w:p>
    <w:p w:rsidR="009B5419" w:rsidRPr="00F33065" w:rsidRDefault="00AE182C" w:rsidP="00924E21">
      <w:pPr>
        <w:jc w:val="center"/>
        <w:rPr>
          <w:rFonts w:cstheme="minorHAnsi"/>
          <w:color w:val="000000" w:themeColor="text1"/>
          <w:sz w:val="20"/>
          <w:szCs w:val="20"/>
          <w:lang w:val="ka-GE"/>
        </w:rPr>
        <w:sectPr w:rsidR="009B5419" w:rsidRPr="00F33065" w:rsidSect="00924E21">
          <w:pgSz w:w="16838" w:h="11899" w:orient="landscape"/>
          <w:pgMar w:top="1538" w:right="1134" w:bottom="1134" w:left="1134" w:header="760" w:footer="516" w:gutter="0"/>
          <w:cols w:space="720"/>
          <w:docGrid w:linePitch="299"/>
        </w:sectPr>
      </w:pPr>
      <w:r w:rsidRPr="00F33065">
        <w:rPr>
          <w:rFonts w:cstheme="minorHAnsi"/>
          <w:noProof/>
          <w:lang w:val="ka-GE" w:eastAsia="ka-GE"/>
        </w:rPr>
        <w:drawing>
          <wp:inline distT="0" distB="0" distL="0" distR="0" wp14:anchorId="1CB37DD4" wp14:editId="453124F1">
            <wp:extent cx="9251950" cy="5481320"/>
            <wp:effectExtent l="0" t="0" r="635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251950" cy="5481320"/>
                    </a:xfrm>
                    <a:prstGeom prst="rect">
                      <a:avLst/>
                    </a:prstGeom>
                  </pic:spPr>
                </pic:pic>
              </a:graphicData>
            </a:graphic>
          </wp:inline>
        </w:drawing>
      </w:r>
    </w:p>
    <w:p w:rsidR="00853105" w:rsidRPr="00F33065" w:rsidRDefault="00853105" w:rsidP="003878B7">
      <w:pPr>
        <w:pStyle w:val="Heading1"/>
        <w:spacing w:before="120" w:after="120"/>
        <w:jc w:val="both"/>
        <w:rPr>
          <w:rFonts w:cstheme="minorHAnsi"/>
          <w:color w:val="000000" w:themeColor="text1"/>
          <w:lang w:val="ka-GE"/>
        </w:rPr>
      </w:pPr>
      <w:bookmarkStart w:id="19" w:name="_Toc42004445"/>
      <w:r w:rsidRPr="00F33065">
        <w:rPr>
          <w:rFonts w:eastAsia="Sylfaen_PDF_Subset" w:cstheme="minorHAnsi"/>
          <w:lang w:val="ka-GE"/>
        </w:rPr>
        <w:t>ზოგადი ინფორმაციას გარემოზე შესაძლო ზემოქმედების და მისი სახეების შესახებ</w:t>
      </w:r>
      <w:r w:rsidR="00CB3ED1" w:rsidRPr="00F33065">
        <w:rPr>
          <w:rFonts w:eastAsia="Sylfaen_PDF_Subset" w:cstheme="minorHAnsi"/>
          <w:lang w:val="ka-GE"/>
        </w:rPr>
        <w:t xml:space="preserve">, </w:t>
      </w:r>
      <w:r w:rsidR="00CB3ED1" w:rsidRPr="00F33065">
        <w:rPr>
          <w:rFonts w:cstheme="minorHAnsi"/>
          <w:lang w:val="ka-GE"/>
        </w:rPr>
        <w:t>რომლებიც შესწავლილი იქნება გზშ-ის პროცესში;</w:t>
      </w:r>
      <w:bookmarkEnd w:id="19"/>
      <w:r w:rsidR="00BA3151" w:rsidRPr="00F33065">
        <w:rPr>
          <w:rFonts w:eastAsia="Sylfaen_PDF_Subset" w:cstheme="minorHAnsi"/>
          <w:lang w:val="ka-GE"/>
        </w:rPr>
        <w:t xml:space="preserve"> </w:t>
      </w:r>
    </w:p>
    <w:p w:rsidR="00853105" w:rsidRPr="00F33065" w:rsidRDefault="00853105" w:rsidP="003878B7">
      <w:pPr>
        <w:pStyle w:val="Heading2"/>
        <w:spacing w:before="120" w:after="120"/>
        <w:jc w:val="both"/>
        <w:rPr>
          <w:rFonts w:cstheme="minorHAnsi"/>
          <w:lang w:val="ka-GE"/>
        </w:rPr>
      </w:pPr>
      <w:bookmarkStart w:id="20" w:name="_Toc42004446"/>
      <w:r w:rsidRPr="00F33065">
        <w:rPr>
          <w:rFonts w:cstheme="minorHAnsi"/>
          <w:lang w:val="ka-GE"/>
        </w:rPr>
        <w:t>გზშ-ის მეთოდოლოგიის ზოგადი პრინციპები, ზემოქმედების რეცეპტორები და მათი მგრძნობელობა</w:t>
      </w:r>
      <w:bookmarkEnd w:id="20"/>
    </w:p>
    <w:p w:rsidR="00FC0C7B" w:rsidRPr="00F33065" w:rsidRDefault="00FC0C7B" w:rsidP="003878B7">
      <w:pPr>
        <w:jc w:val="both"/>
        <w:rPr>
          <w:rFonts w:cstheme="minorHAnsi"/>
          <w:lang w:val="ka-GE"/>
        </w:rPr>
      </w:pPr>
      <w:r w:rsidRPr="00F33065">
        <w:rPr>
          <w:rFonts w:cstheme="minorHAnsi"/>
          <w:lang w:val="ka-GE"/>
        </w:rPr>
        <w:t>დაგეგმილი საქმიანობით გარემოზე შესაძლო ზემოქმედების და მისი სახეების წინასწარი შეფასების, ასევე გზშ-ს ეტაპზე ჩასატარებელი კვლევების განსაზღვრის მიზნით, განხორციელდა საპროექტო ტერიტორიის ვიზუალური დათვალიერება და წინასაპროექტო ბიოლოგიური კვლევა.</w:t>
      </w:r>
    </w:p>
    <w:p w:rsidR="00BA3151" w:rsidRPr="00F33065" w:rsidRDefault="00853105" w:rsidP="00547597">
      <w:pPr>
        <w:jc w:val="both"/>
        <w:rPr>
          <w:rFonts w:cstheme="minorHAnsi"/>
          <w:lang w:val="ka-GE"/>
        </w:rPr>
      </w:pPr>
      <w:r w:rsidRPr="00F33065">
        <w:rPr>
          <w:rFonts w:cstheme="minorHAnsi"/>
          <w:lang w:val="ka-GE"/>
        </w:rPr>
        <w:t>დაგეგმილი საქმიანობით ბუნებრივ თუ სოციალურ გარემოზე მოსალოდნელი ცვლილებების შესაფასებლად</w:t>
      </w:r>
      <w:r w:rsidR="00FC0C7B" w:rsidRPr="00F33065">
        <w:rPr>
          <w:rFonts w:cstheme="minorHAnsi"/>
          <w:lang w:val="ka-GE"/>
        </w:rPr>
        <w:t>, გზშ-ს ეტაპზე</w:t>
      </w:r>
      <w:r w:rsidRPr="00F33065">
        <w:rPr>
          <w:rFonts w:cstheme="minorHAnsi"/>
          <w:lang w:val="ka-GE"/>
        </w:rPr>
        <w:t xml:space="preserve"> </w:t>
      </w:r>
      <w:r w:rsidR="0089655C" w:rsidRPr="00F33065">
        <w:rPr>
          <w:rFonts w:cstheme="minorHAnsi"/>
          <w:lang w:val="ka-GE"/>
        </w:rPr>
        <w:t xml:space="preserve">პროექტის სავარაუდო ზეგავლენის არეალის ფარგლებში, </w:t>
      </w:r>
      <w:r w:rsidR="00CB3ED1" w:rsidRPr="00F33065">
        <w:rPr>
          <w:rFonts w:cstheme="minorHAnsi"/>
          <w:lang w:val="ka-GE"/>
        </w:rPr>
        <w:t>შეგროვდება</w:t>
      </w:r>
      <w:r w:rsidRPr="00F33065">
        <w:rPr>
          <w:rFonts w:cstheme="minorHAnsi"/>
          <w:lang w:val="ka-GE"/>
        </w:rPr>
        <w:t xml:space="preserve"> და </w:t>
      </w:r>
      <w:r w:rsidR="00CB3ED1" w:rsidRPr="00F33065">
        <w:rPr>
          <w:rFonts w:cstheme="minorHAnsi"/>
          <w:lang w:val="ka-GE"/>
        </w:rPr>
        <w:t>გაანალიზდება</w:t>
      </w:r>
      <w:r w:rsidRPr="00F33065">
        <w:rPr>
          <w:rFonts w:cstheme="minorHAnsi"/>
          <w:lang w:val="ka-GE"/>
        </w:rPr>
        <w:t xml:space="preserve"> ინფორმაცია</w:t>
      </w:r>
      <w:r w:rsidR="0089655C" w:rsidRPr="00F33065">
        <w:rPr>
          <w:rFonts w:cstheme="minorHAnsi"/>
          <w:lang w:val="ka-GE"/>
        </w:rPr>
        <w:t xml:space="preserve">. </w:t>
      </w:r>
      <w:r w:rsidRPr="00F33065">
        <w:rPr>
          <w:rFonts w:cstheme="minorHAnsi"/>
          <w:lang w:val="ka-GE"/>
        </w:rPr>
        <w:t>მოპოვებული ინფორმაციის საფუძველზე</w:t>
      </w:r>
      <w:r w:rsidR="0089655C" w:rsidRPr="00F33065">
        <w:rPr>
          <w:rFonts w:cstheme="minorHAnsi"/>
          <w:lang w:val="ka-GE"/>
        </w:rPr>
        <w:t>,</w:t>
      </w:r>
      <w:r w:rsidRPr="00F33065">
        <w:rPr>
          <w:rFonts w:cstheme="minorHAnsi"/>
          <w:lang w:val="ka-GE"/>
        </w:rPr>
        <w:t xml:space="preserve">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w:t>
      </w:r>
      <w:r w:rsidR="00CB3ED1" w:rsidRPr="00F33065">
        <w:rPr>
          <w:rFonts w:cstheme="minorHAnsi"/>
          <w:lang w:val="ka-GE"/>
        </w:rPr>
        <w:t>. შემდეგ გაანალიზდება</w:t>
      </w:r>
      <w:r w:rsidRPr="00F33065">
        <w:rPr>
          <w:rFonts w:cstheme="minorHAnsi"/>
          <w:lang w:val="ka-GE"/>
        </w:rPr>
        <w:t xml:space="preserve"> საქმიანობის ალტერნატიული</w:t>
      </w:r>
      <w:r w:rsidR="00CB3ED1" w:rsidRPr="00F33065">
        <w:rPr>
          <w:rFonts w:cstheme="minorHAnsi"/>
          <w:lang w:val="ka-GE"/>
        </w:rPr>
        <w:t xml:space="preserve"> ვარიანტები</w:t>
      </w:r>
      <w:r w:rsidRPr="00F33065">
        <w:rPr>
          <w:rFonts w:cstheme="minorHAnsi"/>
          <w:lang w:val="ka-GE"/>
        </w:rPr>
        <w:t xml:space="preserve">, </w:t>
      </w:r>
      <w:r w:rsidR="00CB3ED1" w:rsidRPr="00F33065">
        <w:rPr>
          <w:rFonts w:cstheme="minorHAnsi"/>
          <w:lang w:val="ka-GE"/>
        </w:rPr>
        <w:t xml:space="preserve">შეირჩევა </w:t>
      </w:r>
      <w:r w:rsidRPr="00F33065">
        <w:rPr>
          <w:rFonts w:cstheme="minorHAnsi"/>
          <w:lang w:val="ka-GE"/>
        </w:rPr>
        <w:t xml:space="preserve">ნაკლები უარყოფითი ეფექტის მქონე ვარიანტები, </w:t>
      </w:r>
      <w:r w:rsidR="00CB3ED1" w:rsidRPr="00F33065">
        <w:rPr>
          <w:rFonts w:cstheme="minorHAnsi"/>
          <w:lang w:val="ka-GE"/>
        </w:rPr>
        <w:t xml:space="preserve">განისაზღვრება </w:t>
      </w:r>
      <w:r w:rsidRPr="00F33065">
        <w:rPr>
          <w:rFonts w:cstheme="minorHAnsi"/>
          <w:lang w:val="ka-GE"/>
        </w:rPr>
        <w:t>შემარბილებელი ზომების საჭიროება და თავად შემარბილებელი ზომები</w:t>
      </w:r>
      <w:r w:rsidR="00BA3151" w:rsidRPr="00F33065">
        <w:rPr>
          <w:rFonts w:cstheme="minorHAnsi"/>
          <w:lang w:val="ka-GE"/>
        </w:rPr>
        <w:t>.</w:t>
      </w:r>
    </w:p>
    <w:p w:rsidR="00BA3151" w:rsidRPr="00F33065" w:rsidRDefault="00853105" w:rsidP="00547597">
      <w:pPr>
        <w:jc w:val="both"/>
        <w:rPr>
          <w:rFonts w:cstheme="minorHAnsi"/>
          <w:lang w:val="ka-GE"/>
        </w:rPr>
      </w:pPr>
      <w:r w:rsidRPr="00F33065">
        <w:rPr>
          <w:rFonts w:cstheme="minorHAnsi"/>
          <w:lang w:val="ka-GE"/>
        </w:rPr>
        <w:t>საქმიანობის განხორციელებისას მოსალოდნელია და გზშ-ს პროცესში დეტალურად შესწავლილი იქნება შემდეგი სახის ზემოქმედებები: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ატმოსფერულ ჰაერში მავნე ნივთიერებების ემისიები და ხმაურის გავრცელება;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ელექტრომაგნიტური  ველების  გავრცელება;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გეოლოგიურ გარემოზე და საშიში-გეოდინამიკური პროცესების რისკები;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ნიადაგის ნაყოფიერ ფენაზე, დაბინძურების რისკები;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ზედაპირული და მიწისქვეშა წყლის გარემოზე;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ბიოლოგიურ გარემოზე, მათ შორის მცენარეულ საფარზე, ცხოველთა სახეობებზე და მათ საბინადრო ადგილებზე. პროექტის სპეციფიკიდან გამომდინარე აღსანიშნავია  ფრინველებზე  ზემოქმედება;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 xml:space="preserve">ზემოქმედება საქართველოს კანონმდებლობით და საერთაშორისო კონვენციებით </w:t>
      </w:r>
      <w:r w:rsidR="00EF167A" w:rsidRPr="00F33065">
        <w:rPr>
          <w:rFonts w:cstheme="minorHAnsi"/>
          <w:lang w:val="ka-GE"/>
        </w:rPr>
        <w:t>დაცულ</w:t>
      </w:r>
      <w:r w:rsidRPr="00F33065">
        <w:rPr>
          <w:rFonts w:cstheme="minorHAnsi"/>
          <w:lang w:val="ka-GE"/>
        </w:rPr>
        <w:t xml:space="preserve">  ტერიტორიებზე;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ვიზუალურ-ლანდშაფტური ზემოქმედება;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ნარჩენების წარმოქმნის და მართვის შედეგად მოსალოდნელი ზემოქმედება;</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ადამიანის ჯანმრთელობასა და უსაფრთხოებაზე;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ადგილობრივი მოსახლეობის ცხოვრების პირობებზე, მათ შორის განსახლების და რესურსების შეზღუდვის რისკები;</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ზემოქმედება  სატრანსპორტო  ნაკადებზე;</w:t>
      </w:r>
    </w:p>
    <w:p w:rsidR="00BA3151" w:rsidRPr="00F33065" w:rsidRDefault="00853105" w:rsidP="00947D02">
      <w:pPr>
        <w:pStyle w:val="ListParagraph"/>
        <w:numPr>
          <w:ilvl w:val="0"/>
          <w:numId w:val="3"/>
        </w:numPr>
        <w:jc w:val="both"/>
        <w:rPr>
          <w:rFonts w:cstheme="minorHAnsi"/>
          <w:lang w:val="ka-GE"/>
        </w:rPr>
      </w:pPr>
      <w:r w:rsidRPr="00F33065">
        <w:rPr>
          <w:rFonts w:cstheme="minorHAnsi"/>
          <w:lang w:val="ka-GE"/>
        </w:rPr>
        <w:t>ისტორიულ-კულტურულ და არქეოლოგიურ ძეგლებზე ზემოქმედების რისკები;</w:t>
      </w:r>
    </w:p>
    <w:p w:rsidR="00853105" w:rsidRPr="00F33065" w:rsidRDefault="00853105" w:rsidP="00947D02">
      <w:pPr>
        <w:pStyle w:val="ListParagraph"/>
        <w:numPr>
          <w:ilvl w:val="0"/>
          <w:numId w:val="3"/>
        </w:numPr>
        <w:jc w:val="both"/>
        <w:rPr>
          <w:rFonts w:cstheme="minorHAnsi"/>
          <w:lang w:val="ka-GE"/>
        </w:rPr>
      </w:pPr>
      <w:r w:rsidRPr="00F33065">
        <w:rPr>
          <w:rFonts w:cstheme="minorHAnsi"/>
          <w:lang w:val="ka-GE"/>
        </w:rPr>
        <w:t>კუმულაციური  ზემოქმედება.</w:t>
      </w:r>
    </w:p>
    <w:p w:rsidR="00D15C79" w:rsidRPr="00F33065" w:rsidRDefault="00D15C79" w:rsidP="00547597">
      <w:pPr>
        <w:jc w:val="both"/>
        <w:rPr>
          <w:rFonts w:cstheme="minorHAnsi"/>
          <w:color w:val="FF0000"/>
          <w:lang w:val="ka-GE"/>
        </w:rPr>
      </w:pPr>
    </w:p>
    <w:p w:rsidR="00853105" w:rsidRPr="00F33065" w:rsidRDefault="00853105" w:rsidP="002B579A">
      <w:pPr>
        <w:pStyle w:val="Heading2"/>
        <w:rPr>
          <w:rFonts w:cstheme="minorHAnsi"/>
          <w:lang w:val="ka-GE"/>
        </w:rPr>
      </w:pPr>
      <w:bookmarkStart w:id="21" w:name="_Toc42004447"/>
      <w:r w:rsidRPr="00F33065">
        <w:rPr>
          <w:rFonts w:cstheme="minorHAnsi"/>
          <w:lang w:val="ka-GE"/>
        </w:rPr>
        <w:t>ატმოსფერულ ჰაერში მავნე ნივთიერებების ემისიები და ხმაურის გავრცელება</w:t>
      </w:r>
      <w:bookmarkEnd w:id="21"/>
    </w:p>
    <w:p w:rsidR="00086BD1" w:rsidRPr="00F33065" w:rsidRDefault="00086BD1" w:rsidP="00547597">
      <w:pPr>
        <w:jc w:val="both"/>
        <w:rPr>
          <w:rFonts w:cstheme="minorHAnsi"/>
          <w:lang w:val="ka-GE"/>
        </w:rPr>
      </w:pPr>
      <w:r w:rsidRPr="00F33065">
        <w:rPr>
          <w:rFonts w:cstheme="minorHAnsi"/>
          <w:lang w:val="ka-GE"/>
        </w:rPr>
        <w:t xml:space="preserve">საპროექტო </w:t>
      </w:r>
      <w:r w:rsidR="00A13977" w:rsidRPr="00F33065">
        <w:rPr>
          <w:rFonts w:cstheme="minorHAnsi"/>
          <w:lang w:val="ka-GE"/>
        </w:rPr>
        <w:t xml:space="preserve">ქვესადგური და </w:t>
      </w:r>
      <w:r w:rsidRPr="00F33065">
        <w:rPr>
          <w:rFonts w:cstheme="minorHAnsi"/>
          <w:lang w:val="ka-GE"/>
        </w:rPr>
        <w:t>ეგხ-</w:t>
      </w:r>
      <w:r w:rsidR="00A13977" w:rsidRPr="00F33065">
        <w:rPr>
          <w:rFonts w:cstheme="minorHAnsi"/>
          <w:lang w:val="ka-GE"/>
        </w:rPr>
        <w:t>ი</w:t>
      </w:r>
      <w:r w:rsidRPr="00F33065">
        <w:rPr>
          <w:rFonts w:cstheme="minorHAnsi"/>
          <w:lang w:val="ka-GE"/>
        </w:rPr>
        <w:t xml:space="preserve">ს საწყისი მონაკვეთი, დაახლოებით </w:t>
      </w:r>
      <w:r w:rsidR="00A13977" w:rsidRPr="00F33065">
        <w:rPr>
          <w:rFonts w:cstheme="minorHAnsi"/>
          <w:lang w:val="ka-GE"/>
        </w:rPr>
        <w:t xml:space="preserve">2 კმ სიგრძის მონაკვეთი, განთავსდება დასახლებული ზონიდან მოშორებით, სადაც არ არის წარმოდგენილი </w:t>
      </w:r>
      <w:r w:rsidRPr="00F33065">
        <w:rPr>
          <w:rFonts w:cstheme="minorHAnsi"/>
          <w:lang w:val="ka-GE"/>
        </w:rPr>
        <w:t xml:space="preserve">ატმოსფერულ ჰაერში ხმაურისა და ემისიების გავრცელების </w:t>
      </w:r>
      <w:r w:rsidR="00A13977" w:rsidRPr="00F33065">
        <w:rPr>
          <w:rFonts w:cstheme="minorHAnsi"/>
          <w:lang w:val="ka-GE"/>
        </w:rPr>
        <w:t>წყაროები</w:t>
      </w:r>
      <w:r w:rsidRPr="00F33065">
        <w:rPr>
          <w:rFonts w:cstheme="minorHAnsi"/>
          <w:lang w:val="ka-GE"/>
        </w:rPr>
        <w:t>.</w:t>
      </w:r>
    </w:p>
    <w:p w:rsidR="00A13977" w:rsidRPr="00F33065" w:rsidRDefault="00086BD1" w:rsidP="00547597">
      <w:pPr>
        <w:jc w:val="both"/>
        <w:rPr>
          <w:rFonts w:cstheme="minorHAnsi"/>
          <w:lang w:val="ka-GE"/>
        </w:rPr>
      </w:pPr>
      <w:r w:rsidRPr="00F33065">
        <w:rPr>
          <w:rFonts w:cstheme="minorHAnsi"/>
          <w:lang w:val="ka-GE"/>
        </w:rPr>
        <w:t>აღნიშნულიდან გამომდინარე, საპროექტო ეგხ-</w:t>
      </w:r>
      <w:r w:rsidR="00A13977" w:rsidRPr="00F33065">
        <w:rPr>
          <w:rFonts w:cstheme="minorHAnsi"/>
          <w:lang w:val="ka-GE"/>
        </w:rPr>
        <w:t>ი</w:t>
      </w:r>
      <w:r w:rsidRPr="00F33065">
        <w:rPr>
          <w:rFonts w:cstheme="minorHAnsi"/>
          <w:lang w:val="ka-GE"/>
        </w:rPr>
        <w:t>ს საწყისი მონაკვეთის მშენებლობის ეტაპზე</w:t>
      </w:r>
      <w:r w:rsidR="00A13977" w:rsidRPr="00F33065">
        <w:rPr>
          <w:rFonts w:cstheme="minorHAnsi"/>
          <w:lang w:val="ka-GE"/>
        </w:rPr>
        <w:t>, უახლოეს რეცეპტორებზე,</w:t>
      </w:r>
      <w:r w:rsidRPr="00F33065">
        <w:rPr>
          <w:rFonts w:cstheme="minorHAnsi"/>
          <w:lang w:val="ka-GE"/>
        </w:rPr>
        <w:t xml:space="preserve"> ატმოსფერულ ჰაერში მავნე ნივთიერებების და ხმაურის გავრცელებით </w:t>
      </w:r>
      <w:r w:rsidR="00A13977" w:rsidRPr="00F33065">
        <w:rPr>
          <w:rFonts w:cstheme="minorHAnsi"/>
          <w:lang w:val="ka-GE"/>
        </w:rPr>
        <w:t>მოსალოდნელ</w:t>
      </w:r>
      <w:r w:rsidRPr="00F33065">
        <w:rPr>
          <w:rFonts w:cstheme="minorHAnsi"/>
          <w:lang w:val="ka-GE"/>
        </w:rPr>
        <w:t xml:space="preserve"> ზემოქმედება</w:t>
      </w:r>
      <w:r w:rsidR="00A13977" w:rsidRPr="00F33065">
        <w:rPr>
          <w:rFonts w:cstheme="minorHAnsi"/>
          <w:lang w:val="ka-GE"/>
        </w:rPr>
        <w:t>ს ადგილი არ ექნება.</w:t>
      </w:r>
    </w:p>
    <w:p w:rsidR="00853105" w:rsidRPr="00F33065" w:rsidRDefault="00853105" w:rsidP="00E51C03">
      <w:pPr>
        <w:jc w:val="both"/>
        <w:rPr>
          <w:rFonts w:cstheme="minorHAnsi"/>
          <w:lang w:val="ka-GE"/>
        </w:rPr>
      </w:pPr>
      <w:r w:rsidRPr="00F33065">
        <w:rPr>
          <w:rFonts w:cstheme="minorHAnsi"/>
          <w:lang w:val="ka-GE"/>
        </w:rPr>
        <w:t>რაც შეეხება</w:t>
      </w:r>
      <w:r w:rsidR="003F1D09" w:rsidRPr="00F33065">
        <w:rPr>
          <w:rFonts w:cstheme="minorHAnsi"/>
          <w:lang w:val="ka-GE"/>
        </w:rPr>
        <w:t xml:space="preserve"> ეგხ-</w:t>
      </w:r>
      <w:r w:rsidR="00A13977" w:rsidRPr="00F33065">
        <w:rPr>
          <w:rFonts w:cstheme="minorHAnsi"/>
          <w:lang w:val="ka-GE"/>
        </w:rPr>
        <w:t>ი</w:t>
      </w:r>
      <w:r w:rsidR="003F1D09" w:rsidRPr="00F33065">
        <w:rPr>
          <w:rFonts w:cstheme="minorHAnsi"/>
          <w:lang w:val="ka-GE"/>
        </w:rPr>
        <w:t xml:space="preserve">ს </w:t>
      </w:r>
      <w:r w:rsidR="00A13977" w:rsidRPr="00F33065">
        <w:rPr>
          <w:rFonts w:cstheme="minorHAnsi"/>
          <w:lang w:val="ka-GE"/>
        </w:rPr>
        <w:t>დანარჩენ მონაკვეთებს, ეგხ-ის დერეფანში გამოვლინდა რამდენიმე მონაკვეთი, რომელთა მშენებლობის ეტაპზე</w:t>
      </w:r>
      <w:r w:rsidR="002B579A" w:rsidRPr="00F33065">
        <w:rPr>
          <w:rFonts w:cstheme="minorHAnsi"/>
          <w:lang w:val="ka-GE"/>
        </w:rPr>
        <w:t>,</w:t>
      </w:r>
      <w:r w:rsidR="00A13977" w:rsidRPr="00F33065">
        <w:rPr>
          <w:rFonts w:cstheme="minorHAnsi"/>
          <w:lang w:val="ka-GE"/>
        </w:rPr>
        <w:t xml:space="preserve"> მოსალოდნელი იქნება </w:t>
      </w:r>
      <w:r w:rsidR="00A37DDE" w:rsidRPr="00F33065">
        <w:rPr>
          <w:rFonts w:cstheme="minorHAnsi"/>
          <w:lang w:val="ka-GE"/>
        </w:rPr>
        <w:t>მ</w:t>
      </w:r>
      <w:r w:rsidRPr="00F33065">
        <w:rPr>
          <w:rFonts w:cstheme="minorHAnsi"/>
          <w:lang w:val="ka-GE"/>
        </w:rPr>
        <w:t xml:space="preserve">ოსახლების </w:t>
      </w:r>
      <w:r w:rsidR="002B579A" w:rsidRPr="00F33065">
        <w:rPr>
          <w:rFonts w:cstheme="minorHAnsi"/>
          <w:lang w:val="ka-GE"/>
        </w:rPr>
        <w:t xml:space="preserve">შეწუხება. </w:t>
      </w:r>
      <w:r w:rsidRPr="00F33065">
        <w:rPr>
          <w:rFonts w:cstheme="minorHAnsi"/>
          <w:lang w:val="ka-GE"/>
        </w:rPr>
        <w:t>მაგრამ უნდა აღინიშნოს ის ფაქტიც, რომ თითოეული ანძის სამშენებლო სამუშაოების პერიოდი არ იქნება ხანგრძლივი</w:t>
      </w:r>
      <w:r w:rsidR="00A91D3E" w:rsidRPr="00F33065">
        <w:rPr>
          <w:rFonts w:cstheme="minorHAnsi"/>
          <w:lang w:val="ka-GE"/>
        </w:rPr>
        <w:t>.</w:t>
      </w:r>
    </w:p>
    <w:p w:rsidR="00EF167A" w:rsidRPr="00F33065" w:rsidRDefault="00EF167A" w:rsidP="00E51C03">
      <w:pPr>
        <w:jc w:val="both"/>
        <w:rPr>
          <w:rFonts w:cstheme="minorHAnsi"/>
          <w:lang w:val="ka-GE"/>
        </w:rPr>
      </w:pPr>
      <w:r w:rsidRPr="00F33065">
        <w:rPr>
          <w:rFonts w:cstheme="minorHAnsi"/>
          <w:lang w:val="ka-GE"/>
        </w:rPr>
        <w:t xml:space="preserve">დაგეგმილი საქმიანობა, საპროექტო ტერიტორიაზე არ ითვალისწინებს რაიმე სახის სტაციონალური წყაროების დამონტაჟებას (მაგ: ბეტონის კვანძი). საჭირო რაოდენობის ბეტონი შემოტანილი იქნება კერძო იურიდიული პირების მიერ ხელშეკრულების საფუძველზე. დაგეგმილი საქმიანობის ფარგლებში დროებითი ხმაურის და ემისიების გამომწვევი იქნება სამშენებლო ტექნიკა. ამასთან, </w:t>
      </w:r>
      <w:r w:rsidR="002B579A" w:rsidRPr="00F33065">
        <w:rPr>
          <w:rFonts w:cstheme="minorHAnsi"/>
          <w:lang w:val="ka-GE"/>
        </w:rPr>
        <w:t>ღია ტიპის საპროექტო ქვესადგურში ჩასატარებელი მიწის სამუშაოები არ იქნება მასშტაბური, ხოლო საპროექტო ეგხ,</w:t>
      </w:r>
      <w:r w:rsidRPr="00F33065">
        <w:rPr>
          <w:rFonts w:cstheme="minorHAnsi"/>
          <w:lang w:val="ka-GE"/>
        </w:rPr>
        <w:t xml:space="preserve"> წარმოადგენს ხაზობრივ ნაგებობას, რომლის მშენებლობა განხორციელდება თანმიმდევრულად</w:t>
      </w:r>
      <w:r w:rsidR="00640D99" w:rsidRPr="00F33065">
        <w:rPr>
          <w:rFonts w:cstheme="minorHAnsi"/>
          <w:lang w:val="ka-GE"/>
        </w:rPr>
        <w:t>, ამასთან,</w:t>
      </w:r>
      <w:r w:rsidRPr="00F33065">
        <w:rPr>
          <w:rFonts w:cstheme="minorHAnsi"/>
          <w:lang w:val="ka-GE"/>
        </w:rPr>
        <w:t xml:space="preserve"> ემისიების</w:t>
      </w:r>
      <w:r w:rsidR="00640D99" w:rsidRPr="00F33065">
        <w:rPr>
          <w:rFonts w:cstheme="minorHAnsi"/>
          <w:lang w:val="ka-GE"/>
        </w:rPr>
        <w:t xml:space="preserve"> და ხმაურის</w:t>
      </w:r>
      <w:r w:rsidRPr="00F33065">
        <w:rPr>
          <w:rFonts w:cstheme="minorHAnsi"/>
          <w:lang w:val="ka-GE"/>
        </w:rPr>
        <w:t xml:space="preserve"> წარმომქმნელი სამშენებლო სამუშაოების წარმოება გათვალისწინებულია არა ეგხ-</w:t>
      </w:r>
      <w:r w:rsidR="002B579A" w:rsidRPr="00F33065">
        <w:rPr>
          <w:rFonts w:cstheme="minorHAnsi"/>
          <w:lang w:val="ka-GE"/>
        </w:rPr>
        <w:t>ი</w:t>
      </w:r>
      <w:r w:rsidRPr="00F33065">
        <w:rPr>
          <w:rFonts w:cstheme="minorHAnsi"/>
          <w:lang w:val="ka-GE"/>
        </w:rPr>
        <w:t>ს მთელ დერეფანში, არამედ მხოლოდ ანძების დაფუძნების წერტილებში.</w:t>
      </w:r>
    </w:p>
    <w:p w:rsidR="00EF167A" w:rsidRPr="00F33065" w:rsidRDefault="00EF167A" w:rsidP="00E51C03">
      <w:pPr>
        <w:jc w:val="both"/>
        <w:rPr>
          <w:rFonts w:cstheme="minorHAnsi"/>
          <w:lang w:val="ka-GE"/>
        </w:rPr>
      </w:pPr>
      <w:r w:rsidRPr="00F33065">
        <w:rPr>
          <w:rFonts w:cstheme="minorHAnsi"/>
          <w:lang w:val="ka-GE"/>
        </w:rPr>
        <w:t>ატმოსფერულ ჰაერში ხმაურის და მავნე ნივთიერებების გავრცელება მოსალოდნელია მხოლოდ მშენებლობის ეტაპზე, ეგხ-</w:t>
      </w:r>
      <w:r w:rsidR="002B579A" w:rsidRPr="00F33065">
        <w:rPr>
          <w:rFonts w:cstheme="minorHAnsi"/>
          <w:lang w:val="ka-GE"/>
        </w:rPr>
        <w:t>ი</w:t>
      </w:r>
      <w:r w:rsidRPr="00F33065">
        <w:rPr>
          <w:rFonts w:cstheme="minorHAnsi"/>
          <w:lang w:val="ka-GE"/>
        </w:rPr>
        <w:t xml:space="preserve">ს </w:t>
      </w:r>
      <w:r w:rsidR="002B579A" w:rsidRPr="00F33065">
        <w:rPr>
          <w:rFonts w:cstheme="minorHAnsi"/>
          <w:lang w:val="ka-GE"/>
        </w:rPr>
        <w:t xml:space="preserve">ნორმალურ რეჟიმში </w:t>
      </w:r>
      <w:r w:rsidRPr="00F33065">
        <w:rPr>
          <w:rFonts w:cstheme="minorHAnsi"/>
          <w:lang w:val="ka-GE"/>
        </w:rPr>
        <w:t xml:space="preserve">ექსპლუატაციის </w:t>
      </w:r>
      <w:r w:rsidR="002B579A" w:rsidRPr="00F33065">
        <w:rPr>
          <w:rFonts w:cstheme="minorHAnsi"/>
          <w:lang w:val="ka-GE"/>
        </w:rPr>
        <w:t>პირობებში</w:t>
      </w:r>
      <w:r w:rsidRPr="00F33065">
        <w:rPr>
          <w:rFonts w:cstheme="minorHAnsi"/>
          <w:lang w:val="ka-GE"/>
        </w:rPr>
        <w:t xml:space="preserve">, </w:t>
      </w:r>
      <w:r w:rsidR="002B579A" w:rsidRPr="00F33065">
        <w:rPr>
          <w:rFonts w:cstheme="minorHAnsi"/>
          <w:lang w:val="ka-GE"/>
        </w:rPr>
        <w:t>ატმოსფერულ</w:t>
      </w:r>
      <w:r w:rsidRPr="00F33065">
        <w:rPr>
          <w:rFonts w:cstheme="minorHAnsi"/>
          <w:lang w:val="ka-GE"/>
        </w:rPr>
        <w:t xml:space="preserve"> ზემოქმედებას ადგილი არ ექნება</w:t>
      </w:r>
      <w:r w:rsidR="002B579A" w:rsidRPr="00F33065">
        <w:rPr>
          <w:rFonts w:cstheme="minorHAnsi"/>
          <w:lang w:val="ka-GE"/>
        </w:rPr>
        <w:t xml:space="preserve">, </w:t>
      </w:r>
    </w:p>
    <w:p w:rsidR="00EF167A" w:rsidRPr="00F33065" w:rsidRDefault="00640D99" w:rsidP="00E51C03">
      <w:pPr>
        <w:jc w:val="both"/>
        <w:rPr>
          <w:rFonts w:cstheme="minorHAnsi"/>
          <w:lang w:val="ka-GE"/>
        </w:rPr>
      </w:pPr>
      <w:r w:rsidRPr="00F33065">
        <w:rPr>
          <w:rFonts w:cstheme="minorHAnsi"/>
          <w:lang w:val="ka-GE"/>
        </w:rPr>
        <w:t>წინასწარი შეფასებით</w:t>
      </w:r>
      <w:r w:rsidR="00EF167A" w:rsidRPr="00F33065">
        <w:rPr>
          <w:rFonts w:cstheme="minorHAnsi"/>
          <w:lang w:val="ka-GE"/>
        </w:rPr>
        <w:t>, ხმაურით და ემისიებით გამოწვეული ზემოქმედება შეიძლება შეფასდეს, როგორც საშუალო, რომელიც შემარბილებელი ღონისძიებების დაგეგმვა-გატარების პირობებში შესაძლებელია შემცირდეს და დაკვალიფიცირდეს როგორც დაბალი.</w:t>
      </w:r>
    </w:p>
    <w:p w:rsidR="00A91D3E" w:rsidRPr="00F33065" w:rsidRDefault="00AB0D3A" w:rsidP="00E51C03">
      <w:pPr>
        <w:jc w:val="both"/>
        <w:rPr>
          <w:rFonts w:cstheme="minorHAnsi"/>
          <w:lang w:val="ka-GE"/>
        </w:rPr>
      </w:pPr>
      <w:r w:rsidRPr="00F33065">
        <w:rPr>
          <w:rFonts w:cstheme="minorHAnsi"/>
          <w:lang w:val="ka-GE"/>
        </w:rPr>
        <w:t xml:space="preserve">გზშ-ს ეტაპზე </w:t>
      </w:r>
      <w:r w:rsidR="00FC0C7B" w:rsidRPr="00F33065">
        <w:rPr>
          <w:rFonts w:cstheme="minorHAnsi"/>
          <w:lang w:val="ka-GE"/>
        </w:rPr>
        <w:t xml:space="preserve">დამატებით </w:t>
      </w:r>
      <w:r w:rsidRPr="00F33065">
        <w:rPr>
          <w:rFonts w:cstheme="minorHAnsi"/>
          <w:lang w:val="ka-GE"/>
        </w:rPr>
        <w:t>იქნება</w:t>
      </w:r>
      <w:r w:rsidR="00FC0C7B" w:rsidRPr="00F33065">
        <w:rPr>
          <w:rFonts w:cstheme="minorHAnsi"/>
          <w:lang w:val="ka-GE"/>
        </w:rPr>
        <w:t xml:space="preserve"> შესწავლილი</w:t>
      </w:r>
      <w:r w:rsidRPr="00F33065">
        <w:rPr>
          <w:rFonts w:cstheme="minorHAnsi"/>
          <w:lang w:val="ka-GE"/>
        </w:rPr>
        <w:t xml:space="preserve"> საპროექტო ტერიტორია, რათა, არსებობის შემთხვევაში</w:t>
      </w:r>
      <w:r w:rsidR="002B579A" w:rsidRPr="00F33065">
        <w:rPr>
          <w:rFonts w:cstheme="minorHAnsi"/>
          <w:lang w:val="ka-GE"/>
        </w:rPr>
        <w:t>,</w:t>
      </w:r>
      <w:r w:rsidRPr="00F33065">
        <w:rPr>
          <w:rFonts w:cstheme="minorHAnsi"/>
          <w:lang w:val="ka-GE"/>
        </w:rPr>
        <w:t xml:space="preserve"> გამოვლინდეს ფაუნის წარმომადგენლების ბუდეები, სოროები, ბუნაგები.</w:t>
      </w:r>
      <w:r w:rsidR="00640D99" w:rsidRPr="00F33065">
        <w:rPr>
          <w:rFonts w:cstheme="minorHAnsi"/>
          <w:lang w:val="ka-GE"/>
        </w:rPr>
        <w:t xml:space="preserve"> მოინიშნება მოსახლეობის და ტერიტორიაზე გავრცელებული ფაუნის შეწუხების თვალსაზრისით სენსიტიური უბნები და შემუშავდება შესაბამისი შემარბილებელი ღონისძიებები.</w:t>
      </w:r>
    </w:p>
    <w:p w:rsidR="00853105" w:rsidRPr="00F33065" w:rsidRDefault="00853105" w:rsidP="00547597">
      <w:pPr>
        <w:jc w:val="both"/>
        <w:rPr>
          <w:rFonts w:cstheme="minorHAnsi"/>
          <w:color w:val="FF0000"/>
          <w:lang w:val="ka-GE"/>
        </w:rPr>
      </w:pPr>
    </w:p>
    <w:p w:rsidR="00853105" w:rsidRPr="00F33065" w:rsidRDefault="00853105" w:rsidP="002B579A">
      <w:pPr>
        <w:pStyle w:val="Heading2"/>
        <w:rPr>
          <w:rFonts w:cstheme="minorHAnsi"/>
          <w:lang w:val="ka-GE"/>
        </w:rPr>
      </w:pPr>
      <w:bookmarkStart w:id="22" w:name="_Toc42004448"/>
      <w:r w:rsidRPr="00F33065">
        <w:rPr>
          <w:rFonts w:cstheme="minorHAnsi"/>
          <w:lang w:val="ka-GE"/>
        </w:rPr>
        <w:t>ელექტრომაგნიტური ველების გავრცელება</w:t>
      </w:r>
      <w:bookmarkEnd w:id="22"/>
    </w:p>
    <w:p w:rsidR="00853105" w:rsidRPr="00F33065" w:rsidRDefault="00853105" w:rsidP="00E51C03">
      <w:pPr>
        <w:jc w:val="both"/>
        <w:rPr>
          <w:rFonts w:cstheme="minorHAnsi"/>
          <w:lang w:val="ka-GE"/>
        </w:rPr>
      </w:pPr>
      <w:r w:rsidRPr="00F33065">
        <w:rPr>
          <w:rFonts w:cstheme="minorHAnsi"/>
          <w:lang w:val="ka-GE"/>
        </w:rPr>
        <w:t>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w:t>
      </w:r>
      <w:r w:rsidR="002B579A" w:rsidRPr="00F33065">
        <w:rPr>
          <w:rFonts w:cstheme="minorHAnsi"/>
          <w:lang w:val="ka-GE"/>
        </w:rPr>
        <w:t xml:space="preserve"> 11</w:t>
      </w:r>
      <w:r w:rsidRPr="00F33065">
        <w:rPr>
          <w:rFonts w:cstheme="minorHAnsi"/>
          <w:lang w:val="ka-GE"/>
        </w:rPr>
        <w:t>0 კვ ეგხ-ებისათვის დაცვის ზონა შეადგენს</w:t>
      </w:r>
      <w:r w:rsidR="002B579A" w:rsidRPr="00F33065">
        <w:rPr>
          <w:rFonts w:cstheme="minorHAnsi"/>
          <w:lang w:val="ka-GE"/>
        </w:rPr>
        <w:t xml:space="preserve"> 20</w:t>
      </w:r>
      <w:r w:rsidRPr="00F33065">
        <w:rPr>
          <w:rFonts w:cstheme="minorHAnsi"/>
          <w:lang w:val="ka-GE"/>
        </w:rPr>
        <w:t xml:space="preserve"> მ-ს განაპირა სადენებიდან</w:t>
      </w:r>
      <w:r w:rsidR="002B579A" w:rsidRPr="00F33065">
        <w:rPr>
          <w:rFonts w:cstheme="minorHAnsi"/>
          <w:lang w:val="ka-GE"/>
        </w:rPr>
        <w:t>, ხოლო ქვესადგურის შემთხვევაში, ღობიდან 4 მ-ს.</w:t>
      </w:r>
    </w:p>
    <w:p w:rsidR="006F6589" w:rsidRPr="00F33065" w:rsidRDefault="00853105" w:rsidP="00E51C03">
      <w:pPr>
        <w:jc w:val="both"/>
        <w:rPr>
          <w:rFonts w:cstheme="minorHAnsi"/>
          <w:lang w:val="ka-GE"/>
        </w:rPr>
      </w:pPr>
      <w:r w:rsidRPr="00F33065">
        <w:rPr>
          <w:rFonts w:cstheme="minorHAnsi"/>
          <w:lang w:val="ka-GE"/>
        </w:rPr>
        <w:t xml:space="preserve">უახლოესი საცხოვრებელი და საზოგადოებრივი შენობებიდან დაცილების მანძილების გათვალისწინებით, ეგხ-ის ექსპლუატაციის ფაზაზე ელექტრომაგნიტური გამოსხივების </w:t>
      </w:r>
      <w:r w:rsidR="00D30FBE" w:rsidRPr="00F33065">
        <w:rPr>
          <w:rFonts w:cstheme="minorHAnsi"/>
          <w:lang w:val="ka-GE"/>
        </w:rPr>
        <w:t xml:space="preserve">გავრცელებასთან დაკავშირებული </w:t>
      </w:r>
      <w:r w:rsidRPr="00F33065">
        <w:rPr>
          <w:rFonts w:cstheme="minorHAnsi"/>
          <w:lang w:val="ka-GE"/>
        </w:rPr>
        <w:t>ზემოქმედებ</w:t>
      </w:r>
      <w:r w:rsidR="00D30FBE" w:rsidRPr="00F33065">
        <w:rPr>
          <w:rFonts w:cstheme="minorHAnsi"/>
          <w:lang w:val="ka-GE"/>
        </w:rPr>
        <w:t xml:space="preserve">ის </w:t>
      </w:r>
      <w:r w:rsidR="006F6589" w:rsidRPr="00F33065">
        <w:rPr>
          <w:rFonts w:cstheme="minorHAnsi"/>
          <w:lang w:val="ka-GE"/>
        </w:rPr>
        <w:t xml:space="preserve">რისკები არ იქნება </w:t>
      </w:r>
      <w:r w:rsidRPr="00F33065">
        <w:rPr>
          <w:rFonts w:cstheme="minorHAnsi"/>
          <w:lang w:val="ka-GE"/>
        </w:rPr>
        <w:t xml:space="preserve"> </w:t>
      </w:r>
      <w:r w:rsidR="006F6589" w:rsidRPr="00F33065">
        <w:rPr>
          <w:rFonts w:cstheme="minorHAnsi"/>
          <w:lang w:val="ka-GE"/>
        </w:rPr>
        <w:t xml:space="preserve">მაღალი. </w:t>
      </w:r>
    </w:p>
    <w:p w:rsidR="00E01A1F" w:rsidRPr="00F33065" w:rsidRDefault="006F6589" w:rsidP="00E51C03">
      <w:pPr>
        <w:jc w:val="both"/>
        <w:rPr>
          <w:rFonts w:cstheme="minorHAnsi"/>
          <w:lang w:val="ka-GE"/>
        </w:rPr>
      </w:pPr>
      <w:r w:rsidRPr="00F33065">
        <w:rPr>
          <w:rFonts w:cstheme="minorHAnsi"/>
          <w:lang w:val="ka-GE"/>
        </w:rPr>
        <w:t>გზშ-ის ფაზაზე, დეტალურად იქნება შესწავლილი საპროექტო დერეფნის ფარგლებში მოქცეული კერძო მფლობელობაში არსებული მიწის ნაკვთების ან სხვა უ</w:t>
      </w:r>
      <w:r w:rsidR="002B579A" w:rsidRPr="00F33065">
        <w:rPr>
          <w:rFonts w:cstheme="minorHAnsi"/>
          <w:lang w:val="ka-GE"/>
        </w:rPr>
        <w:t>ძ</w:t>
      </w:r>
      <w:r w:rsidRPr="00F33065">
        <w:rPr>
          <w:rFonts w:cstheme="minorHAnsi"/>
          <w:lang w:val="ka-GE"/>
        </w:rPr>
        <w:t xml:space="preserve">რავი ქონების მდგომარეობა და საჭიროების შემთხვევაში </w:t>
      </w:r>
      <w:r w:rsidR="00AB0D3A" w:rsidRPr="00F33065">
        <w:rPr>
          <w:rFonts w:cstheme="minorHAnsi"/>
          <w:lang w:val="ka-GE"/>
        </w:rPr>
        <w:t>კომპანიის მიერ მოხდება აღნიშნული საკუთრებების გამოსყიდვა, ან დაკორექტირდება ეგხ-</w:t>
      </w:r>
      <w:r w:rsidR="002B579A" w:rsidRPr="00F33065">
        <w:rPr>
          <w:rFonts w:cstheme="minorHAnsi"/>
          <w:lang w:val="ka-GE"/>
        </w:rPr>
        <w:t>ი</w:t>
      </w:r>
      <w:r w:rsidR="00AB0D3A" w:rsidRPr="00F33065">
        <w:rPr>
          <w:rFonts w:cstheme="minorHAnsi"/>
          <w:lang w:val="ka-GE"/>
        </w:rPr>
        <w:t xml:space="preserve">ს დერეფანი. </w:t>
      </w:r>
    </w:p>
    <w:p w:rsidR="00E01A1F" w:rsidRPr="00F33065" w:rsidRDefault="00E01A1F" w:rsidP="00E51C03">
      <w:pPr>
        <w:jc w:val="both"/>
        <w:rPr>
          <w:rFonts w:cstheme="minorHAnsi"/>
          <w:lang w:val="ka-GE"/>
        </w:rPr>
      </w:pPr>
      <w:r w:rsidRPr="00F33065">
        <w:rPr>
          <w:rFonts w:cstheme="minorHAnsi"/>
          <w:lang w:val="ka-GE"/>
        </w:rPr>
        <w:t xml:space="preserve">ზოგადად, </w:t>
      </w:r>
      <w:r w:rsidRPr="00F33065">
        <w:rPr>
          <w:rFonts w:eastAsia="Calibri" w:cstheme="minorHAnsi"/>
          <w:szCs w:val="20"/>
          <w:lang w:val="ka-GE"/>
        </w:rPr>
        <w:t xml:space="preserve">ელექტრული და მაგნიტური ველები (ასევე ცნობილი როგორც ელექტრომაგნიტური ველები) წარმოადგენენ უხილავი ძალის წირებს. რომლებიც გამოსხივდება ნებისმიერი ელექტრული მოწყობილობიდან. ელექტროგადამცემი ხაზებისა და ელექტრული დანადგარების ჩათვლით. და გარს არტყია მას. ელექტრო ველის დაძაბულობა იზრდება ძაბვის ზრდასთან ერთად და იზომება ერთეულებში ვოლტი/მეტრზე. ელექტრული ველები ბლოკირებული ან ეკრანირებულია ელექტროგამტარი ნივთიერებებისა და სხვა მასალებისაგან. როგორიცაა ხეები და შენობები. მაგნიტური ველები არის ელექტრული ნაკადის მოძრაობის შედეგი; მათი ძალა იზრდება ძაბვის ზრდისას და იზომება გაუსისა (G) და ტესლას (T) ერთეულებში (1T=10.000G). მაგნიტური ველები აღწევენ უმეტეს ნივთიერებებში და ძალიან ძნელია მათი ეკრანირება. როგორც ელექტრული. ასევე მაგნიტური ველები სწრაფად მცირდებიან მანძილზე. </w:t>
      </w:r>
    </w:p>
    <w:p w:rsidR="00413C59" w:rsidRPr="00F33065" w:rsidRDefault="00E01A1F" w:rsidP="00E51C03">
      <w:pPr>
        <w:jc w:val="both"/>
        <w:rPr>
          <w:rFonts w:eastAsia="Calibri" w:cstheme="minorHAnsi"/>
          <w:szCs w:val="20"/>
          <w:lang w:val="ka-GE"/>
        </w:rPr>
      </w:pPr>
      <w:r w:rsidRPr="00F33065">
        <w:rPr>
          <w:rFonts w:eastAsia="Calibri" w:cstheme="minorHAnsi"/>
          <w:szCs w:val="20"/>
          <w:lang w:val="ka-GE"/>
        </w:rPr>
        <w:t xml:space="preserve">არსებობს საზოგადო და სამეცნიერო დამოკიდებულება ელექტრომაგნიტურ ველთან (არამხოლოდ მაღალი ძაბვის ელექტროგადამცემი ხაზების და ქვესადგურების. არამედ ასევე ელექტროენერგიის საოჯახო მოხმარებასთან) დაკავშირებულ პოტენციურ ჯანმრთელობის ეფექტებზე. არსებობს შეზღუდული ემპირიული მონაცემები. რომლებიც გვიჩვენებს ჯანმრთელობის საზიანო ეფექტებს ელექტროგადამცემი ხაზებიდან და მოწყობილობებიდან ტიპიური ელექტრომაგნიტური ველის დონეების ზემოქმედებასთან დაკავშირებით. </w:t>
      </w:r>
    </w:p>
    <w:p w:rsidR="000E6F2B" w:rsidRPr="00F33065" w:rsidRDefault="00640D99" w:rsidP="00E51C03">
      <w:pPr>
        <w:jc w:val="both"/>
        <w:rPr>
          <w:rFonts w:cstheme="minorHAnsi"/>
          <w:lang w:val="ka-GE"/>
        </w:rPr>
      </w:pPr>
      <w:r w:rsidRPr="00F33065">
        <w:rPr>
          <w:rFonts w:eastAsia="Calibri" w:cstheme="minorHAnsi"/>
          <w:color w:val="000000"/>
          <w:szCs w:val="20"/>
          <w:lang w:val="ka-GE"/>
        </w:rPr>
        <w:t xml:space="preserve">თუმცა ასევე არსებობს </w:t>
      </w:r>
      <w:r w:rsidR="00853105" w:rsidRPr="00F33065">
        <w:rPr>
          <w:rFonts w:cstheme="minorHAnsi"/>
          <w:lang w:val="ka-GE"/>
        </w:rPr>
        <w:t xml:space="preserve">მრავალი </w:t>
      </w:r>
      <w:r w:rsidRPr="00F33065">
        <w:rPr>
          <w:rFonts w:cstheme="minorHAnsi"/>
          <w:lang w:val="ka-GE"/>
        </w:rPr>
        <w:t>კვლევა, რომელიც</w:t>
      </w:r>
      <w:r w:rsidR="00853105" w:rsidRPr="00F33065">
        <w:rPr>
          <w:rFonts w:cstheme="minorHAnsi"/>
          <w:lang w:val="ka-GE"/>
        </w:rPr>
        <w:t xml:space="preserve"> ჩატარებული</w:t>
      </w:r>
      <w:r w:rsidRPr="00F33065">
        <w:rPr>
          <w:rFonts w:cstheme="minorHAnsi"/>
          <w:lang w:val="ka-GE"/>
        </w:rPr>
        <w:t>ა</w:t>
      </w:r>
      <w:r w:rsidR="00853105" w:rsidRPr="00F33065">
        <w:rPr>
          <w:rFonts w:cstheme="minorHAnsi"/>
          <w:lang w:val="ka-GE"/>
        </w:rPr>
        <w:t xml:space="preserve"> ჯანდაცვის მსოფლიო ორგანიზაციის მიერ, რომლის თანახმადაც ელექტრო მაგნიტური ველების გავრცელება არ იწვევს რაიმე სახის გრძელვადიანი დაავადებების გავრცელების </w:t>
      </w:r>
      <w:r w:rsidR="005F2D91" w:rsidRPr="00F33065">
        <w:rPr>
          <w:rFonts w:cstheme="minorHAnsi"/>
          <w:lang w:val="ka-GE"/>
        </w:rPr>
        <w:t>რი</w:t>
      </w:r>
      <w:r w:rsidR="00853105" w:rsidRPr="00F33065">
        <w:rPr>
          <w:rFonts w:cstheme="minorHAnsi"/>
          <w:lang w:val="ka-GE"/>
        </w:rPr>
        <w:t>ს</w:t>
      </w:r>
      <w:r w:rsidR="005F2D91" w:rsidRPr="00F33065">
        <w:rPr>
          <w:rFonts w:cstheme="minorHAnsi"/>
          <w:lang w:val="ka-GE"/>
        </w:rPr>
        <w:t>კს</w:t>
      </w:r>
      <w:r w:rsidR="00853105" w:rsidRPr="00F33065">
        <w:rPr>
          <w:rFonts w:cstheme="minorHAnsi"/>
          <w:lang w:val="ka-GE"/>
        </w:rPr>
        <w:t>, რადგან ხშირ შემთხვევაში სახლში არსებული ელ. ტექნიკას უფრო მეტი გამოსხივება აქვს ვიდრე ეგხ-ს კიდესთან წარმოქმნილ ელ. მაგნიტურ ველებს</w:t>
      </w:r>
      <w:r w:rsidR="000E6F2B" w:rsidRPr="00F33065">
        <w:rPr>
          <w:rFonts w:cstheme="minorHAnsi"/>
          <w:lang w:val="ka-GE"/>
        </w:rPr>
        <w:t>.</w:t>
      </w:r>
    </w:p>
    <w:p w:rsidR="00853105" w:rsidRPr="00F33065" w:rsidRDefault="000E6F2B" w:rsidP="00E51C03">
      <w:pPr>
        <w:jc w:val="both"/>
        <w:rPr>
          <w:rFonts w:eastAsia="Calibri" w:cstheme="minorHAnsi"/>
          <w:color w:val="000000"/>
          <w:szCs w:val="20"/>
          <w:lang w:val="ka-GE"/>
        </w:rPr>
      </w:pPr>
      <w:r w:rsidRPr="00F33065">
        <w:rPr>
          <w:rFonts w:cstheme="minorHAnsi"/>
          <w:lang w:val="ka-GE"/>
        </w:rPr>
        <w:t xml:space="preserve">ამ ურთიერთსაწინააღმდეგო მოსაზრებების მიუხედავად, </w:t>
      </w:r>
      <w:r w:rsidR="00853105" w:rsidRPr="00F33065">
        <w:rPr>
          <w:rFonts w:cstheme="minorHAnsi"/>
          <w:lang w:val="ka-GE"/>
        </w:rPr>
        <w:t>გზშ-ის ეტაპზე აუცილებელი იქნება მათი გავრცელების და ზემოქმედებების რისკების შეფასება.</w:t>
      </w:r>
    </w:p>
    <w:p w:rsidR="005F2D91" w:rsidRPr="00F33065" w:rsidRDefault="005F2D91" w:rsidP="00E51C03">
      <w:pPr>
        <w:jc w:val="both"/>
        <w:rPr>
          <w:rFonts w:cstheme="minorHAnsi"/>
          <w:color w:val="FF0000"/>
          <w:lang w:val="ka-GE"/>
        </w:rPr>
      </w:pPr>
    </w:p>
    <w:p w:rsidR="005F2D91" w:rsidRPr="00F33065" w:rsidRDefault="00853105" w:rsidP="00E51C03">
      <w:pPr>
        <w:pStyle w:val="Heading2"/>
        <w:rPr>
          <w:rFonts w:cstheme="minorHAnsi"/>
          <w:lang w:val="ka-GE"/>
        </w:rPr>
      </w:pPr>
      <w:bookmarkStart w:id="23" w:name="_Toc42004449"/>
      <w:r w:rsidRPr="00F33065">
        <w:rPr>
          <w:rFonts w:cstheme="minorHAnsi"/>
          <w:lang w:val="ka-GE"/>
        </w:rPr>
        <w:t>ზემოქმედება გეოლოგიურ გარემოზე</w:t>
      </w:r>
      <w:bookmarkEnd w:id="23"/>
    </w:p>
    <w:p w:rsidR="00E51C03" w:rsidRPr="00ED6EC3" w:rsidRDefault="002B579A" w:rsidP="00E51C03">
      <w:pPr>
        <w:autoSpaceDE w:val="0"/>
        <w:autoSpaceDN w:val="0"/>
        <w:adjustRightInd w:val="0"/>
        <w:jc w:val="both"/>
        <w:rPr>
          <w:rFonts w:cstheme="minorHAnsi"/>
          <w:lang w:val="ka-GE"/>
        </w:rPr>
      </w:pPr>
      <w:r w:rsidRPr="00ED6EC3">
        <w:rPr>
          <w:rFonts w:cstheme="minorHAnsi"/>
          <w:lang w:val="ka-GE"/>
        </w:rPr>
        <w:t>საქართველოს გეომორფოლოგიური დარაიონების მიხედვით საკვლევი ტერიტორია მიეკუთვნება</w:t>
      </w:r>
      <w:r w:rsidR="00E51C03" w:rsidRPr="00ED6EC3">
        <w:rPr>
          <w:rFonts w:cstheme="minorHAnsi"/>
          <w:lang w:val="ka-GE"/>
        </w:rPr>
        <w:t xml:space="preserve"> </w:t>
      </w:r>
      <w:r w:rsidRPr="00ED6EC3">
        <w:rPr>
          <w:rFonts w:cstheme="minorHAnsi"/>
          <w:lang w:val="ka-GE"/>
        </w:rPr>
        <w:t>მთათაშუა ბარის ზონის, ვაკე და გორაკ-ბორცვებიანი რელიეფის ტიპის საშუალო სიმაღლის</w:t>
      </w:r>
      <w:r w:rsidR="00E51C03" w:rsidRPr="00ED6EC3">
        <w:rPr>
          <w:rFonts w:cstheme="minorHAnsi"/>
          <w:lang w:val="ka-GE"/>
        </w:rPr>
        <w:t xml:space="preserve"> </w:t>
      </w:r>
      <w:r w:rsidRPr="00ED6EC3">
        <w:rPr>
          <w:rFonts w:cstheme="minorHAnsi"/>
          <w:lang w:val="ka-GE"/>
        </w:rPr>
        <w:t>დენუდაციური მასივების ქვეზონას, რომელიც აგებულია პალეოზოური და პროტეროზოული</w:t>
      </w:r>
      <w:r w:rsidR="00E51C03" w:rsidRPr="00ED6EC3">
        <w:rPr>
          <w:rFonts w:cstheme="minorHAnsi"/>
          <w:lang w:val="ka-GE"/>
        </w:rPr>
        <w:t xml:space="preserve"> </w:t>
      </w:r>
      <w:r w:rsidRPr="00ED6EC3">
        <w:rPr>
          <w:rFonts w:cstheme="minorHAnsi"/>
          <w:lang w:val="ka-GE"/>
        </w:rPr>
        <w:t>ასაკის ქანებით. ტერიტორიას მორფოლოგიურ აგებულებას განსაზღვრავს ძირულის კრისტალური</w:t>
      </w:r>
      <w:r w:rsidR="00E51C03" w:rsidRPr="00ED6EC3">
        <w:rPr>
          <w:rFonts w:cstheme="minorHAnsi"/>
          <w:lang w:val="ka-GE"/>
        </w:rPr>
        <w:t xml:space="preserve"> </w:t>
      </w:r>
      <w:r w:rsidRPr="00ED6EC3">
        <w:rPr>
          <w:rFonts w:cstheme="minorHAnsi"/>
          <w:lang w:val="ka-GE"/>
        </w:rPr>
        <w:t>მასივი. რელიეფის ნაწილი მთაგორიანია, ხოლო ჩრდილო-დასავლეთი მხარე წარმოადგენს</w:t>
      </w:r>
      <w:r w:rsidR="00E51C03" w:rsidRPr="00ED6EC3">
        <w:rPr>
          <w:rFonts w:cstheme="minorHAnsi"/>
          <w:lang w:val="ka-GE"/>
        </w:rPr>
        <w:t xml:space="preserve"> </w:t>
      </w:r>
      <w:r w:rsidRPr="00ED6EC3">
        <w:rPr>
          <w:rFonts w:cstheme="minorHAnsi"/>
          <w:lang w:val="ka-GE"/>
        </w:rPr>
        <w:t>გაშლილ ვრცელ ვაკე-დეპრესიას (</w:t>
      </w:r>
      <w:r w:rsidR="00E51C03" w:rsidRPr="00ED6EC3">
        <w:rPr>
          <w:rFonts w:cstheme="minorHAnsi"/>
          <w:lang w:val="ka-GE"/>
        </w:rPr>
        <w:t>საჩხერე-ჭიათურის</w:t>
      </w:r>
      <w:r w:rsidRPr="00ED6EC3">
        <w:rPr>
          <w:rFonts w:cstheme="minorHAnsi"/>
          <w:lang w:val="ka-GE"/>
        </w:rPr>
        <w:t xml:space="preserve"> დეპრესია), რომელიც აგებულია იურული და</w:t>
      </w:r>
      <w:r w:rsidR="00E51C03" w:rsidRPr="00ED6EC3">
        <w:rPr>
          <w:rFonts w:cstheme="minorHAnsi"/>
          <w:lang w:val="ka-GE"/>
        </w:rPr>
        <w:t xml:space="preserve"> </w:t>
      </w:r>
      <w:r w:rsidRPr="00ED6EC3">
        <w:rPr>
          <w:rFonts w:cstheme="minorHAnsi"/>
          <w:lang w:val="ka-GE"/>
        </w:rPr>
        <w:t>მესამეული ასაკის ნალექებით. გეოტექტონიკური, გეოლოგიური და მორფოლოგიური</w:t>
      </w:r>
      <w:r w:rsidR="00E51C03" w:rsidRPr="00ED6EC3">
        <w:rPr>
          <w:rFonts w:cstheme="minorHAnsi"/>
          <w:lang w:val="ka-GE"/>
        </w:rPr>
        <w:t xml:space="preserve"> </w:t>
      </w:r>
      <w:r w:rsidRPr="00ED6EC3">
        <w:rPr>
          <w:rFonts w:cstheme="minorHAnsi"/>
          <w:lang w:val="ka-GE"/>
        </w:rPr>
        <w:t>თავისებურებებიდან გამომდინარე გამოყოფილია შემდეგი გეომორფოლოგიური კომპლექსები</w:t>
      </w:r>
      <w:r w:rsidR="00E51C03" w:rsidRPr="00ED6EC3">
        <w:rPr>
          <w:rFonts w:cstheme="minorHAnsi"/>
          <w:lang w:val="ka-GE"/>
        </w:rPr>
        <w:t>:</w:t>
      </w:r>
    </w:p>
    <w:p w:rsidR="00E51C03" w:rsidRPr="00ED6EC3" w:rsidRDefault="002B579A" w:rsidP="00947D02">
      <w:pPr>
        <w:pStyle w:val="ListParagraph"/>
        <w:numPr>
          <w:ilvl w:val="0"/>
          <w:numId w:val="23"/>
        </w:numPr>
        <w:autoSpaceDE w:val="0"/>
        <w:autoSpaceDN w:val="0"/>
        <w:adjustRightInd w:val="0"/>
        <w:jc w:val="both"/>
        <w:rPr>
          <w:rFonts w:cstheme="minorHAnsi"/>
          <w:lang w:val="ka-GE"/>
        </w:rPr>
      </w:pPr>
      <w:r w:rsidRPr="00ED6EC3">
        <w:rPr>
          <w:rFonts w:cstheme="minorHAnsi"/>
          <w:lang w:val="ka-GE"/>
        </w:rPr>
        <w:t>მთიან-ხეობიანი რელიეფის ტიპი განვითარებული პალეოზოურ და იურულ ნალექებში.</w:t>
      </w:r>
      <w:r w:rsidR="00E51C03" w:rsidRPr="00ED6EC3">
        <w:rPr>
          <w:rFonts w:cstheme="minorHAnsi"/>
          <w:lang w:val="ka-GE"/>
        </w:rPr>
        <w:t xml:space="preserve"> </w:t>
      </w:r>
      <w:r w:rsidRPr="00ED6EC3">
        <w:rPr>
          <w:rFonts w:cstheme="minorHAnsi"/>
          <w:lang w:val="ka-GE"/>
        </w:rPr>
        <w:t>აღნიშნულ კომპლექსში მორფოლოგიურად გამოირჩევა ორი ტიპის გეომორფოლოგიური</w:t>
      </w:r>
      <w:r w:rsidR="00E51C03" w:rsidRPr="00ED6EC3">
        <w:rPr>
          <w:rFonts w:cstheme="minorHAnsi"/>
          <w:lang w:val="ka-GE"/>
        </w:rPr>
        <w:t xml:space="preserve"> </w:t>
      </w:r>
      <w:r w:rsidRPr="00ED6EC3">
        <w:rPr>
          <w:rFonts w:cstheme="minorHAnsi"/>
          <w:lang w:val="ka-GE"/>
        </w:rPr>
        <w:t>რაიონი: 1. თანაბარი და სუსტად გამოხატული ხეობებიანი რაიონი განვითარებული</w:t>
      </w:r>
      <w:r w:rsidR="00E51C03" w:rsidRPr="00ED6EC3">
        <w:rPr>
          <w:rFonts w:cstheme="minorHAnsi"/>
          <w:lang w:val="ka-GE"/>
        </w:rPr>
        <w:t xml:space="preserve"> </w:t>
      </w:r>
      <w:r w:rsidRPr="00ED6EC3">
        <w:rPr>
          <w:rFonts w:cstheme="minorHAnsi"/>
          <w:lang w:val="ka-GE"/>
        </w:rPr>
        <w:t>ძირულის მასივის ქანებში; 2. ძლიერ დანაწევრებული რელიეფიანი რაიონი,</w:t>
      </w:r>
      <w:r w:rsidR="00E51C03" w:rsidRPr="00ED6EC3">
        <w:rPr>
          <w:rFonts w:cstheme="minorHAnsi"/>
          <w:lang w:val="ka-GE"/>
        </w:rPr>
        <w:t xml:space="preserve"> </w:t>
      </w:r>
      <w:r w:rsidRPr="00ED6EC3">
        <w:rPr>
          <w:rFonts w:cstheme="minorHAnsi"/>
          <w:lang w:val="ka-GE"/>
        </w:rPr>
        <w:t>განვითარებული იურულ ასაკის ქანებში, რომელშიც განვითარებულია გვერდითი</w:t>
      </w:r>
      <w:r w:rsidR="00E51C03" w:rsidRPr="00ED6EC3">
        <w:rPr>
          <w:rFonts w:cstheme="minorHAnsi"/>
          <w:lang w:val="ka-GE"/>
        </w:rPr>
        <w:t xml:space="preserve"> </w:t>
      </w:r>
      <w:r w:rsidRPr="00ED6EC3">
        <w:rPr>
          <w:rFonts w:cstheme="minorHAnsi"/>
          <w:lang w:val="ka-GE"/>
        </w:rPr>
        <w:t>ხეობები. აღნიშნული რაიონებისთვის ძირითადად დამახასიათებელია, ეროზიულ-დენუდაციური პროცესები, გამოფიტვა და დროებითი ნაკადების მიერ გამოწვეული</w:t>
      </w:r>
      <w:r w:rsidR="00E51C03" w:rsidRPr="00ED6EC3">
        <w:rPr>
          <w:rFonts w:cstheme="minorHAnsi"/>
          <w:lang w:val="ka-GE"/>
        </w:rPr>
        <w:t xml:space="preserve"> </w:t>
      </w:r>
      <w:r w:rsidRPr="00ED6EC3">
        <w:rPr>
          <w:rFonts w:cstheme="minorHAnsi"/>
          <w:lang w:val="ka-GE"/>
        </w:rPr>
        <w:t>ჩახრამვები.</w:t>
      </w:r>
    </w:p>
    <w:p w:rsidR="00E51C03" w:rsidRPr="00ED6EC3" w:rsidRDefault="00E51C03" w:rsidP="00947D02">
      <w:pPr>
        <w:pStyle w:val="ListParagraph"/>
        <w:numPr>
          <w:ilvl w:val="0"/>
          <w:numId w:val="23"/>
        </w:numPr>
        <w:autoSpaceDE w:val="0"/>
        <w:autoSpaceDN w:val="0"/>
        <w:adjustRightInd w:val="0"/>
        <w:jc w:val="both"/>
        <w:rPr>
          <w:rFonts w:cstheme="minorHAnsi"/>
          <w:lang w:val="ka-GE"/>
        </w:rPr>
      </w:pPr>
      <w:r w:rsidRPr="00ED6EC3">
        <w:rPr>
          <w:rFonts w:cstheme="minorHAnsi"/>
          <w:lang w:val="ka-GE"/>
        </w:rPr>
        <w:t>პლატოს მაგვარი რელიეფის ტიპი განვითარებული ცარცულ და მესამეულ ნალექებში.</w:t>
      </w:r>
      <w:r w:rsidR="0031220A">
        <w:rPr>
          <w:rFonts w:cstheme="minorHAnsi"/>
        </w:rPr>
        <w:t xml:space="preserve"> </w:t>
      </w:r>
      <w:r w:rsidRPr="00ED6EC3">
        <w:rPr>
          <w:rFonts w:cstheme="minorHAnsi"/>
          <w:lang w:val="ka-GE"/>
        </w:rPr>
        <w:t>მოცემულ კომპლექსში კი გამოყოფილია 1. გორაკებიან-ეროზიული რელიეფის ტიპის რაიონი, განვითარებული ნეოგენური ასაკის ნალექებში; 2. კარსტებიანი ტიპის რელიეფი განვითარებული სქელ შრეებრივ ცარცულ კირქვებში; 3. ტერასებიანი რელიეფის რაიონი და 4. ჯავშნიანი ტიპის რელიეფი განვითარებული პლიოცენურ ბაზალტებში. აღნიშნული რაიონებისთვის ძირითადად დამახასიათებელია მეწყრული პროცესები, დაჭაობება და კარსტული პროცესები.</w:t>
      </w:r>
    </w:p>
    <w:p w:rsidR="00E51C03" w:rsidRPr="00ED6EC3" w:rsidRDefault="00E51C03" w:rsidP="00E51C03">
      <w:pPr>
        <w:autoSpaceDE w:val="0"/>
        <w:autoSpaceDN w:val="0"/>
        <w:adjustRightInd w:val="0"/>
        <w:jc w:val="both"/>
        <w:rPr>
          <w:rFonts w:cstheme="minorHAnsi"/>
          <w:lang w:val="ka-GE"/>
        </w:rPr>
      </w:pPr>
      <w:r w:rsidRPr="00ED6EC3">
        <w:rPr>
          <w:rFonts w:cstheme="minorHAnsi"/>
          <w:lang w:val="ka-GE"/>
        </w:rPr>
        <w:t>ტერიტორიის მოზაიკური გეოლოგიური აგებულებისა და ქანების ლითოლოგიური შემადგენლობიდან გამომდინარე აღნიშნულ ტერიტორიაზე საკმაოდ ხშირია ეროზიულ- დენუდაციური ტიპის მოვლენები. ინტენსიურად ვხვდებით მეწყრულ პროცესებს, შედარებით იშვიათია კარსტულ მოვლენები.</w:t>
      </w:r>
    </w:p>
    <w:p w:rsidR="00E51C03" w:rsidRPr="00ED6EC3" w:rsidRDefault="00E51C03" w:rsidP="00E51C03">
      <w:pPr>
        <w:autoSpaceDE w:val="0"/>
        <w:autoSpaceDN w:val="0"/>
        <w:adjustRightInd w:val="0"/>
        <w:jc w:val="both"/>
        <w:rPr>
          <w:rFonts w:cstheme="minorHAnsi"/>
          <w:lang w:val="ka-GE"/>
        </w:rPr>
      </w:pPr>
      <w:r w:rsidRPr="00ED6EC3">
        <w:rPr>
          <w:rFonts w:cstheme="minorHAnsi"/>
          <w:lang w:val="ka-GE"/>
        </w:rPr>
        <w:t>საქართველოს ტექტონიკური დარაიონების მიხედვით საკვლევი ტერიტორია მიეკუთვნება ამიერკავკასიის მთათაშუა არის ცენტრალური აზევების ზონას. ტერიტორიას მოზაიკური აგებულება აქვს, რადგან მის შემადგენლობაში მონაწილეობს პალეოზოური კრისტალური ფუნდამენტი (ძირულის კრისტალური მასივი) და მეზო-კაინოზოური (იურა, ცარცი და ნეოგენი) ასაკის ნალექები. ნეოგენური ნალექები წარმოდგენილია შუა და ზედა მიოცენური ასაკის ქანებით. ჭრილში ყველაზე ახალგაზრდა წარმონაქმნებია ზედა მიოცენური სარმატული სართულის ქვედა ქვესართული (N13S1), რომელიც აგებულია ქვიშაქვებისა და მოლურჯო-მონაცრისფრო ფერის ქვიშიანი თიხების მორიგეობით. აღნიშნულ ნალექებს დაღმავალ ჭრილში თანხმობით აგრძელებს შუა მიოცენური კონიაკური რეგიონული სართული (N12kn -) - წარმოდგენილი ქვიშაქვებით, თიხებით, მერგელებითა და ქვიშიან-მერგელიანი თიხებით, რომელსაც ქვევით აგრძელებს შუა მიოცენური ყარაგანული რეგიონული სართული (N12kr) - კონგლომერატები, ქვიშაქვები, კირქვები და მერგელები, დაღმავალი ჭრილი მთავრდება შუა მიოცენური ჩოკრაკული რეგიონული სართული (N12c-), რომელიც აგებულია კონგლომერატებით, კვარციანი ქვიშაქვებით, ქვიშებით, თიხებით, მერგელებითა და კირქვებით. ცარცული ნალექები წარმოდგენილია მხოლოდ დანიური სართულით (K2d), რომელიც აგებულია კრისტალური, ნაწილობრივ ბრექჩირებული, სქელ შრეებრივი ზოოგენური კირქვებით. დანიურ სართულსა და ნეოგენურ ნალექებს შორის საზღვარი ტრანსგრესიულია. იურული წარმონაქმნები წარმოდგენილია შუა იურული ბაიოსის პორფირიტული სერიის შუა და ქვედა ქვეწყებებით, აალენური და პლინსბახური (დომერული ქვეწყება) სართულებით. ბაიოსის პორფირული წყების შუა ვულკანოგენური ქვეწყება (J2bj2) აგებულია მასიური ლავური ბრექჩიებით, რომელთა შორის გვხვდება საშუალო სიმჟავნიანობის ტუფობრექჩიები და ტუფები, გარდა ამისა ფიქსირდება პორფირიტული ლავის განფენები, აღნიშნულ წყებაში იშვიათად გამოერევა იაშმის ლინზები და ტუფიტები. მას ჭრილში აგრძელებს ბაიოსური სართულის პორფირული წყების ქვედა ტუფოგენურ-დანალექი ქვეწყების (J2bj1) შრეებრივი ტუფები, ტუფოქვიშაქვები, ტუფობრექჩიები, ასევე გვხვდება თიხაფიქლებისა და ქვიშაქვების მორიგეობა. აღნიშნულ ქვეწყებებს შორის კონტაქტი ტექტონიკურია. ბაიოსის პორფირიტულ წყებას დაღმავალ ჭრილში აგრძელებს აალენური სართული (J2) - არგილიტებისა და წვრილმარცვლოვანი ქარსიანი ქვიშაქვების მორიგეობა. იურული ნალექები ჭრილში მთავრდება პლინსბახური სართულის დომერული ქვეწყებთ (J12), რომელიც ძირითადად წარმოდგენილია კვარციანი და არკოზული ქვიშაქვებით, იშვიათად კონგლომერატებით. იურულ ნალექებს ტერიტორიის ჩრდილოეთ ნაწილში ტრანსგრესიულად ადევს ნეოგენური წარმონაქმნები. იურული ნალექები შესხლეტა-შეცოცების ტიპის რღვევით შემოცოცებულია ძირულის კრისტალურ მასივზე, ხოლო ნეოგენური ნალექები კი ფუძის ფორმაციით ადევს მასივს. ძირულის კრისტალური მასივი ტერიტორიის ფარგლებში ძირითადად წარმოდგენილია შუა პალეოზოური (Pz) მიკროკლინიანი (ვარდისფერი) გრანიტოიდებით, ზედა პალეოზოური (qpPZ) კვარცპორფირებით და ქვედა-შუა პალეოზოური კვარციანი დიორიტებით, მიკროკლინიანი გრანიტოიდებითა და მიგმატიტებით (δPz). რაც შეეხება მასივში არსებულ ყველაზე ძველ წარმონაქმნებს ესენია პალეოზოური (vPZ) გაბროიდებით. გრანიტოიდები მოწითალო, მოვარდისფრო ფერისაა, მსხვილმარცვლოვანი, პორფირისებრი სტრუქტურის ქნებია, აგებულია კვარცის, კალიუმის მინდვრის შპატის, პლაგიოკლაზისა და ბიოტიტისგან. ასევე გვხვდება ბიოტიტი, რქატყუარა, ცირკონი, აპატიტი და მადნეული მინერალები.</w:t>
      </w:r>
    </w:p>
    <w:p w:rsidR="00853105" w:rsidRPr="00ED6EC3" w:rsidRDefault="00E16505" w:rsidP="00E16505">
      <w:pPr>
        <w:autoSpaceDE w:val="0"/>
        <w:autoSpaceDN w:val="0"/>
        <w:adjustRightInd w:val="0"/>
        <w:spacing w:before="0" w:after="0"/>
        <w:jc w:val="both"/>
        <w:rPr>
          <w:rFonts w:cstheme="minorHAnsi"/>
          <w:lang w:val="ka-GE"/>
        </w:rPr>
      </w:pPr>
      <w:r w:rsidRPr="00ED6EC3">
        <w:rPr>
          <w:rFonts w:cstheme="minorHAnsi"/>
          <w:lang w:val="ka-GE"/>
        </w:rPr>
        <w:t xml:space="preserve">გზშ-ის ეტაპზე ტერიტორიაზე ჩატარდება გეოლოგიური კვლევა, არსებობის შემთხვევაში გამოვლინდება გეოლოგიურად საშიში უბნები და განისაზღვრება შემარბილებელი ღონისძიებები. </w:t>
      </w:r>
      <w:r w:rsidR="00D00B1C" w:rsidRPr="00ED6EC3">
        <w:rPr>
          <w:rFonts w:cstheme="minorHAnsi"/>
          <w:lang w:val="ka-GE"/>
        </w:rPr>
        <w:t>ჩატარებული გეოლოგიური სამუშაოების შედეგები წარმოდგენილი იქნება გზშ-ს ანგარიშში.</w:t>
      </w:r>
    </w:p>
    <w:p w:rsidR="00ED70A7" w:rsidRPr="00F33065" w:rsidRDefault="00ED70A7" w:rsidP="00547597">
      <w:pPr>
        <w:tabs>
          <w:tab w:val="left" w:pos="-4860"/>
        </w:tabs>
        <w:jc w:val="both"/>
        <w:rPr>
          <w:rFonts w:cstheme="minorHAnsi"/>
          <w:lang w:val="ka-GE"/>
        </w:rPr>
      </w:pPr>
    </w:p>
    <w:p w:rsidR="00853105" w:rsidRPr="00F33065" w:rsidRDefault="00853105" w:rsidP="00E16505">
      <w:pPr>
        <w:pStyle w:val="Heading2"/>
        <w:rPr>
          <w:rFonts w:cstheme="minorHAnsi"/>
          <w:lang w:val="ka-GE"/>
        </w:rPr>
      </w:pPr>
      <w:bookmarkStart w:id="24" w:name="_Toc42004450"/>
      <w:r w:rsidRPr="00F33065">
        <w:rPr>
          <w:rFonts w:cstheme="minorHAnsi"/>
          <w:lang w:val="ka-GE"/>
        </w:rPr>
        <w:t>ზემოქმედება ნიადაგის ნაყოფიერ ფენაზე, დაბინძურების რისკები</w:t>
      </w:r>
      <w:bookmarkEnd w:id="24"/>
    </w:p>
    <w:p w:rsidR="005F2D91" w:rsidRPr="00F33065" w:rsidRDefault="00853105" w:rsidP="00E16505">
      <w:pPr>
        <w:jc w:val="both"/>
        <w:rPr>
          <w:rFonts w:cstheme="minorHAnsi"/>
          <w:lang w:val="ka-GE"/>
        </w:rPr>
      </w:pPr>
      <w:r w:rsidRPr="00F33065">
        <w:rPr>
          <w:rFonts w:cstheme="minorHAnsi"/>
          <w:lang w:val="ka-GE"/>
        </w:rPr>
        <w:t xml:space="preserve">საპროექტო ტერიტორიის არეალში გვხვდება ნიადაგის ორი ტიპი; </w:t>
      </w:r>
      <w:r w:rsidR="005F2D91" w:rsidRPr="00F33065">
        <w:rPr>
          <w:rFonts w:cstheme="minorHAnsi"/>
          <w:lang w:val="ka-GE"/>
        </w:rPr>
        <w:t xml:space="preserve">სახნავ-სათესი და </w:t>
      </w:r>
      <w:r w:rsidRPr="00F33065">
        <w:rPr>
          <w:rFonts w:cstheme="minorHAnsi"/>
          <w:lang w:val="ka-GE"/>
        </w:rPr>
        <w:t xml:space="preserve">მთა-მდელოს ნიადაგები. </w:t>
      </w:r>
      <w:r w:rsidR="005F2D91" w:rsidRPr="00F33065">
        <w:rPr>
          <w:rFonts w:cstheme="minorHAnsi"/>
          <w:lang w:val="ka-GE"/>
        </w:rPr>
        <w:t xml:space="preserve">სახნავ-სათესი ნიადაგები </w:t>
      </w:r>
      <w:r w:rsidRPr="00F33065">
        <w:rPr>
          <w:rFonts w:cstheme="minorHAnsi"/>
          <w:lang w:val="ka-GE"/>
        </w:rPr>
        <w:t>გამოყენებულია მიწათმოქმედებისათვის. პროექტის განხორციელების ზონაში წარმოდგენილია აგროკულტურული ნიადაგები</w:t>
      </w:r>
      <w:r w:rsidR="005F2D91" w:rsidRPr="00F33065">
        <w:rPr>
          <w:rFonts w:cstheme="minorHAnsi"/>
          <w:lang w:val="ka-GE"/>
        </w:rPr>
        <w:t>.</w:t>
      </w:r>
    </w:p>
    <w:p w:rsidR="00E01A1F" w:rsidRPr="00F33065" w:rsidRDefault="00853105" w:rsidP="00E16505">
      <w:pPr>
        <w:jc w:val="both"/>
        <w:rPr>
          <w:rFonts w:cstheme="minorHAnsi"/>
          <w:lang w:val="ka-GE"/>
        </w:rPr>
      </w:pPr>
      <w:r w:rsidRPr="00F33065">
        <w:rPr>
          <w:rFonts w:cstheme="minorHAnsi"/>
          <w:lang w:val="ka-GE"/>
        </w:rPr>
        <w:t xml:space="preserve">საპროექტო </w:t>
      </w:r>
      <w:r w:rsidR="00E01A1F" w:rsidRPr="00F33065">
        <w:rPr>
          <w:rFonts w:cstheme="minorHAnsi"/>
          <w:lang w:val="ka-GE"/>
        </w:rPr>
        <w:t xml:space="preserve">ტერიტორიის დერეფნის უდიდესი ნაწილი </w:t>
      </w:r>
      <w:r w:rsidR="000E6F2B" w:rsidRPr="00F33065">
        <w:rPr>
          <w:rFonts w:cstheme="minorHAnsi"/>
          <w:lang w:val="ka-GE"/>
        </w:rPr>
        <w:t>დღ</w:t>
      </w:r>
      <w:r w:rsidR="00E01A1F" w:rsidRPr="00F33065">
        <w:rPr>
          <w:rFonts w:cstheme="minorHAnsi"/>
          <w:lang w:val="ka-GE"/>
        </w:rPr>
        <w:t>ეის მდგომარეობით გამოყენებულია</w:t>
      </w:r>
      <w:r w:rsidRPr="00F33065">
        <w:rPr>
          <w:rFonts w:cstheme="minorHAnsi"/>
          <w:lang w:val="ka-GE"/>
        </w:rPr>
        <w:t xml:space="preserve"> </w:t>
      </w:r>
      <w:r w:rsidR="00E01A1F" w:rsidRPr="00F33065">
        <w:rPr>
          <w:rFonts w:cstheme="minorHAnsi"/>
          <w:lang w:val="ka-GE"/>
        </w:rPr>
        <w:t>საძოვრად.</w:t>
      </w:r>
    </w:p>
    <w:p w:rsidR="00E01A1F" w:rsidRPr="00F33065" w:rsidRDefault="00853105" w:rsidP="00E16505">
      <w:pPr>
        <w:jc w:val="both"/>
        <w:rPr>
          <w:rFonts w:cstheme="minorHAnsi"/>
          <w:lang w:val="ka-GE"/>
        </w:rPr>
      </w:pPr>
      <w:r w:rsidRPr="00F33065">
        <w:rPr>
          <w:rFonts w:cstheme="minorHAnsi"/>
          <w:lang w:val="ka-GE"/>
        </w:rPr>
        <w:t>მშენებლობის ეტაპზე ნიადაგზე უარყოფითი ზემოქმედებაში იგულისხმება</w:t>
      </w:r>
      <w:r w:rsidR="00E01A1F" w:rsidRPr="00F33065">
        <w:rPr>
          <w:rFonts w:cstheme="minorHAnsi"/>
          <w:lang w:val="ka-GE"/>
        </w:rPr>
        <w:t>:</w:t>
      </w:r>
    </w:p>
    <w:p w:rsidR="00853105" w:rsidRPr="00F33065" w:rsidRDefault="00853105" w:rsidP="00947D02">
      <w:pPr>
        <w:pStyle w:val="ListParagraph"/>
        <w:numPr>
          <w:ilvl w:val="0"/>
          <w:numId w:val="4"/>
        </w:numPr>
        <w:jc w:val="both"/>
        <w:rPr>
          <w:rFonts w:cstheme="minorHAnsi"/>
          <w:lang w:val="ka-GE"/>
        </w:rPr>
      </w:pPr>
      <w:r w:rsidRPr="00F33065">
        <w:rPr>
          <w:rFonts w:cstheme="minorHAnsi"/>
          <w:lang w:val="ka-GE"/>
        </w:rPr>
        <w:t>ნაყოფიერი  ფენის  დაკარგვა-დაზიანება;</w:t>
      </w:r>
    </w:p>
    <w:p w:rsidR="00853105" w:rsidRPr="00F33065" w:rsidRDefault="00853105" w:rsidP="00E16505">
      <w:pPr>
        <w:pStyle w:val="ListParagraph"/>
        <w:numPr>
          <w:ilvl w:val="0"/>
          <w:numId w:val="2"/>
        </w:numPr>
        <w:jc w:val="both"/>
        <w:rPr>
          <w:rFonts w:cstheme="minorHAnsi"/>
          <w:lang w:val="ka-GE"/>
        </w:rPr>
      </w:pPr>
      <w:r w:rsidRPr="00F33065">
        <w:rPr>
          <w:rFonts w:cstheme="minorHAnsi"/>
          <w:lang w:val="ka-GE"/>
        </w:rPr>
        <w:t>ნიადაგის/გრუნტის  დაბინძურება.</w:t>
      </w:r>
    </w:p>
    <w:p w:rsidR="00853105" w:rsidRPr="00F33065" w:rsidRDefault="00853105" w:rsidP="00E16505">
      <w:pPr>
        <w:jc w:val="both"/>
        <w:rPr>
          <w:rFonts w:cstheme="minorHAnsi"/>
          <w:lang w:val="ka-GE"/>
        </w:rPr>
      </w:pPr>
      <w:r w:rsidRPr="00F33065">
        <w:rPr>
          <w:rFonts w:cstheme="minorHAnsi"/>
          <w:lang w:val="ka-GE"/>
        </w:rPr>
        <w:t xml:space="preserve">ნიადაგის ხარისხზე და სტაბილურობაზე ზემოქმედება ძირითადად მოსალოდნელია მიწის სამუშაოების </w:t>
      </w:r>
      <w:r w:rsidR="00E01A1F" w:rsidRPr="00F33065">
        <w:rPr>
          <w:rFonts w:cstheme="minorHAnsi"/>
          <w:lang w:val="ka-GE"/>
        </w:rPr>
        <w:t xml:space="preserve">შესრულების </w:t>
      </w:r>
      <w:r w:rsidRPr="00F33065">
        <w:rPr>
          <w:rFonts w:cstheme="minorHAnsi"/>
          <w:lang w:val="ka-GE"/>
        </w:rPr>
        <w:t>პროცესში. ნიადაგის/გრუნტის დაბინძურების ძირითადი წყაროები შეიძლება იყოს მყარი და თხევადი ნარჩენების არასწორი მართვა, გამოყენებული ტექნიკიდან</w:t>
      </w:r>
      <w:r w:rsidR="00E01A1F" w:rsidRPr="00F33065">
        <w:rPr>
          <w:rFonts w:cstheme="minorHAnsi"/>
          <w:lang w:val="ka-GE"/>
        </w:rPr>
        <w:t xml:space="preserve"> ნავთობპროდუქტების </w:t>
      </w:r>
      <w:r w:rsidRPr="00F33065">
        <w:rPr>
          <w:rFonts w:cstheme="minorHAnsi"/>
          <w:lang w:val="ka-GE"/>
        </w:rPr>
        <w:t>გაჟონვა.</w:t>
      </w:r>
    </w:p>
    <w:p w:rsidR="00853105" w:rsidRPr="00F33065" w:rsidRDefault="00853105" w:rsidP="00E16505">
      <w:pPr>
        <w:jc w:val="both"/>
        <w:rPr>
          <w:rFonts w:cstheme="minorHAnsi"/>
          <w:lang w:val="ka-GE"/>
        </w:rPr>
      </w:pPr>
      <w:r w:rsidRPr="00F33065">
        <w:rPr>
          <w:rFonts w:cstheme="minorHAnsi"/>
          <w:lang w:val="ka-GE"/>
        </w:rPr>
        <w:t>ნაყოფიერების და სტაბილურობის შენარჩუნების მიზნით, იმ ადგილებში სადაც ეს შესაძლებელია მოხდება ნიადაგის ზედაპირული ფენის მოხსნა და ცალკე გროვებად დასაწყობება. მშენებლობის დასრულების შემდგომ ნაყოფიერი ფენა გამოყენებული იქნება დაზიანებული  უბნების  რეკულტივაციისთვის.</w:t>
      </w:r>
    </w:p>
    <w:p w:rsidR="00853105" w:rsidRPr="00F33065" w:rsidRDefault="00853105" w:rsidP="00E16505">
      <w:pPr>
        <w:jc w:val="both"/>
        <w:rPr>
          <w:rFonts w:cstheme="minorHAnsi"/>
          <w:lang w:val="ka-GE"/>
        </w:rPr>
      </w:pPr>
      <w:r w:rsidRPr="00F33065">
        <w:rPr>
          <w:rFonts w:cstheme="minorHAnsi"/>
          <w:lang w:val="ka-GE"/>
        </w:rPr>
        <w:t>ნიადაგის/გრუნტის დაბინძურების პრევენციის მიზნით გათვალისწინებული იქნება შესაბამისი გარემოსდაცვითი მოთხოვნები,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w:t>
      </w:r>
    </w:p>
    <w:p w:rsidR="00853105" w:rsidRPr="00F33065" w:rsidRDefault="00853105" w:rsidP="00E16505">
      <w:pPr>
        <w:jc w:val="both"/>
        <w:rPr>
          <w:rFonts w:cstheme="minorHAnsi"/>
          <w:lang w:val="ka-GE"/>
        </w:rPr>
      </w:pPr>
      <w:r w:rsidRPr="00F33065">
        <w:rPr>
          <w:rFonts w:cstheme="minorHAnsi"/>
          <w:lang w:val="ka-GE"/>
        </w:rPr>
        <w:t>ეგხ-</w:t>
      </w:r>
      <w:r w:rsidR="00E16505" w:rsidRPr="00F33065">
        <w:rPr>
          <w:rFonts w:cstheme="minorHAnsi"/>
          <w:lang w:val="ka-GE"/>
        </w:rPr>
        <w:t>ი</w:t>
      </w:r>
      <w:r w:rsidRPr="00F33065">
        <w:rPr>
          <w:rFonts w:cstheme="minorHAnsi"/>
          <w:lang w:val="ka-GE"/>
        </w:rPr>
        <w:t>ს ექსპლუატაციის ეტაპზე ზემოქმედება მოსალოდნელია მხოლოდ ანძების სარემონტო სამუშაოების დროს. შემარბილებელი ღონისძიებების გატარება საჭირო იქნება ამ ეტაპზეც, რათა არ მოხდეს სატრანსპორტო საშუალების ან ნარჩენების არასწორი მართვის შედეგად ნიადაგის და გრუნტის ხარისხის გაუარესება.</w:t>
      </w:r>
    </w:p>
    <w:p w:rsidR="000E6F2B" w:rsidRPr="00F33065" w:rsidRDefault="000E6F2B" w:rsidP="00E16505">
      <w:pPr>
        <w:jc w:val="both"/>
        <w:rPr>
          <w:rFonts w:cstheme="minorHAnsi"/>
          <w:lang w:val="ka-GE"/>
        </w:rPr>
      </w:pPr>
      <w:r w:rsidRPr="00F33065">
        <w:rPr>
          <w:rFonts w:cstheme="minorHAnsi"/>
          <w:lang w:val="ka-GE"/>
        </w:rPr>
        <w:t xml:space="preserve">გზშ-ს ეტაპზე შესწავლილი იქნება ანძების მიერ დაკავებული პოლიგონების ფართობები და აღნიშნულის გათვალისწინებით განისაზღვრება </w:t>
      </w:r>
      <w:r w:rsidR="001B655F" w:rsidRPr="00F33065">
        <w:rPr>
          <w:rFonts w:cstheme="minorHAnsi"/>
          <w:lang w:val="ka-GE"/>
        </w:rPr>
        <w:t>მოსახსნელი ნიადაგის რაოდენობა, ასევე მისი დროებითი განთავსების და დაზიანებული ტერიტორიების რეკულტივაციის პირობები.</w:t>
      </w:r>
    </w:p>
    <w:p w:rsidR="00853105" w:rsidRPr="00F33065" w:rsidRDefault="00853105" w:rsidP="00547597">
      <w:pPr>
        <w:rPr>
          <w:rFonts w:cstheme="minorHAnsi"/>
          <w:lang w:val="ka-GE"/>
        </w:rPr>
      </w:pPr>
    </w:p>
    <w:p w:rsidR="00853105" w:rsidRPr="00F33065" w:rsidRDefault="00853105" w:rsidP="00E16505">
      <w:pPr>
        <w:pStyle w:val="Heading2"/>
        <w:rPr>
          <w:rFonts w:cstheme="minorHAnsi"/>
          <w:lang w:val="ka-GE"/>
        </w:rPr>
      </w:pPr>
      <w:bookmarkStart w:id="25" w:name="_Toc42004451"/>
      <w:r w:rsidRPr="00F33065">
        <w:rPr>
          <w:rFonts w:cstheme="minorHAnsi"/>
          <w:lang w:val="ka-GE"/>
        </w:rPr>
        <w:t>ზემოქმედება ზედაპირული და მიწისქვეშა წყლის გარემოზე</w:t>
      </w:r>
      <w:bookmarkEnd w:id="25"/>
    </w:p>
    <w:p w:rsidR="004C7D2C" w:rsidRPr="00F33065" w:rsidRDefault="00853105" w:rsidP="00547597">
      <w:pPr>
        <w:jc w:val="both"/>
        <w:rPr>
          <w:rFonts w:cstheme="minorHAnsi"/>
          <w:lang w:val="ka-GE"/>
        </w:rPr>
      </w:pPr>
      <w:r w:rsidRPr="00F33065">
        <w:rPr>
          <w:rFonts w:cstheme="minorHAnsi"/>
          <w:lang w:val="ka-GE"/>
        </w:rPr>
        <w:t>საპროექტო</w:t>
      </w:r>
      <w:r w:rsidR="00E16505" w:rsidRPr="00F33065">
        <w:rPr>
          <w:rFonts w:cstheme="minorHAnsi"/>
          <w:lang w:val="ka-GE"/>
        </w:rPr>
        <w:t xml:space="preserve"> ქვესადგურიდან უახლოესი ზედაპირული წყლის ობიექტი გაედინება 100 მ-ზე მეტ მანძილზე, რაც შეეხება</w:t>
      </w:r>
      <w:r w:rsidR="00E01A1F" w:rsidRPr="00F33065">
        <w:rPr>
          <w:rFonts w:cstheme="minorHAnsi"/>
          <w:lang w:val="ka-GE"/>
        </w:rPr>
        <w:t xml:space="preserve"> ეგხ-</w:t>
      </w:r>
      <w:r w:rsidR="00E16505" w:rsidRPr="00F33065">
        <w:rPr>
          <w:rFonts w:cstheme="minorHAnsi"/>
          <w:lang w:val="ka-GE"/>
        </w:rPr>
        <w:t>ი</w:t>
      </w:r>
      <w:r w:rsidR="00E01A1F" w:rsidRPr="00F33065">
        <w:rPr>
          <w:rFonts w:cstheme="minorHAnsi"/>
          <w:lang w:val="ka-GE"/>
        </w:rPr>
        <w:t xml:space="preserve">ს </w:t>
      </w:r>
      <w:r w:rsidR="00E16505" w:rsidRPr="00F33065">
        <w:rPr>
          <w:rFonts w:cstheme="minorHAnsi"/>
          <w:lang w:val="ka-GE"/>
        </w:rPr>
        <w:t>დერეფანს, დერეფანი</w:t>
      </w:r>
      <w:r w:rsidR="00E01A1F" w:rsidRPr="00F33065">
        <w:rPr>
          <w:rFonts w:cstheme="minorHAnsi"/>
          <w:lang w:val="ka-GE"/>
        </w:rPr>
        <w:t xml:space="preserve"> კვეთს </w:t>
      </w:r>
      <w:r w:rsidR="00E16505" w:rsidRPr="00F33065">
        <w:rPr>
          <w:rFonts w:cstheme="minorHAnsi"/>
          <w:lang w:val="ka-GE"/>
        </w:rPr>
        <w:t xml:space="preserve">რამდენიმე მცირე მდინარეს და ხევს. </w:t>
      </w:r>
      <w:r w:rsidRPr="00F33065">
        <w:rPr>
          <w:rFonts w:cstheme="minorHAnsi"/>
          <w:lang w:val="ka-GE"/>
        </w:rPr>
        <w:t>აღსანიშნავია</w:t>
      </w:r>
      <w:r w:rsidR="004C7D2C" w:rsidRPr="00F33065">
        <w:rPr>
          <w:rFonts w:cstheme="minorHAnsi"/>
          <w:lang w:val="ka-GE"/>
        </w:rPr>
        <w:t>, რომ</w:t>
      </w:r>
      <w:r w:rsidRPr="00F33065">
        <w:rPr>
          <w:rFonts w:cstheme="minorHAnsi"/>
          <w:lang w:val="ka-GE"/>
        </w:rPr>
        <w:t xml:space="preserve"> საპროექტო </w:t>
      </w:r>
      <w:r w:rsidR="00413C59" w:rsidRPr="00F33065">
        <w:rPr>
          <w:rFonts w:cstheme="minorHAnsi"/>
          <w:lang w:val="ka-GE"/>
        </w:rPr>
        <w:t>ეგხ-</w:t>
      </w:r>
      <w:r w:rsidR="00E16505" w:rsidRPr="00F33065">
        <w:rPr>
          <w:rFonts w:cstheme="minorHAnsi"/>
          <w:lang w:val="ka-GE"/>
        </w:rPr>
        <w:t>ი</w:t>
      </w:r>
      <w:r w:rsidR="00413C59" w:rsidRPr="00F33065">
        <w:rPr>
          <w:rFonts w:cstheme="minorHAnsi"/>
          <w:lang w:val="ka-GE"/>
        </w:rPr>
        <w:t xml:space="preserve">ს </w:t>
      </w:r>
      <w:r w:rsidRPr="00F33065">
        <w:rPr>
          <w:rFonts w:cstheme="minorHAnsi"/>
          <w:lang w:val="ka-GE"/>
        </w:rPr>
        <w:t>ანძები</w:t>
      </w:r>
      <w:r w:rsidR="004C7D2C" w:rsidRPr="00F33065">
        <w:rPr>
          <w:rFonts w:cstheme="minorHAnsi"/>
          <w:lang w:val="ka-GE"/>
        </w:rPr>
        <w:t>ს განსათავსებლად შერჩეული იქნება</w:t>
      </w:r>
      <w:r w:rsidRPr="00F33065">
        <w:rPr>
          <w:rFonts w:cstheme="minorHAnsi"/>
          <w:lang w:val="ka-GE"/>
        </w:rPr>
        <w:t xml:space="preserve"> </w:t>
      </w:r>
      <w:r w:rsidR="00413C59" w:rsidRPr="00F33065">
        <w:rPr>
          <w:rFonts w:cstheme="minorHAnsi"/>
          <w:lang w:val="ka-GE"/>
        </w:rPr>
        <w:t>მდინარეების</w:t>
      </w:r>
      <w:r w:rsidR="00E16505" w:rsidRPr="00F33065">
        <w:rPr>
          <w:rFonts w:cstheme="minorHAnsi"/>
          <w:lang w:val="ka-GE"/>
        </w:rPr>
        <w:t xml:space="preserve"> და ხევების</w:t>
      </w:r>
      <w:r w:rsidRPr="00F33065">
        <w:rPr>
          <w:rFonts w:cstheme="minorHAnsi"/>
          <w:lang w:val="ka-GE"/>
        </w:rPr>
        <w:t xml:space="preserve"> სანაპიროდან დაშორებული </w:t>
      </w:r>
      <w:r w:rsidR="004C7D2C" w:rsidRPr="00F33065">
        <w:rPr>
          <w:rFonts w:cstheme="minorHAnsi"/>
          <w:lang w:val="ka-GE"/>
        </w:rPr>
        <w:t xml:space="preserve">წერტილები, რათა მაქსიმალურად გამოირიცხოს </w:t>
      </w:r>
      <w:r w:rsidRPr="00F33065">
        <w:rPr>
          <w:rFonts w:cstheme="minorHAnsi"/>
          <w:lang w:val="ka-GE"/>
        </w:rPr>
        <w:t>წყლის ხარისხზე ან წყლის ბიოლოგიურ გარემოზე ზემოქმედების რისკები</w:t>
      </w:r>
      <w:r w:rsidR="004C7D2C" w:rsidRPr="00F33065">
        <w:rPr>
          <w:rFonts w:cstheme="minorHAnsi"/>
          <w:lang w:val="ka-GE"/>
        </w:rPr>
        <w:t>.</w:t>
      </w:r>
    </w:p>
    <w:p w:rsidR="004C7D2C" w:rsidRPr="00F33065" w:rsidRDefault="00853105" w:rsidP="00547597">
      <w:pPr>
        <w:jc w:val="both"/>
        <w:rPr>
          <w:rFonts w:cstheme="minorHAnsi"/>
          <w:lang w:val="ka-GE"/>
        </w:rPr>
      </w:pPr>
      <w:r w:rsidRPr="00F33065">
        <w:rPr>
          <w:rFonts w:cstheme="minorHAnsi"/>
          <w:lang w:val="ka-GE"/>
        </w:rPr>
        <w:t>დაგეგმილი საქმიანობის სპეციფიკიდან გამომდინარე ნომინალურ რეჟიმში ოპერირებისას ზედაპირული წყლების ხარისხზე და მითუმეტეს ჰიდროლოგიურ პირობებზე პირდაპირი ზემოქმედება მოსალოდნელი არ არის. მშენებლობის ეტაპზე წყლის ხარისხის გაუარესება შეიძლება დაკავშირებული იყოს მხოლოდ გაუთვალისწინებელ შემთხვევებთან, მათ შორის: ნარჩენების/მასალების არასწორი მართვის შემთხვევა. განსაკუთრებული ყურადღება მიექცევა ნარჩენების სათანადო მართვას</w:t>
      </w:r>
      <w:r w:rsidR="00E16505" w:rsidRPr="00F33065">
        <w:rPr>
          <w:rFonts w:cstheme="minorHAnsi"/>
          <w:lang w:val="ka-GE"/>
        </w:rPr>
        <w:t>.</w:t>
      </w:r>
      <w:r w:rsidRPr="00F33065">
        <w:rPr>
          <w:rFonts w:cstheme="minorHAnsi"/>
          <w:lang w:val="ka-GE"/>
        </w:rPr>
        <w:t xml:space="preserve"> </w:t>
      </w:r>
    </w:p>
    <w:p w:rsidR="00D319D8" w:rsidRPr="00F33065" w:rsidRDefault="00853105" w:rsidP="00547597">
      <w:pPr>
        <w:jc w:val="both"/>
        <w:rPr>
          <w:rFonts w:cstheme="minorHAnsi"/>
          <w:lang w:val="ka-GE"/>
        </w:rPr>
      </w:pPr>
      <w:r w:rsidRPr="00F33065">
        <w:rPr>
          <w:rFonts w:cstheme="minorHAnsi"/>
          <w:lang w:val="ka-GE"/>
        </w:rPr>
        <w:t>ექსპლუატაციის ეტაპზე წყლის გარემოზე (მათ შორის გრუნტის წყლები) ნეგატიური ზემოქმედება ძირითადად უკავშირდება ავარიულ შემთხვევებს ეგხ-ის სარემონტო სამუშაოების დროს.</w:t>
      </w:r>
    </w:p>
    <w:p w:rsidR="00D319D8" w:rsidRPr="00F33065" w:rsidRDefault="00D319D8" w:rsidP="00547597">
      <w:pPr>
        <w:jc w:val="both"/>
        <w:rPr>
          <w:rFonts w:cstheme="minorHAnsi"/>
          <w:lang w:val="ka-GE"/>
        </w:rPr>
      </w:pPr>
      <w:r w:rsidRPr="00F33065">
        <w:rPr>
          <w:rFonts w:cstheme="minorHAnsi"/>
          <w:lang w:val="ka-GE"/>
        </w:rPr>
        <w:t xml:space="preserve">გზშ-ს ეტაპზე </w:t>
      </w:r>
      <w:r w:rsidR="004C7D2C" w:rsidRPr="00F33065">
        <w:rPr>
          <w:rFonts w:cstheme="minorHAnsi"/>
          <w:lang w:val="ka-GE"/>
        </w:rPr>
        <w:t>მდინარეების და ხევების</w:t>
      </w:r>
      <w:r w:rsidRPr="00F33065">
        <w:rPr>
          <w:rFonts w:cstheme="minorHAnsi"/>
          <w:lang w:val="ka-GE"/>
        </w:rPr>
        <w:t xml:space="preserve"> გადაკვეთის  და  საკვლევი  ზოლის ფარგლებში ჩატარდება</w:t>
      </w:r>
      <w:r w:rsidR="004C7D2C" w:rsidRPr="00F33065">
        <w:rPr>
          <w:rFonts w:cstheme="minorHAnsi"/>
          <w:lang w:val="ka-GE"/>
        </w:rPr>
        <w:t xml:space="preserve"> </w:t>
      </w:r>
      <w:r w:rsidRPr="00F33065">
        <w:rPr>
          <w:rFonts w:cstheme="minorHAnsi"/>
          <w:lang w:val="ka-GE"/>
        </w:rPr>
        <w:t>ჰიდროლოგიური კვლევები და შეფასდება აღნიშნულ უბნებზე მაქსიმალური  წყალდიდობით გამოწვეული მოსალოდნელი საფრთხეები, ხოლო საჭიროების შემთხვევაში შემუშავდება დამცავი ღონისძიებები. გარდა ამისა ზედაპირული წყლის ობიექტების დაბინძურების პრევენციის მიზნით შემუშავდება და შემარბილებელ ღონისძიებებში აისახება წყლის ობიექტის სიახლოვეს</w:t>
      </w:r>
      <w:r w:rsidR="00763BC1" w:rsidRPr="00F33065">
        <w:rPr>
          <w:rFonts w:cstheme="minorHAnsi"/>
          <w:lang w:val="ka-GE"/>
        </w:rPr>
        <w:t xml:space="preserve"> აკრძალული ქმედებები.</w:t>
      </w:r>
    </w:p>
    <w:p w:rsidR="00413C59" w:rsidRPr="00F33065" w:rsidRDefault="00413C59" w:rsidP="00547597">
      <w:pPr>
        <w:jc w:val="both"/>
        <w:rPr>
          <w:rFonts w:cstheme="minorHAnsi"/>
          <w:lang w:val="ka-GE"/>
        </w:rPr>
      </w:pPr>
    </w:p>
    <w:p w:rsidR="00853105" w:rsidRPr="00F33065" w:rsidRDefault="00853105" w:rsidP="00560205">
      <w:pPr>
        <w:pStyle w:val="Heading2"/>
        <w:rPr>
          <w:rFonts w:cstheme="minorHAnsi"/>
          <w:lang w:val="ka-GE"/>
        </w:rPr>
      </w:pPr>
      <w:bookmarkStart w:id="26" w:name="_Toc42004452"/>
      <w:r w:rsidRPr="00F33065">
        <w:rPr>
          <w:rFonts w:cstheme="minorHAnsi"/>
          <w:lang w:val="ka-GE"/>
        </w:rPr>
        <w:t>ზემოქმედება ბიოლოგიურ გარემოზე</w:t>
      </w:r>
      <w:bookmarkEnd w:id="26"/>
    </w:p>
    <w:p w:rsidR="00413C59" w:rsidRPr="00F33065" w:rsidRDefault="00853105" w:rsidP="00547597">
      <w:pPr>
        <w:jc w:val="both"/>
        <w:rPr>
          <w:rFonts w:cstheme="minorHAnsi"/>
          <w:lang w:val="ka-GE"/>
        </w:rPr>
      </w:pPr>
      <w:r w:rsidRPr="00F33065">
        <w:rPr>
          <w:rFonts w:cstheme="minorHAnsi"/>
          <w:lang w:val="ka-GE"/>
        </w:rPr>
        <w:t>პროექტის განხორციელების შედეგად ბიოლოგიურ გარემოზე ზემოქმედება მოსალოდნელია შემდეგი მიმართულებით, კერძოდ:</w:t>
      </w:r>
    </w:p>
    <w:p w:rsidR="00413C59" w:rsidRPr="00F33065" w:rsidRDefault="00853105" w:rsidP="00547597">
      <w:pPr>
        <w:pStyle w:val="ListParagraph"/>
        <w:numPr>
          <w:ilvl w:val="0"/>
          <w:numId w:val="2"/>
        </w:numPr>
        <w:ind w:left="993" w:hanging="169"/>
        <w:jc w:val="both"/>
        <w:rPr>
          <w:rFonts w:cstheme="minorHAnsi"/>
          <w:lang w:val="ka-GE"/>
        </w:rPr>
      </w:pPr>
      <w:r w:rsidRPr="00F33065">
        <w:rPr>
          <w:rFonts w:cstheme="minorHAnsi"/>
          <w:lang w:val="ka-GE"/>
        </w:rPr>
        <w:t>ზემოქმედება ფლორაზე და მცენარეულ საფარზე საპროექტო ტერიტორიების გასუფთავების და მიწის სამუშაოების პროცესში;</w:t>
      </w:r>
    </w:p>
    <w:p w:rsidR="00853105" w:rsidRPr="00F33065" w:rsidRDefault="00853105" w:rsidP="00547597">
      <w:pPr>
        <w:pStyle w:val="ListParagraph"/>
        <w:numPr>
          <w:ilvl w:val="0"/>
          <w:numId w:val="2"/>
        </w:numPr>
        <w:ind w:left="993" w:hanging="169"/>
        <w:jc w:val="both"/>
        <w:rPr>
          <w:rFonts w:cstheme="minorHAnsi"/>
          <w:lang w:val="ka-GE"/>
        </w:rPr>
      </w:pPr>
      <w:r w:rsidRPr="00F33065">
        <w:rPr>
          <w:rFonts w:cstheme="minorHAnsi"/>
          <w:lang w:val="ka-GE"/>
        </w:rPr>
        <w:t>ზემოქმედება ცხოველთა სახეობებზე და მათ საბინადრო ადგილებზე;</w:t>
      </w:r>
    </w:p>
    <w:p w:rsidR="006D30A5" w:rsidRPr="00F33065" w:rsidRDefault="006D30A5" w:rsidP="00547597">
      <w:pPr>
        <w:jc w:val="both"/>
        <w:rPr>
          <w:rFonts w:cstheme="minorHAnsi"/>
          <w:lang w:val="ka-GE"/>
        </w:rPr>
      </w:pPr>
    </w:p>
    <w:p w:rsidR="006D30A5" w:rsidRPr="00F33065" w:rsidRDefault="006D30A5" w:rsidP="00560205">
      <w:pPr>
        <w:pStyle w:val="Heading3"/>
        <w:spacing w:before="120" w:after="120"/>
        <w:rPr>
          <w:rFonts w:ascii="Sylfaen" w:hAnsi="Sylfaen" w:cstheme="minorHAnsi"/>
          <w:lang w:val="ka-GE"/>
        </w:rPr>
      </w:pPr>
      <w:bookmarkStart w:id="27" w:name="_Toc42004453"/>
      <w:r w:rsidRPr="00F33065">
        <w:rPr>
          <w:rFonts w:ascii="Sylfaen" w:hAnsi="Sylfaen" w:cstheme="minorHAnsi"/>
          <w:lang w:val="ka-GE"/>
        </w:rPr>
        <w:t>ფლორაზე მოსალოდნელი ზემოქმედება</w:t>
      </w:r>
      <w:bookmarkEnd w:id="27"/>
    </w:p>
    <w:p w:rsidR="00560205" w:rsidRPr="00F33065" w:rsidRDefault="00560205" w:rsidP="00560205">
      <w:pPr>
        <w:jc w:val="both"/>
        <w:rPr>
          <w:rFonts w:eastAsia="Calibri" w:cstheme="minorHAnsi"/>
          <w:lang w:val="ka-GE"/>
        </w:rPr>
      </w:pPr>
      <w:r w:rsidRPr="00F33065">
        <w:rPr>
          <w:rFonts w:eastAsia="Calibri" w:cstheme="minorHAnsi"/>
          <w:lang w:val="ka-GE"/>
        </w:rPr>
        <w:t>საპროექტო ქვესადგურის და ეგხ-ის დერეფნის</w:t>
      </w:r>
      <w:r w:rsidR="001E42B0" w:rsidRPr="00F33065">
        <w:rPr>
          <w:rFonts w:eastAsia="Calibri" w:cstheme="minorHAnsi"/>
          <w:lang w:val="ka-GE"/>
        </w:rPr>
        <w:t xml:space="preserve"> ბოტანიკური აღწერილობა გაკეთდა ლიტერატურულ წყაროებზე და საველე კვლევებზე დაყრდნობით</w:t>
      </w:r>
      <w:r w:rsidRPr="00F33065">
        <w:rPr>
          <w:rFonts w:eastAsia="Calibri" w:cstheme="minorHAnsi"/>
          <w:lang w:val="ka-GE"/>
        </w:rPr>
        <w:t>. საკვლევ დერეფანში, წინასაპროექტო კვლევის</w:t>
      </w:r>
      <w:r w:rsidR="001E42B0" w:rsidRPr="00F33065">
        <w:rPr>
          <w:rFonts w:eastAsia="Calibri" w:cstheme="minorHAnsi"/>
          <w:lang w:val="ka-GE"/>
        </w:rPr>
        <w:t xml:space="preserve"> ეტაპზე არ გამოვლენილა სენსიტიური ადგილები</w:t>
      </w:r>
      <w:r w:rsidRPr="00F33065">
        <w:rPr>
          <w:rFonts w:eastAsia="Calibri" w:cstheme="minorHAnsi"/>
          <w:lang w:val="ka-GE"/>
        </w:rPr>
        <w:t>.</w:t>
      </w:r>
    </w:p>
    <w:p w:rsidR="001E42B0" w:rsidRPr="00F33065" w:rsidRDefault="001E42B0" w:rsidP="00560205">
      <w:pPr>
        <w:jc w:val="both"/>
        <w:rPr>
          <w:rFonts w:eastAsia="Calibri" w:cstheme="minorHAnsi"/>
          <w:lang w:val="ka-GE"/>
        </w:rPr>
      </w:pPr>
      <w:r w:rsidRPr="00F33065">
        <w:rPr>
          <w:rFonts w:cstheme="minorHAnsi"/>
          <w:lang w:val="ka-GE"/>
        </w:rPr>
        <w:t xml:space="preserve">ფლორისტული შეფასება </w:t>
      </w:r>
      <w:r w:rsidR="00560205" w:rsidRPr="00F33065">
        <w:rPr>
          <w:rFonts w:cstheme="minorHAnsi"/>
          <w:lang w:val="ka-GE"/>
        </w:rPr>
        <w:t>მოიცავს</w:t>
      </w:r>
      <w:r w:rsidRPr="00F33065">
        <w:rPr>
          <w:rFonts w:cstheme="minorHAnsi"/>
          <w:lang w:val="ka-GE"/>
        </w:rPr>
        <w:t xml:space="preserve"> </w:t>
      </w:r>
      <w:r w:rsidR="00560205" w:rsidRPr="00F33065">
        <w:rPr>
          <w:rFonts w:cstheme="minorHAnsi"/>
          <w:lang w:val="ka-GE"/>
        </w:rPr>
        <w:t xml:space="preserve">საპროექტო </w:t>
      </w:r>
      <w:r w:rsidRPr="00F33065">
        <w:rPr>
          <w:rFonts w:cstheme="minorHAnsi"/>
          <w:lang w:val="ka-GE"/>
        </w:rPr>
        <w:t xml:space="preserve">დერეფანში არსებული ჰაბიტატების გამოვლენასა და მთლიან საპროექტო დერეფანში არსებული მცენარეული საფარის წარმოდგენას. მცენარეთა სახეობრივი იდენტიფიკაცია მოხდა „საქართველოს ფლორის“ (Ketzkhoveli, Gagnidze, 1971-2001) და სხვა არსებული ფლორისტული ნუსხების (Dimitreeva 1959; Czerepanov, 1995;  Gagnidze, 2005) მიხედვით.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 საკვლევ ტერიტორიაზე არსებულ ჰაბიტატის ტიპებში სახეობათა გავრცელების ფლორისტული და გეობოტანიკური მახასიათებლები დაზუსტდა საქართველოს ტყეებზე და მცენარეულ საფარზე არსებული წყაროებით (კეცხოველი, 1960; გიგაური, 2000; Doluchanov, 2010, Akhalkatsi, Tarkhnishvili, 2012). </w:t>
      </w:r>
    </w:p>
    <w:p w:rsidR="001E42B0" w:rsidRPr="00F33065" w:rsidRDefault="001E42B0" w:rsidP="001E42B0">
      <w:pPr>
        <w:spacing w:after="0"/>
        <w:jc w:val="both"/>
        <w:rPr>
          <w:rFonts w:cstheme="minorHAnsi"/>
          <w:lang w:val="ka-GE"/>
        </w:rPr>
      </w:pPr>
    </w:p>
    <w:p w:rsidR="001E42B0" w:rsidRPr="00F33065" w:rsidRDefault="001E42B0" w:rsidP="00560205">
      <w:pPr>
        <w:pStyle w:val="Heading4"/>
        <w:spacing w:before="120" w:after="120"/>
        <w:rPr>
          <w:rFonts w:ascii="Sylfaen" w:hAnsi="Sylfaen" w:cstheme="minorHAnsi"/>
          <w:lang w:val="ka-GE"/>
        </w:rPr>
      </w:pPr>
      <w:r w:rsidRPr="00F33065">
        <w:rPr>
          <w:rFonts w:ascii="Sylfaen" w:hAnsi="Sylfaen" w:cstheme="minorHAnsi"/>
          <w:lang w:val="ka-GE"/>
        </w:rPr>
        <w:t xml:space="preserve">რაიონის ზოგადი ფლორისტული დახასიათება </w:t>
      </w:r>
    </w:p>
    <w:p w:rsidR="001E42B0" w:rsidRPr="00F33065" w:rsidRDefault="001E42B0" w:rsidP="00560205">
      <w:pPr>
        <w:jc w:val="both"/>
        <w:rPr>
          <w:rFonts w:eastAsia="Calibri" w:cstheme="minorHAnsi"/>
          <w:lang w:val="ka-GE"/>
        </w:rPr>
      </w:pPr>
      <w:r w:rsidRPr="00F33065">
        <w:rPr>
          <w:rFonts w:eastAsia="Calibri" w:cstheme="minorHAnsi"/>
          <w:lang w:val="ka-GE"/>
        </w:rPr>
        <w:t>საპროექტო დერეფანი რ.</w:t>
      </w:r>
      <w:r w:rsidR="00F3605B" w:rsidRPr="00F33065">
        <w:rPr>
          <w:rFonts w:eastAsia="Calibri" w:cstheme="minorHAnsi"/>
          <w:lang w:val="ka-GE"/>
        </w:rPr>
        <w:t xml:space="preserve"> </w:t>
      </w:r>
      <w:r w:rsidRPr="00F33065">
        <w:rPr>
          <w:rFonts w:eastAsia="Calibri" w:cstheme="minorHAnsi"/>
          <w:lang w:val="ka-GE"/>
        </w:rPr>
        <w:t xml:space="preserve">ქვაჩაკიძის მიხედვით ვრცელდება </w:t>
      </w:r>
      <w:r w:rsidRPr="00F33065">
        <w:rPr>
          <w:rFonts w:eastAsia="Calibri" w:cstheme="minorHAnsi"/>
          <w:b/>
          <w:lang w:val="ka-GE"/>
        </w:rPr>
        <w:t xml:space="preserve">იმერეთის გეობოტანიკური რაიონის ტერიტორიაზე. </w:t>
      </w:r>
    </w:p>
    <w:p w:rsidR="001E42B0" w:rsidRPr="00F33065" w:rsidRDefault="001E42B0" w:rsidP="00560205">
      <w:pPr>
        <w:jc w:val="both"/>
        <w:rPr>
          <w:rFonts w:eastAsia="Calibri" w:cstheme="minorHAnsi"/>
          <w:lang w:val="ka-GE"/>
        </w:rPr>
      </w:pPr>
      <w:r w:rsidRPr="00F33065">
        <w:rPr>
          <w:rFonts w:eastAsia="Calibri" w:cstheme="minorHAnsi"/>
          <w:lang w:val="ka-GE"/>
        </w:rPr>
        <w:t xml:space="preserve">იმერეთის გეობოტანიკური რაიონის მცენარეულობა, თავისი ფიტოცენოლოგიური შინაარსით, რელიქტურია (კოლხური). თუმცაღა, აღნიშნული რელიქტურობის ხარისხი შედარებით დაბალია (აჭარა-გურიის </w:t>
      </w:r>
      <w:r w:rsidR="007015AD" w:rsidRPr="00F33065">
        <w:rPr>
          <w:rFonts w:eastAsia="Calibri" w:cstheme="minorHAnsi"/>
          <w:lang w:val="ka-GE"/>
        </w:rPr>
        <w:t>გეობ</w:t>
      </w:r>
      <w:r w:rsidRPr="00F33065">
        <w:rPr>
          <w:rFonts w:eastAsia="Calibri" w:cstheme="minorHAnsi"/>
          <w:lang w:val="ka-GE"/>
        </w:rPr>
        <w:t>ოტანიკურ რაიონთან შედარებით), რაც გამოიხატება მცენარეული საფარის შემადგენლობაში ტიპიური რელიქტური ფიტოცენოზების ხვედრითი წილის შემცირებაში. მცენარეულობის სარტყლიანობის კოლხური ტიპი წარმოდგენილია ტყის, სუბალპური და ალპური სარტყელებით.</w:t>
      </w:r>
    </w:p>
    <w:p w:rsidR="001E42B0" w:rsidRPr="00F33065" w:rsidRDefault="001E42B0" w:rsidP="00560205">
      <w:pPr>
        <w:jc w:val="both"/>
        <w:rPr>
          <w:rFonts w:eastAsia="Calibri" w:cstheme="minorHAnsi"/>
          <w:lang w:val="ka-GE"/>
        </w:rPr>
      </w:pPr>
      <w:r w:rsidRPr="00F33065">
        <w:rPr>
          <w:rFonts w:eastAsia="Calibri" w:cstheme="minorHAnsi"/>
          <w:lang w:val="ka-GE"/>
        </w:rPr>
        <w:t xml:space="preserve">განხორციელებული კვლევისას გამოვლინდა, რომ საპროექტო დერეფანში წარმოდგენილია </w:t>
      </w:r>
      <w:r w:rsidRPr="00F33065">
        <w:rPr>
          <w:rFonts w:eastAsia="Calibri" w:cstheme="minorHAnsi"/>
          <w:u w:val="single"/>
          <w:lang w:val="ka-GE"/>
        </w:rPr>
        <w:t>შერეული ფართოფოთლოვანი ტყეების ქვესარტყელი,</w:t>
      </w:r>
      <w:r w:rsidRPr="00F33065">
        <w:rPr>
          <w:rFonts w:eastAsia="Calibri" w:cstheme="minorHAnsi"/>
          <w:lang w:val="ka-GE"/>
        </w:rPr>
        <w:t xml:space="preserve">  რომელიც ვრცელდება ზღვის დონიდან 900-1000 მ-მდე. ქვესარტყელში გაბატონებულია შერეული (პოლიდომინანტური) ფართოფოთლოვანი ტყეები, რომელთა შემადგენლობაში დომინირებს - წაბლი (</w:t>
      </w:r>
      <w:r w:rsidRPr="00F33065">
        <w:rPr>
          <w:rFonts w:eastAsia="Calibri" w:cstheme="minorHAnsi"/>
          <w:i/>
          <w:iCs/>
          <w:lang w:val="ka-GE"/>
        </w:rPr>
        <w:t>Castanea sativa</w:t>
      </w:r>
      <w:r w:rsidRPr="00F33065">
        <w:rPr>
          <w:rFonts w:eastAsia="Calibri" w:cstheme="minorHAnsi"/>
          <w:lang w:val="ka-GE"/>
        </w:rPr>
        <w:t>), წიფელი (</w:t>
      </w:r>
      <w:r w:rsidRPr="00F33065">
        <w:rPr>
          <w:rFonts w:eastAsia="Calibri" w:cstheme="minorHAnsi"/>
          <w:i/>
          <w:iCs/>
          <w:lang w:val="ka-GE"/>
        </w:rPr>
        <w:t>Fagus orientalis</w:t>
      </w:r>
      <w:r w:rsidRPr="00F33065">
        <w:rPr>
          <w:rFonts w:eastAsia="Calibri" w:cstheme="minorHAnsi"/>
          <w:lang w:val="ka-GE"/>
        </w:rPr>
        <w:t>), რცხილა (</w:t>
      </w:r>
      <w:r w:rsidRPr="00F33065">
        <w:rPr>
          <w:rFonts w:eastAsia="Calibri" w:cstheme="minorHAnsi"/>
          <w:i/>
          <w:iCs/>
          <w:lang w:val="ka-GE"/>
        </w:rPr>
        <w:t>Carpinus betulus</w:t>
      </w:r>
      <w:r w:rsidRPr="00F33065">
        <w:rPr>
          <w:rFonts w:eastAsia="Calibri" w:cstheme="minorHAnsi"/>
          <w:lang w:val="ka-GE"/>
        </w:rPr>
        <w:t>). ასექტატორი სახეობებიდან დამახასიათებელია - ცაცხვი (</w:t>
      </w:r>
      <w:r w:rsidRPr="00F33065">
        <w:rPr>
          <w:rFonts w:eastAsia="Calibri" w:cstheme="minorHAnsi"/>
          <w:i/>
          <w:iCs/>
          <w:lang w:val="ka-GE"/>
        </w:rPr>
        <w:t>Tilia begoniifolia</w:t>
      </w:r>
      <w:r w:rsidRPr="00F33065">
        <w:rPr>
          <w:rFonts w:eastAsia="Calibri" w:cstheme="minorHAnsi"/>
          <w:lang w:val="ka-GE"/>
        </w:rPr>
        <w:t>), მურყანი (</w:t>
      </w:r>
      <w:r w:rsidRPr="00F33065">
        <w:rPr>
          <w:rFonts w:eastAsia="Calibri" w:cstheme="minorHAnsi"/>
          <w:i/>
          <w:iCs/>
          <w:lang w:val="ka-GE"/>
        </w:rPr>
        <w:t>Alnus barbata</w:t>
      </w:r>
      <w:r w:rsidRPr="00F33065">
        <w:rPr>
          <w:rFonts w:eastAsia="Calibri" w:cstheme="minorHAnsi"/>
          <w:lang w:val="ka-GE"/>
        </w:rPr>
        <w:t>) და ლეკა (</w:t>
      </w:r>
      <w:r w:rsidRPr="00F33065">
        <w:rPr>
          <w:rFonts w:eastAsia="Calibri" w:cstheme="minorHAnsi"/>
          <w:i/>
          <w:iCs/>
          <w:lang w:val="ka-GE"/>
        </w:rPr>
        <w:t>Acer platanoides</w:t>
      </w:r>
      <w:r w:rsidRPr="00F33065">
        <w:rPr>
          <w:rFonts w:eastAsia="Calibri" w:cstheme="minorHAnsi"/>
          <w:lang w:val="ka-GE"/>
        </w:rPr>
        <w:t>). მნიშვნელოვანი ფართობი უკაცია ასევე მონოდომინანტურ და ბიდომინანტურ ტყეებს - რცხილნარს, წიფლნარს, წაბლნარს, წიფლნარ-რცხილნარს, წიფლნარ-წაბლნარს. სამხრეთის, სამხრეთ-აღმოსავლეთის და სამხრეთ-დასავლეთის ექსპოზიციის ფერდობებზე გავრცელებულია მუხნარები (</w:t>
      </w:r>
      <w:r w:rsidRPr="00F33065">
        <w:rPr>
          <w:rFonts w:eastAsia="Calibri" w:cstheme="minorHAnsi"/>
          <w:i/>
          <w:iCs/>
          <w:lang w:val="ka-GE"/>
        </w:rPr>
        <w:t>Quercus iberica</w:t>
      </w:r>
      <w:r w:rsidRPr="00F33065">
        <w:rPr>
          <w:rFonts w:eastAsia="Calibri" w:cstheme="minorHAnsi"/>
          <w:lang w:val="ka-GE"/>
        </w:rPr>
        <w:t>), ხოლო უფრო დაჩრდილულ, მარამ მეტწილად თხელნიადაგიან კალთებზე - მუხნარ-რცხილნარი და მუხნარ-წაბლნარი ტყეები. დიდი დაქანების ფერდობებზე, რომლებზეც ძირეული ტყეები ადრე გაიჩეხა და ნიადაგებიც მნიშვნელოვნად ჩამორეცხილია, განვით</w:t>
      </w:r>
      <w:r w:rsidR="0031220A">
        <w:rPr>
          <w:rFonts w:eastAsia="Calibri" w:cstheme="minorHAnsi"/>
          <w:lang w:val="ka-GE"/>
        </w:rPr>
        <w:t>ა</w:t>
      </w:r>
      <w:r w:rsidRPr="00F33065">
        <w:rPr>
          <w:rFonts w:eastAsia="Calibri" w:cstheme="minorHAnsi"/>
          <w:lang w:val="ka-GE"/>
        </w:rPr>
        <w:t>რებულია მეორეული მურყნარები (</w:t>
      </w:r>
      <w:r w:rsidRPr="00F33065">
        <w:rPr>
          <w:rFonts w:eastAsia="Calibri" w:cstheme="minorHAnsi"/>
          <w:i/>
          <w:iCs/>
          <w:lang w:val="ka-GE"/>
        </w:rPr>
        <w:t>Alnus barbata</w:t>
      </w:r>
      <w:r w:rsidRPr="00F33065">
        <w:rPr>
          <w:rFonts w:eastAsia="Calibri" w:cstheme="minorHAnsi"/>
          <w:lang w:val="ka-GE"/>
        </w:rPr>
        <w:t xml:space="preserve">). </w:t>
      </w:r>
    </w:p>
    <w:p w:rsidR="001E42B0" w:rsidRPr="00F33065" w:rsidRDefault="001E42B0" w:rsidP="001E42B0">
      <w:pPr>
        <w:spacing w:after="0"/>
        <w:jc w:val="both"/>
        <w:rPr>
          <w:rFonts w:eastAsia="Calibri" w:cstheme="minorHAnsi"/>
          <w:lang w:val="ka-GE"/>
        </w:rPr>
      </w:pPr>
    </w:p>
    <w:p w:rsidR="001E42B0" w:rsidRPr="00F33065" w:rsidRDefault="001E42B0" w:rsidP="007015AD">
      <w:pPr>
        <w:pStyle w:val="Heading4"/>
        <w:rPr>
          <w:rFonts w:ascii="Sylfaen" w:eastAsia="Times New Roman" w:hAnsi="Sylfaen" w:cstheme="minorHAnsi"/>
          <w:lang w:val="ka-GE" w:eastAsia="en-GB"/>
        </w:rPr>
      </w:pPr>
      <w:r w:rsidRPr="00F33065">
        <w:rPr>
          <w:rFonts w:ascii="Sylfaen" w:eastAsia="Times New Roman" w:hAnsi="Sylfaen" w:cstheme="minorHAnsi"/>
          <w:lang w:val="ka-GE" w:eastAsia="en-GB"/>
        </w:rPr>
        <w:t>საპროექტო დერეფნის დახას</w:t>
      </w:r>
      <w:r w:rsidR="0031220A">
        <w:rPr>
          <w:rFonts w:ascii="Sylfaen" w:eastAsia="Times New Roman" w:hAnsi="Sylfaen" w:cstheme="minorHAnsi"/>
          <w:lang w:val="ka-GE" w:eastAsia="en-GB"/>
        </w:rPr>
        <w:t>ია</w:t>
      </w:r>
      <w:r w:rsidRPr="00F33065">
        <w:rPr>
          <w:rFonts w:ascii="Sylfaen" w:eastAsia="Times New Roman" w:hAnsi="Sylfaen" w:cstheme="minorHAnsi"/>
          <w:lang w:val="ka-GE" w:eastAsia="en-GB"/>
        </w:rPr>
        <w:t>თება</w:t>
      </w:r>
    </w:p>
    <w:p w:rsidR="001E42B0" w:rsidRPr="00F33065" w:rsidRDefault="001E42B0" w:rsidP="001E42B0">
      <w:pPr>
        <w:spacing w:after="0"/>
        <w:jc w:val="both"/>
        <w:rPr>
          <w:rFonts w:eastAsia="Times New Roman" w:cstheme="minorHAnsi"/>
          <w:lang w:val="ka-GE" w:eastAsia="en-GB"/>
        </w:rPr>
      </w:pPr>
      <w:r w:rsidRPr="00F33065">
        <w:rPr>
          <w:rFonts w:eastAsia="Times New Roman" w:cstheme="minorHAnsi"/>
          <w:lang w:val="ka-GE" w:eastAsia="en-GB"/>
        </w:rPr>
        <w:t>დაგეგმილი ელექტროგადამცემი ხაზის საპროექტო დერეფნის ზემოქმედების არეში მოექცევა რამდენიმე ტიპის ჰაბიტატი, ესენია:</w:t>
      </w:r>
    </w:p>
    <w:p w:rsidR="001E42B0" w:rsidRPr="00F33065" w:rsidRDefault="001E42B0" w:rsidP="00947D02">
      <w:pPr>
        <w:pStyle w:val="ListParagraph"/>
        <w:numPr>
          <w:ilvl w:val="0"/>
          <w:numId w:val="20"/>
        </w:numPr>
        <w:spacing w:before="0" w:after="0"/>
        <w:jc w:val="both"/>
        <w:rPr>
          <w:rFonts w:eastAsia="Times New Roman" w:cstheme="minorHAnsi"/>
          <w:b/>
          <w:bCs/>
          <w:lang w:val="ka-GE" w:eastAsia="en-GB"/>
        </w:rPr>
      </w:pPr>
      <w:r w:rsidRPr="00F33065">
        <w:rPr>
          <w:rFonts w:eastAsia="Times New Roman" w:cstheme="minorHAnsi"/>
          <w:b/>
          <w:bCs/>
          <w:lang w:val="ka-GE" w:eastAsia="en-GB"/>
        </w:rPr>
        <w:t>შერეული ფართოფოთლოვანი ტყე</w:t>
      </w:r>
    </w:p>
    <w:p w:rsidR="001E42B0" w:rsidRPr="00F33065" w:rsidRDefault="001E42B0" w:rsidP="00947D02">
      <w:pPr>
        <w:pStyle w:val="ListParagraph"/>
        <w:numPr>
          <w:ilvl w:val="0"/>
          <w:numId w:val="20"/>
        </w:numPr>
        <w:spacing w:before="0" w:after="0"/>
        <w:jc w:val="both"/>
        <w:rPr>
          <w:rFonts w:eastAsia="Times New Roman" w:cstheme="minorHAnsi"/>
          <w:b/>
          <w:bCs/>
          <w:lang w:val="ka-GE" w:eastAsia="en-GB"/>
        </w:rPr>
      </w:pPr>
      <w:r w:rsidRPr="00F33065">
        <w:rPr>
          <w:rFonts w:eastAsia="Times New Roman" w:cstheme="minorHAnsi"/>
          <w:b/>
          <w:bCs/>
          <w:lang w:val="ka-GE" w:eastAsia="en-GB"/>
        </w:rPr>
        <w:t>საძოვრების მცენარეულობა</w:t>
      </w:r>
    </w:p>
    <w:p w:rsidR="001E42B0" w:rsidRPr="00F33065" w:rsidRDefault="001E42B0" w:rsidP="00947D02">
      <w:pPr>
        <w:pStyle w:val="ListParagraph"/>
        <w:numPr>
          <w:ilvl w:val="0"/>
          <w:numId w:val="20"/>
        </w:numPr>
        <w:spacing w:before="0" w:after="0"/>
        <w:jc w:val="both"/>
        <w:rPr>
          <w:rFonts w:eastAsia="Times New Roman" w:cstheme="minorHAnsi"/>
          <w:b/>
          <w:bCs/>
          <w:lang w:val="ka-GE" w:eastAsia="en-GB"/>
        </w:rPr>
      </w:pPr>
      <w:r w:rsidRPr="00F33065">
        <w:rPr>
          <w:rFonts w:eastAsia="Times New Roman" w:cstheme="minorHAnsi"/>
          <w:b/>
          <w:bCs/>
          <w:lang w:val="ka-GE" w:eastAsia="en-GB"/>
        </w:rPr>
        <w:t>სასოფლო-სამეურნეო დასახლებებისა და სავარგულების მცენარეულობა</w:t>
      </w:r>
    </w:p>
    <w:p w:rsidR="001E42B0" w:rsidRPr="00F33065" w:rsidRDefault="001E42B0" w:rsidP="001E42B0">
      <w:pPr>
        <w:spacing w:after="0"/>
        <w:jc w:val="both"/>
        <w:rPr>
          <w:rFonts w:cstheme="minorHAnsi"/>
          <w:lang w:val="ka-GE"/>
        </w:rPr>
      </w:pPr>
      <w:r w:rsidRPr="00F33065">
        <w:rPr>
          <w:rFonts w:cstheme="minorHAnsi"/>
          <w:lang w:val="ka-GE"/>
        </w:rPr>
        <w:t>აღსანიშნავია, რომ ამ ეტაპზე ეგხ-ის დერეფანში არ გამოვლენილა რაიმე სენსიტიური ჰაბიტატი. აქ ძირითადად ტყიანი ადგილების შემთხვევაში ვხვდებით მუხნარ-რცხილნარ ტყეებს (იხ.სურ</w:t>
      </w:r>
      <w:r w:rsidR="007015AD" w:rsidRPr="00F33065">
        <w:rPr>
          <w:rFonts w:cstheme="minorHAnsi"/>
          <w:lang w:val="ka-GE"/>
        </w:rPr>
        <w:t xml:space="preserve"> 4.7.1.2.1.</w:t>
      </w:r>
      <w:r w:rsidRPr="00F33065">
        <w:rPr>
          <w:rFonts w:cstheme="minorHAnsi"/>
          <w:lang w:val="ka-GE"/>
        </w:rPr>
        <w:t>), ხოლო დანარჩენი წარმოდგენილია საძოვრებისა და ანთროპოგენური ზემოქმედების ქვეშ მყოფი ტერიტორიების სახით (იხ. სურ</w:t>
      </w:r>
      <w:r w:rsidR="007015AD" w:rsidRPr="00F33065">
        <w:rPr>
          <w:rFonts w:cstheme="minorHAnsi"/>
          <w:lang w:val="ka-GE"/>
        </w:rPr>
        <w:t>. 4.7.1.2.2.</w:t>
      </w:r>
      <w:r w:rsidRPr="00F33065">
        <w:rPr>
          <w:rFonts w:cstheme="minorHAnsi"/>
          <w:lang w:val="ka-GE"/>
        </w:rPr>
        <w:t xml:space="preserve">). </w:t>
      </w:r>
    </w:p>
    <w:p w:rsidR="007015AD" w:rsidRPr="00F33065" w:rsidRDefault="007015AD" w:rsidP="007015AD">
      <w:pPr>
        <w:jc w:val="both"/>
        <w:rPr>
          <w:rFonts w:cstheme="minorHAnsi"/>
          <w:sz w:val="20"/>
          <w:szCs w:val="20"/>
          <w:lang w:val="ka-GE"/>
        </w:rPr>
      </w:pPr>
      <w:r w:rsidRPr="00F33065">
        <w:rPr>
          <w:rFonts w:cstheme="minorHAnsi"/>
          <w:b/>
          <w:sz w:val="20"/>
          <w:szCs w:val="20"/>
          <w:lang w:val="ka-GE"/>
        </w:rPr>
        <w:t>სურათი 4.7.1.2.1.</w:t>
      </w:r>
      <w:r w:rsidRPr="00F33065">
        <w:rPr>
          <w:rFonts w:cstheme="minorHAnsi"/>
          <w:bCs/>
          <w:sz w:val="20"/>
          <w:szCs w:val="20"/>
          <w:lang w:val="ka-GE"/>
        </w:rPr>
        <w:t xml:space="preserve"> მუხნარ-რცხილნარი ტყეები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686"/>
      </w:tblGrid>
      <w:tr w:rsidR="001E42B0" w:rsidRPr="00F33065" w:rsidTr="00924E21">
        <w:trPr>
          <w:jc w:val="center"/>
        </w:trPr>
        <w:tc>
          <w:tcPr>
            <w:tcW w:w="4757" w:type="dxa"/>
          </w:tcPr>
          <w:p w:rsidR="001E42B0" w:rsidRPr="00F33065" w:rsidRDefault="001E42B0" w:rsidP="001E42B0">
            <w:pPr>
              <w:jc w:val="both"/>
              <w:rPr>
                <w:rFonts w:cstheme="minorHAnsi"/>
                <w:lang w:val="ka-GE"/>
              </w:rPr>
            </w:pPr>
            <w:r w:rsidRPr="00F33065">
              <w:rPr>
                <w:rFonts w:cstheme="minorHAnsi"/>
                <w:noProof/>
                <w:lang w:val="ka-GE" w:eastAsia="ka-GE"/>
              </w:rPr>
              <w:drawing>
                <wp:inline distT="0" distB="0" distL="0" distR="0" wp14:anchorId="5BB8E6D4" wp14:editId="5F7C456E">
                  <wp:extent cx="2883672" cy="2162754"/>
                  <wp:effectExtent l="0" t="0" r="0" b="9525"/>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59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92505" cy="2169379"/>
                          </a:xfrm>
                          <a:prstGeom prst="rect">
                            <a:avLst/>
                          </a:prstGeom>
                        </pic:spPr>
                      </pic:pic>
                    </a:graphicData>
                  </a:graphic>
                </wp:inline>
              </w:drawing>
            </w:r>
          </w:p>
        </w:tc>
        <w:tc>
          <w:tcPr>
            <w:tcW w:w="4686" w:type="dxa"/>
          </w:tcPr>
          <w:p w:rsidR="001E42B0" w:rsidRPr="00F33065" w:rsidRDefault="001E42B0" w:rsidP="001E42B0">
            <w:pPr>
              <w:jc w:val="both"/>
              <w:rPr>
                <w:rFonts w:cstheme="minorHAnsi"/>
                <w:lang w:val="ka-GE"/>
              </w:rPr>
            </w:pPr>
            <w:r w:rsidRPr="00F33065">
              <w:rPr>
                <w:rFonts w:cstheme="minorHAnsi"/>
                <w:noProof/>
                <w:lang w:val="ka-GE" w:eastAsia="ka-GE"/>
              </w:rPr>
              <w:drawing>
                <wp:inline distT="0" distB="0" distL="0" distR="0" wp14:anchorId="3D8074D0" wp14:editId="040E1FF7">
                  <wp:extent cx="2830666" cy="2122999"/>
                  <wp:effectExtent l="0" t="0" r="825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688.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34778" cy="2126083"/>
                          </a:xfrm>
                          <a:prstGeom prst="rect">
                            <a:avLst/>
                          </a:prstGeom>
                        </pic:spPr>
                      </pic:pic>
                    </a:graphicData>
                  </a:graphic>
                </wp:inline>
              </w:drawing>
            </w:r>
          </w:p>
        </w:tc>
      </w:tr>
    </w:tbl>
    <w:p w:rsidR="001E42B0" w:rsidRPr="00F33065" w:rsidRDefault="007015AD" w:rsidP="007015AD">
      <w:pPr>
        <w:jc w:val="both"/>
        <w:rPr>
          <w:rFonts w:cstheme="minorHAnsi"/>
          <w:sz w:val="20"/>
          <w:szCs w:val="20"/>
          <w:lang w:val="ka-GE"/>
        </w:rPr>
      </w:pPr>
      <w:r w:rsidRPr="00F33065">
        <w:rPr>
          <w:rFonts w:cstheme="minorHAnsi"/>
          <w:b/>
          <w:sz w:val="20"/>
          <w:szCs w:val="20"/>
          <w:lang w:val="ka-GE"/>
        </w:rPr>
        <w:t>სურათი 4.7.1.2.2.</w:t>
      </w:r>
      <w:r w:rsidRPr="00F33065">
        <w:rPr>
          <w:rFonts w:cstheme="minorHAnsi"/>
          <w:sz w:val="20"/>
          <w:szCs w:val="20"/>
          <w:lang w:val="ka-GE"/>
        </w:rPr>
        <w:t xml:space="preserve"> საძოვრები და სხვა ანთროპოგენური ჰაბიტატები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686"/>
      </w:tblGrid>
      <w:tr w:rsidR="001E42B0" w:rsidRPr="00F33065" w:rsidTr="00924E21">
        <w:trPr>
          <w:jc w:val="center"/>
        </w:trPr>
        <w:tc>
          <w:tcPr>
            <w:tcW w:w="4448" w:type="dxa"/>
          </w:tcPr>
          <w:p w:rsidR="001E42B0" w:rsidRPr="00F33065" w:rsidRDefault="001E42B0" w:rsidP="001E42B0">
            <w:pPr>
              <w:jc w:val="both"/>
              <w:rPr>
                <w:rFonts w:cstheme="minorHAnsi"/>
                <w:sz w:val="20"/>
                <w:szCs w:val="20"/>
                <w:lang w:val="ka-GE"/>
              </w:rPr>
            </w:pPr>
            <w:r w:rsidRPr="00F33065">
              <w:rPr>
                <w:rFonts w:cstheme="minorHAnsi"/>
                <w:noProof/>
                <w:sz w:val="20"/>
                <w:szCs w:val="20"/>
                <w:lang w:val="ka-GE" w:eastAsia="ka-GE"/>
              </w:rPr>
              <w:drawing>
                <wp:inline distT="0" distB="0" distL="0" distR="0" wp14:anchorId="4F220910" wp14:editId="67C28C4B">
                  <wp:extent cx="2687541" cy="2015805"/>
                  <wp:effectExtent l="0" t="0" r="0" b="381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775.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729751" cy="2047465"/>
                          </a:xfrm>
                          <a:prstGeom prst="rect">
                            <a:avLst/>
                          </a:prstGeom>
                        </pic:spPr>
                      </pic:pic>
                    </a:graphicData>
                  </a:graphic>
                </wp:inline>
              </w:drawing>
            </w:r>
          </w:p>
        </w:tc>
        <w:tc>
          <w:tcPr>
            <w:tcW w:w="4686" w:type="dxa"/>
          </w:tcPr>
          <w:p w:rsidR="001E42B0" w:rsidRPr="00F33065" w:rsidRDefault="001E42B0" w:rsidP="001E42B0">
            <w:pPr>
              <w:jc w:val="both"/>
              <w:rPr>
                <w:rFonts w:cstheme="minorHAnsi"/>
                <w:sz w:val="20"/>
                <w:szCs w:val="20"/>
                <w:lang w:val="ka-GE"/>
              </w:rPr>
            </w:pPr>
            <w:r w:rsidRPr="00F33065">
              <w:rPr>
                <w:rFonts w:cstheme="minorHAnsi"/>
                <w:noProof/>
                <w:sz w:val="20"/>
                <w:szCs w:val="20"/>
                <w:lang w:val="ka-GE" w:eastAsia="ka-GE"/>
              </w:rPr>
              <w:drawing>
                <wp:inline distT="0" distB="0" distL="0" distR="0" wp14:anchorId="2D8CFF26" wp14:editId="15252FD8">
                  <wp:extent cx="2838615" cy="196854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0514_172528.jpg"/>
                          <pic:cNvPicPr/>
                        </pic:nvPicPr>
                        <pic:blipFill>
                          <a:blip r:embed="rId47" cstate="print">
                            <a:extLst>
                              <a:ext uri="{28A0092B-C50C-407E-A947-70E740481C1C}">
                                <a14:useLocalDpi xmlns:a14="http://schemas.microsoft.com/office/drawing/2010/main" val="0"/>
                              </a:ext>
                            </a:extLst>
                          </a:blip>
                          <a:stretch>
                            <a:fillRect/>
                          </a:stretch>
                        </pic:blipFill>
                        <pic:spPr>
                          <a:xfrm rot="10800000">
                            <a:off x="0" y="0"/>
                            <a:ext cx="2946308" cy="2043224"/>
                          </a:xfrm>
                          <a:prstGeom prst="rect">
                            <a:avLst/>
                          </a:prstGeom>
                        </pic:spPr>
                      </pic:pic>
                    </a:graphicData>
                  </a:graphic>
                </wp:inline>
              </w:drawing>
            </w:r>
          </w:p>
        </w:tc>
      </w:tr>
    </w:tbl>
    <w:p w:rsidR="001E42B0" w:rsidRDefault="001E42B0" w:rsidP="001E42B0">
      <w:pPr>
        <w:spacing w:after="0"/>
        <w:jc w:val="both"/>
        <w:rPr>
          <w:rFonts w:cstheme="minorHAnsi"/>
          <w:lang w:val="ka-GE"/>
        </w:rPr>
      </w:pPr>
      <w:r w:rsidRPr="00F33065">
        <w:rPr>
          <w:rFonts w:cstheme="minorHAnsi"/>
          <w:lang w:val="ka-GE"/>
        </w:rPr>
        <w:t>მთლიან საპროექტო ტერიტორიაზე გამოვლენილი ძირითადი  მცენარეთა სახეობების ნუსხა იხილეთ ცხრილში</w:t>
      </w:r>
      <w:r w:rsidR="007015AD" w:rsidRPr="00F33065">
        <w:rPr>
          <w:rFonts w:cstheme="minorHAnsi"/>
          <w:lang w:val="ka-GE"/>
        </w:rPr>
        <w:t xml:space="preserve"> 4.7.1.2.1</w:t>
      </w:r>
      <w:r w:rsidRPr="00F33065">
        <w:rPr>
          <w:rFonts w:cstheme="minorHAnsi"/>
          <w:lang w:val="ka-GE"/>
        </w:rPr>
        <w:t>.</w:t>
      </w:r>
    </w:p>
    <w:p w:rsidR="0031220A" w:rsidRPr="00F33065" w:rsidRDefault="0031220A" w:rsidP="001E42B0">
      <w:pPr>
        <w:spacing w:after="0"/>
        <w:jc w:val="both"/>
        <w:rPr>
          <w:rFonts w:cstheme="minorHAnsi"/>
          <w:lang w:val="ka-GE"/>
        </w:rPr>
      </w:pPr>
    </w:p>
    <w:p w:rsidR="001E42B0" w:rsidRPr="00F33065" w:rsidRDefault="007015AD" w:rsidP="007015AD">
      <w:pPr>
        <w:jc w:val="both"/>
        <w:rPr>
          <w:rFonts w:cstheme="minorHAnsi"/>
          <w:b/>
          <w:sz w:val="20"/>
          <w:szCs w:val="20"/>
          <w:lang w:val="ka-GE"/>
        </w:rPr>
      </w:pPr>
      <w:r w:rsidRPr="00F33065">
        <w:rPr>
          <w:rFonts w:cstheme="minorHAnsi"/>
          <w:b/>
          <w:sz w:val="20"/>
          <w:szCs w:val="20"/>
          <w:lang w:val="ka-GE"/>
        </w:rPr>
        <w:t>ცხრილი 4.7.1.2.1.</w:t>
      </w:r>
    </w:p>
    <w:tbl>
      <w:tblPr>
        <w:tblStyle w:val="TableGrid"/>
        <w:tblW w:w="9648" w:type="dxa"/>
        <w:tblLook w:val="04A0" w:firstRow="1" w:lastRow="0" w:firstColumn="1" w:lastColumn="0" w:noHBand="0" w:noVBand="1"/>
      </w:tblPr>
      <w:tblGrid>
        <w:gridCol w:w="460"/>
        <w:gridCol w:w="3248"/>
        <w:gridCol w:w="3060"/>
        <w:gridCol w:w="2880"/>
      </w:tblGrid>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N</w:t>
            </w:r>
          </w:p>
        </w:tc>
        <w:tc>
          <w:tcPr>
            <w:tcW w:w="3248"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ლათინური დასახელება</w:t>
            </w:r>
          </w:p>
        </w:tc>
        <w:tc>
          <w:tcPr>
            <w:tcW w:w="30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ქართული დასახელება</w:t>
            </w:r>
          </w:p>
        </w:tc>
        <w:tc>
          <w:tcPr>
            <w:tcW w:w="288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საქართველოს წითელი ნუსხა</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1</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Quercus imeretina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იმერული მუხა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 VU</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2</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Quercus iberica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ქართული მუხა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3</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Castanea sativa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წაბლი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 VU</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4</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Carpinus betulus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რცხილა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5</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Carpinus orientalis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ჯაგრცხილა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6</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Acer campestre</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ნეკერჩხალი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7</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Fagus orientalis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წიფელი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8</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Tilia begonifolia</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ცაცხვი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9</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Rhododendron luteum</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იელი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cstheme="minorHAnsi"/>
                <w:b/>
                <w:sz w:val="20"/>
                <w:szCs w:val="20"/>
                <w:lang w:val="ka-GE"/>
              </w:rPr>
            </w:pPr>
            <w:r w:rsidRPr="00F33065">
              <w:rPr>
                <w:rFonts w:cstheme="minorHAnsi"/>
                <w:b/>
                <w:sz w:val="20"/>
                <w:szCs w:val="20"/>
                <w:lang w:val="ka-GE"/>
              </w:rPr>
              <w:t>10</w:t>
            </w:r>
          </w:p>
        </w:tc>
        <w:tc>
          <w:tcPr>
            <w:tcW w:w="3248" w:type="dxa"/>
          </w:tcPr>
          <w:p w:rsidR="001E42B0" w:rsidRPr="00F33065" w:rsidRDefault="001E42B0" w:rsidP="00924E21">
            <w:pPr>
              <w:jc w:val="both"/>
              <w:rPr>
                <w:rFonts w:cstheme="minorHAnsi"/>
                <w:i/>
                <w:sz w:val="20"/>
                <w:szCs w:val="20"/>
                <w:lang w:val="ka-GE"/>
              </w:rPr>
            </w:pPr>
            <w:r w:rsidRPr="00F33065">
              <w:rPr>
                <w:rFonts w:cstheme="minorHAnsi"/>
                <w:i/>
                <w:sz w:val="20"/>
                <w:szCs w:val="20"/>
                <w:lang w:val="ka-GE"/>
              </w:rPr>
              <w:t>Rhododendron ponticum</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შქერი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00"/>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11</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Ranunculus elegans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ბაია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12</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Sambucus ebulus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ანწლი</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13</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Festuca sp.</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წივანა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14</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Lotus corniculatus</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კურდღლისფრჩხილა</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r w:rsidR="001E42B0" w:rsidRPr="00F33065" w:rsidTr="001E42B0">
        <w:trPr>
          <w:trHeight w:val="421"/>
        </w:trPr>
        <w:tc>
          <w:tcPr>
            <w:tcW w:w="460" w:type="dxa"/>
          </w:tcPr>
          <w:p w:rsidR="001E42B0" w:rsidRPr="00F33065" w:rsidRDefault="001E42B0" w:rsidP="00924E21">
            <w:pPr>
              <w:jc w:val="both"/>
              <w:rPr>
                <w:rFonts w:eastAsia="Calibri" w:cstheme="minorHAnsi"/>
                <w:b/>
                <w:i/>
                <w:sz w:val="20"/>
                <w:szCs w:val="20"/>
                <w:lang w:val="ka-GE"/>
              </w:rPr>
            </w:pPr>
            <w:r w:rsidRPr="00F33065">
              <w:rPr>
                <w:rFonts w:eastAsia="Calibri" w:cstheme="minorHAnsi"/>
                <w:b/>
                <w:i/>
                <w:sz w:val="20"/>
                <w:szCs w:val="20"/>
                <w:lang w:val="ka-GE"/>
              </w:rPr>
              <w:t>15</w:t>
            </w:r>
          </w:p>
        </w:tc>
        <w:tc>
          <w:tcPr>
            <w:tcW w:w="3248" w:type="dxa"/>
          </w:tcPr>
          <w:p w:rsidR="001E42B0" w:rsidRPr="00F33065" w:rsidRDefault="001E42B0" w:rsidP="00924E21">
            <w:pPr>
              <w:jc w:val="both"/>
              <w:rPr>
                <w:rFonts w:eastAsia="Calibri" w:cstheme="minorHAnsi"/>
                <w:i/>
                <w:sz w:val="20"/>
                <w:szCs w:val="20"/>
                <w:lang w:val="ka-GE"/>
              </w:rPr>
            </w:pPr>
            <w:r w:rsidRPr="00F33065">
              <w:rPr>
                <w:rFonts w:eastAsia="Calibri" w:cstheme="minorHAnsi"/>
                <w:i/>
                <w:sz w:val="20"/>
                <w:szCs w:val="20"/>
                <w:lang w:val="ka-GE"/>
              </w:rPr>
              <w:t>Botriochloa ischaemum</w:t>
            </w:r>
          </w:p>
        </w:tc>
        <w:tc>
          <w:tcPr>
            <w:tcW w:w="306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ურო</w:t>
            </w:r>
          </w:p>
        </w:tc>
        <w:tc>
          <w:tcPr>
            <w:tcW w:w="2880" w:type="dxa"/>
          </w:tcPr>
          <w:p w:rsidR="001E42B0" w:rsidRPr="00F33065" w:rsidRDefault="001E42B0" w:rsidP="00924E21">
            <w:pPr>
              <w:jc w:val="both"/>
              <w:rPr>
                <w:rFonts w:cstheme="minorHAnsi"/>
                <w:sz w:val="20"/>
                <w:szCs w:val="20"/>
                <w:lang w:val="ka-GE"/>
              </w:rPr>
            </w:pPr>
            <w:r w:rsidRPr="00F33065">
              <w:rPr>
                <w:rFonts w:cstheme="minorHAnsi"/>
                <w:sz w:val="20"/>
                <w:szCs w:val="20"/>
                <w:lang w:val="ka-GE"/>
              </w:rPr>
              <w:t>-</w:t>
            </w:r>
          </w:p>
        </w:tc>
      </w:tr>
    </w:tbl>
    <w:p w:rsidR="001E42B0" w:rsidRPr="00F33065" w:rsidRDefault="001E42B0" w:rsidP="001E42B0">
      <w:pPr>
        <w:spacing w:after="0"/>
        <w:jc w:val="both"/>
        <w:rPr>
          <w:rFonts w:cstheme="minorHAnsi"/>
          <w:lang w:val="ka-GE"/>
        </w:rPr>
      </w:pPr>
    </w:p>
    <w:p w:rsidR="00853105" w:rsidRPr="00F33065" w:rsidRDefault="006D30A5" w:rsidP="007015AD">
      <w:pPr>
        <w:pStyle w:val="Heading3"/>
        <w:rPr>
          <w:rFonts w:ascii="Sylfaen" w:hAnsi="Sylfaen" w:cstheme="minorHAnsi"/>
          <w:lang w:val="ka-GE"/>
        </w:rPr>
      </w:pPr>
      <w:bookmarkStart w:id="28" w:name="_Toc42004454"/>
      <w:r w:rsidRPr="00F33065">
        <w:rPr>
          <w:rFonts w:ascii="Sylfaen" w:hAnsi="Sylfaen" w:cstheme="minorHAnsi"/>
          <w:lang w:val="ka-GE"/>
        </w:rPr>
        <w:t>ფაუნაზე მოსალოდნელი ზემოქმედება</w:t>
      </w:r>
      <w:bookmarkEnd w:id="28"/>
    </w:p>
    <w:p w:rsidR="00ED70A7" w:rsidRPr="00F33065" w:rsidRDefault="00ED70A7" w:rsidP="00ED70A7">
      <w:pPr>
        <w:jc w:val="both"/>
        <w:rPr>
          <w:rFonts w:cstheme="minorHAnsi"/>
          <w:lang w:val="ka-GE"/>
        </w:rPr>
      </w:pPr>
      <w:r w:rsidRPr="00F33065">
        <w:rPr>
          <w:rFonts w:cstheme="minorHAnsi"/>
          <w:lang w:val="ka-GE"/>
        </w:rPr>
        <w:t>საპროექტო დერეფანი მდებარეობს იმერეთის მხარეში, საჩხერისა და ჭიათურის მუნიციპალიტეტების ტერიტორიაზე.</w:t>
      </w:r>
    </w:p>
    <w:p w:rsidR="00ED70A7" w:rsidRPr="00F33065" w:rsidRDefault="00ED70A7" w:rsidP="00ED70A7">
      <w:pPr>
        <w:jc w:val="both"/>
        <w:rPr>
          <w:rFonts w:cstheme="minorHAnsi"/>
          <w:sz w:val="20"/>
          <w:lang w:val="ka-GE"/>
        </w:rPr>
      </w:pPr>
      <w:r w:rsidRPr="00F33065">
        <w:rPr>
          <w:rFonts w:cstheme="minorHAnsi"/>
          <w:b/>
          <w:sz w:val="20"/>
          <w:lang w:val="ka-GE"/>
        </w:rPr>
        <w:t xml:space="preserve">რუკა </w:t>
      </w:r>
      <w:r w:rsidR="007015AD" w:rsidRPr="00F33065">
        <w:rPr>
          <w:rFonts w:cstheme="minorHAnsi"/>
          <w:b/>
          <w:sz w:val="20"/>
          <w:lang w:val="ka-GE"/>
        </w:rPr>
        <w:t>4.7.2.</w:t>
      </w:r>
      <w:r w:rsidRPr="00F33065">
        <w:rPr>
          <w:rFonts w:cstheme="minorHAnsi"/>
          <w:b/>
          <w:sz w:val="20"/>
          <w:lang w:val="ka-GE"/>
        </w:rPr>
        <w:t>1</w:t>
      </w:r>
      <w:r w:rsidRPr="00F33065">
        <w:rPr>
          <w:rFonts w:cstheme="minorHAnsi"/>
          <w:sz w:val="20"/>
          <w:lang w:val="ka-GE"/>
        </w:rPr>
        <w:t>. საპროექტო ტერიტორია</w:t>
      </w:r>
    </w:p>
    <w:p w:rsidR="00ED70A7" w:rsidRPr="00F33065" w:rsidRDefault="00ED70A7" w:rsidP="00ED70A7">
      <w:pPr>
        <w:jc w:val="center"/>
        <w:rPr>
          <w:rFonts w:cstheme="minorHAnsi"/>
          <w:lang w:val="ka-GE"/>
        </w:rPr>
      </w:pPr>
      <w:r w:rsidRPr="00F33065">
        <w:rPr>
          <w:rFonts w:cstheme="minorHAnsi"/>
          <w:noProof/>
          <w:lang w:val="ka-GE" w:eastAsia="ka-GE"/>
        </w:rPr>
        <w:drawing>
          <wp:inline distT="0" distB="0" distL="0" distR="0" wp14:anchorId="58DD94F7" wp14:editId="47A8BEF2">
            <wp:extent cx="5561382" cy="24765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8278" t="30148" b="5123"/>
                    <a:stretch/>
                  </pic:blipFill>
                  <pic:spPr bwMode="auto">
                    <a:xfrm>
                      <a:off x="0" y="0"/>
                      <a:ext cx="5564914" cy="2478073"/>
                    </a:xfrm>
                    <a:prstGeom prst="rect">
                      <a:avLst/>
                    </a:prstGeom>
                    <a:ln>
                      <a:noFill/>
                    </a:ln>
                    <a:extLst>
                      <a:ext uri="{53640926-AAD7-44D8-BBD7-CCE9431645EC}">
                        <a14:shadowObscured xmlns:a14="http://schemas.microsoft.com/office/drawing/2010/main"/>
                      </a:ext>
                    </a:extLst>
                  </pic:spPr>
                </pic:pic>
              </a:graphicData>
            </a:graphic>
          </wp:inline>
        </w:drawing>
      </w:r>
    </w:p>
    <w:p w:rsidR="00ED70A7" w:rsidRPr="00F33065" w:rsidRDefault="00ED70A7" w:rsidP="00ED70A7">
      <w:pPr>
        <w:jc w:val="both"/>
        <w:rPr>
          <w:rFonts w:eastAsia="Calibri" w:cstheme="minorHAnsi"/>
          <w:b/>
          <w:sz w:val="24"/>
          <w:szCs w:val="24"/>
          <w:lang w:val="ka-GE"/>
        </w:rPr>
      </w:pPr>
    </w:p>
    <w:p w:rsidR="00ED70A7" w:rsidRPr="00F33065" w:rsidRDefault="00ED70A7" w:rsidP="007015AD">
      <w:pPr>
        <w:pStyle w:val="Heading4"/>
        <w:rPr>
          <w:rFonts w:ascii="Sylfaen" w:eastAsia="Calibri" w:hAnsi="Sylfaen" w:cstheme="minorHAnsi"/>
          <w:lang w:val="ka-GE"/>
        </w:rPr>
      </w:pPr>
      <w:r w:rsidRPr="00F33065">
        <w:rPr>
          <w:rFonts w:ascii="Sylfaen" w:eastAsia="Calibri" w:hAnsi="Sylfaen" w:cstheme="minorHAnsi"/>
          <w:lang w:val="ka-GE"/>
        </w:rPr>
        <w:t>ფაუნისტური  კვლევის მიზანი</w:t>
      </w:r>
    </w:p>
    <w:p w:rsidR="00ED70A7" w:rsidRPr="00F33065" w:rsidRDefault="00ED70A7" w:rsidP="00ED70A7">
      <w:pPr>
        <w:tabs>
          <w:tab w:val="left" w:pos="3660"/>
        </w:tabs>
        <w:spacing w:after="200"/>
        <w:jc w:val="both"/>
        <w:rPr>
          <w:rFonts w:eastAsia="Calibri" w:cstheme="minorHAnsi"/>
          <w:lang w:val="ka-GE"/>
        </w:rPr>
      </w:pPr>
      <w:r w:rsidRPr="00F33065">
        <w:rPr>
          <w:rFonts w:eastAsia="Calibri" w:cstheme="minorHAnsi"/>
          <w:lang w:val="ka-GE"/>
        </w:rPr>
        <w:t xml:space="preserve">ფაუნისტური კვლევის მიზანია </w:t>
      </w:r>
      <w:r w:rsidR="007015AD" w:rsidRPr="00F33065">
        <w:rPr>
          <w:rFonts w:eastAsia="Calibri" w:cstheme="minorHAnsi"/>
          <w:lang w:val="ka-GE"/>
        </w:rPr>
        <w:t xml:space="preserve">ქვესადგურისა და </w:t>
      </w:r>
      <w:r w:rsidRPr="00F33065">
        <w:rPr>
          <w:rFonts w:eastAsia="Calibri" w:cstheme="minorHAnsi"/>
          <w:lang w:val="ka-GE"/>
        </w:rPr>
        <w:t>ეგხ-ის საპროექტო დერეფანში და მის შემოგარენში მობინადრე ცხოველების სახეობრივი შემადგენლობის იდენტიფიცირება და მათზე</w:t>
      </w:r>
      <w:r w:rsidR="007015AD" w:rsidRPr="00F33065">
        <w:rPr>
          <w:rFonts w:eastAsia="Calibri" w:cstheme="minorHAnsi"/>
          <w:lang w:val="ka-GE"/>
        </w:rPr>
        <w:t>,</w:t>
      </w:r>
      <w:r w:rsidRPr="00F33065">
        <w:rPr>
          <w:rFonts w:eastAsia="Calibri" w:cstheme="minorHAnsi"/>
          <w:lang w:val="ka-GE"/>
        </w:rPr>
        <w:t xml:space="preserve"> დაგეგმილი </w:t>
      </w:r>
      <w:r w:rsidR="007015AD" w:rsidRPr="00F33065">
        <w:rPr>
          <w:rFonts w:eastAsia="Calibri" w:cstheme="minorHAnsi"/>
          <w:lang w:val="ka-GE"/>
        </w:rPr>
        <w:t>სამუშაოებით</w:t>
      </w:r>
      <w:r w:rsidRPr="00F33065">
        <w:rPr>
          <w:rFonts w:eastAsia="Calibri" w:cstheme="minorHAnsi"/>
          <w:lang w:val="ka-GE"/>
        </w:rPr>
        <w:t xml:space="preserve"> </w:t>
      </w:r>
      <w:r w:rsidR="007015AD" w:rsidRPr="00F33065">
        <w:rPr>
          <w:rFonts w:eastAsia="Calibri" w:cstheme="minorHAnsi"/>
          <w:lang w:val="ka-GE"/>
        </w:rPr>
        <w:t>მოსალოდნელი</w:t>
      </w:r>
      <w:r w:rsidRPr="00F33065">
        <w:rPr>
          <w:rFonts w:eastAsia="Calibri" w:cstheme="minorHAnsi"/>
          <w:lang w:val="ka-GE"/>
        </w:rPr>
        <w:t xml:space="preserve"> ზემოქმედების განსაზღვრა. განსაკუთრებული ყურადღება გამახვილდა საქართველოს კანონმდებლობით და საერთაშორისო ხელშეკრულებებით დაცულ სახეობებზე (წითელ ნუსხებში შეტანილი სახეობები, ბერნის, ბონის კონვენციებით და სხვა ნორმატიული აქტებით დაცული სახეობები). ანგარიში ეყრდნობა სამეცნიერო ლიტერატურის მიმოხილვას და 2020 წლის მაისის თვეში ჩვენ მიერ განხორციელებულ საველე კვლევის შედეგებს. </w:t>
      </w:r>
    </w:p>
    <w:p w:rsidR="00ED70A7" w:rsidRPr="00F33065" w:rsidRDefault="00ED70A7" w:rsidP="007015AD">
      <w:pPr>
        <w:pStyle w:val="Heading4"/>
        <w:rPr>
          <w:rFonts w:ascii="Sylfaen" w:eastAsia="Times New Roman" w:hAnsi="Sylfaen" w:cstheme="minorHAnsi"/>
          <w:lang w:val="ka-GE"/>
        </w:rPr>
      </w:pPr>
      <w:r w:rsidRPr="00F33065">
        <w:rPr>
          <w:rFonts w:ascii="Sylfaen" w:eastAsia="Times New Roman" w:hAnsi="Sylfaen" w:cstheme="minorHAnsi"/>
          <w:lang w:val="ka-GE"/>
        </w:rPr>
        <w:t>კვლევისას გამოყენებული მასალა და მეთოდები</w:t>
      </w:r>
    </w:p>
    <w:p w:rsidR="00ED70A7" w:rsidRPr="00F33065" w:rsidRDefault="00ED70A7" w:rsidP="00ED70A7">
      <w:pPr>
        <w:tabs>
          <w:tab w:val="left" w:pos="3660"/>
        </w:tabs>
        <w:jc w:val="both"/>
        <w:rPr>
          <w:rFonts w:eastAsia="Calibri" w:cstheme="minorHAnsi"/>
          <w:color w:val="000000"/>
          <w:lang w:val="ka-GE"/>
        </w:rPr>
      </w:pPr>
      <w:r w:rsidRPr="00F33065">
        <w:rPr>
          <w:rFonts w:eastAsia="Calibri" w:cstheme="minorHAnsi"/>
          <w:color w:val="000000"/>
          <w:szCs w:val="24"/>
          <w:lang w:val="ka-GE"/>
        </w:rPr>
        <w:t xml:space="preserve">კვლევის დროს გამოყენებულია მარშრუტული მეთოდი. საფეხმავლო გასვლისას ვიზუალურად ვაფიქსირებდით და ვარკვევდით ყველა შემხვედრ სახეობას. ასევე ფიქსირდებოდა ცხოველქმედების ნიშნები: კვალი, ექსკრემენტები, სოროები, ბუმბული, ბეწვი და ა.შ. </w:t>
      </w:r>
      <w:r w:rsidRPr="00F33065">
        <w:rPr>
          <w:rFonts w:eastAsia="Calibri" w:cstheme="minorHAnsi"/>
          <w:color w:val="000000"/>
          <w:lang w:val="ka-GE"/>
        </w:rPr>
        <w:t>ასევე  გამოვიყენეთ სამეცნიერო ლიტერატურაში გამოქვეყნებული მონაცემები</w:t>
      </w:r>
      <w:r w:rsidR="007015AD" w:rsidRPr="00F33065">
        <w:rPr>
          <w:rFonts w:eastAsia="Calibri" w:cstheme="minorHAnsi"/>
          <w:color w:val="000000"/>
          <w:lang w:val="ka-GE"/>
        </w:rPr>
        <w:t>.</w:t>
      </w:r>
    </w:p>
    <w:p w:rsidR="00ED70A7" w:rsidRPr="00F33065" w:rsidRDefault="00ED70A7" w:rsidP="007015AD">
      <w:pPr>
        <w:contextualSpacing/>
        <w:jc w:val="both"/>
        <w:rPr>
          <w:rFonts w:eastAsia="Calibri" w:cstheme="minorHAnsi"/>
          <w:b/>
          <w:noProof/>
          <w:color w:val="000000"/>
          <w:u w:val="single"/>
          <w:lang w:val="ka-GE"/>
        </w:rPr>
      </w:pPr>
      <w:r w:rsidRPr="00F33065">
        <w:rPr>
          <w:rFonts w:eastAsia="Calibri" w:cstheme="minorHAnsi"/>
          <w:b/>
          <w:noProof/>
          <w:color w:val="000000"/>
          <w:u w:val="single"/>
          <w:lang w:val="ka-GE"/>
        </w:rPr>
        <w:t>გამოყენებული ხელსაწყოები</w:t>
      </w:r>
      <w:r w:rsidR="007015AD" w:rsidRPr="00F33065">
        <w:rPr>
          <w:rFonts w:eastAsia="Calibri" w:cstheme="minorHAnsi"/>
          <w:b/>
          <w:noProof/>
          <w:color w:val="000000"/>
          <w:u w:val="single"/>
          <w:lang w:val="ka-GE"/>
        </w:rPr>
        <w:t>:</w:t>
      </w:r>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 xml:space="preserve">ფოტო აპარატი - </w:t>
      </w:r>
      <w:hyperlink r:id="rId49" w:history="1">
        <w:r w:rsidRPr="00F33065">
          <w:rPr>
            <w:rFonts w:eastAsia="Calibri" w:cstheme="minorHAnsi"/>
            <w:noProof/>
            <w:color w:val="000000"/>
            <w:lang w:val="ka-GE"/>
          </w:rPr>
          <w:t>Canon PowerShot SX60 HS</w:t>
        </w:r>
      </w:hyperlink>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 xml:space="preserve">ფოტო აპარატი - </w:t>
      </w:r>
      <w:hyperlink r:id="rId50" w:history="1">
        <w:r w:rsidRPr="00F33065">
          <w:rPr>
            <w:rFonts w:eastAsia="Calibri" w:cstheme="minorHAnsi"/>
            <w:noProof/>
            <w:color w:val="000000"/>
            <w:lang w:val="ka-GE"/>
          </w:rPr>
          <w:t>Canon PowerShot SX50 HS</w:t>
        </w:r>
      </w:hyperlink>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ბინოკლი - Opticron Trailfinder 3 WP” 8x42</w:t>
      </w:r>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Garmin montana 680 GPS</w:t>
      </w:r>
    </w:p>
    <w:p w:rsidR="00ED70A7" w:rsidRPr="00F33065" w:rsidRDefault="00ED70A7" w:rsidP="00947D02">
      <w:pPr>
        <w:numPr>
          <w:ilvl w:val="0"/>
          <w:numId w:val="14"/>
        </w:numPr>
        <w:contextualSpacing/>
        <w:jc w:val="both"/>
        <w:rPr>
          <w:rFonts w:eastAsia="Calibri" w:cstheme="minorHAnsi"/>
          <w:noProof/>
          <w:color w:val="000000"/>
          <w:lang w:val="ka-GE"/>
        </w:rPr>
      </w:pPr>
      <w:r w:rsidRPr="00F33065">
        <w:rPr>
          <w:rFonts w:eastAsia="Calibri" w:cstheme="minorHAnsi"/>
          <w:noProof/>
          <w:color w:val="000000"/>
          <w:lang w:val="ka-GE"/>
        </w:rPr>
        <w:t>ღამურების დეტექტორი - Anabat Walkabout</w:t>
      </w:r>
    </w:p>
    <w:p w:rsidR="00ED70A7" w:rsidRPr="00F33065" w:rsidRDefault="00ED70A7" w:rsidP="00ED70A7">
      <w:pPr>
        <w:jc w:val="both"/>
        <w:rPr>
          <w:rFonts w:eastAsia="Calibri" w:cstheme="minorHAnsi"/>
          <w:b/>
          <w:noProof/>
          <w:color w:val="000000"/>
          <w:szCs w:val="24"/>
          <w:u w:val="single"/>
          <w:lang w:val="ka-GE"/>
        </w:rPr>
      </w:pPr>
      <w:r w:rsidRPr="00F33065">
        <w:rPr>
          <w:rFonts w:eastAsia="Calibri" w:cstheme="minorHAnsi"/>
          <w:b/>
          <w:noProof/>
          <w:color w:val="000000"/>
          <w:szCs w:val="24"/>
          <w:u w:val="single"/>
          <w:lang w:val="ka-GE"/>
        </w:rPr>
        <w:t>საველე კვლევის მიმართულებები</w:t>
      </w:r>
      <w:r w:rsidR="007015AD" w:rsidRPr="00F33065">
        <w:rPr>
          <w:rFonts w:eastAsia="Calibri" w:cstheme="minorHAnsi"/>
          <w:b/>
          <w:noProof/>
          <w:color w:val="000000"/>
          <w:szCs w:val="24"/>
          <w:u w:val="single"/>
          <w:lang w:val="ka-GE"/>
        </w:rPr>
        <w:t xml:space="preserve">: </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 xml:space="preserve">ფრინველების კვლევა </w:t>
      </w:r>
      <w:r w:rsidRPr="00F33065">
        <w:rPr>
          <w:rFonts w:eastAsia="Calibri" w:cstheme="minorHAnsi"/>
          <w:noProof/>
          <w:color w:val="000000"/>
          <w:lang w:val="ka-GE"/>
        </w:rPr>
        <w:t>- შემაღლებული ადგილებიდან ბინოკლით დაკვირვება, ვიზუალური დაფიქსირება, ფოტოაპარატით დაფიქსირება, სმენითი იდენტიფიცირება, ცხოველქმედების მახასიათებლების აღმოჩენა.</w:t>
      </w:r>
    </w:p>
    <w:p w:rsidR="00ED70A7" w:rsidRPr="00F33065" w:rsidRDefault="00ED70A7" w:rsidP="00ED70A7">
      <w:pPr>
        <w:contextualSpacing/>
        <w:jc w:val="both"/>
        <w:rPr>
          <w:rFonts w:eastAsia="Calibri" w:cstheme="minorHAnsi"/>
          <w:noProof/>
          <w:lang w:val="ka-GE"/>
        </w:rPr>
      </w:pPr>
      <w:r w:rsidRPr="00F33065">
        <w:rPr>
          <w:rFonts w:eastAsia="Calibri" w:cstheme="minorHAnsi"/>
          <w:b/>
          <w:noProof/>
          <w:color w:val="000000"/>
          <w:lang w:val="ka-GE"/>
        </w:rPr>
        <w:t>ღამურების კვლევა</w:t>
      </w:r>
      <w:r w:rsidRPr="00F33065">
        <w:rPr>
          <w:rFonts w:eastAsia="Calibri" w:cstheme="minorHAnsi"/>
          <w:noProof/>
          <w:color w:val="000000"/>
          <w:lang w:val="ka-GE"/>
        </w:rPr>
        <w:t xml:space="preserve"> - ძუძუმწოვრების კვლევის </w:t>
      </w:r>
      <w:r w:rsidRPr="00F33065">
        <w:rPr>
          <w:rFonts w:eastAsia="Calibri" w:cstheme="minorHAnsi"/>
          <w:noProof/>
          <w:lang w:val="ka-GE"/>
        </w:rPr>
        <w:t>მეთოდიკა. ღამურების დეტექტორით სახეობათა დადგენა/დაფიქსირება (Anabat Walkabout)</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ძუძუმწოვრების კვლევა -</w:t>
      </w:r>
      <w:r w:rsidRPr="00F33065">
        <w:rPr>
          <w:rFonts w:eastAsia="Calibri" w:cstheme="minorHAnsi"/>
          <w:noProof/>
          <w:color w:val="000000"/>
          <w:lang w:val="ka-GE"/>
        </w:rPr>
        <w:t xml:space="preserve"> ვიზუალური დაფიქსირება, ფოტოაპარატით დაფიქსირება, ნაკვალევის, ექსკრემენტის, ბეწვის, ფუღუროს, სოროს, ბუნაგის აღმოჩენა. ნადავლის აღმოჩენის შემთხვევაში, სხეულზე მიყენებული ჭრილობის მიხედვით მტაცებლის იდენტიფიცირება.</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ქვეწარმავლების და ამფიბიების  კვლევა</w:t>
      </w:r>
      <w:r w:rsidRPr="00F33065">
        <w:rPr>
          <w:rFonts w:eastAsia="Calibri" w:cstheme="minorHAnsi"/>
          <w:noProof/>
          <w:color w:val="000000"/>
          <w:lang w:val="ka-GE"/>
        </w:rPr>
        <w:t xml:space="preserve"> - ვიზუალური, ფოტოაპარატით დაფიქსირება, სპეციფიური არეალების დათვალიერება.</w:t>
      </w:r>
    </w:p>
    <w:p w:rsidR="00ED70A7" w:rsidRPr="00F33065" w:rsidRDefault="00ED70A7" w:rsidP="00ED70A7">
      <w:pPr>
        <w:jc w:val="both"/>
        <w:rPr>
          <w:rFonts w:eastAsia="Calibri" w:cstheme="minorHAnsi"/>
          <w:noProof/>
          <w:color w:val="000000"/>
          <w:lang w:val="ka-GE"/>
        </w:rPr>
      </w:pPr>
      <w:r w:rsidRPr="00F33065">
        <w:rPr>
          <w:rFonts w:eastAsia="Calibri" w:cstheme="minorHAnsi"/>
          <w:b/>
          <w:noProof/>
          <w:color w:val="000000"/>
          <w:lang w:val="ka-GE"/>
        </w:rPr>
        <w:t xml:space="preserve">უხერხემლოების კვლევა </w:t>
      </w:r>
      <w:r w:rsidRPr="00F33065">
        <w:rPr>
          <w:rFonts w:eastAsia="Calibri" w:cstheme="minorHAnsi"/>
          <w:noProof/>
          <w:color w:val="000000"/>
          <w:lang w:val="ka-GE"/>
        </w:rPr>
        <w:t>- ვიზუალური აღრიცხვა, ქვების, ნიადაგის, მცენარეთა  ნარჩენების დათვალიერება.</w:t>
      </w:r>
    </w:p>
    <w:p w:rsidR="00ED70A7" w:rsidRPr="00F33065" w:rsidRDefault="00ED70A7" w:rsidP="00ED70A7">
      <w:pPr>
        <w:contextualSpacing/>
        <w:jc w:val="both"/>
        <w:rPr>
          <w:rFonts w:eastAsia="Calibri" w:cstheme="minorHAnsi"/>
          <w:noProof/>
          <w:color w:val="000000"/>
          <w:lang w:val="ka-GE"/>
        </w:rPr>
      </w:pPr>
    </w:p>
    <w:p w:rsidR="00ED70A7" w:rsidRPr="00F33065" w:rsidRDefault="00ED70A7" w:rsidP="0070617A">
      <w:pPr>
        <w:pStyle w:val="Heading4"/>
        <w:spacing w:before="120" w:after="120"/>
        <w:rPr>
          <w:rFonts w:ascii="Sylfaen" w:eastAsia="Times New Roman" w:hAnsi="Sylfaen" w:cstheme="minorHAnsi"/>
          <w:lang w:val="ka-GE"/>
        </w:rPr>
      </w:pPr>
      <w:r w:rsidRPr="00F33065">
        <w:rPr>
          <w:rFonts w:ascii="Sylfaen" w:eastAsia="Times New Roman" w:hAnsi="Sylfaen" w:cstheme="minorHAnsi"/>
          <w:lang w:val="ka-GE"/>
        </w:rPr>
        <w:t>ფაუნისტური კვლევის შედეგები</w:t>
      </w:r>
    </w:p>
    <w:p w:rsidR="00ED70A7" w:rsidRPr="00F33065" w:rsidRDefault="00ED70A7" w:rsidP="0070617A">
      <w:pPr>
        <w:jc w:val="both"/>
        <w:rPr>
          <w:rFonts w:eastAsia="Calibri" w:cstheme="minorHAnsi"/>
          <w:noProof/>
          <w:lang w:val="ka-GE"/>
        </w:rPr>
      </w:pPr>
      <w:r w:rsidRPr="00F33065">
        <w:rPr>
          <w:rFonts w:eastAsia="Calibri" w:cstheme="minorHAnsi"/>
          <w:lang w:val="ka-GE"/>
        </w:rPr>
        <w:t xml:space="preserve">ჩატარებული კვლევების შედეგად </w:t>
      </w:r>
      <w:r w:rsidRPr="00F33065">
        <w:rPr>
          <w:rFonts w:eastAsia="Calibri" w:cstheme="minorHAnsi"/>
          <w:noProof/>
          <w:lang w:val="ka-GE"/>
        </w:rPr>
        <w:t>დადგინდა, თუ ფაუნის რომელი წარმომადგენლები არიან გავრცელებული საკვლევ ტერიტორიაზე და მის შემოგარენში, ასევე მოხდა სახეობების იდენტიფიკაცია და მათი ტაქსონომიურად ვალიდური სამეცნიერო სახელწოდებების განსაზღვრა.</w:t>
      </w:r>
    </w:p>
    <w:p w:rsidR="00ED70A7" w:rsidRPr="00F33065" w:rsidRDefault="00ED70A7" w:rsidP="00ED70A7">
      <w:pPr>
        <w:spacing w:after="200"/>
        <w:jc w:val="both"/>
        <w:rPr>
          <w:rFonts w:eastAsia="Calibri" w:cstheme="minorHAnsi"/>
          <w:noProof/>
          <w:sz w:val="20"/>
          <w:lang w:val="ka-GE"/>
        </w:rPr>
      </w:pPr>
      <w:r w:rsidRPr="00F33065">
        <w:rPr>
          <w:rFonts w:eastAsia="Calibri" w:cstheme="minorHAnsi"/>
          <w:b/>
          <w:noProof/>
          <w:sz w:val="20"/>
          <w:lang w:val="ka-GE"/>
        </w:rPr>
        <w:t>სურ</w:t>
      </w:r>
      <w:r w:rsidR="0070617A" w:rsidRPr="00F33065">
        <w:rPr>
          <w:rFonts w:eastAsia="Calibri" w:cstheme="minorHAnsi"/>
          <w:b/>
          <w:noProof/>
          <w:sz w:val="20"/>
          <w:lang w:val="ka-GE"/>
        </w:rPr>
        <w:t>ათი 4.7.2.3.1</w:t>
      </w:r>
      <w:r w:rsidRPr="00F33065">
        <w:rPr>
          <w:rFonts w:eastAsia="Calibri" w:cstheme="minorHAnsi"/>
          <w:noProof/>
          <w:sz w:val="20"/>
          <w:lang w:val="ka-GE"/>
        </w:rPr>
        <w:t>. საპროექტო დერეფანში არსებული ტერიტორიები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1"/>
        <w:gridCol w:w="2981"/>
        <w:gridCol w:w="2870"/>
      </w:tblGrid>
      <w:tr w:rsidR="00ED70A7" w:rsidRPr="00F33065" w:rsidTr="00924E21">
        <w:trPr>
          <w:trHeight w:val="2060"/>
          <w:jc w:val="center"/>
        </w:trPr>
        <w:tc>
          <w:tcPr>
            <w:tcW w:w="2785"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2FB21405" wp14:editId="5DB6CFF1">
                  <wp:extent cx="1685925" cy="126458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93730" cy="1270438"/>
                          </a:xfrm>
                          <a:prstGeom prst="rect">
                            <a:avLst/>
                          </a:prstGeom>
                          <a:noFill/>
                          <a:ln>
                            <a:noFill/>
                          </a:ln>
                        </pic:spPr>
                      </pic:pic>
                    </a:graphicData>
                  </a:graphic>
                </wp:inline>
              </w:drawing>
            </w:r>
          </w:p>
        </w:tc>
        <w:tc>
          <w:tcPr>
            <w:tcW w:w="2981"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49543F5F" wp14:editId="400FEBCA">
                  <wp:extent cx="1701611" cy="12763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718021" cy="1288659"/>
                          </a:xfrm>
                          <a:prstGeom prst="rect">
                            <a:avLst/>
                          </a:prstGeom>
                          <a:noFill/>
                          <a:ln>
                            <a:noFill/>
                          </a:ln>
                        </pic:spPr>
                      </pic:pic>
                    </a:graphicData>
                  </a:graphic>
                </wp:inline>
              </w:drawing>
            </w:r>
          </w:p>
        </w:tc>
        <w:tc>
          <w:tcPr>
            <w:tcW w:w="2870"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3DD57AC7" wp14:editId="41D3E854">
                  <wp:extent cx="1685527" cy="12642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92145" cy="1269249"/>
                          </a:xfrm>
                          <a:prstGeom prst="rect">
                            <a:avLst/>
                          </a:prstGeom>
                          <a:noFill/>
                          <a:ln>
                            <a:noFill/>
                          </a:ln>
                        </pic:spPr>
                      </pic:pic>
                    </a:graphicData>
                  </a:graphic>
                </wp:inline>
              </w:drawing>
            </w:r>
          </w:p>
        </w:tc>
      </w:tr>
      <w:tr w:rsidR="00ED70A7" w:rsidRPr="00F33065" w:rsidTr="00924E21">
        <w:trPr>
          <w:jc w:val="center"/>
        </w:trPr>
        <w:tc>
          <w:tcPr>
            <w:tcW w:w="2785"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7984B5A7" wp14:editId="7339D162">
                  <wp:extent cx="1647825" cy="1236004"/>
                  <wp:effectExtent l="0" t="0" r="0" b="254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1263" cy="1253584"/>
                          </a:xfrm>
                          <a:prstGeom prst="rect">
                            <a:avLst/>
                          </a:prstGeom>
                          <a:noFill/>
                          <a:ln>
                            <a:noFill/>
                          </a:ln>
                        </pic:spPr>
                      </pic:pic>
                    </a:graphicData>
                  </a:graphic>
                </wp:inline>
              </w:drawing>
            </w:r>
          </w:p>
        </w:tc>
        <w:tc>
          <w:tcPr>
            <w:tcW w:w="2981"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0C22976A" wp14:editId="261765E5">
                  <wp:extent cx="1701612" cy="12763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22670" cy="1292145"/>
                          </a:xfrm>
                          <a:prstGeom prst="rect">
                            <a:avLst/>
                          </a:prstGeom>
                          <a:noFill/>
                          <a:ln>
                            <a:noFill/>
                          </a:ln>
                        </pic:spPr>
                      </pic:pic>
                    </a:graphicData>
                  </a:graphic>
                </wp:inline>
              </w:drawing>
            </w:r>
          </w:p>
        </w:tc>
        <w:tc>
          <w:tcPr>
            <w:tcW w:w="2870"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6AACD85B" wp14:editId="03F516EB">
                  <wp:extent cx="1663515" cy="12477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676274" cy="1257346"/>
                          </a:xfrm>
                          <a:prstGeom prst="rect">
                            <a:avLst/>
                          </a:prstGeom>
                          <a:noFill/>
                          <a:ln>
                            <a:noFill/>
                          </a:ln>
                        </pic:spPr>
                      </pic:pic>
                    </a:graphicData>
                  </a:graphic>
                </wp:inline>
              </w:drawing>
            </w:r>
          </w:p>
        </w:tc>
      </w:tr>
      <w:tr w:rsidR="00ED70A7" w:rsidRPr="00F33065" w:rsidTr="00924E21">
        <w:trPr>
          <w:jc w:val="center"/>
        </w:trPr>
        <w:tc>
          <w:tcPr>
            <w:tcW w:w="2785"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6C7CF283" wp14:editId="10706DD3">
                  <wp:extent cx="1625419" cy="12192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32534" cy="1224537"/>
                          </a:xfrm>
                          <a:prstGeom prst="rect">
                            <a:avLst/>
                          </a:prstGeom>
                          <a:noFill/>
                          <a:ln>
                            <a:noFill/>
                          </a:ln>
                        </pic:spPr>
                      </pic:pic>
                    </a:graphicData>
                  </a:graphic>
                </wp:inline>
              </w:drawing>
            </w:r>
          </w:p>
        </w:tc>
        <w:tc>
          <w:tcPr>
            <w:tcW w:w="2981"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4431F039" wp14:editId="4AD999DE">
                  <wp:extent cx="1676400" cy="1257439"/>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81899" cy="1261564"/>
                          </a:xfrm>
                          <a:prstGeom prst="rect">
                            <a:avLst/>
                          </a:prstGeom>
                          <a:noFill/>
                          <a:ln>
                            <a:noFill/>
                          </a:ln>
                        </pic:spPr>
                      </pic:pic>
                    </a:graphicData>
                  </a:graphic>
                </wp:inline>
              </w:drawing>
            </w:r>
          </w:p>
        </w:tc>
        <w:tc>
          <w:tcPr>
            <w:tcW w:w="2870"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18F0A75A" wp14:editId="6350E908">
                  <wp:extent cx="1647431" cy="1235710"/>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54748" cy="1241198"/>
                          </a:xfrm>
                          <a:prstGeom prst="rect">
                            <a:avLst/>
                          </a:prstGeom>
                          <a:noFill/>
                          <a:ln>
                            <a:noFill/>
                          </a:ln>
                        </pic:spPr>
                      </pic:pic>
                    </a:graphicData>
                  </a:graphic>
                </wp:inline>
              </w:drawing>
            </w:r>
          </w:p>
        </w:tc>
      </w:tr>
      <w:tr w:rsidR="00ED70A7" w:rsidRPr="00F33065" w:rsidTr="00924E21">
        <w:trPr>
          <w:jc w:val="center"/>
        </w:trPr>
        <w:tc>
          <w:tcPr>
            <w:tcW w:w="2785"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3208C0BB" wp14:editId="14D6A432">
                  <wp:extent cx="1600023" cy="1200150"/>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08141" cy="1206239"/>
                          </a:xfrm>
                          <a:prstGeom prst="rect">
                            <a:avLst/>
                          </a:prstGeom>
                          <a:noFill/>
                          <a:ln>
                            <a:noFill/>
                          </a:ln>
                        </pic:spPr>
                      </pic:pic>
                    </a:graphicData>
                  </a:graphic>
                </wp:inline>
              </w:drawing>
            </w:r>
          </w:p>
        </w:tc>
        <w:tc>
          <w:tcPr>
            <w:tcW w:w="2981"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0965D8FA" wp14:editId="234194E3">
                  <wp:extent cx="1612721" cy="1209675"/>
                  <wp:effectExtent l="0" t="0" r="698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26034" cy="1219661"/>
                          </a:xfrm>
                          <a:prstGeom prst="rect">
                            <a:avLst/>
                          </a:prstGeom>
                          <a:noFill/>
                          <a:ln>
                            <a:noFill/>
                          </a:ln>
                        </pic:spPr>
                      </pic:pic>
                    </a:graphicData>
                  </a:graphic>
                </wp:inline>
              </w:drawing>
            </w:r>
          </w:p>
        </w:tc>
        <w:tc>
          <w:tcPr>
            <w:tcW w:w="2870" w:type="dxa"/>
          </w:tcPr>
          <w:p w:rsidR="00ED70A7" w:rsidRPr="00F33065" w:rsidRDefault="00ED70A7" w:rsidP="001E42B0">
            <w:pPr>
              <w:jc w:val="both"/>
              <w:rPr>
                <w:rFonts w:eastAsia="Calibri" w:cstheme="minorHAnsi"/>
                <w:noProof/>
                <w:sz w:val="20"/>
                <w:lang w:val="ka-GE"/>
              </w:rPr>
            </w:pPr>
            <w:r w:rsidRPr="00F33065">
              <w:rPr>
                <w:rFonts w:cstheme="minorHAnsi"/>
                <w:noProof/>
                <w:lang w:val="ka-GE" w:eastAsia="ka-GE"/>
              </w:rPr>
              <w:drawing>
                <wp:inline distT="0" distB="0" distL="0" distR="0" wp14:anchorId="25F9866F" wp14:editId="70A70C1D">
                  <wp:extent cx="1628775" cy="122171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36703" cy="1227663"/>
                          </a:xfrm>
                          <a:prstGeom prst="rect">
                            <a:avLst/>
                          </a:prstGeom>
                          <a:noFill/>
                          <a:ln>
                            <a:noFill/>
                          </a:ln>
                        </pic:spPr>
                      </pic:pic>
                    </a:graphicData>
                  </a:graphic>
                </wp:inline>
              </w:drawing>
            </w:r>
          </w:p>
        </w:tc>
      </w:tr>
    </w:tbl>
    <w:p w:rsidR="00ED70A7" w:rsidRPr="00F33065" w:rsidRDefault="00ED70A7" w:rsidP="00ED70A7">
      <w:pPr>
        <w:jc w:val="both"/>
        <w:rPr>
          <w:rFonts w:eastAsia="Calibri" w:cstheme="minorHAnsi"/>
          <w:lang w:val="ka-GE"/>
        </w:rPr>
      </w:pPr>
      <w:r w:rsidRPr="00F33065">
        <w:rPr>
          <w:rFonts w:eastAsia="Calibri" w:cstheme="minorHAnsi"/>
          <w:bCs/>
          <w:noProof/>
          <w:color w:val="000000"/>
          <w:lang w:val="ka-GE"/>
        </w:rPr>
        <w:t>საპროექტო დერეფანში და მის მიმდებარე ტერიტორიებზე</w:t>
      </w:r>
      <w:r w:rsidR="0070617A" w:rsidRPr="00F33065">
        <w:rPr>
          <w:rFonts w:eastAsia="Calibri" w:cstheme="minorHAnsi"/>
          <w:bCs/>
          <w:noProof/>
          <w:color w:val="000000"/>
          <w:lang w:val="ka-GE"/>
        </w:rPr>
        <w:t>,</w:t>
      </w:r>
      <w:r w:rsidRPr="00F33065">
        <w:rPr>
          <w:rFonts w:eastAsia="Calibri" w:cstheme="minorHAnsi"/>
          <w:b/>
          <w:noProof/>
          <w:color w:val="000000"/>
          <w:lang w:val="ka-GE"/>
        </w:rPr>
        <w:t xml:space="preserve"> ძუძუმწოვრებიდან</w:t>
      </w:r>
      <w:r w:rsidRPr="00F33065">
        <w:rPr>
          <w:rFonts w:eastAsia="Calibri" w:cstheme="minorHAnsi"/>
          <w:noProof/>
          <w:color w:val="000000"/>
          <w:lang w:val="ka-GE"/>
        </w:rPr>
        <w:t xml:space="preserve"> გავრცელებულია: კურდღელი </w:t>
      </w:r>
      <w:r w:rsidRPr="00F33065">
        <w:rPr>
          <w:rFonts w:eastAsia="Calibri" w:cstheme="minorHAnsi"/>
          <w:i/>
          <w:noProof/>
          <w:color w:val="000000"/>
          <w:lang w:val="ka-GE"/>
        </w:rPr>
        <w:t>(</w:t>
      </w:r>
      <w:r w:rsidRPr="00F33065">
        <w:rPr>
          <w:rFonts w:cstheme="minorHAnsi"/>
          <w:i/>
          <w:noProof/>
          <w:color w:val="000000"/>
          <w:lang w:val="ka-GE" w:eastAsia="ru-RU"/>
        </w:rPr>
        <w:t>Lepus europeus</w:t>
      </w:r>
      <w:r w:rsidRPr="00F33065">
        <w:rPr>
          <w:rFonts w:eastAsia="Calibri" w:cstheme="minorHAnsi"/>
          <w:i/>
          <w:lang w:val="ka-GE"/>
        </w:rPr>
        <w:t>)</w:t>
      </w:r>
      <w:r w:rsidRPr="00F33065">
        <w:rPr>
          <w:rFonts w:eastAsia="Calibri" w:cstheme="minorHAnsi"/>
          <w:lang w:val="ka-GE"/>
        </w:rPr>
        <w:t>, ზღარბი</w:t>
      </w:r>
      <w:r w:rsidRPr="00F33065">
        <w:rPr>
          <w:rFonts w:eastAsia="Calibri" w:cstheme="minorHAnsi"/>
          <w:szCs w:val="20"/>
          <w:lang w:val="ka-GE"/>
        </w:rPr>
        <w:t xml:space="preserve"> </w:t>
      </w:r>
      <w:r w:rsidRPr="00F33065">
        <w:rPr>
          <w:rFonts w:eastAsia="Calibri" w:cstheme="minorHAnsi"/>
          <w:i/>
          <w:szCs w:val="20"/>
          <w:lang w:val="ka-GE"/>
        </w:rPr>
        <w:t>(Erinaceus concolor)</w:t>
      </w:r>
      <w:r w:rsidRPr="00F33065">
        <w:rPr>
          <w:rFonts w:eastAsia="Calibri" w:cstheme="minorHAnsi"/>
          <w:szCs w:val="20"/>
          <w:lang w:val="ka-GE"/>
        </w:rPr>
        <w:t>,</w:t>
      </w:r>
      <w:r w:rsidRPr="00F33065">
        <w:rPr>
          <w:rFonts w:cstheme="minorHAnsi"/>
          <w:lang w:val="ka-GE"/>
        </w:rPr>
        <w:t xml:space="preserve"> </w:t>
      </w:r>
      <w:r w:rsidRPr="00F33065">
        <w:rPr>
          <w:rFonts w:eastAsia="Calibri" w:cstheme="minorHAnsi"/>
          <w:szCs w:val="20"/>
          <w:lang w:val="ka-GE"/>
        </w:rPr>
        <w:t xml:space="preserve">კავკასიური თხუნელა </w:t>
      </w:r>
      <w:r w:rsidRPr="00F33065">
        <w:rPr>
          <w:rFonts w:eastAsia="Calibri" w:cstheme="minorHAnsi"/>
          <w:i/>
          <w:szCs w:val="20"/>
          <w:lang w:val="ka-GE"/>
        </w:rPr>
        <w:t xml:space="preserve">(Talpa caucasica), </w:t>
      </w:r>
      <w:r w:rsidRPr="00F33065">
        <w:rPr>
          <w:rFonts w:eastAsia="Calibri" w:cstheme="minorHAnsi"/>
          <w:iCs/>
          <w:szCs w:val="20"/>
          <w:lang w:val="ka-GE"/>
        </w:rPr>
        <w:t>მცირე თხუნელა</w:t>
      </w:r>
      <w:r w:rsidRPr="00F33065">
        <w:rPr>
          <w:rFonts w:eastAsia="Calibri" w:cstheme="minorHAnsi"/>
          <w:i/>
          <w:szCs w:val="20"/>
          <w:lang w:val="ka-GE"/>
        </w:rPr>
        <w:t xml:space="preserve"> (Talpa levantis), </w:t>
      </w:r>
      <w:r w:rsidRPr="00F33065">
        <w:rPr>
          <w:rFonts w:eastAsia="Calibri" w:cstheme="minorHAnsi"/>
          <w:szCs w:val="20"/>
          <w:lang w:val="ka-GE"/>
        </w:rPr>
        <w:t xml:space="preserve">მაჩვი </w:t>
      </w:r>
      <w:r w:rsidRPr="00F33065">
        <w:rPr>
          <w:rFonts w:eastAsia="Calibri" w:cstheme="minorHAnsi"/>
          <w:i/>
          <w:szCs w:val="20"/>
          <w:lang w:val="ka-GE"/>
        </w:rPr>
        <w:t>(Meles meles)</w:t>
      </w:r>
      <w:r w:rsidRPr="00F33065">
        <w:rPr>
          <w:rFonts w:eastAsia="Calibri" w:cstheme="minorHAnsi"/>
          <w:szCs w:val="20"/>
          <w:lang w:val="ka-GE"/>
        </w:rPr>
        <w:t xml:space="preserve">, კავკასიური </w:t>
      </w:r>
      <w:r w:rsidRPr="00F33065">
        <w:rPr>
          <w:rFonts w:eastAsia="Calibri" w:cstheme="minorHAnsi"/>
          <w:noProof/>
          <w:color w:val="000000"/>
          <w:lang w:val="ka-GE"/>
        </w:rPr>
        <w:t xml:space="preserve">ციყვი </w:t>
      </w:r>
      <w:r w:rsidRPr="00F33065">
        <w:rPr>
          <w:rFonts w:eastAsia="Calibri" w:cstheme="minorHAnsi"/>
          <w:i/>
          <w:noProof/>
          <w:color w:val="000000"/>
          <w:lang w:val="ka-GE"/>
        </w:rPr>
        <w:t>(</w:t>
      </w:r>
      <w:r w:rsidRPr="00F33065">
        <w:rPr>
          <w:rFonts w:eastAsia="Calibri" w:cstheme="minorHAnsi"/>
          <w:lang w:val="ka-GE"/>
        </w:rPr>
        <w:t>Sciurus anomalus), ძილგუდა (Glis glis), ღნავი (Dryomys nitedula), დედოფალა (Mustela nivalis), კვერნა (Martes martes),  კლდის კვერნა (Martes foina), გარეული კატა (Felis silvestris), ტურა (Canis aureus), მელა (Vulpes vulpes), მგელი (Canis lupus), გვხვდება შველი (Capreolus capreolus), დათვი (Ursus arctos) და ფოცხვერი (Lynx lynx), თუმცა საპროექტო ზონაში მათი მოხვედრის ალბათობა ძალიან მცირეა. ასევე აღსანიშნავია: გრძელკუდა კბილთეთრა (Crocidura gueldenstaedti), ჩვეულებრივი მემინდვრია (Microtus arvalis), ბუჩქნარის მემინდვრია (Microtus (Terricola) majori), მცირე ტყის თაგვი (Apodemus uralensi) და სხვა</w:t>
      </w:r>
      <w:r w:rsidR="0070617A" w:rsidRPr="00F33065">
        <w:rPr>
          <w:rFonts w:eastAsia="Calibri" w:cstheme="minorHAnsi"/>
          <w:lang w:val="ka-GE"/>
        </w:rPr>
        <w:t>. 4.7.2.3.2 სურათზე წარმოდგენილია საპროექტო დერეფანში დაფიქსირებული მღრ</w:t>
      </w:r>
      <w:r w:rsidR="0031220A">
        <w:rPr>
          <w:rFonts w:eastAsia="Calibri" w:cstheme="minorHAnsi"/>
          <w:lang w:val="ka-GE"/>
        </w:rPr>
        <w:t>ღ</w:t>
      </w:r>
      <w:r w:rsidR="0070617A" w:rsidRPr="00F33065">
        <w:rPr>
          <w:rFonts w:eastAsia="Calibri" w:cstheme="minorHAnsi"/>
          <w:lang w:val="ka-GE"/>
        </w:rPr>
        <w:t>ნელების სოროები.</w:t>
      </w:r>
    </w:p>
    <w:p w:rsidR="00ED70A7" w:rsidRPr="00F33065" w:rsidRDefault="00ED70A7" w:rsidP="00ED70A7">
      <w:pPr>
        <w:jc w:val="both"/>
        <w:rPr>
          <w:rFonts w:eastAsia="Calibri" w:cstheme="minorHAnsi"/>
          <w:lang w:val="ka-GE"/>
        </w:rPr>
      </w:pPr>
      <w:r w:rsidRPr="00924E21">
        <w:rPr>
          <w:rFonts w:eastAsia="Calibri" w:cstheme="minorHAnsi"/>
          <w:b/>
          <w:lang w:val="ka-GE"/>
        </w:rPr>
        <w:t>სურ</w:t>
      </w:r>
      <w:r w:rsidR="0070617A" w:rsidRPr="00924E21">
        <w:rPr>
          <w:rFonts w:eastAsia="Calibri" w:cstheme="minorHAnsi"/>
          <w:b/>
          <w:lang w:val="ka-GE"/>
        </w:rPr>
        <w:t>ათი 4.7.2.3.</w:t>
      </w:r>
      <w:r w:rsidRPr="00924E21">
        <w:rPr>
          <w:rFonts w:eastAsia="Calibri" w:cstheme="minorHAnsi"/>
          <w:b/>
          <w:lang w:val="ka-GE"/>
        </w:rPr>
        <w:t xml:space="preserve">2 </w:t>
      </w:r>
      <w:r w:rsidR="0070617A" w:rsidRPr="00F33065">
        <w:rPr>
          <w:rFonts w:eastAsia="Calibri" w:cstheme="minorHAnsi"/>
          <w:lang w:val="ka-GE"/>
        </w:rPr>
        <w:t>მღრ</w:t>
      </w:r>
      <w:r w:rsidR="0031220A">
        <w:rPr>
          <w:rFonts w:eastAsia="Calibri" w:cstheme="minorHAnsi"/>
          <w:lang w:val="ka-GE"/>
        </w:rPr>
        <w:t>ღ</w:t>
      </w:r>
      <w:r w:rsidRPr="00F33065">
        <w:rPr>
          <w:rFonts w:eastAsia="Calibri" w:cstheme="minorHAnsi"/>
          <w:lang w:val="ka-GE"/>
        </w:rPr>
        <w:t>ნელების სოროები მინდორში (E 373306 N 4672447)</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5"/>
        <w:gridCol w:w="4266"/>
      </w:tblGrid>
      <w:tr w:rsidR="00ED70A7" w:rsidRPr="00F33065" w:rsidTr="00924E21">
        <w:trPr>
          <w:jc w:val="center"/>
        </w:trPr>
        <w:tc>
          <w:tcPr>
            <w:tcW w:w="4225" w:type="dxa"/>
          </w:tcPr>
          <w:p w:rsidR="00ED70A7" w:rsidRPr="00F33065" w:rsidRDefault="00ED70A7" w:rsidP="001E42B0">
            <w:pPr>
              <w:spacing w:before="120" w:after="120"/>
              <w:jc w:val="both"/>
              <w:rPr>
                <w:rFonts w:eastAsia="Calibri" w:cstheme="minorHAnsi"/>
                <w:lang w:val="ka-GE"/>
              </w:rPr>
            </w:pPr>
            <w:r w:rsidRPr="00F33065">
              <w:rPr>
                <w:rFonts w:eastAsia="Calibri" w:cstheme="minorHAnsi"/>
                <w:noProof/>
                <w:lang w:val="ka-GE" w:eastAsia="ka-GE"/>
              </w:rPr>
              <w:drawing>
                <wp:inline distT="0" distB="0" distL="0" distR="0" wp14:anchorId="5388B2CA" wp14:editId="3E3FCBC5">
                  <wp:extent cx="2539718" cy="1905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58343" cy="1918970"/>
                          </a:xfrm>
                          <a:prstGeom prst="rect">
                            <a:avLst/>
                          </a:prstGeom>
                          <a:noFill/>
                          <a:ln>
                            <a:noFill/>
                          </a:ln>
                        </pic:spPr>
                      </pic:pic>
                    </a:graphicData>
                  </a:graphic>
                </wp:inline>
              </w:drawing>
            </w:r>
          </w:p>
        </w:tc>
        <w:tc>
          <w:tcPr>
            <w:tcW w:w="4230" w:type="dxa"/>
          </w:tcPr>
          <w:p w:rsidR="00ED70A7" w:rsidRPr="00F33065" w:rsidRDefault="00ED70A7" w:rsidP="001E42B0">
            <w:pPr>
              <w:spacing w:before="120" w:after="120"/>
              <w:jc w:val="both"/>
              <w:rPr>
                <w:rFonts w:eastAsia="Calibri" w:cstheme="minorHAnsi"/>
                <w:lang w:val="ka-GE"/>
              </w:rPr>
            </w:pPr>
            <w:r w:rsidRPr="00F33065">
              <w:rPr>
                <w:rFonts w:eastAsia="Calibri" w:cstheme="minorHAnsi"/>
                <w:noProof/>
                <w:lang w:val="ka-GE" w:eastAsia="ka-GE"/>
              </w:rPr>
              <w:drawing>
                <wp:inline distT="0" distB="0" distL="0" distR="0" wp14:anchorId="30791CFC" wp14:editId="3159AFE9">
                  <wp:extent cx="2565117" cy="1924050"/>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84333" cy="1938463"/>
                          </a:xfrm>
                          <a:prstGeom prst="rect">
                            <a:avLst/>
                          </a:prstGeom>
                          <a:noFill/>
                          <a:ln>
                            <a:noFill/>
                          </a:ln>
                        </pic:spPr>
                      </pic:pic>
                    </a:graphicData>
                  </a:graphic>
                </wp:inline>
              </w:drawing>
            </w:r>
          </w:p>
        </w:tc>
      </w:tr>
    </w:tbl>
    <w:p w:rsidR="00ED70A7" w:rsidRPr="00F33065" w:rsidRDefault="00ED70A7" w:rsidP="00ED70A7">
      <w:pPr>
        <w:rPr>
          <w:rFonts w:eastAsia="Sylfaen" w:cstheme="minorHAnsi"/>
          <w:color w:val="FF0000"/>
          <w:lang w:val="ka-GE"/>
        </w:rPr>
      </w:pPr>
    </w:p>
    <w:p w:rsidR="00ED70A7" w:rsidRPr="00F33065" w:rsidRDefault="00ED70A7" w:rsidP="0070617A">
      <w:pPr>
        <w:pStyle w:val="Heading4"/>
        <w:rPr>
          <w:rFonts w:ascii="Sylfaen" w:eastAsia="Calibri" w:hAnsi="Sylfaen" w:cstheme="minorHAnsi"/>
          <w:noProof/>
          <w:lang w:val="ka-GE"/>
        </w:rPr>
      </w:pPr>
      <w:r w:rsidRPr="00F33065">
        <w:rPr>
          <w:rFonts w:ascii="Sylfaen" w:eastAsia="Calibri" w:hAnsi="Sylfaen" w:cstheme="minorHAnsi"/>
          <w:noProof/>
          <w:lang w:val="ka-GE"/>
        </w:rPr>
        <w:t>ღამურები-ხელფრთიანები (</w:t>
      </w:r>
      <w:r w:rsidRPr="00F33065">
        <w:rPr>
          <w:rFonts w:ascii="Sylfaen" w:eastAsia="Calibri" w:hAnsi="Sylfaen" w:cstheme="minorHAnsi"/>
          <w:i/>
          <w:noProof/>
          <w:lang w:val="ka-GE"/>
        </w:rPr>
        <w:t>Microchiroptera )</w:t>
      </w:r>
      <w:r w:rsidRPr="00F33065">
        <w:rPr>
          <w:rFonts w:ascii="Sylfaen" w:eastAsia="Calibri" w:hAnsi="Sylfaen" w:cstheme="minorHAnsi"/>
          <w:noProof/>
          <w:lang w:val="ka-GE"/>
        </w:rPr>
        <w:t xml:space="preserve"> </w:t>
      </w:r>
    </w:p>
    <w:p w:rsidR="00ED70A7" w:rsidRPr="00F33065" w:rsidRDefault="00ED70A7" w:rsidP="00ED70A7">
      <w:pPr>
        <w:jc w:val="both"/>
        <w:rPr>
          <w:rFonts w:eastAsia="Calibri" w:cstheme="minorHAnsi"/>
          <w:noProof/>
          <w:color w:val="000000"/>
          <w:lang w:val="ka-GE"/>
        </w:rPr>
      </w:pPr>
      <w:r w:rsidRPr="00F33065">
        <w:rPr>
          <w:rFonts w:eastAsia="Calibri" w:cstheme="minorHAnsi"/>
          <w:noProof/>
          <w:color w:val="000000"/>
          <w:lang w:val="ka-GE"/>
        </w:rPr>
        <w:t xml:space="preserve">ღამურები  ერთადერთი  მფრინავი ძუძუმწოვრები არიან. დაახლოებით 50 მილიონ წელს ითვლის მათი არსებობა და ევოლუციური თვალსაზრისითა უმნიშვნელოვანეს  ცოცხალ ორგანიზმებს განეკუთვნებიან. ახასიათებთ ჯგუფური ცხოვრების წესი, ასევე შეუძლიათ ხელფრთიანების სხვა სახეობებთან ერთად  თანაარსებობა. ესაჭიროებათ განსხვავებული ტიპის თავშესაფრები: </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ტრანზიტული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გამოსაზამთრებელი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შესაწყვილებელი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სანაშენე თავშესაფარი;</w:t>
      </w:r>
    </w:p>
    <w:p w:rsidR="00ED70A7" w:rsidRPr="00F33065" w:rsidRDefault="00ED70A7" w:rsidP="00947D02">
      <w:pPr>
        <w:numPr>
          <w:ilvl w:val="0"/>
          <w:numId w:val="15"/>
        </w:numPr>
        <w:contextualSpacing/>
        <w:jc w:val="both"/>
        <w:rPr>
          <w:rFonts w:eastAsia="Calibri" w:cstheme="minorHAnsi"/>
          <w:noProof/>
          <w:lang w:val="ka-GE"/>
        </w:rPr>
      </w:pPr>
      <w:r w:rsidRPr="00F33065">
        <w:rPr>
          <w:rFonts w:eastAsia="Calibri" w:cstheme="minorHAnsi"/>
          <w:noProof/>
          <w:lang w:val="ka-GE"/>
        </w:rPr>
        <w:t>ზაფხულის თავშესაფარი;</w:t>
      </w:r>
    </w:p>
    <w:p w:rsidR="00ED70A7" w:rsidRPr="00F33065" w:rsidRDefault="00ED70A7" w:rsidP="00ED70A7">
      <w:pPr>
        <w:jc w:val="both"/>
        <w:rPr>
          <w:rFonts w:eastAsia="Calibri" w:cstheme="minorHAnsi"/>
          <w:noProof/>
          <w:color w:val="000000"/>
          <w:lang w:val="ka-GE"/>
        </w:rPr>
      </w:pPr>
      <w:r w:rsidRPr="00F33065">
        <w:rPr>
          <w:rFonts w:eastAsia="Calibri" w:cstheme="minorHAnsi"/>
          <w:noProof/>
          <w:color w:val="000000"/>
          <w:lang w:val="ka-GE"/>
        </w:rPr>
        <w:t xml:space="preserve">ახასიათებთ ზამთრის ძილი. გამოსაზამთრებელი თავშესაფარი ძირითადად მღვიმეები, კლდოვანი ნაპრალები, ძველი ნაგებობებია, სადაც ტემპერატურა 6-12 გრადუსამდეა. 5 გრადუსზე ქვევით ღამურათა უმრავლესობა იღუპება. აქტიურ პერიოდში ღამურები მღვიმეებს, კლდოვან ნაპრალებს, შენობა-ნაგებობებს და ხის ფუღუროებს აფარებენ თავს. ძირითადად იკვებებიან მწერებით. ერთი ღამურა  ღამის განმავლობაში რამდენიმე ათას მწერს ანადგურებს. </w:t>
      </w:r>
    </w:p>
    <w:p w:rsidR="00ED70A7" w:rsidRPr="00F33065" w:rsidRDefault="00ED70A7" w:rsidP="00ED70A7">
      <w:pPr>
        <w:jc w:val="both"/>
        <w:rPr>
          <w:rFonts w:eastAsia="Calibri" w:cstheme="minorHAnsi"/>
          <w:lang w:val="ka-GE"/>
        </w:rPr>
      </w:pPr>
      <w:r w:rsidRPr="00F33065">
        <w:rPr>
          <w:rFonts w:eastAsia="Calibri" w:cstheme="minorHAnsi"/>
          <w:lang w:val="ka-GE"/>
        </w:rPr>
        <w:t>აღსანიშნავია, რომ ხელფრთიანების ყველა სახეობა, რომლებიც საქართველოში გვხვდება, შეტანილია ბონის კონვენციის დანართ II-ში და დაცულია EUROBATS-ის შეთანხმებით. ამ შეთანხმების თანახმად საქართველო ვალდებულია დაიცვას  პროექტის არეალში და მის მახლობლად დაფიქსირებული ყველა სახეობა.</w:t>
      </w:r>
    </w:p>
    <w:p w:rsidR="00ED70A7" w:rsidRPr="00F33065" w:rsidRDefault="00ED70A7" w:rsidP="00ED70A7">
      <w:pPr>
        <w:jc w:val="both"/>
        <w:rPr>
          <w:rFonts w:eastAsia="Calibri" w:cstheme="minorHAnsi"/>
          <w:noProof/>
          <w:color w:val="000000"/>
          <w:lang w:val="ka-GE"/>
        </w:rPr>
      </w:pPr>
      <w:r w:rsidRPr="00F33065">
        <w:rPr>
          <w:rFonts w:eastAsia="Calibri" w:cstheme="minorHAnsi"/>
          <w:noProof/>
          <w:color w:val="000000"/>
          <w:lang w:val="ka-GE"/>
        </w:rPr>
        <w:t>ლიტერატურულ წყაროებზე დაყრდნობით და საველე კვლევის მიხედვით</w:t>
      </w:r>
      <w:r w:rsidR="0070617A" w:rsidRPr="00F33065">
        <w:rPr>
          <w:rFonts w:eastAsia="Calibri" w:cstheme="minorHAnsi"/>
          <w:noProof/>
          <w:color w:val="000000"/>
          <w:lang w:val="ka-GE"/>
        </w:rPr>
        <w:t>,</w:t>
      </w:r>
      <w:r w:rsidRPr="00F33065">
        <w:rPr>
          <w:rFonts w:eastAsia="Calibri" w:cstheme="minorHAnsi"/>
          <w:noProof/>
          <w:color w:val="000000"/>
          <w:lang w:val="ka-GE"/>
        </w:rPr>
        <w:t xml:space="preserve"> საკვლევ დერეფანში და მის მიმდებარე ტერიტორიებზე გვხვდება ხელფრთიანთა შემდეგი სახეობები:  დიდი ცხვირნალა </w:t>
      </w:r>
      <w:r w:rsidRPr="00F33065">
        <w:rPr>
          <w:rFonts w:eastAsia="Calibri" w:cstheme="minorHAnsi"/>
          <w:i/>
          <w:iCs/>
          <w:noProof/>
          <w:color w:val="000000"/>
          <w:lang w:val="ka-GE"/>
        </w:rPr>
        <w:t>Rhinolophus ferrumequinum</w:t>
      </w:r>
      <w:r w:rsidRPr="00F33065">
        <w:rPr>
          <w:rFonts w:eastAsia="Calibri" w:cstheme="minorHAnsi"/>
          <w:noProof/>
          <w:color w:val="000000"/>
          <w:lang w:val="ka-GE"/>
        </w:rPr>
        <w:t xml:space="preserve">, მცირე ცხვირნალა </w:t>
      </w:r>
      <w:r w:rsidRPr="00F33065">
        <w:rPr>
          <w:rFonts w:eastAsia="Calibri" w:cstheme="minorHAnsi"/>
          <w:i/>
          <w:iCs/>
          <w:noProof/>
          <w:color w:val="000000"/>
          <w:lang w:val="ka-GE"/>
        </w:rPr>
        <w:t>Rhinolophus hipposideros,</w:t>
      </w:r>
      <w:r w:rsidRPr="00F33065">
        <w:rPr>
          <w:rFonts w:eastAsia="Calibri" w:cstheme="minorHAnsi"/>
          <w:noProof/>
          <w:color w:val="000000"/>
          <w:lang w:val="ka-GE"/>
        </w:rPr>
        <w:t xml:space="preserve"> სამხრეთული ცხვირნალა </w:t>
      </w:r>
      <w:r w:rsidRPr="00F33065">
        <w:rPr>
          <w:rFonts w:eastAsia="Calibri" w:cstheme="minorHAnsi"/>
          <w:i/>
          <w:iCs/>
          <w:noProof/>
          <w:color w:val="000000"/>
          <w:lang w:val="ka-GE"/>
        </w:rPr>
        <w:t xml:space="preserve">Rhinolophus euryale </w:t>
      </w:r>
      <w:r w:rsidRPr="00F33065">
        <w:rPr>
          <w:rFonts w:eastAsia="Calibri" w:cstheme="minorHAnsi"/>
          <w:noProof/>
          <w:color w:val="000000"/>
          <w:lang w:val="ka-GE"/>
        </w:rPr>
        <w:t xml:space="preserve">[საქართველოს წითელი ნუსხა - VU], ყურწვეტა მღამიობი </w:t>
      </w:r>
      <w:r w:rsidRPr="00F33065">
        <w:rPr>
          <w:rFonts w:eastAsia="Calibri" w:cstheme="minorHAnsi"/>
          <w:i/>
          <w:iCs/>
          <w:noProof/>
          <w:color w:val="000000"/>
          <w:lang w:val="ka-GE"/>
        </w:rPr>
        <w:t>Myotis blythii,</w:t>
      </w:r>
      <w:r w:rsidRPr="00F33065">
        <w:rPr>
          <w:rFonts w:eastAsia="Calibri" w:cstheme="minorHAnsi"/>
          <w:noProof/>
          <w:color w:val="000000"/>
          <w:lang w:val="ka-GE"/>
        </w:rPr>
        <w:t xml:space="preserve"> სამფერი მღამიობი </w:t>
      </w:r>
      <w:r w:rsidRPr="00F33065">
        <w:rPr>
          <w:rFonts w:eastAsia="Calibri" w:cstheme="minorHAnsi"/>
          <w:i/>
          <w:iCs/>
          <w:noProof/>
          <w:color w:val="000000"/>
          <w:lang w:val="ka-GE"/>
        </w:rPr>
        <w:t>Myotis emarginatus</w:t>
      </w:r>
      <w:r w:rsidRPr="00F33065">
        <w:rPr>
          <w:rFonts w:eastAsia="Calibri" w:cstheme="minorHAnsi"/>
          <w:noProof/>
          <w:color w:val="000000"/>
          <w:lang w:val="ka-GE"/>
        </w:rPr>
        <w:t xml:space="preserve">, გიგანტური მეღამურა </w:t>
      </w:r>
      <w:r w:rsidRPr="00F33065">
        <w:rPr>
          <w:rFonts w:eastAsia="Calibri" w:cstheme="minorHAnsi"/>
          <w:i/>
          <w:iCs/>
          <w:noProof/>
          <w:color w:val="000000"/>
          <w:lang w:val="ka-GE"/>
        </w:rPr>
        <w:t>Nyctalus lasiopterus</w:t>
      </w:r>
      <w:r w:rsidRPr="00F33065">
        <w:rPr>
          <w:rFonts w:eastAsia="Calibri" w:cstheme="minorHAnsi"/>
          <w:noProof/>
          <w:color w:val="000000"/>
          <w:lang w:val="ka-GE"/>
        </w:rPr>
        <w:t xml:space="preserve"> მცირე მეღამურა </w:t>
      </w:r>
      <w:r w:rsidRPr="00F33065">
        <w:rPr>
          <w:rFonts w:eastAsia="Calibri" w:cstheme="minorHAnsi"/>
          <w:i/>
          <w:iCs/>
          <w:noProof/>
          <w:color w:val="000000"/>
          <w:lang w:val="ka-GE"/>
        </w:rPr>
        <w:t>Nyctalus leisleri,</w:t>
      </w:r>
      <w:r w:rsidRPr="00F33065">
        <w:rPr>
          <w:rFonts w:eastAsia="Calibri" w:cstheme="minorHAnsi"/>
          <w:noProof/>
          <w:color w:val="000000"/>
          <w:lang w:val="ka-GE"/>
        </w:rPr>
        <w:t xml:space="preserve"> წითური მეღამურა </w:t>
      </w:r>
      <w:r w:rsidRPr="00F33065">
        <w:rPr>
          <w:rFonts w:eastAsia="Calibri" w:cstheme="minorHAnsi"/>
          <w:i/>
          <w:iCs/>
          <w:noProof/>
          <w:color w:val="000000"/>
          <w:lang w:val="ka-GE"/>
        </w:rPr>
        <w:t>Nyctalus noctula</w:t>
      </w:r>
      <w:r w:rsidRPr="00F33065">
        <w:rPr>
          <w:rFonts w:eastAsia="Calibri" w:cstheme="minorHAnsi"/>
          <w:noProof/>
          <w:color w:val="000000"/>
          <w:lang w:val="ka-GE"/>
        </w:rPr>
        <w:t xml:space="preserve">, ჩვეულებრივი მეგვიანე </w:t>
      </w:r>
      <w:r w:rsidRPr="00F33065">
        <w:rPr>
          <w:rFonts w:eastAsia="Calibri" w:cstheme="minorHAnsi"/>
          <w:i/>
          <w:iCs/>
          <w:noProof/>
          <w:color w:val="000000"/>
          <w:lang w:val="ka-GE"/>
        </w:rPr>
        <w:t>Eptesicus serotinus,</w:t>
      </w:r>
      <w:r w:rsidRPr="00F33065">
        <w:rPr>
          <w:rFonts w:eastAsia="Calibri" w:cstheme="minorHAnsi"/>
          <w:noProof/>
          <w:color w:val="000000"/>
          <w:lang w:val="ka-GE"/>
        </w:rPr>
        <w:t xml:space="preserve"> ჯუჯა ღამორი </w:t>
      </w:r>
      <w:r w:rsidRPr="00F33065">
        <w:rPr>
          <w:rFonts w:eastAsia="Calibri" w:cstheme="minorHAnsi"/>
          <w:i/>
          <w:iCs/>
          <w:noProof/>
          <w:color w:val="000000"/>
          <w:lang w:val="ka-GE"/>
        </w:rPr>
        <w:t>Pipistrellus pipistrellus</w:t>
      </w:r>
      <w:r w:rsidRPr="00F33065">
        <w:rPr>
          <w:rFonts w:eastAsia="Calibri" w:cstheme="minorHAnsi"/>
          <w:noProof/>
          <w:color w:val="000000"/>
          <w:lang w:val="ka-GE"/>
        </w:rPr>
        <w:t xml:space="preserve">, პაწია ღამორი </w:t>
      </w:r>
      <w:r w:rsidRPr="00F33065">
        <w:rPr>
          <w:rFonts w:eastAsia="Calibri" w:cstheme="minorHAnsi"/>
          <w:i/>
          <w:iCs/>
          <w:noProof/>
          <w:color w:val="000000"/>
          <w:lang w:val="ka-GE"/>
        </w:rPr>
        <w:t>Pipistrellus pygmaeus</w:t>
      </w:r>
      <w:r w:rsidRPr="00F33065">
        <w:rPr>
          <w:rFonts w:eastAsia="Calibri" w:cstheme="minorHAnsi"/>
          <w:noProof/>
          <w:color w:val="000000"/>
          <w:lang w:val="ka-GE"/>
        </w:rPr>
        <w:t xml:space="preserve">, ხმელთაშუაზღვის ღამორი Pipistrellus kuhlii,  ნატუსის ღამორი </w:t>
      </w:r>
      <w:r w:rsidRPr="00F33065">
        <w:rPr>
          <w:rFonts w:eastAsia="Calibri" w:cstheme="minorHAnsi"/>
          <w:i/>
          <w:iCs/>
          <w:noProof/>
          <w:color w:val="000000"/>
          <w:lang w:val="ka-GE"/>
        </w:rPr>
        <w:t>Pipistrellus nathusii</w:t>
      </w:r>
      <w:r w:rsidRPr="00F33065">
        <w:rPr>
          <w:rFonts w:eastAsia="Calibri" w:cstheme="minorHAnsi"/>
          <w:noProof/>
          <w:color w:val="000000"/>
          <w:lang w:val="ka-GE"/>
        </w:rPr>
        <w:t xml:space="preserve"> ევროპული მაჩქათელა </w:t>
      </w:r>
      <w:r w:rsidRPr="00F33065">
        <w:rPr>
          <w:rFonts w:eastAsia="Calibri" w:cstheme="minorHAnsi"/>
          <w:i/>
          <w:iCs/>
          <w:noProof/>
          <w:color w:val="000000"/>
          <w:lang w:val="ka-GE"/>
        </w:rPr>
        <w:t>Barbastella barbastellus</w:t>
      </w:r>
      <w:r w:rsidRPr="00F33065">
        <w:rPr>
          <w:rFonts w:eastAsia="Calibri" w:cstheme="minorHAnsi"/>
          <w:noProof/>
          <w:color w:val="000000"/>
          <w:lang w:val="ka-GE"/>
        </w:rPr>
        <w:t xml:space="preserve"> [საქართველოს წითელი ნუსხა - VU]და სხვა.</w:t>
      </w:r>
    </w:p>
    <w:p w:rsidR="00ED70A7" w:rsidRPr="00F33065" w:rsidRDefault="00ED70A7" w:rsidP="00ED70A7">
      <w:pPr>
        <w:jc w:val="both"/>
        <w:rPr>
          <w:rFonts w:eastAsia="Calibri" w:cstheme="minorHAnsi"/>
          <w:color w:val="FF0000"/>
          <w:lang w:val="ka-GE"/>
        </w:rPr>
      </w:pPr>
      <w:r w:rsidRPr="00F33065">
        <w:rPr>
          <w:rFonts w:eastAsia="Calibri" w:cstheme="minorHAnsi"/>
          <w:iCs/>
          <w:szCs w:val="20"/>
          <w:lang w:val="ka-GE"/>
        </w:rPr>
        <w:t xml:space="preserve">საპროექტო დერეფნის სიახლოვეს გვხვდება მიტოვებული შახტა, რომელიც </w:t>
      </w:r>
      <w:r w:rsidRPr="00F33065">
        <w:rPr>
          <w:rFonts w:eastAsia="Calibri" w:cstheme="minorHAnsi"/>
          <w:lang w:val="ka-GE"/>
        </w:rPr>
        <w:t xml:space="preserve">ხელსაყრელი ადგილია ღამურებისთვის. (სურ. </w:t>
      </w:r>
      <w:r w:rsidR="0070617A" w:rsidRPr="00F33065">
        <w:rPr>
          <w:rFonts w:eastAsia="Calibri" w:cstheme="minorHAnsi"/>
          <w:lang w:val="ka-GE"/>
        </w:rPr>
        <w:t>4.7.2.4.1.</w:t>
      </w:r>
      <w:r w:rsidRPr="00F33065">
        <w:rPr>
          <w:rFonts w:eastAsia="Calibri" w:cstheme="minorHAnsi"/>
          <w:lang w:val="ka-GE"/>
        </w:rPr>
        <w:t xml:space="preserve">), რაც შეეხება ფუღუროიან ხეებს, რომლებიც შესაძლოა იყოს ღამურების დროებითი თავშესაფარი, </w:t>
      </w:r>
      <w:r w:rsidR="0070617A" w:rsidRPr="00F33065">
        <w:rPr>
          <w:rFonts w:eastAsia="Calibri" w:cstheme="minorHAnsi"/>
          <w:lang w:val="ka-GE"/>
        </w:rPr>
        <w:t>რამ</w:t>
      </w:r>
      <w:r w:rsidRPr="00F33065">
        <w:rPr>
          <w:rFonts w:eastAsia="Calibri" w:cstheme="minorHAnsi"/>
          <w:lang w:val="ka-GE"/>
        </w:rPr>
        <w:t>დენიმე ინდივიდი ფიქსირდება ეგხ-ის ქვესადგურის სიახლოვეს, შესაბამისად თუ მოხდება აღნიშნული ხეების განადგურება, საჭირო გახდება შემარბილებელი და საკომპე</w:t>
      </w:r>
      <w:r w:rsidR="0070617A" w:rsidRPr="00F33065">
        <w:rPr>
          <w:rFonts w:eastAsia="Calibri" w:cstheme="minorHAnsi"/>
          <w:lang w:val="ka-GE"/>
        </w:rPr>
        <w:t>ნ</w:t>
      </w:r>
      <w:r w:rsidRPr="00F33065">
        <w:rPr>
          <w:rFonts w:eastAsia="Calibri" w:cstheme="minorHAnsi"/>
          <w:lang w:val="ka-GE"/>
        </w:rPr>
        <w:t xml:space="preserve">საციო ღონისძიებების გატარება, უმჯობესია </w:t>
      </w:r>
      <w:r w:rsidRPr="00F33065">
        <w:rPr>
          <w:rFonts w:eastAsia="Times New Roman" w:cstheme="minorHAnsi"/>
          <w:lang w:val="ka-GE" w:eastAsia="da-DK"/>
        </w:rPr>
        <w:t>არსებული საბინადრო ადგილის შენარჩუნება.</w:t>
      </w:r>
      <w:r w:rsidRPr="00F33065">
        <w:rPr>
          <w:rFonts w:eastAsia="Calibri" w:cstheme="minorHAnsi"/>
          <w:color w:val="FF0000"/>
          <w:lang w:val="ka-GE"/>
        </w:rPr>
        <w:t xml:space="preserve"> </w:t>
      </w:r>
    </w:p>
    <w:p w:rsidR="00ED70A7" w:rsidRPr="00F33065" w:rsidRDefault="00ED70A7" w:rsidP="00ED70A7">
      <w:pPr>
        <w:jc w:val="both"/>
        <w:rPr>
          <w:rFonts w:eastAsia="Calibri" w:cstheme="minorHAnsi"/>
          <w:noProof/>
          <w:color w:val="000000"/>
          <w:sz w:val="20"/>
          <w:lang w:val="ka-GE"/>
        </w:rPr>
      </w:pPr>
      <w:r w:rsidRPr="00F33065">
        <w:rPr>
          <w:rFonts w:eastAsia="Calibri" w:cstheme="minorHAnsi"/>
          <w:b/>
          <w:noProof/>
          <w:color w:val="000000"/>
          <w:sz w:val="20"/>
          <w:lang w:val="ka-GE"/>
        </w:rPr>
        <w:t>სურ</w:t>
      </w:r>
      <w:r w:rsidR="0070617A" w:rsidRPr="00F33065">
        <w:rPr>
          <w:rFonts w:eastAsia="Calibri" w:cstheme="minorHAnsi"/>
          <w:b/>
          <w:noProof/>
          <w:color w:val="000000"/>
          <w:sz w:val="20"/>
          <w:lang w:val="ka-GE"/>
        </w:rPr>
        <w:t xml:space="preserve">ათი 4.7.2.4.1. </w:t>
      </w:r>
      <w:r w:rsidRPr="00F33065">
        <w:rPr>
          <w:rFonts w:eastAsia="Calibri" w:cstheme="minorHAnsi"/>
          <w:noProof/>
          <w:color w:val="000000"/>
          <w:sz w:val="20"/>
          <w:lang w:val="ka-GE"/>
        </w:rPr>
        <w:t>ღამურებისთვის ხელსაყრელი ადგილები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5"/>
      </w:tblGrid>
      <w:tr w:rsidR="00ED70A7" w:rsidRPr="00F33065" w:rsidTr="00924E21">
        <w:trPr>
          <w:trHeight w:val="3764"/>
          <w:jc w:val="center"/>
        </w:trPr>
        <w:tc>
          <w:tcPr>
            <w:tcW w:w="6655" w:type="dxa"/>
          </w:tcPr>
          <w:p w:rsidR="00ED70A7" w:rsidRPr="00F33065" w:rsidRDefault="00ED70A7" w:rsidP="001E42B0">
            <w:pPr>
              <w:spacing w:before="120" w:after="120"/>
              <w:jc w:val="both"/>
              <w:rPr>
                <w:rFonts w:eastAsia="Calibri" w:cstheme="minorHAnsi"/>
                <w:noProof/>
                <w:color w:val="000000"/>
                <w:sz w:val="20"/>
                <w:lang w:val="ka-GE"/>
              </w:rPr>
            </w:pPr>
            <w:r w:rsidRPr="00F33065">
              <w:rPr>
                <w:rFonts w:cstheme="minorHAnsi"/>
                <w:noProof/>
                <w:lang w:val="ka-GE" w:eastAsia="ka-GE"/>
              </w:rPr>
              <w:drawing>
                <wp:inline distT="0" distB="0" distL="0" distR="0" wp14:anchorId="58BE589B" wp14:editId="195A1FC8">
                  <wp:extent cx="2258597" cy="1861820"/>
                  <wp:effectExtent l="762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8691" r="316"/>
                          <a:stretch/>
                        </pic:blipFill>
                        <pic:spPr bwMode="auto">
                          <a:xfrm rot="16200000">
                            <a:off x="0" y="0"/>
                            <a:ext cx="2272770" cy="1873503"/>
                          </a:xfrm>
                          <a:prstGeom prst="rect">
                            <a:avLst/>
                          </a:prstGeom>
                          <a:noFill/>
                          <a:ln>
                            <a:noFill/>
                          </a:ln>
                          <a:extLst>
                            <a:ext uri="{53640926-AAD7-44D8-BBD7-CCE9431645EC}">
                              <a14:shadowObscured xmlns:a14="http://schemas.microsoft.com/office/drawing/2010/main"/>
                            </a:ext>
                          </a:extLst>
                        </pic:spPr>
                      </pic:pic>
                    </a:graphicData>
                  </a:graphic>
                </wp:inline>
              </w:drawing>
            </w:r>
            <w:r w:rsidRPr="00F33065">
              <w:rPr>
                <w:rFonts w:cstheme="minorHAnsi"/>
                <w:noProof/>
                <w:lang w:val="ka-GE" w:eastAsia="ka-GE"/>
              </w:rPr>
              <w:drawing>
                <wp:inline distT="0" distB="0" distL="0" distR="0" wp14:anchorId="3181FD98" wp14:editId="62EA8410">
                  <wp:extent cx="2183130" cy="2276019"/>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23263" t="8078" r="10601"/>
                          <a:stretch/>
                        </pic:blipFill>
                        <pic:spPr bwMode="auto">
                          <a:xfrm>
                            <a:off x="0" y="0"/>
                            <a:ext cx="2198856" cy="2292414"/>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jc w:val="both"/>
        <w:rPr>
          <w:rFonts w:eastAsia="Calibri" w:cstheme="minorHAnsi"/>
          <w:b/>
          <w:sz w:val="24"/>
          <w:lang w:val="ka-GE"/>
        </w:rPr>
      </w:pPr>
    </w:p>
    <w:p w:rsidR="00ED70A7" w:rsidRPr="00F33065" w:rsidRDefault="00ED70A7" w:rsidP="0070617A">
      <w:pPr>
        <w:pStyle w:val="Heading4"/>
        <w:rPr>
          <w:rFonts w:ascii="Sylfaen" w:eastAsia="Calibri" w:hAnsi="Sylfaen" w:cstheme="minorHAnsi"/>
          <w:lang w:val="ka-GE"/>
        </w:rPr>
      </w:pPr>
      <w:r w:rsidRPr="00F33065">
        <w:rPr>
          <w:rFonts w:ascii="Sylfaen" w:eastAsia="Calibri" w:hAnsi="Sylfaen" w:cstheme="minorHAnsi"/>
          <w:lang w:val="ka-GE"/>
        </w:rPr>
        <w:t>ფრინველები (Aves)</w:t>
      </w:r>
    </w:p>
    <w:p w:rsidR="00ED70A7" w:rsidRPr="00F33065" w:rsidRDefault="00ED70A7" w:rsidP="00ED70A7">
      <w:pPr>
        <w:jc w:val="both"/>
        <w:rPr>
          <w:rFonts w:eastAsia="Calibri" w:cstheme="minorHAnsi"/>
          <w:lang w:val="ka-GE"/>
        </w:rPr>
      </w:pPr>
      <w:r w:rsidRPr="00F33065">
        <w:rPr>
          <w:rFonts w:eastAsia="Calibri" w:cstheme="minorHAnsi"/>
          <w:lang w:val="ka-GE"/>
        </w:rPr>
        <w:t>საველე ორნითოლოგიური კვლევის მიზანი იყო საპროექტო დერეფანში და მის შემოგარენში გავრცელებული ფრინველთა სახეობების აღწერა, განსაკუთრებული ყურად</w:t>
      </w:r>
      <w:r w:rsidR="0031220A">
        <w:rPr>
          <w:rFonts w:eastAsia="Calibri" w:cstheme="minorHAnsi"/>
          <w:lang w:val="ka-GE"/>
        </w:rPr>
        <w:t>ღ</w:t>
      </w:r>
      <w:r w:rsidRPr="00F33065">
        <w:rPr>
          <w:rFonts w:eastAsia="Calibri" w:cstheme="minorHAnsi"/>
          <w:lang w:val="ka-GE"/>
        </w:rPr>
        <w:t xml:space="preserve">ება გამახვილდა დაცულ სახეობებზე. აქამდე ჩატარებული კვლევებით და არსებული ლიტერატურულ წყაროებზე დაყრდნობით საკვლევ ტერიტორიაზე და მის არეალში არსებულ ჰაბიტატებში აღწერილია დაახლოებით ფრინველთა 130 სახეობა, აქედან 75-მდე მობინადრე და მობუდარი ფრინველია, რომლებიც გვხვდება მთელი წლის განმავლობაში, ხოლო დანარჩენი სახეობები მიგრაციებზე ხვდებიან, შემოდგომა-გაზაფხულის პერიოდში ან ტერიტორიაზე შემოდიან მხოლოდ </w:t>
      </w:r>
      <w:r w:rsidR="0031220A" w:rsidRPr="00F33065">
        <w:rPr>
          <w:rFonts w:eastAsia="Calibri" w:cstheme="minorHAnsi"/>
          <w:lang w:val="ka-GE"/>
        </w:rPr>
        <w:t>გასამრავლებლად</w:t>
      </w:r>
      <w:r w:rsidRPr="00F33065">
        <w:rPr>
          <w:rFonts w:eastAsia="Calibri" w:cstheme="minorHAnsi"/>
          <w:lang w:val="ka-GE"/>
        </w:rPr>
        <w:t xml:space="preserve">. დაცული სახეობებიდან რომლებიც შესაძლოა მოხვდნენ საპროექტო დერეფანში აღსანიშნავია: საქართველოს „წითელ ნუსხაში“ მოწყვლადის სტატუსით  (დიდი მყივანი არწივი </w:t>
      </w:r>
      <w:r w:rsidRPr="00F33065">
        <w:rPr>
          <w:rFonts w:eastAsia="Calibri" w:cstheme="minorHAnsi"/>
          <w:i/>
          <w:lang w:val="ka-GE"/>
        </w:rPr>
        <w:t>Clanga</w:t>
      </w:r>
      <w:r w:rsidRPr="00F33065">
        <w:rPr>
          <w:rFonts w:eastAsia="Calibri" w:cstheme="minorHAnsi"/>
          <w:lang w:val="ka-GE"/>
        </w:rPr>
        <w:t xml:space="preserve"> </w:t>
      </w:r>
      <w:r w:rsidRPr="00F33065">
        <w:rPr>
          <w:rFonts w:eastAsia="Calibri" w:cstheme="minorHAnsi"/>
          <w:i/>
          <w:lang w:val="ka-GE"/>
        </w:rPr>
        <w:t>clanga</w:t>
      </w:r>
      <w:r w:rsidRPr="00F33065">
        <w:rPr>
          <w:rFonts w:eastAsia="Calibri" w:cstheme="minorHAnsi"/>
          <w:lang w:val="ka-GE"/>
        </w:rPr>
        <w:t xml:space="preserve"> და ველის კაკაჩა </w:t>
      </w:r>
      <w:r w:rsidRPr="00F33065">
        <w:rPr>
          <w:rFonts w:eastAsia="Calibri" w:cstheme="minorHAnsi"/>
          <w:i/>
          <w:lang w:val="ka-GE"/>
        </w:rPr>
        <w:t>Buteo</w:t>
      </w:r>
      <w:r w:rsidRPr="00F33065">
        <w:rPr>
          <w:rFonts w:eastAsia="Calibri" w:cstheme="minorHAnsi"/>
          <w:lang w:val="ka-GE"/>
        </w:rPr>
        <w:t xml:space="preserve"> </w:t>
      </w:r>
      <w:r w:rsidRPr="00F33065">
        <w:rPr>
          <w:rFonts w:eastAsia="Calibri" w:cstheme="minorHAnsi"/>
          <w:i/>
          <w:lang w:val="ka-GE"/>
        </w:rPr>
        <w:t>rufinus)</w:t>
      </w:r>
      <w:r w:rsidRPr="00F33065">
        <w:rPr>
          <w:rFonts w:eastAsia="Calibri" w:cstheme="minorHAnsi"/>
          <w:lang w:val="ka-GE"/>
        </w:rPr>
        <w:t xml:space="preserve">; ხოლო მცირე კირკიტა </w:t>
      </w:r>
      <w:r w:rsidRPr="00F33065">
        <w:rPr>
          <w:rFonts w:eastAsia="Calibri" w:cstheme="minorHAnsi"/>
          <w:i/>
          <w:iCs/>
          <w:lang w:val="ka-GE"/>
        </w:rPr>
        <w:t xml:space="preserve">(Falco naumanni), </w:t>
      </w:r>
      <w:r w:rsidRPr="00F33065">
        <w:rPr>
          <w:rFonts w:eastAsia="Calibri" w:cstheme="minorHAnsi"/>
          <w:lang w:val="ka-GE"/>
        </w:rPr>
        <w:t xml:space="preserve">როგორც კრიტიკულად საფრთხეში მყოფის სტატუსით. მხოლოდ   IUCN-ით დაცული სახეობებიდან: მდელოს მწყერჩიტა </w:t>
      </w:r>
      <w:r w:rsidRPr="00F33065">
        <w:rPr>
          <w:rFonts w:eastAsia="Calibri" w:cstheme="minorHAnsi"/>
          <w:i/>
          <w:lang w:val="ka-GE"/>
        </w:rPr>
        <w:t>Anthus</w:t>
      </w:r>
      <w:r w:rsidRPr="00F33065">
        <w:rPr>
          <w:rFonts w:eastAsia="Calibri" w:cstheme="minorHAnsi"/>
          <w:lang w:val="ka-GE"/>
        </w:rPr>
        <w:t xml:space="preserve"> </w:t>
      </w:r>
      <w:r w:rsidRPr="00F33065">
        <w:rPr>
          <w:rFonts w:eastAsia="Calibri" w:cstheme="minorHAnsi"/>
          <w:i/>
          <w:lang w:val="ka-GE"/>
        </w:rPr>
        <w:t>pratensis</w:t>
      </w:r>
      <w:r w:rsidRPr="00F33065">
        <w:rPr>
          <w:rFonts w:eastAsia="Calibri" w:cstheme="minorHAnsi"/>
          <w:lang w:val="ka-GE"/>
        </w:rPr>
        <w:t xml:space="preserve">, ველის ძელქორი (ან ველის ბოლობეჭედა) </w:t>
      </w:r>
      <w:r w:rsidRPr="00F33065">
        <w:rPr>
          <w:rFonts w:eastAsia="Calibri" w:cstheme="minorHAnsi"/>
          <w:i/>
          <w:lang w:val="ka-GE"/>
        </w:rPr>
        <w:t>Circus</w:t>
      </w:r>
      <w:r w:rsidRPr="00F33065">
        <w:rPr>
          <w:rFonts w:eastAsia="Calibri" w:cstheme="minorHAnsi"/>
          <w:lang w:val="ka-GE"/>
        </w:rPr>
        <w:t xml:space="preserve"> </w:t>
      </w:r>
      <w:r w:rsidRPr="00F33065">
        <w:rPr>
          <w:rFonts w:eastAsia="Calibri" w:cstheme="minorHAnsi"/>
          <w:i/>
          <w:lang w:val="ka-GE"/>
        </w:rPr>
        <w:t>macrourus</w:t>
      </w:r>
      <w:r w:rsidRPr="00F33065">
        <w:rPr>
          <w:rFonts w:eastAsia="Calibri" w:cstheme="minorHAnsi"/>
          <w:lang w:val="ka-GE"/>
        </w:rPr>
        <w:t xml:space="preserve">, ჩვეულებრივი გვრიტი </w:t>
      </w:r>
      <w:r w:rsidRPr="00F33065">
        <w:rPr>
          <w:rFonts w:eastAsia="Calibri" w:cstheme="minorHAnsi"/>
          <w:i/>
          <w:lang w:val="ka-GE"/>
        </w:rPr>
        <w:t>Streptopelia</w:t>
      </w:r>
      <w:r w:rsidRPr="00F33065">
        <w:rPr>
          <w:rFonts w:eastAsia="Calibri" w:cstheme="minorHAnsi"/>
          <w:lang w:val="ka-GE"/>
        </w:rPr>
        <w:t xml:space="preserve"> </w:t>
      </w:r>
      <w:r w:rsidRPr="00F33065">
        <w:rPr>
          <w:rFonts w:eastAsia="Calibri" w:cstheme="minorHAnsi"/>
          <w:i/>
          <w:lang w:val="ka-GE"/>
        </w:rPr>
        <w:t>turtur</w:t>
      </w:r>
      <w:r w:rsidRPr="00F33065">
        <w:rPr>
          <w:rFonts w:eastAsia="Calibri" w:cstheme="minorHAnsi"/>
          <w:lang w:val="ka-GE"/>
        </w:rPr>
        <w:t xml:space="preserve"> და თეთრწარბა შაშვი </w:t>
      </w:r>
      <w:r w:rsidRPr="00F33065">
        <w:rPr>
          <w:rFonts w:eastAsia="Calibri" w:cstheme="minorHAnsi"/>
          <w:i/>
          <w:lang w:val="ka-GE"/>
        </w:rPr>
        <w:t>Turdus</w:t>
      </w:r>
      <w:r w:rsidRPr="00F33065">
        <w:rPr>
          <w:rFonts w:eastAsia="Calibri" w:cstheme="minorHAnsi"/>
          <w:lang w:val="ka-GE"/>
        </w:rPr>
        <w:t xml:space="preserve"> </w:t>
      </w:r>
      <w:r w:rsidRPr="00F33065">
        <w:rPr>
          <w:rFonts w:eastAsia="Calibri" w:cstheme="minorHAnsi"/>
          <w:i/>
          <w:lang w:val="ka-GE"/>
        </w:rPr>
        <w:t>iliacus</w:t>
      </w:r>
      <w:r w:rsidRPr="00F33065">
        <w:rPr>
          <w:rFonts w:eastAsia="Calibri" w:cstheme="minorHAnsi"/>
          <w:lang w:val="ka-GE"/>
        </w:rPr>
        <w:t xml:space="preserve">. დიდი მყივანი არწივი </w:t>
      </w:r>
      <w:r w:rsidRPr="00F33065">
        <w:rPr>
          <w:rFonts w:eastAsia="Calibri" w:cstheme="minorHAnsi"/>
          <w:i/>
          <w:lang w:val="ka-GE"/>
        </w:rPr>
        <w:t>Clanga</w:t>
      </w:r>
      <w:r w:rsidRPr="00F33065">
        <w:rPr>
          <w:rFonts w:eastAsia="Calibri" w:cstheme="minorHAnsi"/>
          <w:lang w:val="ka-GE"/>
        </w:rPr>
        <w:t xml:space="preserve"> </w:t>
      </w:r>
      <w:r w:rsidRPr="00F33065">
        <w:rPr>
          <w:rFonts w:eastAsia="Calibri" w:cstheme="minorHAnsi"/>
          <w:i/>
          <w:lang w:val="ka-GE"/>
        </w:rPr>
        <w:t>clanga</w:t>
      </w:r>
      <w:r w:rsidRPr="00F33065">
        <w:rPr>
          <w:rFonts w:eastAsia="Calibri" w:cstheme="minorHAnsi"/>
          <w:lang w:val="ka-GE"/>
        </w:rPr>
        <w:t xml:space="preserve"> დაცულია, როგორც საქართველოს ასევე საერთაშორისო (IUCN) წითელი ნუსხებით. </w:t>
      </w:r>
    </w:p>
    <w:p w:rsidR="00ED70A7" w:rsidRPr="00F33065" w:rsidRDefault="00ED70A7" w:rsidP="00ED70A7">
      <w:pPr>
        <w:jc w:val="both"/>
        <w:rPr>
          <w:rFonts w:eastAsia="Calibri" w:cstheme="minorHAnsi"/>
          <w:b/>
          <w:noProof/>
          <w:sz w:val="20"/>
          <w:szCs w:val="20"/>
          <w:lang w:val="ka-GE"/>
        </w:rPr>
      </w:pPr>
      <w:r w:rsidRPr="00F33065">
        <w:rPr>
          <w:rFonts w:eastAsia="Calibri" w:cstheme="minorHAnsi"/>
          <w:noProof/>
          <w:lang w:val="ka-GE"/>
        </w:rPr>
        <w:t>აღნიშნული ტერიტორია არ წარმოადგენს ფრინველთათვის მნიშვნელოვან ადგილს(ფმა) (იხ. რუკა</w:t>
      </w:r>
      <w:r w:rsidR="0070617A" w:rsidRPr="00F33065">
        <w:rPr>
          <w:rFonts w:eastAsia="Calibri" w:cstheme="minorHAnsi"/>
          <w:noProof/>
          <w:lang w:val="ka-GE"/>
        </w:rPr>
        <w:t xml:space="preserve"> 4.7.2.5.1.</w:t>
      </w:r>
      <w:r w:rsidRPr="00F33065">
        <w:rPr>
          <w:rFonts w:eastAsia="Calibri" w:cstheme="minorHAnsi"/>
          <w:noProof/>
          <w:lang w:val="ka-GE"/>
        </w:rPr>
        <w:t>).</w:t>
      </w:r>
    </w:p>
    <w:p w:rsidR="00ED70A7" w:rsidRPr="00F33065" w:rsidRDefault="00ED70A7" w:rsidP="00ED70A7">
      <w:pPr>
        <w:rPr>
          <w:rFonts w:eastAsia="Calibri" w:cstheme="minorHAnsi"/>
          <w:noProof/>
          <w:sz w:val="20"/>
          <w:szCs w:val="20"/>
          <w:lang w:val="ka-GE"/>
        </w:rPr>
      </w:pPr>
      <w:r w:rsidRPr="00F33065">
        <w:rPr>
          <w:rFonts w:eastAsia="Calibri" w:cstheme="minorHAnsi"/>
          <w:b/>
          <w:noProof/>
          <w:sz w:val="20"/>
          <w:szCs w:val="20"/>
          <w:lang w:val="ka-GE"/>
        </w:rPr>
        <w:t>რუკა</w:t>
      </w:r>
      <w:r w:rsidR="0070617A" w:rsidRPr="00F33065">
        <w:rPr>
          <w:rFonts w:eastAsia="Calibri" w:cstheme="minorHAnsi"/>
          <w:b/>
          <w:noProof/>
          <w:sz w:val="20"/>
          <w:szCs w:val="20"/>
          <w:lang w:val="ka-GE"/>
        </w:rPr>
        <w:t xml:space="preserve"> 4.7.2.5.1</w:t>
      </w:r>
      <w:r w:rsidRPr="00F33065">
        <w:rPr>
          <w:rFonts w:eastAsia="Calibri" w:cstheme="minorHAnsi"/>
          <w:b/>
          <w:noProof/>
          <w:sz w:val="20"/>
          <w:szCs w:val="20"/>
          <w:lang w:val="ka-GE"/>
        </w:rPr>
        <w:t>.</w:t>
      </w:r>
      <w:r w:rsidRPr="00F33065">
        <w:rPr>
          <w:rFonts w:eastAsia="Calibri" w:cstheme="minorHAnsi"/>
          <w:noProof/>
          <w:sz w:val="20"/>
          <w:szCs w:val="20"/>
          <w:lang w:val="ka-GE"/>
        </w:rPr>
        <w:t xml:space="preserve"> Important Bird Area – ფრინველთათვის მნიშვნელოვანი ადგილები (ფმა)</w:t>
      </w:r>
    </w:p>
    <w:p w:rsidR="00ED70A7" w:rsidRPr="00F33065" w:rsidRDefault="00ED70A7" w:rsidP="00ED70A7">
      <w:pPr>
        <w:spacing w:after="0"/>
        <w:jc w:val="center"/>
        <w:rPr>
          <w:rFonts w:eastAsia="Calibri" w:cstheme="minorHAnsi"/>
          <w:b/>
          <w:noProof/>
          <w:sz w:val="20"/>
          <w:szCs w:val="20"/>
          <w:lang w:val="ka-GE"/>
        </w:rPr>
      </w:pPr>
      <w:r w:rsidRPr="00F33065">
        <w:rPr>
          <w:rFonts w:eastAsia="Calibri" w:cstheme="minorHAnsi"/>
          <w:b/>
          <w:noProof/>
          <w:sz w:val="20"/>
          <w:szCs w:val="20"/>
          <w:lang w:val="ka-GE" w:eastAsia="ka-GE"/>
        </w:rPr>
        <w:drawing>
          <wp:inline distT="0" distB="0" distL="0" distR="0" wp14:anchorId="59D93D77" wp14:editId="7E17EE65">
            <wp:extent cx="4876800" cy="2584202"/>
            <wp:effectExtent l="0" t="0" r="0" b="698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mm3.jpeg"/>
                    <pic:cNvPicPr/>
                  </pic:nvPicPr>
                  <pic:blipFill rotWithShape="1">
                    <a:blip r:embed="rId67">
                      <a:extLst>
                        <a:ext uri="{28A0092B-C50C-407E-A947-70E740481C1C}">
                          <a14:useLocalDpi xmlns:a14="http://schemas.microsoft.com/office/drawing/2010/main" val="0"/>
                        </a:ext>
                      </a:extLst>
                    </a:blip>
                    <a:srcRect t="4127" r="16225" b="20121"/>
                    <a:stretch/>
                  </pic:blipFill>
                  <pic:spPr bwMode="auto">
                    <a:xfrm>
                      <a:off x="0" y="0"/>
                      <a:ext cx="5088546" cy="2696406"/>
                    </a:xfrm>
                    <a:prstGeom prst="rect">
                      <a:avLst/>
                    </a:prstGeom>
                    <a:ln>
                      <a:noFill/>
                    </a:ln>
                    <a:extLst>
                      <a:ext uri="{53640926-AAD7-44D8-BBD7-CCE9431645EC}">
                        <a14:shadowObscured xmlns:a14="http://schemas.microsoft.com/office/drawing/2010/main"/>
                      </a:ext>
                    </a:extLst>
                  </pic:spPr>
                </pic:pic>
              </a:graphicData>
            </a:graphic>
          </wp:inline>
        </w:drawing>
      </w:r>
    </w:p>
    <w:p w:rsidR="00ED70A7" w:rsidRPr="00F33065" w:rsidRDefault="00ED70A7" w:rsidP="00ED70A7">
      <w:pPr>
        <w:spacing w:after="0"/>
        <w:jc w:val="center"/>
        <w:rPr>
          <w:rFonts w:eastAsia="Calibri" w:cstheme="minorHAnsi"/>
          <w:i/>
          <w:noProof/>
          <w:color w:val="0563C1"/>
          <w:sz w:val="20"/>
          <w:szCs w:val="20"/>
          <w:u w:val="single"/>
          <w:lang w:val="ka-GE"/>
        </w:rPr>
      </w:pPr>
      <w:r w:rsidRPr="00F33065">
        <w:rPr>
          <w:rFonts w:eastAsia="Calibri" w:cstheme="minorHAnsi"/>
          <w:b/>
          <w:i/>
          <w:noProof/>
          <w:sz w:val="20"/>
          <w:szCs w:val="20"/>
          <w:lang w:val="ka-GE"/>
        </w:rPr>
        <w:t xml:space="preserve">წყარო: </w:t>
      </w:r>
      <w:hyperlink r:id="rId68" w:history="1">
        <w:r w:rsidRPr="00F33065">
          <w:rPr>
            <w:rStyle w:val="Hyperlink"/>
            <w:rFonts w:eastAsia="Calibri" w:cstheme="minorHAnsi"/>
            <w:i/>
            <w:noProof/>
            <w:sz w:val="20"/>
            <w:szCs w:val="20"/>
            <w:lang w:val="ka-GE"/>
          </w:rPr>
          <w:t>https://sabuko.ge/ge/iba/</w:t>
        </w:r>
      </w:hyperlink>
    </w:p>
    <w:p w:rsidR="00ED70A7" w:rsidRPr="00F33065" w:rsidRDefault="00ED70A7" w:rsidP="00ED70A7">
      <w:pPr>
        <w:spacing w:after="0"/>
        <w:jc w:val="center"/>
        <w:rPr>
          <w:rFonts w:eastAsia="Calibri" w:cstheme="minorHAnsi"/>
          <w:i/>
          <w:noProof/>
          <w:color w:val="0563C1"/>
          <w:sz w:val="20"/>
          <w:szCs w:val="20"/>
          <w:u w:val="single"/>
          <w:lang w:val="ka-GE"/>
        </w:rPr>
      </w:pPr>
    </w:p>
    <w:p w:rsidR="00924E21" w:rsidRDefault="00924E21">
      <w:pPr>
        <w:rPr>
          <w:rFonts w:eastAsia="Calibri" w:cstheme="minorHAnsi"/>
          <w:b/>
          <w:sz w:val="24"/>
          <w:lang w:val="ka-GE"/>
        </w:rPr>
      </w:pPr>
      <w:r>
        <w:rPr>
          <w:rFonts w:eastAsia="Calibri" w:cstheme="minorHAnsi"/>
          <w:b/>
          <w:sz w:val="24"/>
          <w:lang w:val="ka-GE"/>
        </w:rPr>
        <w:br w:type="page"/>
      </w:r>
    </w:p>
    <w:p w:rsidR="00ED70A7" w:rsidRPr="00F33065" w:rsidRDefault="00ED70A7" w:rsidP="00ED70A7">
      <w:pPr>
        <w:jc w:val="both"/>
        <w:rPr>
          <w:rFonts w:eastAsia="Calibri" w:cstheme="minorHAnsi"/>
          <w:b/>
          <w:sz w:val="24"/>
          <w:lang w:val="ka-GE"/>
        </w:rPr>
      </w:pPr>
      <w:r w:rsidRPr="00F33065">
        <w:rPr>
          <w:rFonts w:eastAsia="Calibri" w:cstheme="minorHAnsi"/>
          <w:b/>
          <w:sz w:val="24"/>
          <w:lang w:val="ka-GE"/>
        </w:rPr>
        <w:t>საველე კვლევისას დაფიქსირებული ფრინველთა სახეობები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D70A7" w:rsidRPr="00F33065" w:rsidTr="00924E21">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Turdus merula</w:t>
            </w:r>
            <w:r w:rsidRPr="00F33065">
              <w:rPr>
                <w:rFonts w:eastAsia="Calibri" w:cstheme="minorHAnsi"/>
                <w:bCs/>
                <w:noProof/>
                <w:sz w:val="20"/>
                <w:szCs w:val="20"/>
                <w:lang w:val="ka-GE"/>
              </w:rPr>
              <w:t xml:space="preserve"> - შაშვი</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772195AB" wp14:editId="5E77C06C">
                  <wp:extent cx="2638425" cy="1978093"/>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58140" cy="1992874"/>
                          </a:xfrm>
                          <a:prstGeom prst="rect">
                            <a:avLst/>
                          </a:prstGeom>
                          <a:noFill/>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Fringilla coelebs</w:t>
            </w:r>
            <w:r w:rsidRPr="00F33065">
              <w:rPr>
                <w:rFonts w:eastAsia="Calibri" w:cstheme="minorHAnsi"/>
                <w:bCs/>
                <w:noProof/>
                <w:sz w:val="20"/>
                <w:szCs w:val="20"/>
                <w:lang w:val="ka-GE"/>
              </w:rPr>
              <w:t xml:space="preserve"> - სკვინჩა (ნიბლია)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331DE074" wp14:editId="1C38873A">
                  <wp:extent cx="2583735" cy="1978025"/>
                  <wp:effectExtent l="0" t="0" r="762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11373" b="9497"/>
                          <a:stretch/>
                        </pic:blipFill>
                        <pic:spPr bwMode="auto">
                          <a:xfrm>
                            <a:off x="0" y="0"/>
                            <a:ext cx="2624759" cy="200943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0A7" w:rsidRPr="00F33065" w:rsidTr="00924E21">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Turdus philomelos</w:t>
            </w:r>
            <w:r w:rsidRPr="00F33065">
              <w:rPr>
                <w:rFonts w:eastAsia="Calibri" w:cstheme="minorHAnsi"/>
                <w:bCs/>
                <w:noProof/>
                <w:sz w:val="20"/>
                <w:szCs w:val="20"/>
                <w:lang w:val="ka-GE"/>
              </w:rPr>
              <w:t xml:space="preserve"> - წრიპა შაშვი</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3FA881AE" wp14:editId="3E83C03C">
                  <wp:extent cx="2630014" cy="19716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659896" cy="1994077"/>
                          </a:xfrm>
                          <a:prstGeom prst="rect">
                            <a:avLst/>
                          </a:prstGeom>
                          <a:noFill/>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Saxicola torquatus</w:t>
            </w:r>
            <w:r w:rsidRPr="00F33065">
              <w:rPr>
                <w:rFonts w:eastAsia="Calibri" w:cstheme="minorHAnsi"/>
                <w:bCs/>
                <w:noProof/>
                <w:sz w:val="20"/>
                <w:szCs w:val="20"/>
                <w:lang w:val="ka-GE"/>
              </w:rPr>
              <w:t xml:space="preserve"> - შავთავა ოვსადი</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5F729756" wp14:editId="4A249A67">
                  <wp:extent cx="2597167" cy="19716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2">
                            <a:extLst>
                              <a:ext uri="{28A0092B-C50C-407E-A947-70E740481C1C}">
                                <a14:useLocalDpi xmlns:a14="http://schemas.microsoft.com/office/drawing/2010/main" val="0"/>
                              </a:ext>
                            </a:extLst>
                          </a:blip>
                          <a:srcRect l="33684" t="24337" r="14794" b="23492"/>
                          <a:stretch/>
                        </pic:blipFill>
                        <pic:spPr bwMode="auto">
                          <a:xfrm>
                            <a:off x="0" y="0"/>
                            <a:ext cx="2627018" cy="19943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70A7" w:rsidRPr="00F33065" w:rsidTr="00924E21">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Phoenicurus phoenicurus</w:t>
            </w:r>
            <w:r w:rsidRPr="00F33065">
              <w:rPr>
                <w:rFonts w:eastAsia="Calibri" w:cstheme="minorHAnsi"/>
                <w:bCs/>
                <w:noProof/>
                <w:sz w:val="20"/>
                <w:szCs w:val="20"/>
                <w:lang w:val="ka-GE"/>
              </w:rPr>
              <w:t xml:space="preserve"> - ჩვ. ბოლოცეცხლა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79444B4A" wp14:editId="4C0948F9">
                  <wp:extent cx="2626415" cy="1990725"/>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7948" t="3847" r="2564" b="15788"/>
                          <a:stretch/>
                        </pic:blipFill>
                        <pic:spPr bwMode="auto">
                          <a:xfrm>
                            <a:off x="0" y="0"/>
                            <a:ext cx="2645268" cy="20050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Lanius collurio</w:t>
            </w:r>
            <w:r w:rsidRPr="00F33065">
              <w:rPr>
                <w:rFonts w:eastAsia="Calibri" w:cstheme="minorHAnsi"/>
                <w:bCs/>
                <w:noProof/>
                <w:sz w:val="20"/>
                <w:szCs w:val="20"/>
                <w:lang w:val="ka-GE"/>
              </w:rPr>
              <w:t xml:space="preserve"> - ჩვეულებრივი ღაჟო</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1B41524C" wp14:editId="33FEFF48">
                  <wp:extent cx="2597150" cy="198970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29123" cy="2014197"/>
                          </a:xfrm>
                          <a:prstGeom prst="rect">
                            <a:avLst/>
                          </a:prstGeom>
                          <a:noFill/>
                        </pic:spPr>
                      </pic:pic>
                    </a:graphicData>
                  </a:graphic>
                </wp:inline>
              </w:drawing>
            </w:r>
          </w:p>
        </w:tc>
      </w:tr>
      <w:tr w:rsidR="00ED70A7" w:rsidRPr="00F33065" w:rsidTr="00924E21">
        <w:trPr>
          <w:jc w:val="center"/>
        </w:trPr>
        <w:tc>
          <w:tcPr>
            <w:tcW w:w="4675" w:type="dxa"/>
            <w:vAlign w:val="center"/>
          </w:tcPr>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rPr>
              <w:t xml:space="preserve">Anthus campestris - </w:t>
            </w:r>
            <w:r w:rsidRPr="00F33065">
              <w:rPr>
                <w:rFonts w:eastAsia="Calibri" w:cstheme="minorHAnsi"/>
                <w:bCs/>
                <w:noProof/>
                <w:sz w:val="20"/>
                <w:szCs w:val="20"/>
                <w:lang w:val="ka-GE"/>
              </w:rPr>
              <w:t>მინდვრის მწყერჩიტა</w:t>
            </w:r>
          </w:p>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eastAsia="ka-GE"/>
              </w:rPr>
              <w:drawing>
                <wp:inline distT="0" distB="0" distL="0" distR="0" wp14:anchorId="5894468B" wp14:editId="4B633716">
                  <wp:extent cx="2629535" cy="1971378"/>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66841" cy="1999347"/>
                          </a:xfrm>
                          <a:prstGeom prst="rect">
                            <a:avLst/>
                          </a:prstGeom>
                          <a:noFill/>
                        </pic:spPr>
                      </pic:pic>
                    </a:graphicData>
                  </a:graphic>
                </wp:inline>
              </w:drawing>
            </w:r>
          </w:p>
        </w:tc>
        <w:tc>
          <w:tcPr>
            <w:tcW w:w="4675" w:type="dxa"/>
            <w:vAlign w:val="center"/>
          </w:tcPr>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rPr>
              <w:t xml:space="preserve">Ardea cinerea - </w:t>
            </w:r>
            <w:r w:rsidRPr="00F33065">
              <w:rPr>
                <w:rFonts w:eastAsia="Calibri" w:cstheme="minorHAnsi"/>
                <w:bCs/>
                <w:noProof/>
                <w:sz w:val="20"/>
                <w:szCs w:val="20"/>
                <w:lang w:val="ka-GE"/>
              </w:rPr>
              <w:t>რუხი ყანჩა</w:t>
            </w:r>
          </w:p>
          <w:p w:rsidR="00ED70A7" w:rsidRPr="00F33065" w:rsidRDefault="00ED70A7" w:rsidP="00924E21">
            <w:pPr>
              <w:jc w:val="center"/>
              <w:rPr>
                <w:rFonts w:eastAsia="Calibri" w:cstheme="minorHAnsi"/>
                <w:bCs/>
                <w:i/>
                <w:iCs/>
                <w:noProof/>
                <w:sz w:val="20"/>
                <w:szCs w:val="20"/>
                <w:lang w:val="ka-GE"/>
              </w:rPr>
            </w:pPr>
            <w:r w:rsidRPr="00F33065">
              <w:rPr>
                <w:rFonts w:eastAsia="Calibri" w:cstheme="minorHAnsi"/>
                <w:bCs/>
                <w:i/>
                <w:iCs/>
                <w:noProof/>
                <w:sz w:val="20"/>
                <w:szCs w:val="20"/>
                <w:lang w:val="ka-GE" w:eastAsia="ka-GE"/>
              </w:rPr>
              <w:drawing>
                <wp:inline distT="0" distB="0" distL="0" distR="0" wp14:anchorId="384512BF" wp14:editId="4CECF55D">
                  <wp:extent cx="2625343" cy="197104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63976" cy="2000044"/>
                          </a:xfrm>
                          <a:prstGeom prst="rect">
                            <a:avLst/>
                          </a:prstGeom>
                          <a:noFill/>
                        </pic:spPr>
                      </pic:pic>
                    </a:graphicData>
                  </a:graphic>
                </wp:inline>
              </w:drawing>
            </w:r>
          </w:p>
        </w:tc>
      </w:tr>
      <w:tr w:rsidR="00ED70A7" w:rsidRPr="00F33065" w:rsidTr="00924E21">
        <w:trPr>
          <w:jc w:val="center"/>
        </w:trPr>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Buteo rufinus</w:t>
            </w:r>
            <w:r w:rsidRPr="00F33065">
              <w:rPr>
                <w:rFonts w:eastAsia="Calibri" w:cstheme="minorHAnsi"/>
                <w:bCs/>
                <w:noProof/>
                <w:sz w:val="20"/>
                <w:szCs w:val="20"/>
                <w:lang w:val="ka-GE"/>
              </w:rPr>
              <w:t xml:space="preserve"> - ველის კაკაჩა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398DD1AB" wp14:editId="10B161A5">
                  <wp:extent cx="2635223" cy="19716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280" t="12437" r="25397" b="14388"/>
                          <a:stretch/>
                        </pic:blipFill>
                        <pic:spPr bwMode="auto">
                          <a:xfrm>
                            <a:off x="0" y="0"/>
                            <a:ext cx="2694226" cy="20158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vAlign w:val="center"/>
          </w:tcPr>
          <w:p w:rsidR="00ED70A7" w:rsidRPr="00F33065" w:rsidRDefault="00ED70A7" w:rsidP="00924E21">
            <w:pPr>
              <w:jc w:val="center"/>
              <w:rPr>
                <w:rFonts w:eastAsia="Calibri" w:cstheme="minorHAnsi"/>
                <w:bCs/>
                <w:noProof/>
                <w:sz w:val="20"/>
                <w:szCs w:val="20"/>
                <w:lang w:val="ka-GE"/>
              </w:rPr>
            </w:pPr>
            <w:r w:rsidRPr="00F33065">
              <w:rPr>
                <w:rFonts w:eastAsia="Calibri" w:cstheme="minorHAnsi"/>
                <w:bCs/>
                <w:i/>
                <w:iCs/>
                <w:noProof/>
                <w:sz w:val="20"/>
                <w:szCs w:val="20"/>
                <w:lang w:val="ka-GE"/>
              </w:rPr>
              <w:t>Buteo buteo</w:t>
            </w:r>
            <w:r w:rsidRPr="00F33065">
              <w:rPr>
                <w:rFonts w:eastAsia="Calibri" w:cstheme="minorHAnsi"/>
                <w:bCs/>
                <w:noProof/>
                <w:sz w:val="20"/>
                <w:szCs w:val="20"/>
                <w:lang w:val="ka-GE"/>
              </w:rPr>
              <w:t xml:space="preserve"> - ჩვეულებრივი კაკაჩა</w:t>
            </w:r>
          </w:p>
          <w:p w:rsidR="00ED70A7" w:rsidRPr="00F33065" w:rsidRDefault="00ED70A7" w:rsidP="00924E21">
            <w:pPr>
              <w:jc w:val="center"/>
              <w:rPr>
                <w:rFonts w:eastAsia="Calibri" w:cstheme="minorHAnsi"/>
                <w:bCs/>
                <w:sz w:val="20"/>
                <w:szCs w:val="20"/>
                <w:lang w:val="ka-GE"/>
              </w:rPr>
            </w:pPr>
            <w:r w:rsidRPr="00F33065">
              <w:rPr>
                <w:rFonts w:eastAsia="Calibri" w:cstheme="minorHAnsi"/>
                <w:bCs/>
                <w:noProof/>
                <w:sz w:val="20"/>
                <w:szCs w:val="20"/>
                <w:lang w:val="ka-GE" w:eastAsia="ka-GE"/>
              </w:rPr>
              <w:drawing>
                <wp:inline distT="0" distB="0" distL="0" distR="0" wp14:anchorId="7FFBA638" wp14:editId="7424A3C8">
                  <wp:extent cx="2650665" cy="19716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 r="4485" b="4975"/>
                          <a:stretch/>
                        </pic:blipFill>
                        <pic:spPr bwMode="auto">
                          <a:xfrm>
                            <a:off x="0" y="0"/>
                            <a:ext cx="2693335" cy="2003415"/>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spacing w:after="0"/>
        <w:jc w:val="both"/>
        <w:rPr>
          <w:rFonts w:eastAsia="Calibri" w:cstheme="minorHAnsi"/>
          <w:b/>
          <w:sz w:val="24"/>
          <w:lang w:val="ka-GE"/>
        </w:rPr>
      </w:pPr>
    </w:p>
    <w:p w:rsidR="00ED70A7" w:rsidRPr="00F33065" w:rsidRDefault="00ED70A7" w:rsidP="00ED70A7">
      <w:pPr>
        <w:spacing w:after="0"/>
        <w:jc w:val="both"/>
        <w:rPr>
          <w:rFonts w:eastAsia="Calibri" w:cstheme="minorHAnsi"/>
          <w:b/>
          <w:sz w:val="24"/>
          <w:lang w:val="ka-GE"/>
        </w:rPr>
      </w:pPr>
    </w:p>
    <w:p w:rsidR="00ED70A7" w:rsidRPr="00F33065" w:rsidRDefault="00ED70A7" w:rsidP="0070617A">
      <w:pPr>
        <w:pStyle w:val="Heading4"/>
        <w:rPr>
          <w:rFonts w:ascii="Sylfaen" w:eastAsia="Calibri" w:hAnsi="Sylfaen" w:cstheme="minorHAnsi"/>
          <w:lang w:val="ka-GE"/>
        </w:rPr>
      </w:pPr>
      <w:r w:rsidRPr="00F33065">
        <w:rPr>
          <w:rFonts w:ascii="Sylfaen" w:eastAsia="Calibri" w:hAnsi="Sylfaen" w:cstheme="minorHAnsi"/>
          <w:lang w:val="ka-GE"/>
        </w:rPr>
        <w:t>ქვეწარმავლები და ამფიბიები (Reptilia et Amphibia)</w:t>
      </w:r>
    </w:p>
    <w:p w:rsidR="00ED70A7" w:rsidRPr="00F33065" w:rsidRDefault="00ED70A7" w:rsidP="00ED70A7">
      <w:pPr>
        <w:jc w:val="both"/>
        <w:rPr>
          <w:rFonts w:eastAsia="Times New Roman" w:cstheme="minorHAnsi"/>
          <w:szCs w:val="20"/>
          <w:lang w:val="ka-GE"/>
        </w:rPr>
      </w:pPr>
      <w:r w:rsidRPr="00F33065">
        <w:rPr>
          <w:rFonts w:eastAsia="Times New Roman" w:cstheme="minorHAnsi"/>
          <w:lang w:val="ka-GE" w:eastAsia="ru-RU"/>
        </w:rPr>
        <w:t xml:space="preserve">საველე კვლევის და ლიტერატურული მონაცემების მიხედვით საპროექტო არეალში </w:t>
      </w:r>
      <w:r w:rsidRPr="00F33065">
        <w:rPr>
          <w:rFonts w:eastAsia="Times New Roman" w:cstheme="minorHAnsi"/>
          <w:b/>
          <w:bCs/>
          <w:lang w:val="ka-GE" w:eastAsia="ru-RU"/>
        </w:rPr>
        <w:t>ქვეწარმავლებიდან</w:t>
      </w:r>
      <w:r w:rsidRPr="00F33065">
        <w:rPr>
          <w:rFonts w:eastAsia="Times New Roman" w:cstheme="minorHAnsi"/>
          <w:lang w:val="ka-GE" w:eastAsia="ru-RU"/>
        </w:rPr>
        <w:t xml:space="preserve"> გვხვდება: წყლის ანკარა </w:t>
      </w:r>
      <w:r w:rsidRPr="00F33065">
        <w:rPr>
          <w:rFonts w:eastAsia="Times New Roman" w:cstheme="minorHAnsi"/>
          <w:i/>
          <w:iCs/>
          <w:lang w:val="ka-GE" w:eastAsia="ru-RU"/>
        </w:rPr>
        <w:t>Natrix tessellata</w:t>
      </w:r>
      <w:r w:rsidRPr="00F33065">
        <w:rPr>
          <w:rFonts w:eastAsia="Times New Roman" w:cstheme="minorHAnsi"/>
          <w:lang w:val="ka-GE" w:eastAsia="ru-RU"/>
        </w:rPr>
        <w:t xml:space="preserve">, ჩვეულებრივი ანკარა </w:t>
      </w:r>
      <w:r w:rsidRPr="00F33065">
        <w:rPr>
          <w:rFonts w:eastAsia="Times New Roman" w:cstheme="minorHAnsi"/>
          <w:i/>
          <w:iCs/>
          <w:lang w:val="ka-GE" w:eastAsia="ru-RU"/>
        </w:rPr>
        <w:t>Natrix natrix</w:t>
      </w:r>
      <w:r w:rsidRPr="00F33065">
        <w:rPr>
          <w:rFonts w:eastAsia="Times New Roman" w:cstheme="minorHAnsi"/>
          <w:lang w:val="ka-GE" w:eastAsia="ru-RU"/>
        </w:rPr>
        <w:t xml:space="preserve"> </w:t>
      </w:r>
      <w:r w:rsidRPr="00F33065">
        <w:rPr>
          <w:rFonts w:eastAsia="Calibri" w:cstheme="minorHAnsi"/>
          <w:lang w:val="ka-GE"/>
        </w:rPr>
        <w:t xml:space="preserve">სპილენძა </w:t>
      </w:r>
      <w:r w:rsidRPr="00F33065">
        <w:rPr>
          <w:rFonts w:eastAsia="Calibri" w:cstheme="minorHAnsi"/>
          <w:i/>
          <w:iCs/>
          <w:lang w:val="ka-GE"/>
        </w:rPr>
        <w:t>Coronela austriaca</w:t>
      </w:r>
      <w:r w:rsidRPr="00F33065">
        <w:rPr>
          <w:rFonts w:eastAsia="Calibri" w:cstheme="minorHAnsi"/>
          <w:lang w:val="ka-GE"/>
        </w:rPr>
        <w:t xml:space="preserve">, ბოხმეჭა </w:t>
      </w:r>
      <w:r w:rsidRPr="00F33065">
        <w:rPr>
          <w:rFonts w:eastAsia="Calibri" w:cstheme="minorHAnsi"/>
          <w:i/>
          <w:iCs/>
          <w:lang w:val="ka-GE"/>
        </w:rPr>
        <w:t>Anguilis colchica</w:t>
      </w:r>
      <w:r w:rsidRPr="00F33065">
        <w:rPr>
          <w:rFonts w:eastAsia="Calibri" w:cstheme="minorHAnsi"/>
          <w:lang w:val="ka-GE"/>
        </w:rPr>
        <w:t xml:space="preserve"> ართვინული ხვლიკი </w:t>
      </w:r>
      <w:r w:rsidRPr="00F33065">
        <w:rPr>
          <w:rFonts w:eastAsia="Calibri" w:cstheme="minorHAnsi"/>
          <w:i/>
          <w:iCs/>
          <w:lang w:val="ka-GE"/>
        </w:rPr>
        <w:t>Darevskia derjugini</w:t>
      </w:r>
      <w:r w:rsidRPr="00F33065">
        <w:rPr>
          <w:rFonts w:eastAsia="Calibri" w:cstheme="minorHAnsi"/>
          <w:lang w:val="ka-GE"/>
        </w:rPr>
        <w:t xml:space="preserve"> მარდი ხვლიკი </w:t>
      </w:r>
      <w:r w:rsidRPr="00F33065">
        <w:rPr>
          <w:rFonts w:eastAsia="Calibri" w:cstheme="minorHAnsi"/>
          <w:i/>
          <w:iCs/>
          <w:lang w:val="ka-GE"/>
        </w:rPr>
        <w:t>Lacerta agilis</w:t>
      </w:r>
      <w:r w:rsidRPr="00F33065">
        <w:rPr>
          <w:rFonts w:eastAsia="Calibri" w:cstheme="minorHAnsi"/>
          <w:lang w:val="ka-GE"/>
        </w:rPr>
        <w:t xml:space="preserve">, საშუალო ხვლიკი </w:t>
      </w:r>
      <w:r w:rsidRPr="00F33065">
        <w:rPr>
          <w:rFonts w:eastAsia="Calibri" w:cstheme="minorHAnsi"/>
          <w:i/>
          <w:iCs/>
          <w:lang w:val="ka-GE"/>
        </w:rPr>
        <w:t>Lacerta media</w:t>
      </w:r>
      <w:r w:rsidRPr="00F33065">
        <w:rPr>
          <w:rFonts w:eastAsia="Calibri" w:cstheme="minorHAnsi"/>
          <w:lang w:val="ka-GE"/>
        </w:rPr>
        <w:t xml:space="preserve">, ზოლიანი ხვლიკი </w:t>
      </w:r>
      <w:r w:rsidRPr="00F33065">
        <w:rPr>
          <w:rFonts w:eastAsia="Calibri" w:cstheme="minorHAnsi"/>
          <w:i/>
          <w:iCs/>
          <w:lang w:val="ka-GE"/>
        </w:rPr>
        <w:t>Lacerta strigata,</w:t>
      </w:r>
      <w:r w:rsidRPr="00F33065">
        <w:rPr>
          <w:rFonts w:eastAsia="Calibri" w:cstheme="minorHAnsi"/>
          <w:lang w:val="ka-GE"/>
        </w:rPr>
        <w:t xml:space="preserve"> ქართული ხვლიკი </w:t>
      </w:r>
      <w:r w:rsidRPr="00F33065">
        <w:rPr>
          <w:rFonts w:eastAsia="Calibri" w:cstheme="minorHAnsi"/>
          <w:i/>
          <w:iCs/>
          <w:lang w:val="ka-GE"/>
        </w:rPr>
        <w:t>Darevskia rudis</w:t>
      </w:r>
      <w:r w:rsidRPr="00F33065">
        <w:rPr>
          <w:rFonts w:eastAsia="Calibri" w:cstheme="minorHAnsi"/>
          <w:lang w:val="ka-GE"/>
        </w:rPr>
        <w:t xml:space="preserve">,  ჭაობის კუ </w:t>
      </w:r>
      <w:r w:rsidRPr="00F33065">
        <w:rPr>
          <w:rFonts w:eastAsia="Calibri" w:cstheme="minorHAnsi"/>
          <w:i/>
          <w:iCs/>
          <w:lang w:val="ka-GE"/>
        </w:rPr>
        <w:t>Emys orbicularis</w:t>
      </w:r>
      <w:r w:rsidRPr="00F33065">
        <w:rPr>
          <w:rFonts w:eastAsia="Calibri" w:cstheme="minorHAnsi"/>
          <w:lang w:val="ka-GE"/>
        </w:rPr>
        <w:t xml:space="preserve"> და ა.შ. </w:t>
      </w:r>
      <w:r w:rsidRPr="00F33065">
        <w:rPr>
          <w:rFonts w:eastAsia="Calibri" w:cstheme="minorHAnsi"/>
          <w:b/>
          <w:bCs/>
          <w:lang w:val="ka-GE"/>
        </w:rPr>
        <w:t>ამფიბიებიდან</w:t>
      </w:r>
      <w:r w:rsidRPr="00F33065">
        <w:rPr>
          <w:rFonts w:eastAsia="Calibri" w:cstheme="minorHAnsi"/>
          <w:lang w:val="ka-GE"/>
        </w:rPr>
        <w:t>: ტბორის ბაყაყი</w:t>
      </w:r>
      <w:r w:rsidR="0070617A" w:rsidRPr="00F33065">
        <w:rPr>
          <w:rFonts w:eastAsia="Calibri" w:cstheme="minorHAnsi"/>
          <w:lang w:val="ka-GE"/>
        </w:rPr>
        <w:t xml:space="preserve"> </w:t>
      </w:r>
      <w:r w:rsidR="0070617A" w:rsidRPr="00F33065">
        <w:rPr>
          <w:rFonts w:eastAsia="Calibri" w:cstheme="minorHAnsi"/>
          <w:i/>
          <w:iCs/>
          <w:lang w:val="ka-GE"/>
        </w:rPr>
        <w:t xml:space="preserve">Pelophylax </w:t>
      </w:r>
      <w:r w:rsidRPr="00F33065">
        <w:rPr>
          <w:rFonts w:eastAsia="Calibri" w:cstheme="minorHAnsi"/>
          <w:i/>
          <w:iCs/>
          <w:lang w:val="ka-GE"/>
        </w:rPr>
        <w:t>ridibundus</w:t>
      </w:r>
      <w:r w:rsidR="0070617A" w:rsidRPr="00F33065">
        <w:rPr>
          <w:rFonts w:eastAsia="Calibri" w:cstheme="minorHAnsi"/>
          <w:lang w:val="ka-GE"/>
        </w:rPr>
        <w:t xml:space="preserve">, </w:t>
      </w:r>
      <w:r w:rsidRPr="00F33065">
        <w:rPr>
          <w:rFonts w:eastAsia="Calibri" w:cstheme="minorHAnsi"/>
          <w:lang w:val="ka-GE"/>
        </w:rPr>
        <w:t>ვასაკა</w:t>
      </w:r>
      <w:r w:rsidR="0070617A" w:rsidRPr="00F33065">
        <w:rPr>
          <w:rFonts w:eastAsia="Calibri" w:cstheme="minorHAnsi"/>
          <w:lang w:val="ka-GE"/>
        </w:rPr>
        <w:t xml:space="preserve"> </w:t>
      </w:r>
      <w:r w:rsidR="0070617A" w:rsidRPr="00F33065">
        <w:rPr>
          <w:rFonts w:eastAsia="Calibri" w:cstheme="minorHAnsi"/>
          <w:i/>
          <w:iCs/>
          <w:lang w:val="ka-GE"/>
        </w:rPr>
        <w:t xml:space="preserve">Hyla </w:t>
      </w:r>
      <w:r w:rsidRPr="00F33065">
        <w:rPr>
          <w:rFonts w:eastAsia="Calibri" w:cstheme="minorHAnsi"/>
          <w:i/>
          <w:iCs/>
          <w:lang w:val="ka-GE"/>
        </w:rPr>
        <w:t>arborea</w:t>
      </w:r>
      <w:r w:rsidR="0070617A" w:rsidRPr="00F33065">
        <w:rPr>
          <w:rFonts w:eastAsia="Calibri" w:cstheme="minorHAnsi"/>
          <w:lang w:val="ka-GE"/>
        </w:rPr>
        <w:t xml:space="preserve">, </w:t>
      </w:r>
      <w:r w:rsidRPr="00F33065">
        <w:rPr>
          <w:rFonts w:eastAsia="Calibri" w:cstheme="minorHAnsi"/>
          <w:lang w:val="ka-GE"/>
        </w:rPr>
        <w:t>მცირეაზიური</w:t>
      </w:r>
      <w:r w:rsidR="0070617A" w:rsidRPr="00F33065">
        <w:rPr>
          <w:rFonts w:eastAsia="Calibri" w:cstheme="minorHAnsi"/>
          <w:lang w:val="ka-GE"/>
        </w:rPr>
        <w:t xml:space="preserve"> </w:t>
      </w:r>
      <w:r w:rsidRPr="00F33065">
        <w:rPr>
          <w:rFonts w:eastAsia="Calibri" w:cstheme="minorHAnsi"/>
          <w:lang w:val="ka-GE"/>
        </w:rPr>
        <w:t>ბაყაყი</w:t>
      </w:r>
      <w:r w:rsidR="0070617A" w:rsidRPr="00F33065">
        <w:rPr>
          <w:rFonts w:eastAsia="Calibri" w:cstheme="minorHAnsi"/>
          <w:lang w:val="ka-GE"/>
        </w:rPr>
        <w:t xml:space="preserve"> </w:t>
      </w:r>
      <w:r w:rsidR="0070617A" w:rsidRPr="00F33065">
        <w:rPr>
          <w:rFonts w:eastAsia="Calibri" w:cstheme="minorHAnsi"/>
          <w:i/>
          <w:iCs/>
          <w:lang w:val="ka-GE"/>
        </w:rPr>
        <w:t xml:space="preserve">Rana </w:t>
      </w:r>
      <w:r w:rsidRPr="00F33065">
        <w:rPr>
          <w:rFonts w:eastAsia="Calibri" w:cstheme="minorHAnsi"/>
          <w:i/>
          <w:iCs/>
          <w:lang w:val="ka-GE"/>
        </w:rPr>
        <w:t>macrocnemis</w:t>
      </w:r>
      <w:r w:rsidR="0070617A" w:rsidRPr="00F33065">
        <w:rPr>
          <w:rFonts w:eastAsia="Calibri" w:cstheme="minorHAnsi"/>
          <w:lang w:val="ka-GE"/>
        </w:rPr>
        <w:t xml:space="preserve">, </w:t>
      </w:r>
      <w:r w:rsidRPr="00F33065">
        <w:rPr>
          <w:rFonts w:eastAsia="Calibri" w:cstheme="minorHAnsi"/>
          <w:lang w:val="ka-GE"/>
        </w:rPr>
        <w:t>მწვანე</w:t>
      </w:r>
      <w:r w:rsidR="0070617A" w:rsidRPr="00F33065">
        <w:rPr>
          <w:rFonts w:eastAsia="Calibri" w:cstheme="minorHAnsi"/>
          <w:lang w:val="ka-GE"/>
        </w:rPr>
        <w:t xml:space="preserve"> </w:t>
      </w:r>
      <w:r w:rsidRPr="00F33065">
        <w:rPr>
          <w:rFonts w:eastAsia="Calibri" w:cstheme="minorHAnsi"/>
          <w:lang w:val="ka-GE"/>
        </w:rPr>
        <w:t xml:space="preserve">გომბეშო </w:t>
      </w:r>
      <w:r w:rsidRPr="00F33065">
        <w:rPr>
          <w:rFonts w:eastAsia="Calibri" w:cstheme="minorHAnsi"/>
          <w:i/>
          <w:iCs/>
          <w:lang w:val="ka-GE"/>
        </w:rPr>
        <w:t>Bufotes viridis</w:t>
      </w:r>
      <w:r w:rsidRPr="00F33065">
        <w:rPr>
          <w:rFonts w:eastAsia="Calibri" w:cstheme="minorHAnsi"/>
          <w:lang w:val="ka-GE"/>
        </w:rPr>
        <w:t xml:space="preserve">. აღსანიშნავია </w:t>
      </w:r>
      <w:r w:rsidRPr="00F33065">
        <w:rPr>
          <w:rFonts w:eastAsia="Times New Roman" w:cstheme="minorHAnsi"/>
          <w:szCs w:val="20"/>
          <w:lang w:val="ka-GE"/>
        </w:rPr>
        <w:t xml:space="preserve">კავკასიური გომბეშო </w:t>
      </w:r>
      <w:r w:rsidRPr="00F33065">
        <w:rPr>
          <w:rFonts w:eastAsia="Times New Roman" w:cstheme="minorHAnsi"/>
          <w:i/>
          <w:iCs/>
          <w:szCs w:val="20"/>
          <w:lang w:val="ka-GE"/>
        </w:rPr>
        <w:t>Bufo verrucosissimus</w:t>
      </w:r>
      <w:r w:rsidRPr="00F33065">
        <w:rPr>
          <w:rFonts w:eastAsia="Times New Roman" w:cstheme="minorHAnsi"/>
          <w:szCs w:val="20"/>
          <w:lang w:val="ka-GE"/>
        </w:rPr>
        <w:t xml:space="preserve"> [</w:t>
      </w:r>
      <w:r w:rsidRPr="00F33065">
        <w:rPr>
          <w:rFonts w:eastAsia="Calibri" w:cstheme="minorHAnsi"/>
          <w:lang w:val="ka-GE"/>
        </w:rPr>
        <w:t xml:space="preserve">IUCN-საფრთხესთან ახლოს მყოფის სტატუსი -NT], რომელიც </w:t>
      </w:r>
      <w:r w:rsidRPr="00F33065">
        <w:rPr>
          <w:rFonts w:eastAsia="Times New Roman" w:cstheme="minorHAnsi"/>
          <w:szCs w:val="20"/>
          <w:lang w:val="ka-GE"/>
        </w:rPr>
        <w:t xml:space="preserve">მიეკუთვნება რეგიონულ ენდემურ სახეობას, რომელიც მხოლოდ კავკასიაში გვხვდება და რომლის ჰაბიტატები ძირითადად საქართველოშია. </w:t>
      </w:r>
    </w:p>
    <w:p w:rsidR="00ED70A7" w:rsidRPr="00F33065" w:rsidRDefault="00ED70A7" w:rsidP="00ED70A7">
      <w:pPr>
        <w:jc w:val="both"/>
        <w:rPr>
          <w:rFonts w:cstheme="minorHAnsi"/>
          <w:i/>
          <w:noProof/>
          <w:sz w:val="20"/>
          <w:szCs w:val="20"/>
          <w:lang w:val="ka-GE"/>
        </w:rPr>
      </w:pPr>
      <w:r w:rsidRPr="00F33065">
        <w:rPr>
          <w:rFonts w:eastAsia="Times New Roman" w:cstheme="minorHAnsi"/>
          <w:szCs w:val="20"/>
          <w:lang w:val="ka-GE"/>
        </w:rPr>
        <w:t xml:space="preserve">საველე კვლევისას დაფიქსირდა ჩვეულებრივი ანკარა </w:t>
      </w:r>
      <w:r w:rsidRPr="00F33065">
        <w:rPr>
          <w:rFonts w:eastAsia="Times New Roman" w:cstheme="minorHAnsi"/>
          <w:i/>
          <w:iCs/>
          <w:szCs w:val="20"/>
          <w:lang w:val="ka-GE"/>
        </w:rPr>
        <w:t xml:space="preserve">Natrix natrix </w:t>
      </w:r>
      <w:r w:rsidRPr="00F33065">
        <w:rPr>
          <w:rFonts w:eastAsia="Times New Roman" w:cstheme="minorHAnsi"/>
          <w:szCs w:val="20"/>
          <w:lang w:val="ka-GE"/>
        </w:rPr>
        <w:t xml:space="preserve">და </w:t>
      </w:r>
      <w:r w:rsidRPr="00F33065">
        <w:rPr>
          <w:rFonts w:cstheme="minorHAnsi"/>
          <w:noProof/>
          <w:sz w:val="20"/>
          <w:szCs w:val="20"/>
          <w:lang w:val="ka-GE"/>
        </w:rPr>
        <w:t xml:space="preserve">ტბორის ბაყაყი </w:t>
      </w:r>
      <w:r w:rsidRPr="00F33065">
        <w:rPr>
          <w:rFonts w:cstheme="minorHAnsi"/>
          <w:i/>
          <w:noProof/>
          <w:sz w:val="20"/>
          <w:szCs w:val="20"/>
          <w:lang w:val="ka-GE"/>
        </w:rPr>
        <w:t xml:space="preserve">Pelophylax ridibundus (იხ. სურ. </w:t>
      </w:r>
      <w:r w:rsidR="0070617A" w:rsidRPr="00F33065">
        <w:rPr>
          <w:rFonts w:cstheme="minorHAnsi"/>
          <w:i/>
          <w:noProof/>
          <w:sz w:val="20"/>
          <w:szCs w:val="20"/>
          <w:lang w:val="ka-GE"/>
        </w:rPr>
        <w:t>4.7.2.6.1.</w:t>
      </w:r>
      <w:r w:rsidRPr="00F33065">
        <w:rPr>
          <w:rFonts w:cstheme="minorHAnsi"/>
          <w:i/>
          <w:noProof/>
          <w:sz w:val="20"/>
          <w:szCs w:val="20"/>
          <w:lang w:val="ka-GE"/>
        </w:rPr>
        <w:t>)</w:t>
      </w:r>
    </w:p>
    <w:p w:rsidR="0070617A" w:rsidRPr="00F33065" w:rsidRDefault="0070617A" w:rsidP="00ED70A7">
      <w:pPr>
        <w:jc w:val="both"/>
        <w:rPr>
          <w:rFonts w:cstheme="minorHAnsi"/>
          <w:b/>
          <w:noProof/>
          <w:sz w:val="20"/>
          <w:szCs w:val="20"/>
          <w:lang w:val="ka-GE"/>
        </w:rPr>
      </w:pPr>
      <w:r w:rsidRPr="00F33065">
        <w:rPr>
          <w:rFonts w:cstheme="minorHAnsi"/>
          <w:b/>
          <w:noProof/>
          <w:sz w:val="20"/>
          <w:szCs w:val="20"/>
          <w:lang w:val="ka-GE"/>
        </w:rPr>
        <w:t>სურათი 4.7.2.6.1.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6"/>
        <w:gridCol w:w="4536"/>
      </w:tblGrid>
      <w:tr w:rsidR="00ED70A7" w:rsidRPr="00F33065" w:rsidTr="00924E21">
        <w:trPr>
          <w:jc w:val="center"/>
        </w:trPr>
        <w:tc>
          <w:tcPr>
            <w:tcW w:w="4296" w:type="dxa"/>
          </w:tcPr>
          <w:p w:rsidR="00ED70A7" w:rsidRPr="00F33065" w:rsidRDefault="00ED70A7" w:rsidP="001E42B0">
            <w:pPr>
              <w:jc w:val="both"/>
              <w:rPr>
                <w:rFonts w:cstheme="minorHAnsi"/>
                <w:i/>
                <w:iCs/>
                <w:noProof/>
                <w:sz w:val="20"/>
                <w:szCs w:val="20"/>
                <w:lang w:val="ka-GE"/>
              </w:rPr>
            </w:pPr>
            <w:r w:rsidRPr="00F33065">
              <w:rPr>
                <w:rFonts w:cstheme="minorHAnsi"/>
                <w:noProof/>
                <w:sz w:val="20"/>
                <w:szCs w:val="20"/>
                <w:lang w:val="ka-GE"/>
              </w:rPr>
              <w:t xml:space="preserve">ჩვეულებრივი ანკარა </w:t>
            </w:r>
            <w:r w:rsidRPr="00F33065">
              <w:rPr>
                <w:rFonts w:cstheme="minorHAnsi"/>
                <w:i/>
                <w:iCs/>
                <w:noProof/>
                <w:sz w:val="20"/>
                <w:szCs w:val="20"/>
                <w:lang w:val="ka-GE"/>
              </w:rPr>
              <w:t>Natrix natrix</w:t>
            </w:r>
          </w:p>
          <w:p w:rsidR="00ED70A7" w:rsidRPr="00F33065" w:rsidRDefault="00ED70A7" w:rsidP="001E42B0">
            <w:pPr>
              <w:jc w:val="both"/>
              <w:rPr>
                <w:rFonts w:cstheme="minorHAnsi"/>
                <w:noProof/>
                <w:sz w:val="20"/>
                <w:szCs w:val="20"/>
                <w:lang w:val="ka-GE"/>
              </w:rPr>
            </w:pPr>
            <w:r w:rsidRPr="00F33065">
              <w:rPr>
                <w:rFonts w:cstheme="minorHAnsi"/>
                <w:noProof/>
                <w:sz w:val="20"/>
                <w:szCs w:val="20"/>
                <w:lang w:val="ka-GE"/>
              </w:rPr>
              <w:t>E 355323 N 4681253</w:t>
            </w:r>
          </w:p>
          <w:p w:rsidR="00ED70A7" w:rsidRPr="00F33065" w:rsidRDefault="00ED70A7" w:rsidP="001E42B0">
            <w:pPr>
              <w:jc w:val="both"/>
              <w:rPr>
                <w:rFonts w:eastAsia="Calibri" w:cstheme="minorHAnsi"/>
                <w:lang w:val="ka-GE"/>
              </w:rPr>
            </w:pPr>
            <w:r w:rsidRPr="00F33065">
              <w:rPr>
                <w:rFonts w:cstheme="minorHAnsi"/>
                <w:noProof/>
                <w:lang w:val="ka-GE" w:eastAsia="ka-GE"/>
              </w:rPr>
              <w:drawing>
                <wp:inline distT="0" distB="0" distL="0" distR="0" wp14:anchorId="3CAC3029" wp14:editId="34C05C27">
                  <wp:extent cx="2590432" cy="1943100"/>
                  <wp:effectExtent l="0" t="0" r="63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04287" cy="1953493"/>
                          </a:xfrm>
                          <a:prstGeom prst="rect">
                            <a:avLst/>
                          </a:prstGeom>
                          <a:noFill/>
                          <a:ln>
                            <a:noFill/>
                          </a:ln>
                        </pic:spPr>
                      </pic:pic>
                    </a:graphicData>
                  </a:graphic>
                </wp:inline>
              </w:drawing>
            </w:r>
          </w:p>
        </w:tc>
        <w:tc>
          <w:tcPr>
            <w:tcW w:w="4429" w:type="dxa"/>
          </w:tcPr>
          <w:p w:rsidR="00ED70A7" w:rsidRPr="00F33065" w:rsidRDefault="00ED70A7" w:rsidP="001E42B0">
            <w:pPr>
              <w:jc w:val="both"/>
              <w:rPr>
                <w:rFonts w:cstheme="minorHAnsi"/>
                <w:i/>
                <w:noProof/>
                <w:sz w:val="20"/>
                <w:szCs w:val="20"/>
                <w:lang w:val="ka-GE"/>
              </w:rPr>
            </w:pPr>
            <w:r w:rsidRPr="00F33065">
              <w:rPr>
                <w:rFonts w:cstheme="minorHAnsi"/>
                <w:noProof/>
                <w:sz w:val="20"/>
                <w:szCs w:val="20"/>
                <w:lang w:val="ka-GE"/>
              </w:rPr>
              <w:t xml:space="preserve">ტბორის ბაყაყი </w:t>
            </w:r>
            <w:r w:rsidRPr="00F33065">
              <w:rPr>
                <w:rFonts w:cstheme="minorHAnsi"/>
                <w:i/>
                <w:noProof/>
                <w:sz w:val="20"/>
                <w:szCs w:val="20"/>
                <w:lang w:val="ka-GE"/>
              </w:rPr>
              <w:t xml:space="preserve">Pelophylax ridibundus </w:t>
            </w:r>
          </w:p>
          <w:p w:rsidR="00ED70A7" w:rsidRPr="00F33065" w:rsidRDefault="00ED70A7" w:rsidP="001E42B0">
            <w:pPr>
              <w:jc w:val="both"/>
              <w:rPr>
                <w:rFonts w:cstheme="minorHAnsi"/>
                <w:noProof/>
                <w:sz w:val="20"/>
                <w:szCs w:val="20"/>
                <w:lang w:val="ka-GE"/>
              </w:rPr>
            </w:pPr>
            <w:r w:rsidRPr="00F33065">
              <w:rPr>
                <w:rFonts w:cstheme="minorHAnsi"/>
                <w:noProof/>
                <w:sz w:val="20"/>
                <w:szCs w:val="20"/>
                <w:lang w:val="ka-GE"/>
              </w:rPr>
              <w:t>E 369710 N 4675269</w:t>
            </w:r>
          </w:p>
          <w:p w:rsidR="00ED70A7" w:rsidRPr="00F33065" w:rsidRDefault="00ED70A7" w:rsidP="001E42B0">
            <w:pPr>
              <w:jc w:val="both"/>
              <w:rPr>
                <w:rFonts w:eastAsia="Calibri" w:cstheme="minorHAnsi"/>
                <w:lang w:val="ka-GE"/>
              </w:rPr>
            </w:pPr>
            <w:r w:rsidRPr="00F33065">
              <w:rPr>
                <w:rFonts w:cstheme="minorHAnsi"/>
                <w:noProof/>
                <w:lang w:val="ka-GE" w:eastAsia="ka-GE"/>
              </w:rPr>
              <w:drawing>
                <wp:inline distT="0" distB="0" distL="0" distR="0" wp14:anchorId="529C140A" wp14:editId="48B9B599">
                  <wp:extent cx="2733966" cy="1943100"/>
                  <wp:effectExtent l="0" t="0" r="952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4425" r="-320" b="16667"/>
                          <a:stretch/>
                        </pic:blipFill>
                        <pic:spPr bwMode="auto">
                          <a:xfrm>
                            <a:off x="0" y="0"/>
                            <a:ext cx="2764033" cy="196447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jc w:val="both"/>
        <w:rPr>
          <w:rFonts w:eastAsia="Calibri" w:cstheme="minorHAnsi"/>
          <w:b/>
          <w:sz w:val="24"/>
          <w:lang w:val="ka-GE"/>
        </w:rPr>
      </w:pPr>
    </w:p>
    <w:p w:rsidR="00ED70A7" w:rsidRPr="00F33065" w:rsidRDefault="00ED70A7" w:rsidP="0070617A">
      <w:pPr>
        <w:pStyle w:val="Heading4"/>
        <w:rPr>
          <w:rFonts w:ascii="Sylfaen" w:eastAsia="Calibri" w:hAnsi="Sylfaen" w:cstheme="minorHAnsi"/>
          <w:lang w:val="ka-GE"/>
        </w:rPr>
      </w:pPr>
      <w:r w:rsidRPr="00F33065">
        <w:rPr>
          <w:rFonts w:ascii="Sylfaen" w:eastAsia="Calibri" w:hAnsi="Sylfaen" w:cstheme="minorHAnsi"/>
          <w:lang w:val="ka-GE"/>
        </w:rPr>
        <w:t>უხერხემლოები (Invertebrata)</w:t>
      </w:r>
    </w:p>
    <w:p w:rsidR="00ED70A7" w:rsidRPr="00F33065" w:rsidRDefault="00ED70A7" w:rsidP="00ED70A7">
      <w:pPr>
        <w:spacing w:after="0"/>
        <w:jc w:val="both"/>
        <w:rPr>
          <w:rFonts w:eastAsia="Calibri" w:cstheme="minorHAnsi"/>
          <w:szCs w:val="24"/>
          <w:lang w:val="ka-GE"/>
        </w:rPr>
      </w:pPr>
      <w:r w:rsidRPr="00F33065">
        <w:rPr>
          <w:rFonts w:eastAsia="Calibri" w:cstheme="minorHAnsi"/>
          <w:lang w:val="ka-GE"/>
        </w:rPr>
        <w:t xml:space="preserve">უხერხემლო ცხოველების ფაუნა ანგარიშში ეყრდნობა ლიტერატურულის მიმოხილვის და საველე კვლევის შედეგებს. ჩატარებული საველე კვლევების მიზანი იყო პროექტის გავლენის ზონაში მობინადრე უხერხემლო ცხოველებისთვის ადგილსამყოფლების განსაზღვრა და ამ ტერიტორიაზე გავრცელებული უხერხემლო ცხოველების იდენტიფიკაცია. </w:t>
      </w:r>
      <w:r w:rsidRPr="00F33065">
        <w:rPr>
          <w:rFonts w:eastAsia="Calibri" w:cstheme="minorHAnsi"/>
          <w:szCs w:val="24"/>
          <w:lang w:val="ka-GE"/>
        </w:rPr>
        <w:t>განსაკუთრებული ყურადღება მიექცა წითელი ნუსხის და საერთაშორისო ხელშეკრულებებით დაცულ სახეობებს.</w:t>
      </w:r>
    </w:p>
    <w:p w:rsidR="00ED70A7" w:rsidRPr="00F33065" w:rsidRDefault="00ED70A7" w:rsidP="00ED70A7">
      <w:pPr>
        <w:jc w:val="both"/>
        <w:rPr>
          <w:rFonts w:eastAsia="Calibri" w:cstheme="minorHAnsi"/>
          <w:lang w:val="ka-GE"/>
        </w:rPr>
      </w:pPr>
      <w:r w:rsidRPr="00F33065">
        <w:rPr>
          <w:rFonts w:eastAsia="Calibri" w:cstheme="minorHAnsi"/>
          <w:lang w:val="ka-GE"/>
        </w:rPr>
        <w:t>უხერხემლოების აღრიცხვა ხდება ვიზუ</w:t>
      </w:r>
      <w:r w:rsidRPr="00F33065">
        <w:rPr>
          <w:rFonts w:eastAsia="Calibri" w:cstheme="minorHAnsi"/>
          <w:lang w:val="ka-GE"/>
        </w:rPr>
        <w:softHyphen/>
        <w:t>ალურად, აქ შედის პეპლები, ხოჭოები, ნემსიყლაპიები, ფუტკრის</w:t>
      </w:r>
      <w:r w:rsidRPr="00F33065">
        <w:rPr>
          <w:rFonts w:eastAsia="Calibri" w:cstheme="minorHAnsi"/>
          <w:lang w:val="ka-GE"/>
        </w:rPr>
        <w:softHyphen/>
        <w:t xml:space="preserve">ნაირები, კალიები, ობობები, მოლუსკები. კვლევის მეთოდოლოგია მოიცავს შემდეგ ქმედებებს: </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მწერების ჭერა და იდენტიფიკაცია;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ქვებისა და ნიადაგის საფენის გადაბრუნება;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მცენარეებისა და მცენარეთა ნარჩენების დათვალიერება;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ფოტოგადაღება</w:t>
      </w:r>
    </w:p>
    <w:p w:rsidR="00ED70A7" w:rsidRPr="00F33065" w:rsidRDefault="00ED70A7" w:rsidP="00947D02">
      <w:pPr>
        <w:numPr>
          <w:ilvl w:val="0"/>
          <w:numId w:val="16"/>
        </w:numPr>
        <w:spacing w:before="0" w:after="0"/>
        <w:contextualSpacing/>
        <w:jc w:val="both"/>
        <w:rPr>
          <w:rFonts w:eastAsia="Calibri" w:cstheme="minorHAnsi"/>
          <w:color w:val="000000"/>
          <w:lang w:val="ka-GE"/>
        </w:rPr>
      </w:pPr>
      <w:r w:rsidRPr="00F33065">
        <w:rPr>
          <w:rFonts w:eastAsia="Calibri" w:cstheme="minorHAnsi"/>
          <w:color w:val="000000"/>
          <w:lang w:val="ka-GE"/>
        </w:rPr>
        <w:t>სამეცნიერო ლიტერატურის გამოყენება</w:t>
      </w:r>
    </w:p>
    <w:p w:rsidR="00ED70A7" w:rsidRPr="00F33065" w:rsidRDefault="00ED70A7" w:rsidP="00ED70A7">
      <w:pPr>
        <w:contextualSpacing/>
        <w:jc w:val="both"/>
        <w:rPr>
          <w:rFonts w:eastAsia="Calibri" w:cstheme="minorHAnsi"/>
          <w:b/>
          <w:iCs/>
          <w:noProof/>
          <w:szCs w:val="18"/>
          <w:lang w:val="ka-GE"/>
        </w:rPr>
      </w:pPr>
    </w:p>
    <w:p w:rsidR="00ED70A7" w:rsidRPr="00F33065" w:rsidRDefault="00ED70A7" w:rsidP="0070617A">
      <w:pPr>
        <w:pStyle w:val="Heading5"/>
        <w:rPr>
          <w:rFonts w:eastAsia="Calibri" w:cstheme="minorHAnsi"/>
          <w:noProof/>
          <w:lang w:val="ka-GE"/>
        </w:rPr>
      </w:pPr>
      <w:r w:rsidRPr="00F33065">
        <w:rPr>
          <w:rFonts w:eastAsia="Calibri" w:cstheme="minorHAnsi"/>
          <w:noProof/>
          <w:lang w:val="ka-GE"/>
        </w:rPr>
        <w:t>მწერები</w:t>
      </w:r>
    </w:p>
    <w:p w:rsidR="00ED70A7" w:rsidRPr="00F33065" w:rsidRDefault="00ED70A7" w:rsidP="00ED70A7">
      <w:pPr>
        <w:jc w:val="both"/>
        <w:rPr>
          <w:rFonts w:eastAsia="Calibri" w:cstheme="minorHAnsi"/>
          <w:lang w:val="ka-GE"/>
        </w:rPr>
      </w:pPr>
      <w:r w:rsidRPr="00F33065">
        <w:rPr>
          <w:rFonts w:eastAsia="Calibri" w:cstheme="minorHAnsi"/>
          <w:lang w:val="ka-GE"/>
        </w:rPr>
        <w:t xml:space="preserve">ლიტერატურულ წყაროებზე დაყრდნობით საპროექტო რეგიონში გავრცელებულია მწერების 500-ზე მეტი სახეობა, მათ შორის ყველაზე მრავალრიცხოვანი და მნიშვნელოვანი რიგებია: ხეშეშფრთიანები </w:t>
      </w:r>
      <w:r w:rsidRPr="00F33065">
        <w:rPr>
          <w:rFonts w:eastAsia="Calibri" w:cstheme="minorHAnsi"/>
          <w:i/>
          <w:lang w:val="ka-GE"/>
        </w:rPr>
        <w:t>(Coleoptera),</w:t>
      </w:r>
      <w:r w:rsidRPr="00F33065">
        <w:rPr>
          <w:rFonts w:eastAsia="Calibri" w:cstheme="minorHAnsi"/>
          <w:lang w:val="ka-GE"/>
        </w:rPr>
        <w:t xml:space="preserve"> ნახევრადხეშეშფრთიანები </w:t>
      </w:r>
      <w:r w:rsidRPr="00F33065">
        <w:rPr>
          <w:rFonts w:eastAsia="Calibri" w:cstheme="minorHAnsi"/>
          <w:i/>
          <w:lang w:val="ka-GE"/>
        </w:rPr>
        <w:t>(Hemiptera),</w:t>
      </w:r>
      <w:r w:rsidRPr="00F33065">
        <w:rPr>
          <w:rFonts w:eastAsia="Calibri" w:cstheme="minorHAnsi"/>
          <w:lang w:val="ka-GE"/>
        </w:rPr>
        <w:t xml:space="preserve"> ქერცლფრთიანები </w:t>
      </w:r>
      <w:r w:rsidRPr="00F33065">
        <w:rPr>
          <w:rFonts w:eastAsia="Calibri" w:cstheme="minorHAnsi"/>
          <w:i/>
          <w:lang w:val="ka-GE"/>
        </w:rPr>
        <w:t>(Lepidoptera),</w:t>
      </w:r>
      <w:r w:rsidRPr="00F33065">
        <w:rPr>
          <w:rFonts w:eastAsia="Calibri" w:cstheme="minorHAnsi"/>
          <w:lang w:val="ka-GE"/>
        </w:rPr>
        <w:t xml:space="preserve"> სიფრიფანაფრთიანები </w:t>
      </w:r>
      <w:r w:rsidRPr="00F33065">
        <w:rPr>
          <w:rFonts w:eastAsia="Calibri" w:cstheme="minorHAnsi"/>
          <w:i/>
          <w:lang w:val="ka-GE"/>
        </w:rPr>
        <w:t>Hymenoptera</w:t>
      </w:r>
      <w:r w:rsidRPr="00F33065">
        <w:rPr>
          <w:rFonts w:eastAsia="Calibri" w:cstheme="minorHAnsi"/>
          <w:lang w:val="ka-GE"/>
        </w:rPr>
        <w:t xml:space="preserve">, სწორფრთიანები </w:t>
      </w:r>
      <w:r w:rsidRPr="00F33065">
        <w:rPr>
          <w:rFonts w:eastAsia="Calibri" w:cstheme="minorHAnsi"/>
          <w:i/>
          <w:lang w:val="ka-GE"/>
        </w:rPr>
        <w:t>(Orthoptera),</w:t>
      </w:r>
      <w:r w:rsidRPr="00F33065">
        <w:rPr>
          <w:rFonts w:eastAsia="Calibri" w:cstheme="minorHAnsi"/>
          <w:lang w:val="ka-GE"/>
        </w:rPr>
        <w:t xml:space="preserve"> მოკლეზედაფრთიანი ხოჭოები </w:t>
      </w:r>
      <w:r w:rsidRPr="00F33065">
        <w:rPr>
          <w:rFonts w:eastAsia="Calibri" w:cstheme="minorHAnsi"/>
          <w:i/>
          <w:lang w:val="ka-GE"/>
        </w:rPr>
        <w:t>(Staphylinidae),</w:t>
      </w:r>
      <w:r w:rsidRPr="00F33065">
        <w:rPr>
          <w:rFonts w:eastAsia="Calibri" w:cstheme="minorHAnsi"/>
          <w:lang w:val="ka-GE"/>
        </w:rPr>
        <w:t xml:space="preserve"> ჩოქელები </w:t>
      </w:r>
      <w:r w:rsidRPr="00F33065">
        <w:rPr>
          <w:rFonts w:eastAsia="Calibri" w:cstheme="minorHAnsi"/>
          <w:i/>
          <w:lang w:val="ka-GE"/>
        </w:rPr>
        <w:t>(Mantodea)</w:t>
      </w:r>
      <w:r w:rsidRPr="00F33065">
        <w:rPr>
          <w:rFonts w:eastAsia="Calibri" w:cstheme="minorHAnsi"/>
          <w:lang w:val="ka-GE"/>
        </w:rPr>
        <w:t xml:space="preserve">, ნემსიყლაპიები </w:t>
      </w:r>
      <w:r w:rsidRPr="00F33065">
        <w:rPr>
          <w:rFonts w:eastAsia="Calibri" w:cstheme="minorHAnsi"/>
          <w:i/>
          <w:lang w:val="ka-GE"/>
        </w:rPr>
        <w:t xml:space="preserve">(Odonata) </w:t>
      </w:r>
      <w:r w:rsidRPr="00F33065">
        <w:rPr>
          <w:rFonts w:eastAsia="Calibri" w:cstheme="minorHAnsi"/>
          <w:lang w:val="ka-GE"/>
        </w:rPr>
        <w:t xml:space="preserve">და </w:t>
      </w:r>
      <w:r w:rsidRPr="00F33065">
        <w:rPr>
          <w:rFonts w:eastAsia="Calibri" w:cstheme="minorHAnsi"/>
          <w:iCs/>
          <w:noProof/>
          <w:lang w:val="ka-GE"/>
        </w:rPr>
        <w:t>სხვა.</w:t>
      </w:r>
    </w:p>
    <w:p w:rsidR="00ED70A7" w:rsidRPr="00F33065" w:rsidRDefault="00ED70A7" w:rsidP="0070617A">
      <w:pPr>
        <w:pStyle w:val="Heading5"/>
        <w:rPr>
          <w:rFonts w:eastAsia="Calibri" w:cstheme="minorHAnsi"/>
          <w:lang w:val="ka-GE"/>
        </w:rPr>
      </w:pPr>
      <w:r w:rsidRPr="00F33065">
        <w:rPr>
          <w:rFonts w:eastAsia="Calibri" w:cstheme="minorHAnsi"/>
          <w:lang w:val="ka-GE"/>
        </w:rPr>
        <w:t>საველე კვლევისას დაფიქსირებული უხერხემლოები: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6"/>
        <w:gridCol w:w="4219"/>
      </w:tblGrid>
      <w:tr w:rsidR="00ED70A7" w:rsidRPr="00F33065" w:rsidTr="00924E21">
        <w:trPr>
          <w:trHeight w:val="3230"/>
          <w:jc w:val="center"/>
        </w:trPr>
        <w:tc>
          <w:tcPr>
            <w:tcW w:w="4146" w:type="dxa"/>
          </w:tcPr>
          <w:p w:rsidR="00ED70A7" w:rsidRPr="00F33065" w:rsidRDefault="00ED70A7" w:rsidP="001E42B0">
            <w:pPr>
              <w:rPr>
                <w:rFonts w:cstheme="minorHAnsi"/>
                <w:i/>
                <w:sz w:val="20"/>
                <w:szCs w:val="20"/>
                <w:lang w:val="ka-GE"/>
              </w:rPr>
            </w:pPr>
            <w:r w:rsidRPr="00F33065">
              <w:rPr>
                <w:rFonts w:cstheme="minorHAnsi"/>
                <w:i/>
                <w:sz w:val="20"/>
                <w:szCs w:val="20"/>
                <w:lang w:val="ka-GE"/>
              </w:rPr>
              <w:t xml:space="preserve">Polyommatus icarus - </w:t>
            </w:r>
            <w:r w:rsidRPr="00F33065">
              <w:rPr>
                <w:rFonts w:cstheme="minorHAnsi"/>
                <w:iCs/>
                <w:sz w:val="20"/>
                <w:szCs w:val="20"/>
                <w:lang w:val="ka-GE"/>
              </w:rPr>
              <w:t>იკარის ცისფერა</w:t>
            </w:r>
          </w:p>
          <w:p w:rsidR="00ED70A7" w:rsidRPr="00F33065" w:rsidRDefault="00ED70A7" w:rsidP="001E42B0">
            <w:pPr>
              <w:rPr>
                <w:rFonts w:cstheme="minorHAnsi"/>
                <w:i/>
                <w:sz w:val="20"/>
                <w:szCs w:val="20"/>
                <w:lang w:val="ka-GE"/>
              </w:rPr>
            </w:pPr>
            <w:r w:rsidRPr="00F33065">
              <w:rPr>
                <w:rFonts w:cstheme="minorHAnsi"/>
                <w:noProof/>
                <w:lang w:val="ka-GE" w:eastAsia="ka-GE"/>
              </w:rPr>
              <w:drawing>
                <wp:inline distT="0" distB="0" distL="0" distR="0" wp14:anchorId="177892FD" wp14:editId="07ABB6AD">
                  <wp:extent cx="2488844" cy="1866900"/>
                  <wp:effectExtent l="0" t="0" r="698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503355" cy="1877785"/>
                          </a:xfrm>
                          <a:prstGeom prst="rect">
                            <a:avLst/>
                          </a:prstGeom>
                          <a:noFill/>
                          <a:ln>
                            <a:noFill/>
                          </a:ln>
                        </pic:spPr>
                      </pic:pic>
                    </a:graphicData>
                  </a:graphic>
                </wp:inline>
              </w:drawing>
            </w:r>
          </w:p>
        </w:tc>
        <w:tc>
          <w:tcPr>
            <w:tcW w:w="4219" w:type="dxa"/>
          </w:tcPr>
          <w:p w:rsidR="00ED70A7" w:rsidRPr="00F33065" w:rsidRDefault="00ED70A7" w:rsidP="001E42B0">
            <w:pPr>
              <w:rPr>
                <w:rFonts w:cstheme="minorHAnsi"/>
                <w:i/>
                <w:noProof/>
                <w:sz w:val="20"/>
                <w:szCs w:val="20"/>
                <w:lang w:val="ka-GE"/>
              </w:rPr>
            </w:pPr>
            <w:r w:rsidRPr="00F33065">
              <w:rPr>
                <w:rFonts w:cstheme="minorHAnsi"/>
                <w:i/>
                <w:noProof/>
                <w:sz w:val="20"/>
                <w:szCs w:val="20"/>
                <w:lang w:val="ka-GE"/>
              </w:rPr>
              <w:t xml:space="preserve">Melitaea sp. - </w:t>
            </w:r>
            <w:r w:rsidRPr="00F33065">
              <w:rPr>
                <w:rFonts w:cstheme="minorHAnsi"/>
                <w:iCs/>
                <w:noProof/>
                <w:sz w:val="20"/>
                <w:szCs w:val="20"/>
                <w:lang w:val="ka-GE"/>
              </w:rPr>
              <w:t>კამათელა</w:t>
            </w:r>
          </w:p>
          <w:p w:rsidR="00ED70A7" w:rsidRPr="00F33065" w:rsidRDefault="00ED70A7" w:rsidP="001E42B0">
            <w:pPr>
              <w:rPr>
                <w:rFonts w:cstheme="minorHAnsi"/>
                <w:i/>
                <w:sz w:val="20"/>
                <w:szCs w:val="20"/>
                <w:lang w:val="ka-GE"/>
              </w:rPr>
            </w:pPr>
            <w:r w:rsidRPr="00F33065">
              <w:rPr>
                <w:rFonts w:cstheme="minorHAnsi"/>
                <w:i/>
                <w:noProof/>
                <w:sz w:val="20"/>
                <w:szCs w:val="20"/>
                <w:lang w:val="ka-GE" w:eastAsia="ka-GE"/>
              </w:rPr>
              <w:drawing>
                <wp:inline distT="0" distB="0" distL="0" distR="0" wp14:anchorId="618BB841" wp14:editId="4828724D">
                  <wp:extent cx="2532345" cy="1838325"/>
                  <wp:effectExtent l="0" t="0" r="190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3860" t="16590"/>
                          <a:stretch/>
                        </pic:blipFill>
                        <pic:spPr bwMode="auto">
                          <a:xfrm>
                            <a:off x="0" y="0"/>
                            <a:ext cx="2568206" cy="18643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D70A7" w:rsidRPr="00F33065" w:rsidRDefault="00ED70A7" w:rsidP="00ED70A7">
      <w:pPr>
        <w:jc w:val="both"/>
        <w:rPr>
          <w:rFonts w:eastAsia="Calibri" w:cstheme="minorHAnsi"/>
          <w:b/>
          <w:sz w:val="24"/>
          <w:lang w:val="ka-GE"/>
        </w:rPr>
      </w:pPr>
    </w:p>
    <w:p w:rsidR="00ED70A7" w:rsidRPr="00F33065" w:rsidRDefault="00ED70A7" w:rsidP="0070617A">
      <w:pPr>
        <w:pStyle w:val="Heading5"/>
        <w:rPr>
          <w:rFonts w:eastAsia="Calibri" w:cstheme="minorHAnsi"/>
          <w:lang w:val="ka-GE"/>
        </w:rPr>
      </w:pPr>
      <w:r w:rsidRPr="00F33065">
        <w:rPr>
          <w:rFonts w:eastAsia="Calibri" w:cstheme="minorHAnsi"/>
          <w:lang w:val="ka-GE"/>
        </w:rPr>
        <w:t>ობობები</w:t>
      </w:r>
      <w:r w:rsidRPr="00F33065">
        <w:rPr>
          <w:rFonts w:eastAsia="Times New Roman" w:cstheme="minorHAnsi"/>
          <w:snapToGrid w:val="0"/>
          <w:color w:val="000000"/>
          <w:w w:val="0"/>
          <w:sz w:val="0"/>
          <w:szCs w:val="0"/>
          <w:u w:color="000000"/>
          <w:bdr w:val="none" w:sz="0" w:space="0" w:color="000000"/>
          <w:shd w:val="clear" w:color="000000" w:fill="000000"/>
          <w:lang w:val="ka-GE" w:eastAsia="x-none" w:bidi="x-none"/>
        </w:rPr>
        <w:t xml:space="preserve"> </w:t>
      </w:r>
    </w:p>
    <w:p w:rsidR="00ED70A7" w:rsidRPr="00F33065" w:rsidRDefault="00ED70A7" w:rsidP="0070617A">
      <w:pPr>
        <w:jc w:val="both"/>
        <w:rPr>
          <w:rFonts w:eastAsia="Calibri" w:cstheme="minorHAnsi"/>
          <w:i/>
          <w:lang w:val="ka-GE"/>
        </w:rPr>
      </w:pPr>
      <w:r w:rsidRPr="00F33065">
        <w:rPr>
          <w:rFonts w:eastAsia="Calibri" w:cstheme="minorHAnsi"/>
          <w:lang w:val="ka-GE"/>
        </w:rPr>
        <w:t xml:space="preserve">საქართველოს ობებების სახეობრივი შემადგენლობა მეტად მრავალრიცხოვანი და მრავალფეროვანია რაც შეიძლება გამოწვეული იყოს საკვების სიუხვით და ხელსაყრელი მიკროკლიმატური პირობებით. საკვლევ ზონაში არსებული ობობების ოჯახებიდან გვხვდება: </w:t>
      </w:r>
      <w:r w:rsidRPr="00F33065">
        <w:rPr>
          <w:rFonts w:eastAsia="Calibri" w:cstheme="minorHAnsi"/>
          <w:i/>
          <w:lang w:val="ka-GE"/>
        </w:rPr>
        <w:t>Dipluridae, Dysderidae, Sicariidae</w:t>
      </w:r>
      <w:r w:rsidRPr="00F33065">
        <w:rPr>
          <w:rFonts w:eastAsia="Calibri" w:cstheme="minorHAnsi"/>
          <w:lang w:val="ka-GE"/>
        </w:rPr>
        <w:t xml:space="preserve">, </w:t>
      </w:r>
      <w:r w:rsidRPr="00F33065">
        <w:rPr>
          <w:rFonts w:eastAsia="Calibri" w:cstheme="minorHAnsi"/>
          <w:i/>
          <w:lang w:val="ka-GE"/>
        </w:rPr>
        <w:t>Micryphantidae, Linyphiidae, Thomisidae, Theridiidae</w:t>
      </w:r>
      <w:r w:rsidRPr="00F33065">
        <w:rPr>
          <w:rFonts w:eastAsia="Calibri" w:cstheme="minorHAnsi"/>
          <w:lang w:val="ka-GE"/>
        </w:rPr>
        <w:t xml:space="preserve">, </w:t>
      </w:r>
      <w:r w:rsidRPr="00F33065">
        <w:rPr>
          <w:rFonts w:eastAsia="Calibri" w:cstheme="minorHAnsi"/>
          <w:i/>
          <w:lang w:val="ka-GE"/>
        </w:rPr>
        <w:t>Argiopidae, Lycosidae, Clubionidae, Salticidae, Gnaphosidae</w:t>
      </w:r>
      <w:r w:rsidRPr="00F33065">
        <w:rPr>
          <w:rFonts w:eastAsia="Calibri" w:cstheme="minorHAnsi"/>
          <w:lang w:val="ka-GE"/>
        </w:rPr>
        <w:t xml:space="preserve"> დისდერას ოჯახიდან გხვდება - </w:t>
      </w:r>
      <w:r w:rsidRPr="00F33065">
        <w:rPr>
          <w:rFonts w:eastAsia="Calibri" w:cstheme="minorHAnsi"/>
          <w:i/>
          <w:lang w:val="ka-GE"/>
        </w:rPr>
        <w:t>Dysdera</w:t>
      </w:r>
      <w:r w:rsidRPr="00F33065">
        <w:rPr>
          <w:rFonts w:eastAsia="Calibri" w:cstheme="minorHAnsi"/>
          <w:lang w:val="ka-GE"/>
        </w:rPr>
        <w:t xml:space="preserve">, </w:t>
      </w:r>
      <w:r w:rsidRPr="00F33065">
        <w:rPr>
          <w:rFonts w:eastAsia="Calibri" w:cstheme="minorHAnsi"/>
          <w:i/>
          <w:lang w:val="ka-GE"/>
        </w:rPr>
        <w:t xml:space="preserve">Harpoactocratea, Harpactea, </w:t>
      </w:r>
      <w:r w:rsidRPr="00F33065">
        <w:rPr>
          <w:rFonts w:eastAsia="Calibri" w:cstheme="minorHAnsi"/>
          <w:lang w:val="ka-GE"/>
        </w:rPr>
        <w:t>და</w:t>
      </w:r>
      <w:r w:rsidRPr="00F33065">
        <w:rPr>
          <w:rFonts w:eastAsia="Calibri" w:cstheme="minorHAnsi"/>
          <w:i/>
          <w:lang w:val="ka-GE"/>
        </w:rPr>
        <w:t xml:space="preserve"> Segistria</w:t>
      </w:r>
      <w:r w:rsidRPr="00F33065">
        <w:rPr>
          <w:rFonts w:eastAsia="Calibri" w:cstheme="minorHAnsi"/>
          <w:lang w:val="ka-GE"/>
        </w:rPr>
        <w:t xml:space="preserve">. სხვა სახეობები: </w:t>
      </w:r>
      <w:r w:rsidRPr="00F33065">
        <w:rPr>
          <w:rFonts w:eastAsia="Calibri" w:cstheme="minorHAnsi"/>
          <w:i/>
          <w:lang w:val="ka-GE"/>
        </w:rPr>
        <w:t xml:space="preserve">Clubiona frutetorum, Steatida bipunctatam, Theridium smile, Theridium pinastri, Pardosa amentatam, Pardosa waglerim, Araneus cerpegus, Araneus marmoreus, </w:t>
      </w:r>
      <w:r w:rsidRPr="00F33065">
        <w:rPr>
          <w:rFonts w:eastAsia="Calibri" w:cstheme="minorHAnsi"/>
          <w:i/>
          <w:iCs/>
          <w:noProof/>
          <w:lang w:val="ka-GE"/>
        </w:rPr>
        <w:t xml:space="preserve">Misumena vatia, Pisaura mirabilis, Lycosoides coarctata, Oecobius navus, Alopecosa schmidti, Trochosa ruricola, Araneus diadematus,  Micrommata virescens, Diaea dorsata, Agelena labyrynthica, Pellenes nigrociliatus, Asianellus festivus, Araniella dispcliata, dysdera crocata, Phialeus chrysops, Thomisus onustus, Xysticus bufo, Alopecosa accentuara, Argiope lobata, Menemerus semilimbatus, Pardosa hortensis, Larinioides cornutus, Uloborus walckenaerius Mangora acalypha, </w:t>
      </w:r>
      <w:r w:rsidRPr="00F33065">
        <w:rPr>
          <w:rFonts w:eastAsia="Calibri" w:cstheme="minorHAnsi"/>
          <w:i/>
          <w:lang w:val="ka-GE"/>
        </w:rPr>
        <w:t>Evarcha arcuata, Agelena labyrinthica,</w:t>
      </w:r>
      <w:r w:rsidRPr="00F33065">
        <w:rPr>
          <w:rFonts w:eastAsia="Calibri" w:cstheme="minorHAnsi"/>
          <w:b/>
          <w:i/>
          <w:lang w:val="ka-GE"/>
        </w:rPr>
        <w:t xml:space="preserve"> </w:t>
      </w:r>
      <w:r w:rsidRPr="00F33065">
        <w:rPr>
          <w:rFonts w:eastAsia="Calibri" w:cstheme="minorHAnsi"/>
          <w:i/>
          <w:lang w:val="ka-GE"/>
        </w:rPr>
        <w:t xml:space="preserve">Gnaphosa sp, Heliophanus cupreus, Linyphiidae sp., Parasteatoda lunata, Synema globosum, Tetragnatha sp, Philodromus sp., Pisaura mirabilis, Runcinia grammica, </w:t>
      </w:r>
      <w:r w:rsidRPr="00F33065">
        <w:rPr>
          <w:rFonts w:eastAsia="Calibri" w:cstheme="minorHAnsi"/>
          <w:i/>
          <w:noProof/>
          <w:color w:val="000000"/>
          <w:lang w:val="ka-GE"/>
        </w:rPr>
        <w:t xml:space="preserve">Neoscona adianta </w:t>
      </w:r>
      <w:r w:rsidRPr="00F33065">
        <w:rPr>
          <w:rFonts w:eastAsia="Calibri" w:cstheme="minorHAnsi"/>
          <w:iCs/>
          <w:noProof/>
          <w:color w:val="000000"/>
          <w:lang w:val="ka-GE"/>
        </w:rPr>
        <w:t>და სხვა.</w:t>
      </w:r>
    </w:p>
    <w:p w:rsidR="00001557" w:rsidRPr="00F33065" w:rsidRDefault="00001557" w:rsidP="00547597">
      <w:pPr>
        <w:rPr>
          <w:rFonts w:cstheme="minorHAnsi"/>
          <w:lang w:val="ka-GE"/>
        </w:rPr>
      </w:pPr>
    </w:p>
    <w:p w:rsidR="00001557" w:rsidRPr="00F33065" w:rsidRDefault="00001557" w:rsidP="0070617A">
      <w:pPr>
        <w:pStyle w:val="Heading4"/>
        <w:rPr>
          <w:rFonts w:ascii="Sylfaen" w:hAnsi="Sylfaen" w:cstheme="minorHAnsi"/>
          <w:lang w:val="ka-GE"/>
        </w:rPr>
      </w:pPr>
      <w:r w:rsidRPr="00F33065">
        <w:rPr>
          <w:rFonts w:ascii="Sylfaen" w:hAnsi="Sylfaen" w:cstheme="minorHAnsi"/>
          <w:lang w:val="ka-GE"/>
        </w:rPr>
        <w:t xml:space="preserve">რეზიუმე </w:t>
      </w:r>
    </w:p>
    <w:p w:rsidR="00001557" w:rsidRPr="00F33065" w:rsidRDefault="00A749FF" w:rsidP="00A749FF">
      <w:pPr>
        <w:jc w:val="both"/>
        <w:rPr>
          <w:rFonts w:eastAsia="Times New Roman" w:cstheme="minorHAnsi"/>
          <w:szCs w:val="21"/>
          <w:lang w:val="ka-GE" w:eastAsia="ru-RU"/>
        </w:rPr>
      </w:pPr>
      <w:r w:rsidRPr="00F33065">
        <w:rPr>
          <w:rFonts w:eastAsia="Times New Roman" w:cstheme="minorHAnsi"/>
          <w:szCs w:val="21"/>
          <w:lang w:val="ka-GE" w:eastAsia="ru-RU"/>
        </w:rPr>
        <w:t xml:space="preserve">ქვესადგურის და </w:t>
      </w:r>
      <w:r w:rsidR="00001557" w:rsidRPr="00F33065">
        <w:rPr>
          <w:rFonts w:eastAsia="Times New Roman" w:cstheme="minorHAnsi"/>
          <w:szCs w:val="21"/>
          <w:lang w:val="ka-GE" w:eastAsia="ru-RU"/>
        </w:rPr>
        <w:t>ეგხ-ის სამშენებლო სამუშაოები, როგორც წესი დაკავშირებულია ცხოველთა სამყაროზე ნეგატიურ ზემოქმედებასთან, კერძოდ: არსებობს ცხოველთა სახეობების საბინადრო ადგილების მოშლის, ხმაურის და ვიბრაციის გავრცელებასთან დაკავშირებით ცხოველთა დროებითი შეშფოთების რისკები. მნიშვნელოვანია ასევე წვრილი ძუძუმწოვრების ანძების საძირკვლებისათვის მომზადებულ თხრილებში ჩავარდნის და დაღუპვის რისკები და სხვა.</w:t>
      </w:r>
    </w:p>
    <w:p w:rsidR="00001557" w:rsidRPr="00F33065" w:rsidRDefault="00001557" w:rsidP="00A749FF">
      <w:pPr>
        <w:jc w:val="both"/>
        <w:rPr>
          <w:rFonts w:eastAsia="Times New Roman" w:cstheme="minorHAnsi"/>
          <w:szCs w:val="21"/>
          <w:lang w:val="ka-GE" w:eastAsia="ru-RU"/>
        </w:rPr>
      </w:pPr>
      <w:r w:rsidRPr="00F33065">
        <w:rPr>
          <w:rFonts w:eastAsia="Times New Roman" w:cstheme="minorHAnsi"/>
          <w:lang w:val="ka-GE"/>
        </w:rPr>
        <w:t xml:space="preserve">გარდა აღნიშნულისა, ტრანსპორტის/ტექნიკის გადაადგილებამ გზებზე, მასალების დატვირთვა-გადმოტვირთვამ, კაბელის გაჭიმვამ და სხვა სამუშაოებმა ასევე შესაძლებელია დააფრთხოს ცხოველები.  </w:t>
      </w:r>
    </w:p>
    <w:p w:rsidR="00001557" w:rsidRPr="00F33065" w:rsidRDefault="00001557" w:rsidP="00A749FF">
      <w:pPr>
        <w:jc w:val="both"/>
        <w:rPr>
          <w:rFonts w:eastAsia="Times New Roman" w:cstheme="minorHAnsi"/>
          <w:lang w:val="ka-GE"/>
        </w:rPr>
      </w:pPr>
      <w:r w:rsidRPr="00F33065">
        <w:rPr>
          <w:rFonts w:eastAsia="Times New Roman" w:cstheme="minorHAnsi"/>
          <w:lang w:val="ka-GE"/>
        </w:rPr>
        <w:t xml:space="preserve">მცენარეული საფარის (ძირითადად ბალახეული მცენარეები) განადგურება ნეგატიურ გავლენას იქონიებს ხერხემლიან და უხერხემლო ცხოველთა საკვებ ბაზასა და მათ აღწარმოებაზე. </w:t>
      </w:r>
    </w:p>
    <w:p w:rsidR="00001557" w:rsidRPr="00F33065" w:rsidRDefault="00001557" w:rsidP="00A749FF">
      <w:pPr>
        <w:jc w:val="both"/>
        <w:rPr>
          <w:rFonts w:eastAsia="Times New Roman" w:cstheme="minorHAnsi"/>
          <w:lang w:val="ka-GE"/>
        </w:rPr>
      </w:pPr>
      <w:r w:rsidRPr="00F33065">
        <w:rPr>
          <w:rFonts w:eastAsia="Times New Roman" w:cstheme="minorHAnsi"/>
          <w:lang w:val="ka-GE"/>
        </w:rPr>
        <w:t xml:space="preserve">გარემოში ნარჩენების მოხვედრამ და ვიზუალურ-ლანდშაფტურმა ცვლილებამ შესაძლოა გამოიწვიოს ცხოველთა დაღუპვა ან მიგრაცია. </w:t>
      </w:r>
    </w:p>
    <w:p w:rsidR="00001557" w:rsidRPr="00F33065" w:rsidRDefault="00001557" w:rsidP="00A749FF">
      <w:pPr>
        <w:jc w:val="both"/>
        <w:rPr>
          <w:rFonts w:eastAsia="Times New Roman" w:cstheme="minorHAnsi"/>
          <w:lang w:val="ka-GE"/>
        </w:rPr>
      </w:pPr>
      <w:r w:rsidRPr="00F33065">
        <w:rPr>
          <w:rFonts w:eastAsia="Times New Roman" w:cstheme="minorHAnsi"/>
          <w:lang w:val="ka-GE"/>
        </w:rPr>
        <w:t>წყალში და ნიადაგზე მავნე ნივთიერებების მოხვედრის შემთხვევაში დაზარალდებიან ამფიბიების, წყლის მახლობლად მობინადრე ფრინველები, აგრეთვე ამ ნივთიერებათა დაღვრის ადგილზე და მის მახლობლად მობინადრე ცხოველები.</w:t>
      </w:r>
    </w:p>
    <w:p w:rsidR="00001557" w:rsidRPr="00F33065" w:rsidRDefault="00001557" w:rsidP="00A749FF">
      <w:pPr>
        <w:jc w:val="both"/>
        <w:rPr>
          <w:rFonts w:eastAsia="Times New Roman" w:cstheme="minorHAnsi"/>
          <w:szCs w:val="21"/>
          <w:lang w:val="ka-GE" w:eastAsia="ru-RU"/>
        </w:rPr>
      </w:pPr>
      <w:r w:rsidRPr="00F33065">
        <w:rPr>
          <w:rFonts w:eastAsia="Times New Roman" w:cstheme="minorHAnsi"/>
          <w:szCs w:val="21"/>
          <w:lang w:val="ka-GE" w:eastAsia="ru-RU"/>
        </w:rPr>
        <w:t>აღნიშნულიდან გამომდინარე, ცხოველთა სამყაროზე მოსალოდნელი ზემოქმედებების ძირითადი წყაროებია:</w:t>
      </w:r>
    </w:p>
    <w:p w:rsidR="00001557" w:rsidRPr="00F33065" w:rsidRDefault="00001557" w:rsidP="00947D02">
      <w:pPr>
        <w:numPr>
          <w:ilvl w:val="0"/>
          <w:numId w:val="5"/>
        </w:numPr>
        <w:contextualSpacing/>
        <w:jc w:val="both"/>
        <w:rPr>
          <w:rFonts w:eastAsia="Times New Roman" w:cstheme="minorHAnsi"/>
          <w:lang w:val="ka-GE"/>
        </w:rPr>
      </w:pPr>
      <w:r w:rsidRPr="00F33065">
        <w:rPr>
          <w:rFonts w:eastAsia="Times New Roman" w:cstheme="minorHAnsi"/>
          <w:lang w:val="ka-GE"/>
        </w:rPr>
        <w:t xml:space="preserve">ტრანსპორტის მოძრაობა; </w:t>
      </w:r>
    </w:p>
    <w:p w:rsidR="00001557" w:rsidRPr="00F33065" w:rsidRDefault="00001557" w:rsidP="00947D02">
      <w:pPr>
        <w:numPr>
          <w:ilvl w:val="0"/>
          <w:numId w:val="5"/>
        </w:numPr>
        <w:contextualSpacing/>
        <w:jc w:val="both"/>
        <w:rPr>
          <w:rFonts w:eastAsia="Times New Roman" w:cstheme="minorHAnsi"/>
          <w:lang w:val="ka-GE"/>
        </w:rPr>
      </w:pPr>
      <w:r w:rsidRPr="00F33065">
        <w:rPr>
          <w:rFonts w:eastAsia="Times New Roman" w:cstheme="minorHAnsi"/>
          <w:lang w:val="ka-GE"/>
        </w:rPr>
        <w:t>ტერიტორიაზე მომუშავე მანქანა-მოწყობილობები და ხალხი;</w:t>
      </w:r>
    </w:p>
    <w:p w:rsidR="00001557" w:rsidRPr="00F33065" w:rsidRDefault="00001557" w:rsidP="00947D02">
      <w:pPr>
        <w:numPr>
          <w:ilvl w:val="0"/>
          <w:numId w:val="5"/>
        </w:numPr>
        <w:contextualSpacing/>
        <w:jc w:val="both"/>
        <w:rPr>
          <w:rFonts w:eastAsia="Times New Roman" w:cstheme="minorHAnsi"/>
          <w:lang w:val="ka-GE"/>
        </w:rPr>
      </w:pPr>
      <w:r w:rsidRPr="00F33065">
        <w:rPr>
          <w:rFonts w:eastAsia="Times New Roman" w:cstheme="minorHAnsi"/>
          <w:lang w:val="ka-GE"/>
        </w:rPr>
        <w:t>მიწის სამუშაოები და დროებითი ნაგებობების მშენებლობა.</w:t>
      </w:r>
    </w:p>
    <w:p w:rsidR="00001557" w:rsidRPr="00F33065" w:rsidRDefault="00001557" w:rsidP="00A749FF">
      <w:pPr>
        <w:jc w:val="both"/>
        <w:rPr>
          <w:rFonts w:eastAsia="Calibri" w:cstheme="minorHAnsi"/>
          <w:lang w:val="ka-GE"/>
        </w:rPr>
      </w:pPr>
      <w:r w:rsidRPr="00F33065">
        <w:rPr>
          <w:rFonts w:eastAsia="Calibri" w:cstheme="minorHAnsi"/>
          <w:lang w:val="ka-GE"/>
        </w:rPr>
        <w:t>მშენებლობის პროცესში ცხოველთა/ფრინველთა მიგრაცია შორ მანძილზე არ მოხდება. მშენებლობის დასრულების და შეშფოთების წყაროს „გაჩერების“ შემდეგ ცხოველები/ფრინველები დაუბრუნდებიან პირვანდელ სამყოფელს.</w:t>
      </w:r>
    </w:p>
    <w:p w:rsidR="00001557" w:rsidRPr="00F33065" w:rsidRDefault="00001557" w:rsidP="00A749FF">
      <w:pPr>
        <w:jc w:val="both"/>
        <w:rPr>
          <w:rFonts w:eastAsia="Calibri" w:cstheme="minorHAnsi"/>
          <w:szCs w:val="21"/>
          <w:lang w:val="ka-GE"/>
        </w:rPr>
      </w:pPr>
      <w:r w:rsidRPr="00F33065">
        <w:rPr>
          <w:rFonts w:eastAsia="Calibri" w:cstheme="minorHAnsi"/>
          <w:lang w:val="ka-GE"/>
        </w:rPr>
        <w:t>როგორც წინამდებარე ანგარიშშია მოცემული, საპროექტო დერეფანი გამოირჩევა მაღალი ტექნოგენური დატვირთვით.</w:t>
      </w:r>
      <w:r w:rsidRPr="00F33065">
        <w:rPr>
          <w:rFonts w:eastAsia="Calibri" w:cstheme="minorHAnsi"/>
          <w:szCs w:val="21"/>
          <w:lang w:val="ka-GE"/>
        </w:rPr>
        <w:t xml:space="preserve"> </w:t>
      </w:r>
      <w:r w:rsidRPr="00F33065">
        <w:rPr>
          <w:rFonts w:eastAsia="Times New Roman" w:cstheme="minorHAnsi"/>
          <w:szCs w:val="21"/>
          <w:lang w:val="ka-GE" w:eastAsia="ru-RU"/>
        </w:rPr>
        <w:t>აღსანიშნავია, რომ სამშენებლო სამუშაოების სპეციფიკიდან გამომდინარე, ჰაბიტატების მნიშვნელოვან ფრაგმენტაციას ადგილი არ ექნება. თითოეულ სამშენებლო მოედანზე ჩასატარებელი სამუშაოები არ იქნება ხანგრძლივი. საპროექტო დერეფნის ფარგლებში მობინადრე ცხოველებს საშუალება ექნებათ გადაადგილდნენ მომიჯნავე ტერიტორიებზე, სადაც ანალოგიური ტიპის (ტექნოგენური) ლანდშაფტებია წარმოდგენილი. სამშენებლო სამუშაოების დასრულების შემდგომ დარჩება მხოლოდ საჰაერო ეგხ-ს მუდმ</w:t>
      </w:r>
      <w:r w:rsidR="00757923" w:rsidRPr="00F33065">
        <w:rPr>
          <w:rFonts w:eastAsia="Times New Roman" w:cstheme="minorHAnsi"/>
          <w:szCs w:val="21"/>
          <w:lang w:val="ka-GE" w:eastAsia="ru-RU"/>
        </w:rPr>
        <w:t>ივი ინფრასტრუქტურა (</w:t>
      </w:r>
      <w:r w:rsidRPr="00F33065">
        <w:rPr>
          <w:rFonts w:eastAsia="Times New Roman" w:cstheme="minorHAnsi"/>
          <w:szCs w:val="21"/>
          <w:lang w:val="ka-GE" w:eastAsia="ru-RU"/>
        </w:rPr>
        <w:t>ანძები და სადენები), რომელიც ხმელეთის ცხოველებისთვის განსაკუთრებულ ბარიერს არ წარმოადგენს და არ გამოიწვევს ჰაბიტატის ფრაგმენტაციას.</w:t>
      </w:r>
    </w:p>
    <w:p w:rsidR="00001557" w:rsidRPr="00F33065" w:rsidRDefault="00001557" w:rsidP="00A749FF">
      <w:pPr>
        <w:jc w:val="both"/>
        <w:rPr>
          <w:rFonts w:cstheme="minorHAnsi"/>
          <w:lang w:val="ka-GE"/>
        </w:rPr>
      </w:pPr>
      <w:r w:rsidRPr="00F33065">
        <w:rPr>
          <w:rFonts w:cstheme="minorHAnsi"/>
          <w:lang w:val="ka-GE"/>
        </w:rPr>
        <w:t>წინასწარი შეფასებით შეიძლება ითქვას, რომ უშუალოდ პროექტის განხორციელების არეალი წარმოადგენს საკმაოდ დეგრადირებულ ტერიტორიას, შესაბამისად არსებული ჰაბიტატები განიცდის მნიშვნელოვან ანთროპოგენურ ზემოქმედებას, სხვადასხვა საქმიანობის გავლენით, ტერიტორიაზე მსხვილი ძუძუმწოვრების დაფიქსირების ალბათობა საკმაოდ დაბალია.</w:t>
      </w:r>
    </w:p>
    <w:p w:rsidR="00001557" w:rsidRPr="00F33065" w:rsidRDefault="00001557" w:rsidP="00A749FF">
      <w:pPr>
        <w:jc w:val="both"/>
        <w:rPr>
          <w:rFonts w:eastAsia="Calibri" w:cstheme="minorHAnsi"/>
          <w:szCs w:val="21"/>
          <w:lang w:val="ka-GE"/>
        </w:rPr>
      </w:pPr>
      <w:r w:rsidRPr="00F33065">
        <w:rPr>
          <w:rFonts w:cstheme="minorHAnsi"/>
          <w:lang w:val="ka-GE"/>
        </w:rPr>
        <w:t>წინასწარი შეფასებით, სამშენებლო სამუშაოების წარმოების პროცესში ფაუნაზე (მითუმეტეს მნიშვნელოვანი საკონსერვაციო სტატუსის მქონე სახეობებზე) და მათ საბინადრო ადგილებზე მაღალი ზემოქმედება მოსალოდნელი არ არის. ზემოქმედება ძირითადად გამოწვეული იქნება მცენარეული საფარის გასუფთავებით, ხმაურის და ემისიების წყაროების არსებობით. მშენებლობის დასრულების შემდგომ გათვალისწინებული სარეკულტივაციო სამუშაოები ნაწილობრივ შეარბილებს ზემოქმედების მნიშვნელობას. ცხოველთა სახეობების მნიშვნელოვანი ნაწილი დაუბრუნდება ძველ საბინადრო ადგილებს.</w:t>
      </w:r>
    </w:p>
    <w:p w:rsidR="00001557" w:rsidRPr="00F33065" w:rsidRDefault="00001557" w:rsidP="00A749FF">
      <w:pPr>
        <w:jc w:val="both"/>
        <w:rPr>
          <w:rFonts w:cstheme="minorHAnsi"/>
          <w:lang w:val="ka-GE"/>
        </w:rPr>
      </w:pPr>
      <w:r w:rsidRPr="00F33065">
        <w:rPr>
          <w:rFonts w:cstheme="minorHAnsi"/>
          <w:lang w:val="ka-GE"/>
        </w:rPr>
        <w:t>ფაუნაზე ზემოქმედების შეფასების და ზემოქმედების შემცირებისთვის შესაბამისი შემარბილებელი ღონისძიებების დაგეგმვის მიზნით, გზშ-ს ეტაპზე საპროექტო ტერიტორია შესწავლილი იქნება დეტალურად, ცალკეული სახეობების საბუდარი ადგილების/სოროების გამოვლენის მიზნით.</w:t>
      </w:r>
    </w:p>
    <w:p w:rsidR="00001557" w:rsidRPr="00F33065" w:rsidRDefault="00001557" w:rsidP="00A749FF">
      <w:pPr>
        <w:jc w:val="both"/>
        <w:rPr>
          <w:rFonts w:cstheme="minorHAnsi"/>
          <w:lang w:val="ka-GE"/>
        </w:rPr>
      </w:pPr>
      <w:r w:rsidRPr="00F33065">
        <w:rPr>
          <w:rFonts w:cstheme="minorHAnsi"/>
          <w:lang w:val="ka-GE"/>
        </w:rPr>
        <w:t>ეგხ-</w:t>
      </w:r>
      <w:r w:rsidR="00A749FF" w:rsidRPr="00F33065">
        <w:rPr>
          <w:rFonts w:cstheme="minorHAnsi"/>
          <w:lang w:val="ka-GE"/>
        </w:rPr>
        <w:t>ი</w:t>
      </w:r>
      <w:r w:rsidRPr="00F33065">
        <w:rPr>
          <w:rFonts w:cstheme="minorHAnsi"/>
          <w:lang w:val="ka-GE"/>
        </w:rPr>
        <w:t>ს ექსპლუატაციის ფაზაზე ცხოველთა სამყაროზე შესაძლო ნეგატიური ზემოქმედების სახეებიდან აღსანიშნავია ფრინველებზე ელექტროშოკით ან სადენებთან შეჯახებით მოსალოდნელი ზემოქმედება. აღნიშნული სახის ზემოქმედებების დეტალური შეფასება და შესაბამისი შემარბილებელი ღონისძიებების დასახვა მოხდება ელექტროგადამცემი ხაზის შემდგომი პროექტების და გზშ-ს ფარგლებში.</w:t>
      </w:r>
    </w:p>
    <w:p w:rsidR="00647507" w:rsidRPr="00F33065" w:rsidRDefault="00647507" w:rsidP="00547597">
      <w:pPr>
        <w:jc w:val="both"/>
        <w:rPr>
          <w:rFonts w:cstheme="minorHAnsi"/>
          <w:color w:val="FF0000"/>
          <w:lang w:val="ka-GE"/>
        </w:rPr>
      </w:pPr>
    </w:p>
    <w:p w:rsidR="00853105" w:rsidRPr="00F33065" w:rsidRDefault="00853105" w:rsidP="00A749FF">
      <w:pPr>
        <w:pStyle w:val="Heading2"/>
        <w:rPr>
          <w:rFonts w:cstheme="minorHAnsi"/>
          <w:lang w:val="ka-GE"/>
        </w:rPr>
      </w:pPr>
      <w:bookmarkStart w:id="29" w:name="_Toc42004455"/>
      <w:r w:rsidRPr="00F33065">
        <w:rPr>
          <w:rFonts w:cstheme="minorHAnsi"/>
          <w:lang w:val="ka-GE"/>
        </w:rPr>
        <w:t>ვიზუალურ-ლანდშაფტური ზემოქმედება</w:t>
      </w:r>
      <w:bookmarkEnd w:id="29"/>
    </w:p>
    <w:p w:rsidR="00A67FE8" w:rsidRPr="00F33065" w:rsidRDefault="00A749FF" w:rsidP="00547597">
      <w:pPr>
        <w:jc w:val="both"/>
        <w:rPr>
          <w:rFonts w:cstheme="minorHAnsi"/>
          <w:lang w:val="ka-GE"/>
        </w:rPr>
      </w:pPr>
      <w:r w:rsidRPr="00F33065">
        <w:rPr>
          <w:rFonts w:cstheme="minorHAnsi"/>
          <w:lang w:val="ka-GE"/>
        </w:rPr>
        <w:t xml:space="preserve">პროექტის </w:t>
      </w:r>
      <w:r w:rsidR="00853105" w:rsidRPr="00F33065">
        <w:rPr>
          <w:rFonts w:cstheme="minorHAnsi"/>
          <w:lang w:val="ka-GE"/>
        </w:rPr>
        <w:t>მშენებლობის ეტაპზე ვიზუალური-ლანდშაფტის  ცვლილება  გამოწვეული  იქნება  სატრანსპორტო  საშულებების</w:t>
      </w:r>
      <w:r w:rsidR="0029618D" w:rsidRPr="00F33065">
        <w:rPr>
          <w:rFonts w:cstheme="minorHAnsi"/>
          <w:lang w:val="ka-GE"/>
        </w:rPr>
        <w:t xml:space="preserve"> </w:t>
      </w:r>
      <w:r w:rsidR="00853105" w:rsidRPr="00F33065">
        <w:rPr>
          <w:rFonts w:cstheme="minorHAnsi"/>
          <w:lang w:val="ka-GE"/>
        </w:rPr>
        <w:t>გადაადგილებით</w:t>
      </w:r>
      <w:r w:rsidR="00A67FE8" w:rsidRPr="00F33065">
        <w:rPr>
          <w:rFonts w:cstheme="minorHAnsi"/>
          <w:lang w:val="ka-GE"/>
        </w:rPr>
        <w:t>.</w:t>
      </w:r>
    </w:p>
    <w:p w:rsidR="00E90B1C" w:rsidRPr="00F33065" w:rsidRDefault="00A67FE8" w:rsidP="00547597">
      <w:pPr>
        <w:jc w:val="both"/>
        <w:rPr>
          <w:rFonts w:cstheme="minorHAnsi"/>
          <w:lang w:val="ka-GE"/>
        </w:rPr>
      </w:pPr>
      <w:r w:rsidRPr="00F33065">
        <w:rPr>
          <w:rFonts w:cstheme="minorHAnsi"/>
          <w:lang w:val="ka-GE"/>
        </w:rPr>
        <w:t>ეგხ-</w:t>
      </w:r>
      <w:r w:rsidR="00A749FF" w:rsidRPr="00F33065">
        <w:rPr>
          <w:rFonts w:cstheme="minorHAnsi"/>
          <w:lang w:val="ka-GE"/>
        </w:rPr>
        <w:t>ი</w:t>
      </w:r>
      <w:r w:rsidRPr="00F33065">
        <w:rPr>
          <w:rFonts w:cstheme="minorHAnsi"/>
          <w:lang w:val="ka-GE"/>
        </w:rPr>
        <w:t>ს</w:t>
      </w:r>
      <w:r w:rsidR="00A749FF" w:rsidRPr="00F33065">
        <w:rPr>
          <w:rFonts w:cstheme="minorHAnsi"/>
          <w:lang w:val="ka-GE"/>
        </w:rPr>
        <w:t xml:space="preserve"> დერეფანში</w:t>
      </w:r>
      <w:r w:rsidRPr="00F33065">
        <w:rPr>
          <w:rFonts w:cstheme="minorHAnsi"/>
          <w:lang w:val="ka-GE"/>
        </w:rPr>
        <w:t xml:space="preserve"> ვიზუალური ზემოქმედების გამომწვევი ფაქტორი სამშენებლო ტექნიკაა, ზემოქმედება </w:t>
      </w:r>
      <w:r w:rsidR="00853105" w:rsidRPr="00F33065">
        <w:rPr>
          <w:rFonts w:cstheme="minorHAnsi"/>
          <w:lang w:val="ka-GE"/>
        </w:rPr>
        <w:t>იქნება დროებითი</w:t>
      </w:r>
      <w:r w:rsidRPr="00F33065">
        <w:rPr>
          <w:rFonts w:cstheme="minorHAnsi"/>
          <w:lang w:val="ka-GE"/>
        </w:rPr>
        <w:t xml:space="preserve"> და ხანმოკლე</w:t>
      </w:r>
      <w:r w:rsidR="00853105" w:rsidRPr="00F33065">
        <w:rPr>
          <w:rFonts w:cstheme="minorHAnsi"/>
          <w:lang w:val="ka-GE"/>
        </w:rPr>
        <w:t>, რადგან თითოეული ანძის მშენებლობისთვის საჭირო იქნება</w:t>
      </w:r>
      <w:r w:rsidR="00A749FF" w:rsidRPr="00F33065">
        <w:rPr>
          <w:rFonts w:cstheme="minorHAnsi"/>
          <w:lang w:val="ka-GE"/>
        </w:rPr>
        <w:t xml:space="preserve"> 1-2</w:t>
      </w:r>
      <w:r w:rsidR="00853105" w:rsidRPr="00F33065">
        <w:rPr>
          <w:rFonts w:cstheme="minorHAnsi"/>
          <w:lang w:val="ka-GE"/>
        </w:rPr>
        <w:t xml:space="preserve"> </w:t>
      </w:r>
      <w:r w:rsidRPr="00F33065">
        <w:rPr>
          <w:rFonts w:cstheme="minorHAnsi"/>
          <w:lang w:val="ka-GE"/>
        </w:rPr>
        <w:t>კვირა</w:t>
      </w:r>
      <w:r w:rsidR="00853105" w:rsidRPr="00F33065">
        <w:rPr>
          <w:rFonts w:cstheme="minorHAnsi"/>
          <w:lang w:val="ka-GE"/>
        </w:rPr>
        <w:t xml:space="preserve">. ამიტომ შეგვიძლია ვთქვათ, რომ </w:t>
      </w:r>
      <w:r w:rsidRPr="00F33065">
        <w:rPr>
          <w:rFonts w:cstheme="minorHAnsi"/>
          <w:lang w:val="ka-GE"/>
        </w:rPr>
        <w:t>საპროექტო ეგხ-</w:t>
      </w:r>
      <w:r w:rsidR="00A749FF" w:rsidRPr="00F33065">
        <w:rPr>
          <w:rFonts w:cstheme="minorHAnsi"/>
          <w:lang w:val="ka-GE"/>
        </w:rPr>
        <w:t>ი</w:t>
      </w:r>
      <w:r w:rsidRPr="00F33065">
        <w:rPr>
          <w:rFonts w:cstheme="minorHAnsi"/>
          <w:lang w:val="ka-GE"/>
        </w:rPr>
        <w:t xml:space="preserve">ს </w:t>
      </w:r>
      <w:r w:rsidR="00853105" w:rsidRPr="00F33065">
        <w:rPr>
          <w:rFonts w:cstheme="minorHAnsi"/>
          <w:lang w:val="ka-GE"/>
        </w:rPr>
        <w:t>მშენებლობის ეტაპზე</w:t>
      </w:r>
      <w:r w:rsidRPr="00F33065">
        <w:rPr>
          <w:rFonts w:cstheme="minorHAnsi"/>
          <w:lang w:val="ka-GE"/>
        </w:rPr>
        <w:t>, საპროექტო დერეფნის ნაწილში</w:t>
      </w:r>
      <w:r w:rsidR="00853105" w:rsidRPr="00F33065">
        <w:rPr>
          <w:rFonts w:cstheme="minorHAnsi"/>
          <w:lang w:val="ka-GE"/>
        </w:rPr>
        <w:t xml:space="preserve"> მაღალი ვიზუალური ლანდშაფტის ცვლილება არ არის მოსალოდნელი, თუმცა საჭირო იქნება ნარჩენების სწორი მართვა და სანიტარული ნორმების დაცვა</w:t>
      </w:r>
      <w:r w:rsidR="00A749FF" w:rsidRPr="00F33065">
        <w:rPr>
          <w:rFonts w:cstheme="minorHAnsi"/>
          <w:lang w:val="ka-GE"/>
        </w:rPr>
        <w:t>.</w:t>
      </w:r>
    </w:p>
    <w:p w:rsidR="00E90B1C" w:rsidRPr="00F33065" w:rsidRDefault="00E90B1C" w:rsidP="00547597">
      <w:pPr>
        <w:jc w:val="both"/>
        <w:rPr>
          <w:rFonts w:cstheme="minorHAnsi"/>
          <w:lang w:val="ka-GE"/>
        </w:rPr>
      </w:pPr>
    </w:p>
    <w:p w:rsidR="00853105" w:rsidRPr="00F33065" w:rsidRDefault="00853105" w:rsidP="00A749FF">
      <w:pPr>
        <w:pStyle w:val="Heading2"/>
        <w:rPr>
          <w:rFonts w:cstheme="minorHAnsi"/>
          <w:lang w:val="ka-GE"/>
        </w:rPr>
      </w:pPr>
      <w:bookmarkStart w:id="30" w:name="_Toc42004456"/>
      <w:r w:rsidRPr="00F33065">
        <w:rPr>
          <w:rFonts w:cstheme="minorHAnsi"/>
          <w:lang w:val="ka-GE"/>
        </w:rPr>
        <w:t>ნარჩენების წარმოქმნის და მართვის შედეგად მოსალოდნელი ზემოქმედება</w:t>
      </w:r>
      <w:bookmarkEnd w:id="30"/>
    </w:p>
    <w:p w:rsidR="00F543CC" w:rsidRPr="00F33065" w:rsidRDefault="00853105" w:rsidP="00547597">
      <w:pPr>
        <w:jc w:val="both"/>
        <w:rPr>
          <w:rFonts w:cstheme="minorHAnsi"/>
          <w:lang w:val="ka-GE"/>
        </w:rPr>
      </w:pPr>
      <w:r w:rsidRPr="00F33065">
        <w:rPr>
          <w:rFonts w:cstheme="minorHAnsi"/>
          <w:lang w:val="ka-GE"/>
        </w:rPr>
        <w:t xml:space="preserve">დაგეგმილი საქმიანობის ფარგლებში მოსალოდნელია როგორც სახიფათო ასევე არასახიფათო ნარჩენების წარმოქმნა, </w:t>
      </w:r>
      <w:r w:rsidR="00E405B4" w:rsidRPr="00F33065">
        <w:rPr>
          <w:rFonts w:cstheme="minorHAnsi"/>
          <w:lang w:val="ka-GE"/>
        </w:rPr>
        <w:t>რაც</w:t>
      </w:r>
      <w:r w:rsidRPr="00F33065">
        <w:rPr>
          <w:rFonts w:cstheme="minorHAnsi"/>
          <w:lang w:val="ka-GE"/>
        </w:rPr>
        <w:t xml:space="preserve"> დაკავშირებული იქნება სამშენებლო სამუშაოების განხორციელებასთან. მშენებლობის ეტაპზე მოსალოდნელია შემდგები სახის ნარჩენების წარმოქმნა:</w:t>
      </w:r>
    </w:p>
    <w:p w:rsidR="00F543CC" w:rsidRPr="00F33065" w:rsidRDefault="00F543CC" w:rsidP="00947D02">
      <w:pPr>
        <w:pStyle w:val="ListParagraph"/>
        <w:numPr>
          <w:ilvl w:val="0"/>
          <w:numId w:val="7"/>
        </w:numPr>
        <w:jc w:val="both"/>
        <w:rPr>
          <w:rFonts w:cstheme="minorHAnsi"/>
          <w:lang w:val="ka-GE"/>
        </w:rPr>
      </w:pPr>
      <w:r w:rsidRPr="00F33065">
        <w:rPr>
          <w:rFonts w:cstheme="minorHAnsi"/>
          <w:lang w:val="ka-GE"/>
        </w:rPr>
        <w:t>ტერიტორიის მცენარეული საფარისგან გასუფთავების</w:t>
      </w:r>
      <w:r w:rsidR="00853105" w:rsidRPr="00F33065">
        <w:rPr>
          <w:rFonts w:cstheme="minorHAnsi"/>
          <w:lang w:val="ka-GE"/>
        </w:rPr>
        <w:t xml:space="preserve"> შედეგად წარმოქმნილი ნარჩენი (განთავსდება სპეციალურად მოწყობილ  მოედნებზე)</w:t>
      </w:r>
      <w:r w:rsidRPr="00F33065">
        <w:rPr>
          <w:rFonts w:cstheme="minorHAnsi"/>
          <w:lang w:val="ka-GE"/>
        </w:rPr>
        <w:t>;</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მიწის სამუშაოების დროს ამოღებული გრუნტი, რომელიც ძირითადად გამოყენებული</w:t>
      </w:r>
      <w:r w:rsidR="00F543CC" w:rsidRPr="00F33065">
        <w:rPr>
          <w:rFonts w:cstheme="minorHAnsi"/>
          <w:lang w:val="ka-GE"/>
        </w:rPr>
        <w:t xml:space="preserve"> იქნება</w:t>
      </w:r>
      <w:r w:rsidRPr="00F33065">
        <w:rPr>
          <w:rFonts w:cstheme="minorHAnsi"/>
          <w:lang w:val="ka-GE"/>
        </w:rPr>
        <w:t xml:space="preserve"> უკუყრისთვის ანძების სიცარიელეების ამოსავსებად;</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საღებავი</w:t>
      </w:r>
      <w:r w:rsidR="00F543CC" w:rsidRPr="00F33065">
        <w:rPr>
          <w:rFonts w:cstheme="minorHAnsi"/>
          <w:lang w:val="ka-GE"/>
        </w:rPr>
        <w:t>ს კასრები</w:t>
      </w:r>
      <w:r w:rsidRPr="00F33065">
        <w:rPr>
          <w:rFonts w:cstheme="minorHAnsi"/>
          <w:lang w:val="ka-GE"/>
        </w:rPr>
        <w:t xml:space="preserve"> (გადაეცემა შესაბამისი ლიცენზიის მქონე კომპანიას, შემდეგი მართვისთვის);</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ნავთობპროდუქტებით დაბინძურებული გრუნტი (გადაეცემა შესაბამისი ლიცენზიის მქონე კომპანიას, შემდეგი მართვისთვის;</w:t>
      </w:r>
    </w:p>
    <w:p w:rsidR="00F543CC" w:rsidRPr="00F33065" w:rsidRDefault="00853105" w:rsidP="00947D02">
      <w:pPr>
        <w:pStyle w:val="ListParagraph"/>
        <w:numPr>
          <w:ilvl w:val="0"/>
          <w:numId w:val="7"/>
        </w:numPr>
        <w:jc w:val="both"/>
        <w:rPr>
          <w:rFonts w:cstheme="minorHAnsi"/>
          <w:lang w:val="ka-GE"/>
        </w:rPr>
      </w:pPr>
      <w:r w:rsidRPr="00F33065">
        <w:rPr>
          <w:rFonts w:cstheme="minorHAnsi"/>
          <w:lang w:val="ka-GE"/>
        </w:rPr>
        <w:t>ნავთობპროდუქტებით დაბინძურებული ჩვრები (გადაეცემა შესაბამისი ლიცენზიის მქონე კომპანიას, შემდეგი მართვისთვის;</w:t>
      </w:r>
    </w:p>
    <w:p w:rsidR="00853105" w:rsidRPr="00F33065" w:rsidRDefault="00853105" w:rsidP="00947D02">
      <w:pPr>
        <w:pStyle w:val="ListParagraph"/>
        <w:numPr>
          <w:ilvl w:val="0"/>
          <w:numId w:val="7"/>
        </w:numPr>
        <w:jc w:val="both"/>
        <w:rPr>
          <w:rFonts w:cstheme="minorHAnsi"/>
          <w:lang w:val="ka-GE"/>
        </w:rPr>
      </w:pPr>
      <w:r w:rsidRPr="00F33065">
        <w:rPr>
          <w:rFonts w:cstheme="minorHAnsi"/>
          <w:lang w:val="ka-GE"/>
        </w:rPr>
        <w:t>ჯართი და სხვ (ჩაბარდება ჯართის მიმღებ პუნქტში, ხოლო მუნიციპალური ნარჩენი განთავსდება, ადგილობრივი მუნიციპალიტეტის მყარი ნარჩენების პოლიგონზე).</w:t>
      </w:r>
    </w:p>
    <w:p w:rsidR="00853105" w:rsidRPr="00F33065" w:rsidRDefault="00853105" w:rsidP="00547597">
      <w:pPr>
        <w:jc w:val="both"/>
        <w:rPr>
          <w:rFonts w:cstheme="minorHAnsi"/>
          <w:lang w:val="ka-GE"/>
        </w:rPr>
      </w:pPr>
      <w:r w:rsidRPr="00F33065">
        <w:rPr>
          <w:rFonts w:cstheme="minorHAnsi"/>
          <w:lang w:val="ka-GE"/>
        </w:rPr>
        <w:t xml:space="preserve">მიუხედავად იმისა, რომ დაგეგმილი საქმიანობით არ წარმოიქმნება დიდი რაოდენობით ნარჩენები, საჭირო მათი </w:t>
      </w:r>
      <w:r w:rsidR="00F543CC" w:rsidRPr="00F33065">
        <w:rPr>
          <w:rFonts w:cstheme="minorHAnsi"/>
          <w:lang w:val="ka-GE"/>
        </w:rPr>
        <w:t>სახეობების მიხედვით შეგროვება</w:t>
      </w:r>
      <w:r w:rsidRPr="00F33065">
        <w:rPr>
          <w:rFonts w:cstheme="minorHAnsi"/>
          <w:lang w:val="ka-GE"/>
        </w:rPr>
        <w:t xml:space="preserve"> შემდგომი მართვისთვის.</w:t>
      </w:r>
    </w:p>
    <w:p w:rsidR="00853105" w:rsidRPr="00F33065" w:rsidRDefault="00853105" w:rsidP="00547597">
      <w:pPr>
        <w:jc w:val="both"/>
        <w:rPr>
          <w:rFonts w:cstheme="minorHAnsi"/>
          <w:lang w:val="ka-GE"/>
        </w:rPr>
      </w:pPr>
      <w:r w:rsidRPr="00F33065">
        <w:rPr>
          <w:rFonts w:cstheme="minorHAnsi"/>
          <w:lang w:val="ka-GE"/>
        </w:rPr>
        <w:t>ეგხ-ის ექსპლუატაციის პროცესში ნარჩენების წარმოქმნა მოსალოდნელი არ არის. ტექ. მომსახურების დროს მოსალოდნელია, მცირე რაოდენობით სახიფათო (საღებავების ტარა და სხვ) და არასახიფათო (მცენარეთა გადაბელვის პროცესში) ნარჩენების წარმოქმნა. სახიფათო ნარჩენების გადაცემა მოხდება ნებართვის მქონე კონტრაქტორებისთვის, ხოლო არასახიფათო ნარჩენები გატანილი იქნება მუნიციპალურ ნაგავსაყრელზე.</w:t>
      </w:r>
    </w:p>
    <w:p w:rsidR="00A749FF" w:rsidRPr="00F33065" w:rsidRDefault="00A749FF" w:rsidP="00547597">
      <w:pPr>
        <w:jc w:val="both"/>
        <w:rPr>
          <w:rFonts w:cstheme="minorHAnsi"/>
          <w:lang w:val="ka-GE"/>
        </w:rPr>
      </w:pPr>
      <w:r w:rsidRPr="00F33065">
        <w:rPr>
          <w:rFonts w:cstheme="minorHAnsi"/>
          <w:lang w:val="ka-GE"/>
        </w:rPr>
        <w:t>რაც შეეხება ქვესადგურს, ქვესადგურის ექსპლუატაციის ეტაპზე წარმოქმნილი ნარჩენები განთავსდება ქვესადგურის ტერიტორიაზე და მათი შემდგომი მართვა განხორციელდება გზშ-ს ეტაპზე, სამინისტროსთან შეთანხმებული ნარჩენების მართვის გეგმის შესაბამისად.</w:t>
      </w:r>
    </w:p>
    <w:p w:rsidR="006449F3" w:rsidRPr="00F33065" w:rsidRDefault="00853105" w:rsidP="00547597">
      <w:pPr>
        <w:jc w:val="both"/>
        <w:rPr>
          <w:rFonts w:cstheme="minorHAnsi"/>
          <w:lang w:val="ka-GE"/>
        </w:rPr>
      </w:pPr>
      <w:r w:rsidRPr="00F33065">
        <w:rPr>
          <w:rFonts w:cstheme="minorHAnsi"/>
          <w:lang w:val="ka-GE"/>
        </w:rPr>
        <w:t>სწორი გარემოსდაცვითი მენეჯმენტის პირობებში, ნარჩენების მართვასთან დაკავშირებული ნეგატიური ზემოქმედების მაღალი რისკები მოსალოდნელი არ არის.</w:t>
      </w:r>
    </w:p>
    <w:p w:rsidR="00853105" w:rsidRPr="00F33065" w:rsidRDefault="00853105" w:rsidP="00547597">
      <w:pPr>
        <w:jc w:val="both"/>
        <w:rPr>
          <w:rFonts w:cstheme="minorHAnsi"/>
          <w:color w:val="FF0000"/>
          <w:lang w:val="ka-GE"/>
        </w:rPr>
      </w:pPr>
    </w:p>
    <w:p w:rsidR="00853105" w:rsidRPr="00F33065" w:rsidRDefault="00853105" w:rsidP="00A749FF">
      <w:pPr>
        <w:pStyle w:val="Heading2"/>
        <w:rPr>
          <w:rFonts w:cstheme="minorHAnsi"/>
          <w:lang w:val="ka-GE"/>
        </w:rPr>
      </w:pPr>
      <w:bookmarkStart w:id="31" w:name="_Toc42004457"/>
      <w:r w:rsidRPr="00F33065">
        <w:rPr>
          <w:rFonts w:cstheme="minorHAnsi"/>
          <w:lang w:val="ka-GE"/>
        </w:rPr>
        <w:t>ზემოქმედება ადამიანის ჯანმრთელობასა და უსაფრთხოებაზე</w:t>
      </w:r>
      <w:bookmarkEnd w:id="31"/>
    </w:p>
    <w:p w:rsidR="009A64E2" w:rsidRPr="00F33065" w:rsidRDefault="00853105" w:rsidP="00547597">
      <w:pPr>
        <w:jc w:val="both"/>
        <w:rPr>
          <w:rFonts w:cstheme="minorHAnsi"/>
          <w:lang w:val="ka-GE"/>
        </w:rPr>
      </w:pPr>
      <w:r w:rsidRPr="00F33065">
        <w:rPr>
          <w:rFonts w:cstheme="minorHAnsi"/>
          <w:lang w:val="ka-GE"/>
        </w:rPr>
        <w:t>მშენებლობის ეტაპზე, გარდა არაპირდაპირი ზემოქმედებისა (ატმოსფერული ჰაერის ხარისხის გაუარესება, ხმაურის და ელექტრული ველების გავრცელება და სხვ. რომლებიც აღწერილია შესაბამის ქვეთავებში). არსებობს ადამიანთა (მოსახლეობა და პროექტის ფარგლებში დასაქმებული პერსონალი) ჯანმრთელობასა და უსაფრთხოებასთან დაკავშირებული ზემოქმედების პირდაპირი რისკები</w:t>
      </w:r>
      <w:r w:rsidR="009A64E2" w:rsidRPr="00F33065">
        <w:rPr>
          <w:rFonts w:cstheme="minorHAnsi"/>
          <w:lang w:val="ka-GE"/>
        </w:rPr>
        <w:t>.</w:t>
      </w:r>
    </w:p>
    <w:p w:rsidR="009A64E2" w:rsidRPr="00F33065" w:rsidRDefault="00853105" w:rsidP="00547597">
      <w:pPr>
        <w:jc w:val="both"/>
        <w:rPr>
          <w:rFonts w:cstheme="minorHAnsi"/>
          <w:lang w:val="ka-GE"/>
        </w:rPr>
      </w:pPr>
      <w:r w:rsidRPr="00F33065">
        <w:rPr>
          <w:rFonts w:cstheme="minorHAnsi"/>
          <w:lang w:val="ka-GE"/>
        </w:rPr>
        <w:t>პირდაპირი ზემოქმედება შეიძლება იყოს: სატრანსპორტო საშუალებების დაჯახება</w:t>
      </w:r>
      <w:r w:rsidR="009A64E2" w:rsidRPr="00F33065">
        <w:rPr>
          <w:rFonts w:cstheme="minorHAnsi"/>
          <w:lang w:val="ka-GE"/>
        </w:rPr>
        <w:t>;</w:t>
      </w:r>
      <w:r w:rsidRPr="00F33065">
        <w:rPr>
          <w:rFonts w:cstheme="minorHAnsi"/>
          <w:lang w:val="ka-GE"/>
        </w:rPr>
        <w:t xml:space="preserve"> დენის დარტყმა</w:t>
      </w:r>
      <w:r w:rsidR="009A64E2" w:rsidRPr="00F33065">
        <w:rPr>
          <w:rFonts w:cstheme="minorHAnsi"/>
          <w:lang w:val="ka-GE"/>
        </w:rPr>
        <w:t>;</w:t>
      </w:r>
      <w:r w:rsidRPr="00F33065">
        <w:rPr>
          <w:rFonts w:cstheme="minorHAnsi"/>
          <w:lang w:val="ka-GE"/>
        </w:rPr>
        <w:t xml:space="preserve"> სიმაღლიდან ჩამოვარდნა</w:t>
      </w:r>
      <w:r w:rsidR="009A64E2" w:rsidRPr="00F33065">
        <w:rPr>
          <w:rFonts w:cstheme="minorHAnsi"/>
          <w:lang w:val="ka-GE"/>
        </w:rPr>
        <w:t>;</w:t>
      </w:r>
      <w:r w:rsidRPr="00F33065">
        <w:rPr>
          <w:rFonts w:cstheme="minorHAnsi"/>
          <w:lang w:val="ka-GE"/>
        </w:rPr>
        <w:t xml:space="preserve"> ტრავმატიზმი სამშენებლო ტექნიკასთან მუშაობისას და სხვ. 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უსაფრთხოების ზომების დაცვა გულისხმობს</w:t>
      </w:r>
      <w:r w:rsidR="009A64E2" w:rsidRPr="00F33065">
        <w:rPr>
          <w:rFonts w:cstheme="minorHAnsi"/>
          <w:lang w:val="ka-GE"/>
        </w:rPr>
        <w:t>:</w:t>
      </w:r>
    </w:p>
    <w:p w:rsidR="009A64E2" w:rsidRPr="00F33065" w:rsidRDefault="00853105" w:rsidP="00947D02">
      <w:pPr>
        <w:pStyle w:val="ListParagraph"/>
        <w:numPr>
          <w:ilvl w:val="0"/>
          <w:numId w:val="8"/>
        </w:numPr>
        <w:jc w:val="both"/>
        <w:rPr>
          <w:rFonts w:cstheme="minorHAnsi"/>
          <w:lang w:val="ka-GE"/>
        </w:rPr>
      </w:pPr>
      <w:r w:rsidRPr="00F33065">
        <w:rPr>
          <w:rFonts w:cstheme="minorHAnsi"/>
          <w:lang w:val="ka-GE"/>
        </w:rPr>
        <w:t>პერსონალს ჩაუტარდეს ტრეინინგები უსაფრთხოებისა და შრომის დაცვის საკითხებზე;</w:t>
      </w:r>
    </w:p>
    <w:p w:rsidR="009A64E2" w:rsidRPr="00F33065" w:rsidRDefault="00853105" w:rsidP="00947D02">
      <w:pPr>
        <w:pStyle w:val="ListParagraph"/>
        <w:numPr>
          <w:ilvl w:val="0"/>
          <w:numId w:val="8"/>
        </w:numPr>
        <w:jc w:val="both"/>
        <w:rPr>
          <w:rFonts w:cstheme="minorHAnsi"/>
          <w:lang w:val="ka-GE"/>
        </w:rPr>
      </w:pPr>
      <w:r w:rsidRPr="00F33065">
        <w:rPr>
          <w:rFonts w:cstheme="minorHAnsi"/>
          <w:lang w:val="ka-GE"/>
        </w:rPr>
        <w:t>სიმაღლეზე მუშაობისას პერსონალი დაზღვეული უნდა იყოს თოკებით და სპეციალური სამაგრებით;</w:t>
      </w:r>
    </w:p>
    <w:p w:rsidR="009A64E2" w:rsidRPr="00F33065" w:rsidRDefault="00853105" w:rsidP="00947D02">
      <w:pPr>
        <w:pStyle w:val="ListParagraph"/>
        <w:numPr>
          <w:ilvl w:val="0"/>
          <w:numId w:val="8"/>
        </w:numPr>
        <w:jc w:val="both"/>
        <w:rPr>
          <w:rFonts w:cstheme="minorHAnsi"/>
          <w:lang w:val="ka-GE"/>
        </w:rPr>
      </w:pPr>
      <w:r w:rsidRPr="00F33065">
        <w:rPr>
          <w:rFonts w:cstheme="minorHAnsi"/>
          <w:lang w:val="ka-GE"/>
        </w:rPr>
        <w:t>სამშენებლო მოედნებთან უნდა მოეწყოს გამაფრთხილებელი. ამკრძალავი და მიმთითებელი  ნიშნები;</w:t>
      </w:r>
    </w:p>
    <w:p w:rsidR="00853105" w:rsidRPr="00F33065" w:rsidRDefault="00853105" w:rsidP="00947D02">
      <w:pPr>
        <w:pStyle w:val="ListParagraph"/>
        <w:numPr>
          <w:ilvl w:val="0"/>
          <w:numId w:val="8"/>
        </w:numPr>
        <w:jc w:val="both"/>
        <w:rPr>
          <w:rFonts w:cstheme="minorHAnsi"/>
          <w:lang w:val="ka-GE"/>
        </w:rPr>
      </w:pPr>
      <w:r w:rsidRPr="00F33065">
        <w:rPr>
          <w:rFonts w:cstheme="minorHAnsi"/>
          <w:lang w:val="ka-GE"/>
        </w:rPr>
        <w:t>პერსონალი უზრუნველყოფილი უნდა იყოს ინდივიდუალური დაცვის საშუალებებით.</w:t>
      </w:r>
    </w:p>
    <w:p w:rsidR="009A64E2" w:rsidRPr="00F33065" w:rsidRDefault="00853105" w:rsidP="00547597">
      <w:pPr>
        <w:jc w:val="both"/>
        <w:rPr>
          <w:rFonts w:cstheme="minorHAnsi"/>
          <w:lang w:val="ka-GE"/>
        </w:rPr>
      </w:pPr>
      <w:r w:rsidRPr="00F33065">
        <w:rPr>
          <w:rFonts w:cstheme="minorHAnsi"/>
          <w:lang w:val="ka-GE"/>
        </w:rPr>
        <w:t>ეგხ-</w:t>
      </w:r>
      <w:r w:rsidR="000E555A" w:rsidRPr="00F33065">
        <w:rPr>
          <w:rFonts w:cstheme="minorHAnsi"/>
          <w:lang w:val="ka-GE"/>
        </w:rPr>
        <w:t>ი</w:t>
      </w:r>
      <w:r w:rsidRPr="00F33065">
        <w:rPr>
          <w:rFonts w:cstheme="minorHAnsi"/>
          <w:lang w:val="ka-GE"/>
        </w:rPr>
        <w:t>ს ექსპლუატაციის ეტაპზე მოსახლეობის ჯანმრთელობასა და უსაფრთხოებაზე ზემოქმედება ძირითადად ელ. შოკის რისკებთან ასოცირდება. აღნიშნული შეიძლება გამოწვეული იყოს მოსახლეობის არაინფორმირებულობით და დაუდევრობით. ადგილობრივი მოსახლეობის უსაფრთხოებასთან დაკავშირებული რისკები მეტწილად არსებობს იმ მონაკვეთებზე, რომლებიც მოსახლეობასთან ახლოს გაივლის. ასეთი რისკების შემცირების მიზნით სასურველია ეგხ-</w:t>
      </w:r>
      <w:r w:rsidR="000E555A" w:rsidRPr="00F33065">
        <w:rPr>
          <w:rFonts w:cstheme="minorHAnsi"/>
          <w:lang w:val="ka-GE"/>
        </w:rPr>
        <w:t>ი</w:t>
      </w:r>
      <w:r w:rsidRPr="00F33065">
        <w:rPr>
          <w:rFonts w:cstheme="minorHAnsi"/>
          <w:lang w:val="ka-GE"/>
        </w:rPr>
        <w:t>ს ფარგლებში (განსაკუთებით ზემოაღნიშნულის მსგავს სენსიტიურ უბნებზე) მოეწყოს შესაბამისი ამკრძალავი, გამაფრთხილებელი და მიმთითებელი ნიშნები. მნიშვნელოვანია ეგხ-ს მომიჯნავე მოსახლეობის ცნობიერების ამაღლება შესაძლო რისკებთან დაკავშირებით</w:t>
      </w:r>
      <w:r w:rsidR="009A64E2" w:rsidRPr="00F33065">
        <w:rPr>
          <w:rFonts w:cstheme="minorHAnsi"/>
          <w:lang w:val="ka-GE"/>
        </w:rPr>
        <w:t>.</w:t>
      </w:r>
    </w:p>
    <w:p w:rsidR="00853105" w:rsidRPr="00F33065" w:rsidRDefault="00853105" w:rsidP="00547597">
      <w:pPr>
        <w:jc w:val="both"/>
        <w:rPr>
          <w:rFonts w:cstheme="minorHAnsi"/>
          <w:lang w:val="ka-GE"/>
        </w:rPr>
      </w:pPr>
      <w:r w:rsidRPr="00F33065">
        <w:rPr>
          <w:rFonts w:cstheme="minorHAnsi"/>
          <w:lang w:val="ka-GE"/>
        </w:rPr>
        <w:t>გარდა ელ-შოკისა, ადგილობრივი მოსახლეობის უსაფრთხოებასა და ჯანმრთელობასთან დაკავშირებული რისკები შეიძლება დაკავშირებული იყოს ეგხ-</w:t>
      </w:r>
      <w:r w:rsidR="000E555A" w:rsidRPr="00F33065">
        <w:rPr>
          <w:rFonts w:cstheme="minorHAnsi"/>
          <w:lang w:val="ka-GE"/>
        </w:rPr>
        <w:t>ი</w:t>
      </w:r>
      <w:r w:rsidRPr="00F33065">
        <w:rPr>
          <w:rFonts w:cstheme="minorHAnsi"/>
          <w:lang w:val="ka-GE"/>
        </w:rPr>
        <w:t>ს კონსტრუქციების დაზიანებასთან (მაგალითად სადენის გაწყვეტა</w:t>
      </w:r>
      <w:r w:rsidR="00757923" w:rsidRPr="00F33065">
        <w:rPr>
          <w:rFonts w:cstheme="minorHAnsi"/>
          <w:lang w:val="ka-GE"/>
        </w:rPr>
        <w:t>,</w:t>
      </w:r>
      <w:r w:rsidRPr="00F33065">
        <w:rPr>
          <w:rFonts w:cstheme="minorHAnsi"/>
          <w:lang w:val="ka-GE"/>
        </w:rPr>
        <w:t xml:space="preserve"> ანძის წაქცევა და სხვ.). მსგავსი ხასიათის ზემოქმედების ძირითადი პრევენციული ღონისძიებაა პროექტირების და მშენებლობის პროცესში შესაბამის ტექნიკური ნორმატიული დოკუმენტების მოთხოვნების ზედმიწევნით შესრულება. ოპერირების ეტაპზე უნდა მოხდეს გეგმიური სარემონტო- პროფილაქტიკური  სამუშაოების  ჩატარება.</w:t>
      </w:r>
    </w:p>
    <w:p w:rsidR="00853105" w:rsidRPr="00F33065" w:rsidRDefault="00853105" w:rsidP="00547597">
      <w:pPr>
        <w:jc w:val="both"/>
        <w:rPr>
          <w:rFonts w:cstheme="minorHAnsi"/>
          <w:color w:val="FF0000"/>
          <w:lang w:val="ka-GE"/>
        </w:rPr>
      </w:pPr>
    </w:p>
    <w:p w:rsidR="00853105" w:rsidRPr="00F33065" w:rsidRDefault="00853105" w:rsidP="000E555A">
      <w:pPr>
        <w:pStyle w:val="Heading2"/>
        <w:rPr>
          <w:rFonts w:cstheme="minorHAnsi"/>
          <w:lang w:val="ka-GE"/>
        </w:rPr>
      </w:pPr>
      <w:bookmarkStart w:id="32" w:name="_Toc42004458"/>
      <w:r w:rsidRPr="00F33065">
        <w:rPr>
          <w:rFonts w:cstheme="minorHAnsi"/>
          <w:lang w:val="ka-GE"/>
        </w:rPr>
        <w:t>ზემოქმედება სატრანსპორტო ნაკადებზე</w:t>
      </w:r>
      <w:bookmarkEnd w:id="32"/>
    </w:p>
    <w:p w:rsidR="000E555A" w:rsidRPr="00F33065" w:rsidRDefault="00853105" w:rsidP="00547597">
      <w:pPr>
        <w:jc w:val="both"/>
        <w:rPr>
          <w:rFonts w:cstheme="minorHAnsi"/>
          <w:lang w:val="ka-GE"/>
        </w:rPr>
      </w:pPr>
      <w:r w:rsidRPr="00F33065">
        <w:rPr>
          <w:rFonts w:cstheme="minorHAnsi"/>
          <w:lang w:val="ka-GE"/>
        </w:rPr>
        <w:t xml:space="preserve">მშენებლობის ეტაპზე </w:t>
      </w:r>
      <w:r w:rsidR="000E555A" w:rsidRPr="00F33065">
        <w:rPr>
          <w:rFonts w:cstheme="minorHAnsi"/>
          <w:lang w:val="ka-GE"/>
        </w:rPr>
        <w:t xml:space="preserve">ქვესადგურის და </w:t>
      </w:r>
      <w:r w:rsidR="005E2580" w:rsidRPr="00F33065">
        <w:rPr>
          <w:rFonts w:cstheme="minorHAnsi"/>
          <w:lang w:val="ka-GE"/>
        </w:rPr>
        <w:t>ეგხ-</w:t>
      </w:r>
      <w:r w:rsidR="000E555A" w:rsidRPr="00F33065">
        <w:rPr>
          <w:rFonts w:cstheme="minorHAnsi"/>
          <w:lang w:val="ka-GE"/>
        </w:rPr>
        <w:t>ი</w:t>
      </w:r>
      <w:r w:rsidR="005E2580" w:rsidRPr="00F33065">
        <w:rPr>
          <w:rFonts w:cstheme="minorHAnsi"/>
          <w:lang w:val="ka-GE"/>
        </w:rPr>
        <w:t xml:space="preserve">ს </w:t>
      </w:r>
      <w:r w:rsidR="000E555A" w:rsidRPr="00F33065">
        <w:rPr>
          <w:rFonts w:cstheme="minorHAnsi"/>
          <w:lang w:val="ka-GE"/>
        </w:rPr>
        <w:t xml:space="preserve">ძირითადი მონაკვეთების </w:t>
      </w:r>
      <w:r w:rsidR="005E2580" w:rsidRPr="00F33065">
        <w:rPr>
          <w:rFonts w:cstheme="minorHAnsi"/>
          <w:lang w:val="ka-GE"/>
        </w:rPr>
        <w:t>მშენებლობისას</w:t>
      </w:r>
      <w:r w:rsidR="000E555A" w:rsidRPr="00F33065">
        <w:rPr>
          <w:rFonts w:cstheme="minorHAnsi"/>
          <w:lang w:val="ka-GE"/>
        </w:rPr>
        <w:t>,</w:t>
      </w:r>
      <w:r w:rsidR="005E2580" w:rsidRPr="00F33065">
        <w:rPr>
          <w:rFonts w:cstheme="minorHAnsi"/>
          <w:lang w:val="ka-GE"/>
        </w:rPr>
        <w:t xml:space="preserve"> </w:t>
      </w:r>
      <w:r w:rsidRPr="00F33065">
        <w:rPr>
          <w:rFonts w:cstheme="minorHAnsi"/>
          <w:lang w:val="ka-GE"/>
        </w:rPr>
        <w:t>ყოველდღიურ რეჟიმში გამოყენებული იქნება გზები, რომლებიც არ გადის მჭიდროდ დასახლებულ ზონებში. თუმცა</w:t>
      </w:r>
      <w:r w:rsidR="005E2580" w:rsidRPr="00F33065">
        <w:rPr>
          <w:rFonts w:cstheme="minorHAnsi"/>
          <w:lang w:val="ka-GE"/>
        </w:rPr>
        <w:t xml:space="preserve"> ეგხ-ს შუა მონაკვეთის მშენებლობა და</w:t>
      </w:r>
      <w:r w:rsidRPr="00F33065">
        <w:rPr>
          <w:rFonts w:cstheme="minorHAnsi"/>
          <w:lang w:val="ka-GE"/>
        </w:rPr>
        <w:t xml:space="preserve"> სამშენებლო მასალების და კონსტრუქციების</w:t>
      </w:r>
      <w:r w:rsidR="005E2580" w:rsidRPr="00F33065">
        <w:rPr>
          <w:rFonts w:cstheme="minorHAnsi"/>
          <w:lang w:val="ka-GE"/>
        </w:rPr>
        <w:t xml:space="preserve"> ტრანსპორტირებისთვის გამოყენებული იქნება დასახლებულ პუნქტებზე გამავალი გზები, ამიტომ</w:t>
      </w:r>
      <w:r w:rsidRPr="00F33065">
        <w:rPr>
          <w:rFonts w:cstheme="minorHAnsi"/>
          <w:lang w:val="ka-GE"/>
        </w:rPr>
        <w:t xml:space="preserve"> ინტენსიური ტრანსპორტირების პროცესში ზემოქმედების რისკები მოიმატებს</w:t>
      </w:r>
      <w:r w:rsidR="000E555A" w:rsidRPr="00F33065">
        <w:rPr>
          <w:rFonts w:cstheme="minorHAnsi"/>
          <w:lang w:val="ka-GE"/>
        </w:rPr>
        <w:t>.</w:t>
      </w:r>
    </w:p>
    <w:p w:rsidR="00853105" w:rsidRPr="00F33065" w:rsidRDefault="00853105" w:rsidP="00547597">
      <w:pPr>
        <w:jc w:val="both"/>
        <w:rPr>
          <w:rFonts w:cstheme="minorHAnsi"/>
          <w:lang w:val="ka-GE"/>
        </w:rPr>
      </w:pPr>
      <w:r w:rsidRPr="00F33065">
        <w:rPr>
          <w:rFonts w:cstheme="minorHAnsi"/>
          <w:lang w:val="ka-GE"/>
        </w:rPr>
        <w:t>მშენებლობის</w:t>
      </w:r>
      <w:r w:rsidR="005E2580" w:rsidRPr="00F33065">
        <w:rPr>
          <w:rFonts w:cstheme="minorHAnsi"/>
          <w:lang w:val="ka-GE"/>
        </w:rPr>
        <w:t xml:space="preserve"> </w:t>
      </w:r>
      <w:r w:rsidRPr="00F33065">
        <w:rPr>
          <w:rFonts w:cstheme="minorHAnsi"/>
          <w:lang w:val="ka-GE"/>
        </w:rPr>
        <w:t>ეტაპზე</w:t>
      </w:r>
      <w:r w:rsidR="005E2580" w:rsidRPr="00F33065">
        <w:rPr>
          <w:rFonts w:cstheme="minorHAnsi"/>
          <w:lang w:val="ka-GE"/>
        </w:rPr>
        <w:t xml:space="preserve"> </w:t>
      </w:r>
      <w:r w:rsidRPr="00F33065">
        <w:rPr>
          <w:rFonts w:cstheme="minorHAnsi"/>
          <w:lang w:val="ka-GE"/>
        </w:rPr>
        <w:t>სატრანსპორტო</w:t>
      </w:r>
      <w:r w:rsidR="005E2580" w:rsidRPr="00F33065">
        <w:rPr>
          <w:rFonts w:cstheme="minorHAnsi"/>
          <w:lang w:val="ka-GE"/>
        </w:rPr>
        <w:t xml:space="preserve"> </w:t>
      </w:r>
      <w:r w:rsidRPr="00F33065">
        <w:rPr>
          <w:rFonts w:cstheme="minorHAnsi"/>
          <w:lang w:val="ka-GE"/>
        </w:rPr>
        <w:t>მარშრუტები</w:t>
      </w:r>
      <w:r w:rsidR="005E2580" w:rsidRPr="00F33065">
        <w:rPr>
          <w:rFonts w:cstheme="minorHAnsi"/>
          <w:lang w:val="ka-GE"/>
        </w:rPr>
        <w:t xml:space="preserve"> </w:t>
      </w:r>
      <w:r w:rsidRPr="00F33065">
        <w:rPr>
          <w:rFonts w:cstheme="minorHAnsi"/>
          <w:lang w:val="ka-GE"/>
        </w:rPr>
        <w:t>შეირჩევა</w:t>
      </w:r>
      <w:r w:rsidR="005E2580" w:rsidRPr="00F33065">
        <w:rPr>
          <w:rFonts w:cstheme="minorHAnsi"/>
          <w:lang w:val="ka-GE"/>
        </w:rPr>
        <w:t xml:space="preserve"> ისე რომ მაქსიმალურად შეიზღუდოს</w:t>
      </w:r>
      <w:r w:rsidRPr="00F33065">
        <w:rPr>
          <w:rFonts w:cstheme="minorHAnsi"/>
          <w:lang w:val="ka-GE"/>
        </w:rPr>
        <w:t xml:space="preserve"> მჭიდროდ</w:t>
      </w:r>
      <w:r w:rsidR="005863AB" w:rsidRPr="00F33065">
        <w:rPr>
          <w:rFonts w:cstheme="minorHAnsi"/>
          <w:lang w:val="ka-GE"/>
        </w:rPr>
        <w:t xml:space="preserve"> </w:t>
      </w:r>
      <w:r w:rsidRPr="00F33065">
        <w:rPr>
          <w:rFonts w:cstheme="minorHAnsi"/>
          <w:lang w:val="ka-GE"/>
        </w:rPr>
        <w:t xml:space="preserve">დასახლებული ზონების </w:t>
      </w:r>
      <w:r w:rsidR="005E2580" w:rsidRPr="00F33065">
        <w:rPr>
          <w:rFonts w:cstheme="minorHAnsi"/>
          <w:lang w:val="ka-GE"/>
        </w:rPr>
        <w:t>გავლა</w:t>
      </w:r>
      <w:r w:rsidRPr="00F33065">
        <w:rPr>
          <w:rFonts w:cstheme="minorHAnsi"/>
          <w:lang w:val="ka-GE"/>
        </w:rPr>
        <w:t>. ამასთანავე განისაზღვრება ტრანსპორტირებისთვის ხელსაყრელი პერიოდები. მშენებელ კონტრაქტორს ექნება სწორი და ეფექტური კომუნიკაცია ადგილობრივ მოსახლეობასთან, რათა მათ არ შეეზღუდოთ თავისუფალი გადაადგილების შესაძლებლობა.</w:t>
      </w:r>
    </w:p>
    <w:p w:rsidR="00853105" w:rsidRPr="00F33065" w:rsidRDefault="00853105" w:rsidP="00547597">
      <w:pPr>
        <w:jc w:val="both"/>
        <w:rPr>
          <w:rFonts w:cstheme="minorHAnsi"/>
          <w:lang w:val="ka-GE"/>
        </w:rPr>
      </w:pPr>
      <w:r w:rsidRPr="00F33065">
        <w:rPr>
          <w:rFonts w:cstheme="minorHAnsi"/>
          <w:lang w:val="ka-GE"/>
        </w:rPr>
        <w:t>ეგხ-ის ექსპლუატაციის ეტაპზე სატრანსპორტო საშუალებების ინტენსიური გადაადგილება არ არის  მოსალოდნელი.</w:t>
      </w:r>
    </w:p>
    <w:p w:rsidR="00853105" w:rsidRPr="00F33065" w:rsidRDefault="00853105" w:rsidP="00547597">
      <w:pPr>
        <w:jc w:val="both"/>
        <w:rPr>
          <w:rFonts w:cstheme="minorHAnsi"/>
          <w:color w:val="FF0000"/>
          <w:lang w:val="ka-GE"/>
        </w:rPr>
      </w:pPr>
    </w:p>
    <w:p w:rsidR="00853105" w:rsidRPr="00F33065" w:rsidRDefault="00853105" w:rsidP="000E555A">
      <w:pPr>
        <w:pStyle w:val="Heading2"/>
        <w:rPr>
          <w:rFonts w:cstheme="minorHAnsi"/>
          <w:lang w:val="ka-GE"/>
        </w:rPr>
      </w:pPr>
      <w:bookmarkStart w:id="33" w:name="_Toc42004459"/>
      <w:r w:rsidRPr="00F33065">
        <w:rPr>
          <w:rFonts w:cstheme="minorHAnsi"/>
          <w:lang w:val="ka-GE"/>
        </w:rPr>
        <w:t>ისტორიულ-კულტურულ და არქეოლოგიურ ძეგლებზე ზემოქმედების რისკები</w:t>
      </w:r>
      <w:bookmarkEnd w:id="33"/>
    </w:p>
    <w:p w:rsidR="00FF0BBD" w:rsidRPr="00F33065" w:rsidRDefault="00853105" w:rsidP="000E555A">
      <w:pPr>
        <w:jc w:val="both"/>
        <w:rPr>
          <w:rFonts w:cstheme="minorHAnsi"/>
          <w:lang w:val="ka-GE"/>
        </w:rPr>
      </w:pPr>
      <w:r w:rsidRPr="00F33065">
        <w:rPr>
          <w:rFonts w:cstheme="minorHAnsi"/>
          <w:lang w:val="ka-GE"/>
        </w:rPr>
        <w:t>საპროექტო ტერიტორიის და მისი მიმდებარე ტერიტორიების ვიზუალურმა დაზვერვამ არ გამოავლინა რაიმე კულტურული მემკვიდრეობის, მათ შორის არქეოლოგიური მემკვიდრეობის ობიექტი. სამშენებლო ტერიტორიების გეოლოგიური კვლევისთვის გაშიშვლებულ ქანებში კულტურული/არქეოლოგიური მემკვიდრეობის ობიექტები არ გამოვლენილა</w:t>
      </w:r>
      <w:r w:rsidR="000E555A" w:rsidRPr="00F33065">
        <w:rPr>
          <w:rFonts w:cstheme="minorHAnsi"/>
          <w:lang w:val="ka-GE"/>
        </w:rPr>
        <w:t>.</w:t>
      </w:r>
    </w:p>
    <w:p w:rsidR="00853105" w:rsidRPr="00F33065" w:rsidRDefault="00853105" w:rsidP="00547597">
      <w:pPr>
        <w:jc w:val="both"/>
        <w:rPr>
          <w:rFonts w:cstheme="minorHAnsi"/>
          <w:lang w:val="ka-GE"/>
        </w:rPr>
      </w:pPr>
      <w:r w:rsidRPr="00F33065">
        <w:rPr>
          <w:rFonts w:cstheme="minorHAnsi"/>
          <w:lang w:val="ka-GE"/>
        </w:rPr>
        <w:t>წინასწარი შეფასებით შეიძლება ითქვას, რომ სამშენებლო ტერიტორია თავისუფალია კულტურული მემკვიდრეობის</w:t>
      </w:r>
      <w:r w:rsidR="008365BE" w:rsidRPr="00F33065">
        <w:rPr>
          <w:rFonts w:cstheme="minorHAnsi"/>
          <w:lang w:val="ka-GE"/>
        </w:rPr>
        <w:t xml:space="preserve"> ძეგლებისგან</w:t>
      </w:r>
      <w:r w:rsidR="00FF0BBD" w:rsidRPr="00F33065">
        <w:rPr>
          <w:rFonts w:cstheme="minorHAnsi"/>
          <w:lang w:val="ka-GE"/>
        </w:rPr>
        <w:t xml:space="preserve">, თუმცა </w:t>
      </w:r>
      <w:r w:rsidRPr="00F33065">
        <w:rPr>
          <w:rFonts w:cstheme="minorHAnsi"/>
          <w:lang w:val="ka-GE"/>
        </w:rPr>
        <w:t>მიზანშეწონილია</w:t>
      </w:r>
      <w:r w:rsidR="00FF0BBD" w:rsidRPr="00F33065">
        <w:rPr>
          <w:rFonts w:cstheme="minorHAnsi"/>
          <w:lang w:val="ka-GE"/>
        </w:rPr>
        <w:t xml:space="preserve"> ტერიტორიაზე ჩატარდეს არქეოლოგიური კვლევა და საკითხი შეთანხმდეს </w:t>
      </w:r>
      <w:r w:rsidRPr="00F33065">
        <w:rPr>
          <w:rFonts w:cstheme="minorHAnsi"/>
          <w:lang w:val="ka-GE"/>
        </w:rPr>
        <w:t>სსიპ - საქართველოს კულტურული მემკვიდრეობის დაცვის ეროვნულ სააგენტოს</w:t>
      </w:r>
      <w:r w:rsidR="008365BE" w:rsidRPr="00F33065">
        <w:rPr>
          <w:rFonts w:cstheme="minorHAnsi"/>
          <w:lang w:val="ka-GE"/>
        </w:rPr>
        <w:t>თან.</w:t>
      </w:r>
    </w:p>
    <w:p w:rsidR="00853105" w:rsidRPr="00F33065" w:rsidRDefault="00853105" w:rsidP="00547597">
      <w:pPr>
        <w:jc w:val="both"/>
        <w:rPr>
          <w:rFonts w:cstheme="minorHAnsi"/>
          <w:color w:val="FF0000"/>
          <w:lang w:val="ka-GE"/>
        </w:rPr>
      </w:pPr>
    </w:p>
    <w:p w:rsidR="00853105" w:rsidRPr="00F33065" w:rsidRDefault="00853105" w:rsidP="000E555A">
      <w:pPr>
        <w:pStyle w:val="Heading2"/>
        <w:rPr>
          <w:rFonts w:cstheme="minorHAnsi"/>
          <w:lang w:val="ka-GE"/>
        </w:rPr>
      </w:pPr>
      <w:bookmarkStart w:id="34" w:name="_Toc42004460"/>
      <w:r w:rsidRPr="00F33065">
        <w:rPr>
          <w:rFonts w:cstheme="minorHAnsi"/>
          <w:lang w:val="ka-GE"/>
        </w:rPr>
        <w:t>კუმულაციური ზემოქმედება</w:t>
      </w:r>
      <w:bookmarkEnd w:id="34"/>
    </w:p>
    <w:p w:rsidR="00853105" w:rsidRPr="00F33065" w:rsidRDefault="00853105" w:rsidP="00547597">
      <w:pPr>
        <w:jc w:val="both"/>
        <w:rPr>
          <w:rFonts w:cstheme="minorHAnsi"/>
          <w:lang w:val="ka-GE"/>
        </w:rPr>
      </w:pPr>
      <w:r w:rsidRPr="0031220A">
        <w:rPr>
          <w:rFonts w:cstheme="minorHAnsi"/>
          <w:lang w:val="ka-GE"/>
        </w:rPr>
        <w:t>საპროექტო ეგხ-ის ტრასის ფარგლებში არსებობს სხვა ელექტროგადამცემი ხაზები. შესაბამისად გზშ-ის ეტაპზე საჭიროა განხილულ იქნას საპროექტო ეგხ-ების კომპლექსური</w:t>
      </w:r>
      <w:r w:rsidRPr="00F33065">
        <w:rPr>
          <w:rFonts w:cstheme="minorHAnsi"/>
          <w:lang w:val="ka-GE"/>
        </w:rPr>
        <w:t xml:space="preserve"> ზემოქმედება, როგორც ბუნებრივ ასევე სოციალურ გარემოზე.</w:t>
      </w:r>
      <w:r w:rsidR="00EE0AA6" w:rsidRPr="00F33065">
        <w:rPr>
          <w:rFonts w:cstheme="minorHAnsi"/>
          <w:lang w:val="ka-GE"/>
        </w:rPr>
        <w:t xml:space="preserve"> კუმულაციური ზემოქმედების რისკებიდან პირველ რიგში განხილვას დაექვემდებარება ელექტრომაგნიტური გამოსხივება და  ფრინველებზე ზემოქმედება.   </w:t>
      </w:r>
    </w:p>
    <w:p w:rsidR="00853105" w:rsidRPr="00F33065" w:rsidRDefault="00853105" w:rsidP="00547597">
      <w:pPr>
        <w:jc w:val="both"/>
        <w:rPr>
          <w:rFonts w:cstheme="minorHAnsi"/>
          <w:color w:val="FF0000"/>
          <w:lang w:val="ka-GE"/>
        </w:rPr>
      </w:pPr>
    </w:p>
    <w:p w:rsidR="006338E0" w:rsidRPr="00F33065" w:rsidRDefault="006338E0" w:rsidP="000E555A">
      <w:pPr>
        <w:pStyle w:val="Heading1"/>
        <w:rPr>
          <w:rFonts w:cstheme="minorHAnsi"/>
          <w:lang w:val="ka-GE"/>
        </w:rPr>
      </w:pPr>
      <w:bookmarkStart w:id="35" w:name="_Toc508809803"/>
      <w:bookmarkStart w:id="36" w:name="_Toc532901893"/>
      <w:bookmarkStart w:id="37" w:name="_Toc42004461"/>
      <w:r w:rsidRPr="00F33065">
        <w:rPr>
          <w:rFonts w:cstheme="minorHAnsi"/>
          <w:lang w:val="ka-GE"/>
        </w:rPr>
        <w:t>გარემოზე ზემოქმედების შემარბილებელი ღონისძიებების წინასწარი მონახაზი</w:t>
      </w:r>
      <w:bookmarkEnd w:id="35"/>
      <w:bookmarkEnd w:id="36"/>
      <w:bookmarkEnd w:id="37"/>
    </w:p>
    <w:p w:rsidR="006338E0" w:rsidRPr="00F33065" w:rsidRDefault="006338E0" w:rsidP="00547597">
      <w:pPr>
        <w:jc w:val="both"/>
        <w:rPr>
          <w:rFonts w:eastAsia="Times New Roman" w:cstheme="minorHAnsi"/>
          <w:lang w:val="ka-GE" w:eastAsia="ru-RU"/>
        </w:rPr>
      </w:pPr>
      <w:r w:rsidRPr="00F33065">
        <w:rPr>
          <w:rFonts w:eastAsia="Times New Roman" w:cstheme="minorHAnsi"/>
          <w:lang w:val="ka-GE" w:eastAsia="ru-RU"/>
        </w:rPr>
        <w:t>პროექტის განხორციელების პროცესში მოსალოდნელი ზემოქმედების თავიდან აცილება და რისკის შემცირება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w:t>
      </w:r>
    </w:p>
    <w:p w:rsidR="006338E0" w:rsidRPr="00F33065" w:rsidRDefault="006338E0" w:rsidP="00547597">
      <w:pPr>
        <w:spacing w:before="0"/>
        <w:jc w:val="both"/>
        <w:rPr>
          <w:rFonts w:cstheme="minorHAnsi"/>
          <w:lang w:val="ka-GE"/>
        </w:rPr>
      </w:pPr>
      <w:r w:rsidRPr="00F33065">
        <w:rPr>
          <w:rFonts w:cstheme="minorHAnsi"/>
          <w:lang w:val="ka-GE"/>
        </w:rPr>
        <w:t>საქმიანობის განხორციელების პროცესში გარემოსდაცვითი რისკების შემარბილებელი ღონისძიებების წინასწარი მონახაზი შეჯამებულია ქვემოთ. გარემოსდაცვითი  ღონისძიებების გატარებაზე პასუხისმგებლობა ეკისრება საქმიანობის განმახორციელებელს.</w:t>
      </w:r>
    </w:p>
    <w:p w:rsidR="006338E0" w:rsidRPr="00F33065" w:rsidRDefault="006338E0" w:rsidP="00547597">
      <w:pPr>
        <w:autoSpaceDE w:val="0"/>
        <w:autoSpaceDN w:val="0"/>
        <w:adjustRightInd w:val="0"/>
        <w:spacing w:before="0" w:after="0"/>
        <w:jc w:val="both"/>
        <w:rPr>
          <w:rFonts w:eastAsia="Times New Roman" w:cstheme="minorHAnsi"/>
          <w:szCs w:val="20"/>
          <w:lang w:val="ka-GE"/>
        </w:rPr>
      </w:pPr>
      <w:r w:rsidRPr="00F33065">
        <w:rPr>
          <w:rFonts w:eastAsia="Times New Roman" w:cstheme="minorHAnsi"/>
          <w:szCs w:val="20"/>
          <w:lang w:val="ka-GE"/>
        </w:rPr>
        <w:t xml:space="preserve">შემარბილებელი ღონისძიებები შეიძლება დაიყოს შედეგ ჯგუფებად:  </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შემსუბუქების ღონისძიებები-პროექტის ნეგატიური ზეგავლენის შემცირება ან აღმოფხვრა;</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ოპტიმიზაციის ღონისძიებები - დადებითი ზემოქმედების გაძლიერება;</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საკომპენსაციო ღონისძიებები - ნეგატიური ზემოქმედების კომპენსაცია;</w:t>
      </w:r>
    </w:p>
    <w:p w:rsidR="006338E0" w:rsidRPr="00F33065" w:rsidRDefault="006338E0" w:rsidP="00947D02">
      <w:pPr>
        <w:numPr>
          <w:ilvl w:val="0"/>
          <w:numId w:val="9"/>
        </w:numPr>
        <w:autoSpaceDE w:val="0"/>
        <w:autoSpaceDN w:val="0"/>
        <w:adjustRightInd w:val="0"/>
        <w:spacing w:before="0" w:after="0"/>
        <w:contextualSpacing/>
        <w:jc w:val="both"/>
        <w:rPr>
          <w:rFonts w:eastAsia="Times New Roman" w:cstheme="minorHAnsi"/>
          <w:szCs w:val="20"/>
          <w:lang w:val="ka-GE"/>
        </w:rPr>
      </w:pPr>
      <w:r w:rsidRPr="00F33065">
        <w:rPr>
          <w:rFonts w:eastAsia="Times New Roman" w:cstheme="minorHAnsi"/>
          <w:szCs w:val="20"/>
          <w:lang w:val="ka-GE"/>
        </w:rPr>
        <w:t>ზედამხედველობის ღონისძიებები - გარემოს დაცვით და სოციალურ პრობლემებთან დაკავშირებულ ცვლილებებზე  კონტროლი.</w:t>
      </w:r>
    </w:p>
    <w:p w:rsidR="006338E0" w:rsidRPr="00F33065" w:rsidRDefault="006338E0" w:rsidP="00547597">
      <w:pPr>
        <w:jc w:val="both"/>
        <w:rPr>
          <w:rFonts w:cstheme="minorHAnsi"/>
          <w:color w:val="000000" w:themeColor="text1"/>
          <w:lang w:val="ka-GE"/>
        </w:rPr>
      </w:pPr>
      <w:r w:rsidRPr="00F33065">
        <w:rPr>
          <w:rFonts w:cstheme="minorHAnsi"/>
          <w:color w:val="000000" w:themeColor="text1"/>
          <w:lang w:val="ka-GE"/>
        </w:rPr>
        <w:t>დაგეგმილი საქმიანობის განხორციელების პროცესში ბუნებრივ და სოციალურ გარემოზე შესაძლო ზემოქმედების შერბილების ღონისძიებების დეტალური პროგრამის დამუშავება მოხდება შეფასების შემდგომ ეტაპზე (გზშ-ის ანგარიშის მომზადება), როდესაც ცნობილი გახდება პროექტის ტექნიკური დეტალები.</w:t>
      </w:r>
    </w:p>
    <w:p w:rsidR="003F3893" w:rsidRPr="00F33065" w:rsidRDefault="003F3893" w:rsidP="00547597">
      <w:pPr>
        <w:jc w:val="both"/>
        <w:rPr>
          <w:rFonts w:cstheme="minorHAnsi"/>
          <w:color w:val="FF0000"/>
          <w:lang w:val="ka-GE"/>
        </w:rPr>
        <w:sectPr w:rsidR="003F3893" w:rsidRPr="00F33065" w:rsidSect="001E42B0">
          <w:pgSz w:w="11899" w:h="16838"/>
          <w:pgMar w:top="1134" w:right="1134" w:bottom="1134" w:left="1134" w:header="454" w:footer="516" w:gutter="0"/>
          <w:cols w:space="720"/>
          <w:docGrid w:linePitch="299"/>
        </w:sectPr>
      </w:pPr>
    </w:p>
    <w:p w:rsidR="003F3893" w:rsidRPr="00F33065" w:rsidRDefault="003F3893" w:rsidP="00547597">
      <w:pPr>
        <w:ind w:left="230"/>
        <w:rPr>
          <w:rFonts w:eastAsia="Sylfaen" w:cstheme="minorHAnsi"/>
          <w:spacing w:val="-1"/>
          <w:sz w:val="20"/>
          <w:szCs w:val="20"/>
          <w:lang w:val="ka-GE"/>
        </w:rPr>
      </w:pPr>
      <w:r w:rsidRPr="00F33065">
        <w:rPr>
          <w:rFonts w:eastAsia="Sylfaen" w:cstheme="minorHAnsi"/>
          <w:b/>
          <w:bCs/>
          <w:spacing w:val="-3"/>
          <w:sz w:val="20"/>
          <w:szCs w:val="20"/>
          <w:lang w:val="ka-GE"/>
        </w:rPr>
        <w:t>ცხრილი</w:t>
      </w:r>
      <w:r w:rsidRPr="00F33065">
        <w:rPr>
          <w:rFonts w:eastAsia="Sylfaen" w:cstheme="minorHAnsi"/>
          <w:b/>
          <w:bCs/>
          <w:spacing w:val="-14"/>
          <w:sz w:val="20"/>
          <w:szCs w:val="20"/>
          <w:lang w:val="ka-GE"/>
        </w:rPr>
        <w:t xml:space="preserve"> </w:t>
      </w:r>
      <w:r w:rsidRPr="00F33065">
        <w:rPr>
          <w:rFonts w:eastAsia="Sylfaen" w:cstheme="minorHAnsi"/>
          <w:b/>
          <w:bCs/>
          <w:spacing w:val="-2"/>
          <w:sz w:val="20"/>
          <w:szCs w:val="20"/>
          <w:lang w:val="ka-GE"/>
        </w:rPr>
        <w:t>5.1</w:t>
      </w:r>
      <w:r w:rsidR="00EB4CAE" w:rsidRPr="00F33065">
        <w:rPr>
          <w:rFonts w:eastAsia="Sylfaen" w:cstheme="minorHAnsi"/>
          <w:b/>
          <w:bCs/>
          <w:spacing w:val="-2"/>
          <w:sz w:val="20"/>
          <w:szCs w:val="20"/>
          <w:lang w:val="ka-GE"/>
        </w:rPr>
        <w:t>.</w:t>
      </w:r>
      <w:r w:rsidRPr="00F33065">
        <w:rPr>
          <w:rFonts w:eastAsia="Sylfaen" w:cstheme="minorHAnsi"/>
          <w:b/>
          <w:bCs/>
          <w:spacing w:val="-15"/>
          <w:sz w:val="20"/>
          <w:szCs w:val="20"/>
          <w:lang w:val="ka-GE"/>
        </w:rPr>
        <w:t xml:space="preserve"> </w:t>
      </w:r>
      <w:r w:rsidRPr="00F33065">
        <w:rPr>
          <w:rFonts w:eastAsia="Sylfaen" w:cstheme="minorHAnsi"/>
          <w:spacing w:val="-1"/>
          <w:sz w:val="20"/>
          <w:szCs w:val="20"/>
          <w:lang w:val="ka-GE"/>
        </w:rPr>
        <w:t>შემარბილებელი</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ღონისძიებები</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მშენებლობის</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ეტაპზე</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068"/>
        <w:gridCol w:w="3423"/>
        <w:gridCol w:w="1649"/>
        <w:gridCol w:w="7004"/>
      </w:tblGrid>
      <w:tr w:rsidR="00EB4CAE" w:rsidRPr="00F33065" w:rsidTr="00547597">
        <w:trPr>
          <w:jc w:val="center"/>
        </w:trPr>
        <w:tc>
          <w:tcPr>
            <w:tcW w:w="2068" w:type="dxa"/>
            <w:vAlign w:val="center"/>
          </w:tcPr>
          <w:p w:rsidR="00EB4CAE" w:rsidRPr="00F33065" w:rsidRDefault="00EB4CAE" w:rsidP="00547597">
            <w:pPr>
              <w:spacing w:before="0" w:after="0"/>
              <w:jc w:val="center"/>
              <w:rPr>
                <w:rFonts w:eastAsia="Times New Roman" w:cstheme="minorHAnsi"/>
                <w:b/>
                <w:bCs/>
                <w:color w:val="000000"/>
                <w:sz w:val="20"/>
                <w:szCs w:val="20"/>
                <w:lang w:val="ka-GE"/>
              </w:rPr>
            </w:pPr>
            <w:r w:rsidRPr="00F33065">
              <w:rPr>
                <w:rFonts w:eastAsia="Times New Roman" w:cstheme="minorHAnsi"/>
                <w:b/>
                <w:bCs/>
                <w:color w:val="000000"/>
                <w:sz w:val="20"/>
                <w:szCs w:val="20"/>
                <w:lang w:val="ka-GE"/>
              </w:rPr>
              <w:t>რეცეპტორი/</w:t>
            </w:r>
          </w:p>
          <w:p w:rsidR="00EB4CAE" w:rsidRPr="00F33065" w:rsidRDefault="00EB4CAE" w:rsidP="00547597">
            <w:pPr>
              <w:spacing w:before="0" w:after="0"/>
              <w:jc w:val="center"/>
              <w:rPr>
                <w:rFonts w:eastAsia="Times New Roman" w:cstheme="minorHAnsi"/>
                <w:b/>
                <w:bCs/>
                <w:color w:val="000000"/>
                <w:sz w:val="20"/>
                <w:szCs w:val="20"/>
                <w:lang w:val="ka-GE"/>
              </w:rPr>
            </w:pPr>
            <w:r w:rsidRPr="00F33065">
              <w:rPr>
                <w:rFonts w:eastAsia="Times New Roman" w:cstheme="minorHAnsi"/>
                <w:b/>
                <w:bCs/>
                <w:color w:val="000000"/>
                <w:sz w:val="20"/>
                <w:szCs w:val="20"/>
                <w:lang w:val="ka-GE"/>
              </w:rPr>
              <w:t>ზემოქმედება</w:t>
            </w:r>
          </w:p>
        </w:tc>
        <w:tc>
          <w:tcPr>
            <w:tcW w:w="3423" w:type="dxa"/>
            <w:vAlign w:val="center"/>
          </w:tcPr>
          <w:p w:rsidR="00EB4CAE" w:rsidRPr="00F33065" w:rsidRDefault="00EB4CAE" w:rsidP="00547597">
            <w:pPr>
              <w:spacing w:before="0" w:after="0"/>
              <w:jc w:val="center"/>
              <w:rPr>
                <w:rFonts w:eastAsia="Times New Roman" w:cstheme="minorHAnsi"/>
                <w:b/>
                <w:bCs/>
                <w:color w:val="000000"/>
                <w:sz w:val="20"/>
                <w:szCs w:val="20"/>
                <w:lang w:val="ka-GE"/>
              </w:rPr>
            </w:pPr>
            <w:r w:rsidRPr="00F33065">
              <w:rPr>
                <w:rFonts w:eastAsia="Times New Roman" w:cstheme="minorHAnsi"/>
                <w:b/>
                <w:bCs/>
                <w:color w:val="000000"/>
                <w:sz w:val="20"/>
                <w:szCs w:val="20"/>
                <w:lang w:val="ka-GE"/>
              </w:rPr>
              <w:t>ზემოქმედების აღწერა</w:t>
            </w:r>
          </w:p>
        </w:tc>
        <w:tc>
          <w:tcPr>
            <w:tcW w:w="1649" w:type="dxa"/>
            <w:vAlign w:val="center"/>
          </w:tcPr>
          <w:p w:rsidR="00EB4CAE" w:rsidRPr="00F33065" w:rsidRDefault="00EB4CAE" w:rsidP="00547597">
            <w:pPr>
              <w:spacing w:before="0" w:after="0"/>
              <w:jc w:val="center"/>
              <w:rPr>
                <w:rFonts w:eastAsia="Times New Roman" w:cstheme="minorHAnsi"/>
                <w:b/>
                <w:bCs/>
                <w:color w:val="000000"/>
                <w:sz w:val="20"/>
                <w:szCs w:val="20"/>
                <w:lang w:val="ka-GE"/>
              </w:rPr>
            </w:pPr>
            <w:r w:rsidRPr="00F33065">
              <w:rPr>
                <w:rFonts w:eastAsia="Times New Roman" w:cstheme="minorHAnsi"/>
                <w:b/>
                <w:bCs/>
                <w:color w:val="000000"/>
                <w:sz w:val="20"/>
                <w:szCs w:val="20"/>
                <w:lang w:val="ka-GE"/>
              </w:rPr>
              <w:t xml:space="preserve">ზემოქმედების მოსალოდნელი დონე </w:t>
            </w:r>
          </w:p>
        </w:tc>
        <w:tc>
          <w:tcPr>
            <w:tcW w:w="7004" w:type="dxa"/>
            <w:vAlign w:val="center"/>
          </w:tcPr>
          <w:p w:rsidR="00EB4CAE" w:rsidRPr="00F33065" w:rsidRDefault="00EB4CAE" w:rsidP="00547597">
            <w:pPr>
              <w:spacing w:before="0" w:after="0"/>
              <w:jc w:val="center"/>
              <w:rPr>
                <w:rFonts w:eastAsia="Times New Roman" w:cstheme="minorHAnsi"/>
                <w:b/>
                <w:bCs/>
                <w:color w:val="000000"/>
                <w:sz w:val="20"/>
                <w:szCs w:val="20"/>
                <w:lang w:val="ka-GE"/>
              </w:rPr>
            </w:pPr>
            <w:r w:rsidRPr="00F33065">
              <w:rPr>
                <w:rFonts w:eastAsia="Times New Roman" w:cstheme="minorHAnsi"/>
                <w:b/>
                <w:bCs/>
                <w:color w:val="000000"/>
                <w:sz w:val="20"/>
                <w:szCs w:val="20"/>
                <w:lang w:val="ka-GE"/>
              </w:rPr>
              <w:t>პირველადი წინადადება შემარბილებელი ღონისძიებების შესახებ</w:t>
            </w:r>
          </w:p>
        </w:tc>
      </w:tr>
      <w:tr w:rsidR="00EB4CAE" w:rsidRPr="00F33065" w:rsidTr="00547597">
        <w:trPr>
          <w:jc w:val="center"/>
        </w:trPr>
        <w:tc>
          <w:tcPr>
            <w:tcW w:w="2068" w:type="dxa"/>
          </w:tcPr>
          <w:p w:rsidR="00EB4CAE" w:rsidRPr="00F33065" w:rsidRDefault="00EB4CAE" w:rsidP="00547597">
            <w:pPr>
              <w:spacing w:before="0" w:after="0"/>
              <w:rPr>
                <w:rFonts w:eastAsia="Times New Roman" w:cstheme="minorHAnsi"/>
                <w:bCs/>
                <w:color w:val="000000"/>
                <w:sz w:val="20"/>
                <w:szCs w:val="20"/>
                <w:lang w:val="ka-GE"/>
              </w:rPr>
            </w:pPr>
            <w:r w:rsidRPr="00F33065">
              <w:rPr>
                <w:rFonts w:eastAsia="Times New Roman" w:cstheme="minorHAnsi"/>
                <w:bCs/>
                <w:color w:val="000000"/>
                <w:sz w:val="20"/>
                <w:szCs w:val="20"/>
                <w:lang w:val="ka-GE"/>
              </w:rPr>
              <w:t>ემისიები ატმოსფერული ჰაერის ხარისხზე, ხმაურის გავრცელება</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მანქანების, სამშენებლო ტექნიკის გამონაბოლქვი;</w:t>
            </w:r>
          </w:p>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სამშენებლო და სატრანსპორტო ოპერაციებით გამოწვეული ხმაური და სხვ.</w:t>
            </w:r>
          </w:p>
        </w:tc>
        <w:tc>
          <w:tcPr>
            <w:tcW w:w="1649" w:type="dxa"/>
            <w:vAlign w:val="center"/>
          </w:tcPr>
          <w:p w:rsidR="00EB4CAE" w:rsidRPr="00F33065" w:rsidRDefault="00EB4CAE" w:rsidP="00547597">
            <w:pPr>
              <w:spacing w:before="0" w:after="0"/>
              <w:jc w:val="center"/>
              <w:rPr>
                <w:rFonts w:eastAsia="Times New Roman" w:cstheme="minorHAnsi"/>
                <w:bCs/>
                <w:color w:val="000000"/>
                <w:sz w:val="20"/>
                <w:szCs w:val="20"/>
                <w:lang w:val="ka-GE"/>
              </w:rPr>
            </w:pPr>
            <w:r w:rsidRPr="00F33065">
              <w:rPr>
                <w:rFonts w:eastAsia="Times New Roman" w:cstheme="minorHAnsi"/>
                <w:bCs/>
                <w:color w:val="000000"/>
                <w:sz w:val="20"/>
                <w:szCs w:val="20"/>
                <w:lang w:val="ka-GE"/>
              </w:rPr>
              <w:t>დაბალი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sz w:val="20"/>
                <w:szCs w:val="20"/>
                <w:lang w:val="ka-GE"/>
              </w:rPr>
            </w:pPr>
            <w:r w:rsidRPr="00F33065">
              <w:rPr>
                <w:rFonts w:eastAsia="Times New Roman" w:cstheme="minorHAnsi"/>
                <w:sz w:val="20"/>
                <w:szCs w:val="20"/>
                <w:lang w:val="ka-GE"/>
              </w:rPr>
              <w:t>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sz w:val="20"/>
                <w:szCs w:val="20"/>
                <w:lang w:val="ka-GE"/>
              </w:rPr>
            </w:pPr>
            <w:r w:rsidRPr="00F33065">
              <w:rPr>
                <w:rFonts w:eastAsia="Times New Roman" w:cstheme="minorHAnsi"/>
                <w:sz w:val="20"/>
                <w:szCs w:val="20"/>
                <w:lang w:val="ka-GE"/>
              </w:rPr>
              <w:t>სატრანსპორტო საშუალებების სიჩქარის შეზღუდვა;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sz w:val="20"/>
                <w:szCs w:val="20"/>
                <w:lang w:val="ka-GE"/>
              </w:rPr>
            </w:pPr>
            <w:r w:rsidRPr="00F33065">
              <w:rPr>
                <w:rFonts w:eastAsia="Times New Roman" w:cstheme="minorHAnsi"/>
                <w:sz w:val="20"/>
                <w:szCs w:val="20"/>
                <w:lang w:val="ka-GE"/>
              </w:rPr>
              <w:t>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sz w:val="20"/>
                <w:szCs w:val="20"/>
                <w:lang w:val="ka-GE"/>
              </w:rPr>
            </w:pPr>
            <w:r w:rsidRPr="00F33065">
              <w:rPr>
                <w:rFonts w:eastAsia="Times New Roman" w:cstheme="minorHAnsi"/>
                <w:sz w:val="20"/>
                <w:szCs w:val="20"/>
                <w:lang w:val="ka-GE"/>
              </w:rPr>
              <w:t>ღია ზედაპირების მორწყვა მტვრის წარმოქმნის თავიდან ასაცილებლად;</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sz w:val="20"/>
                <w:szCs w:val="20"/>
                <w:lang w:val="ka-GE"/>
              </w:rPr>
            </w:pPr>
            <w:r w:rsidRPr="00F33065">
              <w:rPr>
                <w:rFonts w:eastAsia="Times New Roman" w:cstheme="minorHAnsi"/>
                <w:sz w:val="20"/>
                <w:szCs w:val="20"/>
                <w:lang w:val="ka-GE"/>
              </w:rPr>
              <w:t>ხმაურიანი სამუშაოებისთვის ნაკლებად სენსიტიური პერიოდის შერჩევა;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sz w:val="20"/>
                <w:szCs w:val="20"/>
                <w:lang w:val="ka-GE"/>
              </w:rPr>
            </w:pPr>
            <w:r w:rsidRPr="00F33065">
              <w:rPr>
                <w:rFonts w:eastAsia="Times New Roman" w:cstheme="minorHAnsi"/>
                <w:sz w:val="20"/>
                <w:szCs w:val="20"/>
                <w:lang w:val="ka-GE"/>
              </w:rPr>
              <w:t>გარემოს დაცვის სტანდარტების გათვალისწინების ვალდებულების დაწესება სამუშაოებში ჩართული კომპანიებისათვის;</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color w:val="000000"/>
                <w:sz w:val="20"/>
                <w:szCs w:val="20"/>
                <w:lang w:val="ka-GE"/>
              </w:rPr>
            </w:pPr>
            <w:r w:rsidRPr="00F33065">
              <w:rPr>
                <w:rFonts w:eastAsia="Times New Roman" w:cstheme="minorHAnsi"/>
                <w:color w:val="000000"/>
                <w:sz w:val="20"/>
                <w:szCs w:val="20"/>
                <w:lang w:val="ka-GE"/>
              </w:rPr>
              <w:t>ზემოქმედება ფლორისტულ გარემოზე</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sz w:val="20"/>
                <w:szCs w:val="20"/>
                <w:lang w:val="ka-GE"/>
              </w:rPr>
              <w:t>სამუშაო მოედნების და მისასვლელი გზების ადგილებში მცენარეული საფარისგან გასუფთავება;</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დაბალი უარყოფითი</w:t>
            </w:r>
          </w:p>
        </w:tc>
        <w:tc>
          <w:tcPr>
            <w:tcW w:w="7004" w:type="dxa"/>
            <w:vAlign w:val="center"/>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შეძლებისდაგვარად გამწვანებითი სამუშაოების გატარება.</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color w:val="000000"/>
                <w:sz w:val="20"/>
                <w:szCs w:val="20"/>
                <w:u w:val="single"/>
                <w:lang w:val="ka-GE"/>
              </w:rPr>
            </w:pPr>
            <w:r w:rsidRPr="00F33065">
              <w:rPr>
                <w:rFonts w:eastAsia="Times New Roman" w:cstheme="minorHAnsi"/>
                <w:color w:val="000000"/>
                <w:sz w:val="20"/>
                <w:szCs w:val="20"/>
                <w:lang w:val="ka-GE"/>
              </w:rPr>
              <w:t>ზემოქმედება ცხოველთა სახეობებზე (მათ შორის ფრინველებზე) და მათ საბინადრო ადგილებზე</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ცხოველთა საბინადრო ადგილების დაზიანება;</w:t>
            </w:r>
          </w:p>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ზემოქმედება ფრინველებზე </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საშუალო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ღამის განათების სისტემების ოპტიმალურად გამოყენება; </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ველური ბუნებისა და ნადირობის მონიტორინგი და კონტროლი დაცული ტერიტორიების საზღვრებში;</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ნარჩენების სათანადო მართვა, წყლის და ნიადაგის ხარისხის შენარჩუნება;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color w:val="000000"/>
                <w:sz w:val="20"/>
                <w:szCs w:val="20"/>
                <w:lang w:val="ka-GE"/>
              </w:rPr>
            </w:pPr>
            <w:r w:rsidRPr="00F33065">
              <w:rPr>
                <w:rFonts w:eastAsia="Times New Roman" w:cstheme="minorHAnsi"/>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სტაბილურობის დარღვევა სამშენებლო სამუშაოების დროს;</w:t>
            </w:r>
          </w:p>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ნიადაგის დაბინძურება ნარჩენებით;</w:t>
            </w:r>
          </w:p>
          <w:p w:rsidR="00EB4CAE" w:rsidRPr="00F33065" w:rsidRDefault="00EB4CAE" w:rsidP="00947D02">
            <w:pPr>
              <w:numPr>
                <w:ilvl w:val="0"/>
                <w:numId w:val="10"/>
              </w:numPr>
              <w:tabs>
                <w:tab w:val="num" w:pos="229"/>
              </w:tabs>
              <w:spacing w:before="0" w:after="0"/>
              <w:ind w:left="229" w:hanging="229"/>
              <w:rPr>
                <w:rFonts w:eastAsia="Times New Roman" w:cstheme="minorHAnsi"/>
                <w:sz w:val="20"/>
                <w:szCs w:val="20"/>
                <w:lang w:val="ka-GE"/>
              </w:rPr>
            </w:pPr>
            <w:r w:rsidRPr="00F33065">
              <w:rPr>
                <w:rFonts w:eastAsia="Times New Roman" w:cstheme="minorHAnsi"/>
                <w:sz w:val="20"/>
                <w:szCs w:val="20"/>
                <w:lang w:val="ka-GE"/>
              </w:rPr>
              <w:t>დაბინძურება საწვავის, ზეთების ან სხვა ნივთიერებების დაღვრის შემთხვევაში.</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დაბალი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ნარჩენების სათანადო მართვა;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color w:val="000000"/>
                <w:sz w:val="20"/>
                <w:szCs w:val="20"/>
                <w:lang w:val="ka-GE"/>
              </w:rPr>
            </w:pPr>
            <w:r w:rsidRPr="00F33065">
              <w:rPr>
                <w:rFonts w:eastAsia="Times New Roman" w:cstheme="minorHAnsi"/>
                <w:sz w:val="20"/>
                <w:szCs w:val="20"/>
                <w:lang w:val="ka-GE"/>
              </w:rPr>
              <w:br w:type="page"/>
            </w:r>
            <w:r w:rsidRPr="00F33065">
              <w:rPr>
                <w:rFonts w:eastAsia="Times New Roman" w:cstheme="minorHAnsi"/>
                <w:color w:val="000000"/>
                <w:sz w:val="20"/>
                <w:szCs w:val="20"/>
                <w:lang w:val="ka-GE"/>
              </w:rPr>
              <w:t>ვიზუალურ- ლანდშაფტური ცვლილება</w:t>
            </w:r>
          </w:p>
          <w:p w:rsidR="00EB4CAE" w:rsidRPr="00F33065" w:rsidRDefault="00EB4CAE" w:rsidP="00547597">
            <w:pPr>
              <w:spacing w:before="0" w:after="0"/>
              <w:ind w:left="20" w:hanging="20"/>
              <w:rPr>
                <w:rFonts w:eastAsia="Times New Roman" w:cstheme="minorHAnsi"/>
                <w:color w:val="000000"/>
                <w:sz w:val="20"/>
                <w:szCs w:val="20"/>
                <w:u w:val="single"/>
                <w:lang w:val="ka-GE"/>
              </w:rPr>
            </w:pP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ვიზუალურ-ლანდშაფტური ცვლილებები არსებული გზების მიმდებარედ</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დაბალი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sz w:val="20"/>
                <w:szCs w:val="20"/>
                <w:lang w:val="ka-GE"/>
              </w:rPr>
            </w:pPr>
            <w:r w:rsidRPr="00F33065">
              <w:rPr>
                <w:rFonts w:eastAsia="Times New Roman" w:cstheme="minorHAnsi"/>
                <w:sz w:val="20"/>
                <w:szCs w:val="20"/>
                <w:lang w:val="ka-GE"/>
              </w:rPr>
              <w:t>ნარჩენები</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სამშენებლო ნარჩენები;</w:t>
            </w:r>
          </w:p>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სახიფათო ნარჩენები (საწვავ-საპოხი მასალების ნარჩენები და სხვ.);</w:t>
            </w:r>
          </w:p>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საყოფაცხოვრებო ნარჩენები.</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დაბალი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ფუჭი ქანების  ძირითადი ნაწილის გამოყენება პროექტის მიზნებისთვის (უკუყრებისთვის) </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ფუჭი ქანების სანაყაროების ზედაპირების რეკულტივაციის სამუშაოების ჩატარება;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ნარჩენების შეძლებისდაგვარად ხელმეორედ გამოყენება;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პერსონალის ინსტრუქტაჟი.</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sz w:val="20"/>
                <w:szCs w:val="20"/>
                <w:lang w:val="ka-GE"/>
              </w:rPr>
            </w:pPr>
            <w:r w:rsidRPr="00F33065">
              <w:rPr>
                <w:rFonts w:eastAsia="Times New Roman" w:cstheme="minorHAnsi"/>
                <w:sz w:val="20"/>
                <w:szCs w:val="20"/>
                <w:lang w:val="ka-GE"/>
              </w:rPr>
              <w:t>ზემოქმედება კერძო საკუთრებაზე და ადგილობრივ რესურსებზე ხელმისაწვდომობის შეზღუდვა</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sz w:val="20"/>
                <w:szCs w:val="20"/>
                <w:lang w:val="ka-GE"/>
              </w:rPr>
              <w:t>განსახლების და რესურსებზე ხელმისაწვდომობის შეზღუდვის რისკები</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საშუალო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მოსახლეობის უკმაყოფილოების გამორიცხვა მოხდება ქმედითი ურთიერთ კონსულტაციების საფუძველზე;</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საჭიროების შემთხვევაში ფინანსური კომპენსაცია ან/და უძრავი ქონების აღდგენა.</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color w:val="000000"/>
                <w:sz w:val="20"/>
                <w:szCs w:val="20"/>
                <w:lang w:val="ka-GE"/>
              </w:rPr>
            </w:pPr>
            <w:r w:rsidRPr="00F33065">
              <w:rPr>
                <w:rFonts w:eastAsia="Times New Roman" w:cstheme="minorHAnsi"/>
                <w:sz w:val="20"/>
                <w:szCs w:val="20"/>
                <w:lang w:val="ka-GE"/>
              </w:rPr>
              <w:br w:type="page"/>
            </w:r>
            <w:r w:rsidRPr="00F33065">
              <w:rPr>
                <w:rFonts w:eastAsia="Times New Roman" w:cstheme="minorHAnsi"/>
                <w:color w:val="000000"/>
                <w:sz w:val="20"/>
                <w:szCs w:val="20"/>
                <w:lang w:val="ka-GE"/>
              </w:rPr>
              <w:t>ზემოქმედება სატრანსპორტო ნაკადებზე</w:t>
            </w:r>
          </w:p>
          <w:p w:rsidR="00EB4CAE" w:rsidRPr="00F33065" w:rsidRDefault="00EB4CAE" w:rsidP="00547597">
            <w:pPr>
              <w:spacing w:before="0" w:after="0"/>
              <w:ind w:left="20" w:hanging="20"/>
              <w:rPr>
                <w:rFonts w:eastAsia="Times New Roman" w:cstheme="minorHAnsi"/>
                <w:color w:val="000000"/>
                <w:sz w:val="20"/>
                <w:szCs w:val="20"/>
                <w:lang w:val="ka-GE"/>
              </w:rPr>
            </w:pP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სატრანსპორტო ნაკადების გადატვირთვა;</w:t>
            </w:r>
          </w:p>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გადაადგილების შეზღუდვა.</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დაბალი უარყოფითი</w:t>
            </w:r>
          </w:p>
        </w:tc>
        <w:tc>
          <w:tcPr>
            <w:tcW w:w="7004" w:type="dxa"/>
          </w:tcPr>
          <w:p w:rsidR="00EB4CAE" w:rsidRPr="00F33065" w:rsidRDefault="00EB4CAE" w:rsidP="00947D02">
            <w:pPr>
              <w:numPr>
                <w:ilvl w:val="0"/>
                <w:numId w:val="11"/>
              </w:numPr>
              <w:autoSpaceDE w:val="0"/>
              <w:autoSpaceDN w:val="0"/>
              <w:adjustRightInd w:val="0"/>
              <w:spacing w:before="0" w:after="0"/>
              <w:ind w:left="257" w:hanging="257"/>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r w:rsidR="00EB4CAE" w:rsidRPr="00F33065" w:rsidTr="00547597">
        <w:trPr>
          <w:jc w:val="center"/>
        </w:trPr>
        <w:tc>
          <w:tcPr>
            <w:tcW w:w="2068" w:type="dxa"/>
          </w:tcPr>
          <w:p w:rsidR="00EB4CAE" w:rsidRPr="00F33065" w:rsidRDefault="00EB4CAE" w:rsidP="00547597">
            <w:pPr>
              <w:spacing w:before="0" w:after="0"/>
              <w:ind w:left="20" w:hanging="20"/>
              <w:rPr>
                <w:rFonts w:eastAsia="Times New Roman" w:cstheme="minorHAnsi"/>
                <w:sz w:val="20"/>
                <w:szCs w:val="20"/>
                <w:lang w:val="ka-GE"/>
              </w:rPr>
            </w:pPr>
            <w:r w:rsidRPr="00F33065">
              <w:rPr>
                <w:rFonts w:eastAsia="Times New Roman" w:cstheme="minorHAnsi"/>
                <w:sz w:val="20"/>
                <w:szCs w:val="20"/>
                <w:lang w:val="ka-GE"/>
              </w:rPr>
              <w:t>ზემოქმედება ისტორიულ-კულტურულ ძეგლებზე</w:t>
            </w:r>
          </w:p>
        </w:tc>
        <w:tc>
          <w:tcPr>
            <w:tcW w:w="3423" w:type="dxa"/>
          </w:tcPr>
          <w:p w:rsidR="00EB4CAE" w:rsidRPr="00F33065" w:rsidRDefault="00EB4CAE"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აღურიცხავი არქეოლოგიური ობიექტების დაზიანება მიწის სამუშაოების შესრულებისას.</w:t>
            </w:r>
          </w:p>
        </w:tc>
        <w:tc>
          <w:tcPr>
            <w:tcW w:w="1649" w:type="dxa"/>
            <w:vAlign w:val="center"/>
          </w:tcPr>
          <w:p w:rsidR="00EB4CAE" w:rsidRPr="00F33065" w:rsidRDefault="00EB4CAE" w:rsidP="00547597">
            <w:pPr>
              <w:spacing w:before="0" w:after="0"/>
              <w:jc w:val="center"/>
              <w:rPr>
                <w:rFonts w:eastAsia="Times New Roman" w:cstheme="minorHAnsi"/>
                <w:color w:val="000000"/>
                <w:sz w:val="20"/>
                <w:szCs w:val="20"/>
                <w:lang w:val="ka-GE"/>
              </w:rPr>
            </w:pPr>
            <w:r w:rsidRPr="00F33065">
              <w:rPr>
                <w:rFonts w:eastAsia="Times New Roman" w:cstheme="minorHAnsi"/>
                <w:color w:val="000000"/>
                <w:sz w:val="20"/>
                <w:szCs w:val="20"/>
                <w:lang w:val="ka-GE"/>
              </w:rPr>
              <w:t>დაბალი ალბათობა</w:t>
            </w:r>
          </w:p>
        </w:tc>
        <w:tc>
          <w:tcPr>
            <w:tcW w:w="7004" w:type="dxa"/>
          </w:tcPr>
          <w:p w:rsidR="00EB4CAE" w:rsidRPr="00F33065" w:rsidRDefault="00EB4CAE" w:rsidP="00947D02">
            <w:pPr>
              <w:numPr>
                <w:ilvl w:val="0"/>
                <w:numId w:val="11"/>
              </w:numPr>
              <w:autoSpaceDE w:val="0"/>
              <w:autoSpaceDN w:val="0"/>
              <w:adjustRightInd w:val="0"/>
              <w:spacing w:before="0" w:after="0"/>
              <w:contextualSpacing/>
              <w:rPr>
                <w:rFonts w:eastAsia="Times New Roman" w:cstheme="minorHAnsi"/>
                <w:color w:val="000000"/>
                <w:sz w:val="20"/>
                <w:szCs w:val="20"/>
                <w:lang w:val="ka-GE"/>
              </w:rPr>
            </w:pPr>
            <w:r w:rsidRPr="00F33065">
              <w:rPr>
                <w:rFonts w:eastAsia="Times New Roman" w:cstheme="minorHAnsi"/>
                <w:color w:val="000000"/>
                <w:sz w:val="20"/>
                <w:szCs w:val="20"/>
                <w:lang w:val="ka-GE"/>
              </w:rPr>
              <w:t>რაიმე არტეფაქტის აღმოჩენის შემთხვევაში მშენებლობის პროცესი შეჩერდება. აღმოჩენის შესწავლისთვის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სამუშაოები განახლდება შესაბამისი ნებართვის მიღების შემდეგ.</w:t>
            </w:r>
          </w:p>
        </w:tc>
      </w:tr>
    </w:tbl>
    <w:p w:rsidR="003F3893" w:rsidRPr="00F33065" w:rsidRDefault="003F3893" w:rsidP="00547597">
      <w:pPr>
        <w:ind w:left="230"/>
        <w:rPr>
          <w:rFonts w:eastAsia="Sylfaen" w:cstheme="minorHAnsi"/>
          <w:sz w:val="20"/>
          <w:szCs w:val="20"/>
          <w:lang w:val="ka-GE"/>
        </w:rPr>
      </w:pPr>
      <w:r w:rsidRPr="00F33065">
        <w:rPr>
          <w:rFonts w:eastAsia="Sylfaen" w:cstheme="minorHAnsi"/>
          <w:b/>
          <w:bCs/>
          <w:spacing w:val="-3"/>
          <w:sz w:val="20"/>
          <w:szCs w:val="20"/>
          <w:lang w:val="ka-GE"/>
        </w:rPr>
        <w:t>ცხრილი</w:t>
      </w:r>
      <w:r w:rsidRPr="00F33065">
        <w:rPr>
          <w:rFonts w:eastAsia="Sylfaen" w:cstheme="minorHAnsi"/>
          <w:b/>
          <w:bCs/>
          <w:spacing w:val="-15"/>
          <w:sz w:val="20"/>
          <w:szCs w:val="20"/>
          <w:lang w:val="ka-GE"/>
        </w:rPr>
        <w:t xml:space="preserve"> </w:t>
      </w:r>
      <w:r w:rsidR="00EB4CAE" w:rsidRPr="00F33065">
        <w:rPr>
          <w:rFonts w:eastAsia="Sylfaen" w:cstheme="minorHAnsi"/>
          <w:b/>
          <w:bCs/>
          <w:spacing w:val="-2"/>
          <w:sz w:val="20"/>
          <w:szCs w:val="20"/>
          <w:lang w:val="ka-GE"/>
        </w:rPr>
        <w:t>5</w:t>
      </w:r>
      <w:r w:rsidRPr="00F33065">
        <w:rPr>
          <w:rFonts w:eastAsia="Sylfaen" w:cstheme="minorHAnsi"/>
          <w:b/>
          <w:bCs/>
          <w:spacing w:val="-2"/>
          <w:sz w:val="20"/>
          <w:szCs w:val="20"/>
          <w:lang w:val="ka-GE"/>
        </w:rPr>
        <w:t>.2.</w:t>
      </w:r>
      <w:r w:rsidRPr="00F33065">
        <w:rPr>
          <w:rFonts w:eastAsia="Sylfaen" w:cstheme="minorHAnsi"/>
          <w:b/>
          <w:bCs/>
          <w:spacing w:val="-12"/>
          <w:sz w:val="20"/>
          <w:szCs w:val="20"/>
          <w:lang w:val="ka-GE"/>
        </w:rPr>
        <w:t xml:space="preserve"> </w:t>
      </w:r>
      <w:r w:rsidRPr="00F33065">
        <w:rPr>
          <w:rFonts w:eastAsia="Sylfaen" w:cstheme="minorHAnsi"/>
          <w:spacing w:val="-1"/>
          <w:sz w:val="20"/>
          <w:szCs w:val="20"/>
          <w:lang w:val="ka-GE"/>
        </w:rPr>
        <w:t>შემარბილებელი</w:t>
      </w:r>
      <w:r w:rsidRPr="00F33065">
        <w:rPr>
          <w:rFonts w:eastAsia="Sylfaen" w:cstheme="minorHAnsi"/>
          <w:spacing w:val="-13"/>
          <w:sz w:val="20"/>
          <w:szCs w:val="20"/>
          <w:lang w:val="ka-GE"/>
        </w:rPr>
        <w:t xml:space="preserve"> </w:t>
      </w:r>
      <w:r w:rsidRPr="00F33065">
        <w:rPr>
          <w:rFonts w:eastAsia="Sylfaen" w:cstheme="minorHAnsi"/>
          <w:spacing w:val="-1"/>
          <w:sz w:val="20"/>
          <w:szCs w:val="20"/>
          <w:lang w:val="ka-GE"/>
        </w:rPr>
        <w:t>ღონისძიებები</w:t>
      </w:r>
      <w:r w:rsidRPr="00F33065">
        <w:rPr>
          <w:rFonts w:eastAsia="Sylfaen" w:cstheme="minorHAnsi"/>
          <w:spacing w:val="-12"/>
          <w:sz w:val="20"/>
          <w:szCs w:val="20"/>
          <w:lang w:val="ka-GE"/>
        </w:rPr>
        <w:t xml:space="preserve"> </w:t>
      </w:r>
      <w:r w:rsidRPr="00F33065">
        <w:rPr>
          <w:rFonts w:eastAsia="Sylfaen" w:cstheme="minorHAnsi"/>
          <w:spacing w:val="-1"/>
          <w:sz w:val="20"/>
          <w:szCs w:val="20"/>
          <w:lang w:val="ka-GE"/>
        </w:rPr>
        <w:t>ექსპლუატაციის</w:t>
      </w:r>
      <w:r w:rsidRPr="00F33065">
        <w:rPr>
          <w:rFonts w:eastAsia="Sylfaen" w:cstheme="minorHAnsi"/>
          <w:spacing w:val="-12"/>
          <w:sz w:val="20"/>
          <w:szCs w:val="20"/>
          <w:lang w:val="ka-GE"/>
        </w:rPr>
        <w:t xml:space="preserve"> </w:t>
      </w:r>
      <w:r w:rsidRPr="00F33065">
        <w:rPr>
          <w:rFonts w:eastAsia="Sylfaen" w:cstheme="minorHAnsi"/>
          <w:sz w:val="20"/>
          <w:szCs w:val="20"/>
          <w:lang w:val="ka-GE"/>
        </w:rPr>
        <w:t>ეტაპზე</w:t>
      </w:r>
    </w:p>
    <w:tbl>
      <w:tblPr>
        <w:tblW w:w="0" w:type="auto"/>
        <w:tblInd w:w="-8" w:type="dxa"/>
        <w:tblLayout w:type="fixed"/>
        <w:tblCellMar>
          <w:left w:w="0" w:type="dxa"/>
          <w:right w:w="0" w:type="dxa"/>
        </w:tblCellMar>
        <w:tblLook w:val="01E0" w:firstRow="1" w:lastRow="1" w:firstColumn="1" w:lastColumn="1" w:noHBand="0" w:noVBand="0"/>
      </w:tblPr>
      <w:tblGrid>
        <w:gridCol w:w="2127"/>
        <w:gridCol w:w="3260"/>
        <w:gridCol w:w="1755"/>
        <w:gridCol w:w="254"/>
        <w:gridCol w:w="6779"/>
      </w:tblGrid>
      <w:tr w:rsidR="003F3893" w:rsidRPr="00F33065" w:rsidTr="00547597">
        <w:trPr>
          <w:cantSplit/>
        </w:trPr>
        <w:tc>
          <w:tcPr>
            <w:tcW w:w="2127"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spacing w:before="123"/>
              <w:ind w:left="283" w:right="498"/>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რეცეპტორი</w:t>
            </w:r>
            <w:r w:rsidRPr="00F33065">
              <w:rPr>
                <w:rFonts w:ascii="Sylfaen" w:eastAsia="Sylfaen" w:hAnsi="Sylfaen" w:cstheme="minorHAnsi"/>
                <w:b/>
                <w:bCs/>
                <w:spacing w:val="-4"/>
                <w:sz w:val="20"/>
                <w:szCs w:val="20"/>
                <w:lang w:val="ka-GE"/>
              </w:rPr>
              <w:t>/</w:t>
            </w:r>
            <w:r w:rsidRPr="00F33065">
              <w:rPr>
                <w:rFonts w:ascii="Sylfaen" w:eastAsia="Sylfaen" w:hAnsi="Sylfaen" w:cstheme="minorHAnsi"/>
                <w:b/>
                <w:bCs/>
                <w:spacing w:val="24"/>
                <w:w w:val="98"/>
                <w:sz w:val="20"/>
                <w:szCs w:val="20"/>
                <w:lang w:val="ka-GE"/>
              </w:rPr>
              <w:t xml:space="preserve"> </w:t>
            </w:r>
            <w:r w:rsidRPr="00F33065">
              <w:rPr>
                <w:rFonts w:ascii="Sylfaen" w:eastAsia="Sylfaen" w:hAnsi="Sylfaen" w:cstheme="minorHAnsi"/>
                <w:b/>
                <w:bCs/>
                <w:spacing w:val="-3"/>
                <w:w w:val="95"/>
                <w:sz w:val="20"/>
                <w:szCs w:val="20"/>
                <w:lang w:val="ka-GE"/>
              </w:rPr>
              <w:t>ზემოქმედება</w:t>
            </w:r>
          </w:p>
        </w:tc>
        <w:tc>
          <w:tcPr>
            <w:tcW w:w="3260"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spacing w:before="10"/>
              <w:rPr>
                <w:rFonts w:ascii="Sylfaen" w:eastAsia="Sylfaen" w:hAnsi="Sylfaen" w:cstheme="minorHAnsi"/>
                <w:sz w:val="20"/>
                <w:szCs w:val="20"/>
                <w:lang w:val="ka-GE"/>
              </w:rPr>
            </w:pPr>
          </w:p>
          <w:p w:rsidR="003F3893" w:rsidRPr="00F33065" w:rsidRDefault="003F3893" w:rsidP="00547597">
            <w:pPr>
              <w:pStyle w:val="TableParagraph"/>
              <w:ind w:left="707"/>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ზემოქმედების</w:t>
            </w:r>
            <w:r w:rsidRPr="00F33065">
              <w:rPr>
                <w:rFonts w:ascii="Sylfaen" w:eastAsia="Sylfaen" w:hAnsi="Sylfaen" w:cstheme="minorHAnsi"/>
                <w:b/>
                <w:bCs/>
                <w:spacing w:val="-22"/>
                <w:sz w:val="20"/>
                <w:szCs w:val="20"/>
                <w:lang w:val="ka-GE"/>
              </w:rPr>
              <w:t xml:space="preserve"> </w:t>
            </w:r>
            <w:r w:rsidRPr="00F33065">
              <w:rPr>
                <w:rFonts w:ascii="Sylfaen" w:eastAsia="Sylfaen" w:hAnsi="Sylfaen" w:cstheme="minorHAnsi"/>
                <w:b/>
                <w:bCs/>
                <w:spacing w:val="-3"/>
                <w:sz w:val="20"/>
                <w:szCs w:val="20"/>
                <w:lang w:val="ka-GE"/>
              </w:rPr>
              <w:t>აღწერა</w:t>
            </w:r>
          </w:p>
        </w:tc>
        <w:tc>
          <w:tcPr>
            <w:tcW w:w="1755"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ind w:left="132" w:right="129" w:hanging="3"/>
              <w:jc w:val="center"/>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ზემოქმედების</w:t>
            </w:r>
            <w:r w:rsidRPr="00F33065">
              <w:rPr>
                <w:rFonts w:ascii="Sylfaen" w:eastAsia="Sylfaen" w:hAnsi="Sylfaen" w:cstheme="minorHAnsi"/>
                <w:b/>
                <w:bCs/>
                <w:spacing w:val="18"/>
                <w:w w:val="99"/>
                <w:sz w:val="20"/>
                <w:szCs w:val="20"/>
                <w:lang w:val="ka-GE"/>
              </w:rPr>
              <w:t xml:space="preserve"> </w:t>
            </w:r>
            <w:r w:rsidRPr="00F33065">
              <w:rPr>
                <w:rFonts w:ascii="Sylfaen" w:eastAsia="Sylfaen" w:hAnsi="Sylfaen" w:cstheme="minorHAnsi"/>
                <w:b/>
                <w:bCs/>
                <w:spacing w:val="-3"/>
                <w:w w:val="95"/>
                <w:sz w:val="20"/>
                <w:szCs w:val="20"/>
                <w:lang w:val="ka-GE"/>
              </w:rPr>
              <w:t>მოსალოდნელი</w:t>
            </w:r>
            <w:r w:rsidRPr="00F33065">
              <w:rPr>
                <w:rFonts w:ascii="Sylfaen" w:eastAsia="Sylfaen" w:hAnsi="Sylfaen" w:cstheme="minorHAnsi"/>
                <w:b/>
                <w:bCs/>
                <w:spacing w:val="25"/>
                <w:w w:val="99"/>
                <w:sz w:val="20"/>
                <w:szCs w:val="20"/>
                <w:lang w:val="ka-GE"/>
              </w:rPr>
              <w:t xml:space="preserve"> </w:t>
            </w:r>
            <w:r w:rsidRPr="00F33065">
              <w:rPr>
                <w:rFonts w:ascii="Sylfaen" w:eastAsia="Sylfaen" w:hAnsi="Sylfaen" w:cstheme="minorHAnsi"/>
                <w:b/>
                <w:bCs/>
                <w:spacing w:val="-3"/>
                <w:sz w:val="20"/>
                <w:szCs w:val="20"/>
                <w:lang w:val="ka-GE"/>
              </w:rPr>
              <w:t>დონე</w:t>
            </w:r>
          </w:p>
        </w:tc>
        <w:tc>
          <w:tcPr>
            <w:tcW w:w="7033" w:type="dxa"/>
            <w:gridSpan w:val="2"/>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spacing w:before="10"/>
              <w:rPr>
                <w:rFonts w:ascii="Sylfaen" w:eastAsia="Sylfaen" w:hAnsi="Sylfaen" w:cstheme="minorHAnsi"/>
                <w:sz w:val="20"/>
                <w:szCs w:val="20"/>
                <w:lang w:val="ka-GE"/>
              </w:rPr>
            </w:pPr>
          </w:p>
          <w:p w:rsidR="003F3893" w:rsidRPr="00F33065" w:rsidRDefault="003F3893" w:rsidP="00547597">
            <w:pPr>
              <w:pStyle w:val="TableParagraph"/>
              <w:ind w:left="678"/>
              <w:rPr>
                <w:rFonts w:ascii="Sylfaen" w:eastAsia="Sylfaen" w:hAnsi="Sylfaen" w:cstheme="minorHAnsi"/>
                <w:sz w:val="20"/>
                <w:szCs w:val="20"/>
                <w:lang w:val="ka-GE"/>
              </w:rPr>
            </w:pPr>
            <w:r w:rsidRPr="00F33065">
              <w:rPr>
                <w:rFonts w:ascii="Sylfaen" w:eastAsia="Sylfaen" w:hAnsi="Sylfaen" w:cstheme="minorHAnsi"/>
                <w:b/>
                <w:bCs/>
                <w:spacing w:val="-3"/>
                <w:sz w:val="20"/>
                <w:szCs w:val="20"/>
                <w:lang w:val="ka-GE"/>
              </w:rPr>
              <w:t>პირველადი</w:t>
            </w:r>
            <w:r w:rsidRPr="00F33065">
              <w:rPr>
                <w:rFonts w:ascii="Sylfaen" w:eastAsia="Sylfaen" w:hAnsi="Sylfaen" w:cstheme="minorHAnsi"/>
                <w:b/>
                <w:bCs/>
                <w:spacing w:val="-19"/>
                <w:sz w:val="20"/>
                <w:szCs w:val="20"/>
                <w:lang w:val="ka-GE"/>
              </w:rPr>
              <w:t xml:space="preserve"> </w:t>
            </w:r>
            <w:r w:rsidRPr="00F33065">
              <w:rPr>
                <w:rFonts w:ascii="Sylfaen" w:eastAsia="Sylfaen" w:hAnsi="Sylfaen" w:cstheme="minorHAnsi"/>
                <w:b/>
                <w:bCs/>
                <w:spacing w:val="-3"/>
                <w:sz w:val="20"/>
                <w:szCs w:val="20"/>
                <w:lang w:val="ka-GE"/>
              </w:rPr>
              <w:t>წინ</w:t>
            </w:r>
            <w:r w:rsidRPr="00F33065">
              <w:rPr>
                <w:rFonts w:ascii="Sylfaen" w:eastAsia="Sylfaen" w:hAnsi="Sylfaen" w:cstheme="minorHAnsi"/>
                <w:b/>
                <w:bCs/>
                <w:spacing w:val="-4"/>
                <w:sz w:val="20"/>
                <w:szCs w:val="20"/>
                <w:lang w:val="ka-GE"/>
              </w:rPr>
              <w:t>ა</w:t>
            </w:r>
            <w:r w:rsidRPr="00F33065">
              <w:rPr>
                <w:rFonts w:ascii="Sylfaen" w:eastAsia="Sylfaen" w:hAnsi="Sylfaen" w:cstheme="minorHAnsi"/>
                <w:b/>
                <w:bCs/>
                <w:spacing w:val="-3"/>
                <w:sz w:val="20"/>
                <w:szCs w:val="20"/>
                <w:lang w:val="ka-GE"/>
              </w:rPr>
              <w:t>დადებ</w:t>
            </w:r>
            <w:r w:rsidRPr="00F33065">
              <w:rPr>
                <w:rFonts w:ascii="Sylfaen" w:eastAsia="Sylfaen" w:hAnsi="Sylfaen" w:cstheme="minorHAnsi"/>
                <w:b/>
                <w:bCs/>
                <w:spacing w:val="-4"/>
                <w:sz w:val="20"/>
                <w:szCs w:val="20"/>
                <w:lang w:val="ka-GE"/>
              </w:rPr>
              <w:t>ა</w:t>
            </w:r>
            <w:r w:rsidRPr="00F33065">
              <w:rPr>
                <w:rFonts w:ascii="Sylfaen" w:eastAsia="Sylfaen" w:hAnsi="Sylfaen" w:cstheme="minorHAnsi"/>
                <w:b/>
                <w:bCs/>
                <w:spacing w:val="-17"/>
                <w:sz w:val="20"/>
                <w:szCs w:val="20"/>
                <w:lang w:val="ka-GE"/>
              </w:rPr>
              <w:t xml:space="preserve"> </w:t>
            </w:r>
            <w:r w:rsidRPr="00F33065">
              <w:rPr>
                <w:rFonts w:ascii="Sylfaen" w:eastAsia="Sylfaen" w:hAnsi="Sylfaen" w:cstheme="minorHAnsi"/>
                <w:b/>
                <w:bCs/>
                <w:spacing w:val="-3"/>
                <w:sz w:val="20"/>
                <w:szCs w:val="20"/>
                <w:lang w:val="ka-GE"/>
              </w:rPr>
              <w:t>შემარბილებელი</w:t>
            </w:r>
            <w:r w:rsidRPr="00F33065">
              <w:rPr>
                <w:rFonts w:ascii="Sylfaen" w:eastAsia="Sylfaen" w:hAnsi="Sylfaen" w:cstheme="minorHAnsi"/>
                <w:b/>
                <w:bCs/>
                <w:spacing w:val="-17"/>
                <w:sz w:val="20"/>
                <w:szCs w:val="20"/>
                <w:lang w:val="ka-GE"/>
              </w:rPr>
              <w:t xml:space="preserve"> </w:t>
            </w:r>
            <w:r w:rsidRPr="00F33065">
              <w:rPr>
                <w:rFonts w:ascii="Sylfaen" w:eastAsia="Sylfaen" w:hAnsi="Sylfaen" w:cstheme="minorHAnsi"/>
                <w:b/>
                <w:bCs/>
                <w:spacing w:val="-3"/>
                <w:sz w:val="20"/>
                <w:szCs w:val="20"/>
                <w:lang w:val="ka-GE"/>
              </w:rPr>
              <w:t>ღონისძიებების</w:t>
            </w:r>
            <w:r w:rsidRPr="00F33065">
              <w:rPr>
                <w:rFonts w:ascii="Sylfaen" w:eastAsia="Sylfaen" w:hAnsi="Sylfaen" w:cstheme="minorHAnsi"/>
                <w:b/>
                <w:bCs/>
                <w:spacing w:val="-17"/>
                <w:sz w:val="20"/>
                <w:szCs w:val="20"/>
                <w:lang w:val="ka-GE"/>
              </w:rPr>
              <w:t xml:space="preserve"> </w:t>
            </w:r>
            <w:r w:rsidRPr="00F33065">
              <w:rPr>
                <w:rFonts w:ascii="Sylfaen" w:eastAsia="Sylfaen" w:hAnsi="Sylfaen" w:cstheme="minorHAnsi"/>
                <w:b/>
                <w:bCs/>
                <w:spacing w:val="-3"/>
                <w:sz w:val="20"/>
                <w:szCs w:val="20"/>
                <w:lang w:val="ka-GE"/>
              </w:rPr>
              <w:t>შესახებ</w:t>
            </w:r>
          </w:p>
        </w:tc>
      </w:tr>
      <w:tr w:rsidR="00B567EF" w:rsidRPr="00F33065" w:rsidTr="00547597">
        <w:trPr>
          <w:cantSplit/>
        </w:trPr>
        <w:tc>
          <w:tcPr>
            <w:tcW w:w="2127" w:type="dxa"/>
            <w:tcBorders>
              <w:top w:val="single" w:sz="7" w:space="0" w:color="000000"/>
              <w:left w:val="single" w:sz="6" w:space="0" w:color="000000"/>
              <w:bottom w:val="single" w:sz="7" w:space="0" w:color="000000"/>
              <w:right w:val="single" w:sz="6" w:space="0" w:color="000000"/>
            </w:tcBorders>
          </w:tcPr>
          <w:p w:rsidR="00B567EF" w:rsidRPr="00F33065" w:rsidRDefault="00B567EF" w:rsidP="00547597">
            <w:pPr>
              <w:pStyle w:val="TableParagraph"/>
              <w:spacing w:before="123"/>
              <w:ind w:left="142" w:right="498"/>
              <w:jc w:val="center"/>
              <w:rPr>
                <w:rFonts w:ascii="Sylfaen" w:eastAsia="Sylfaen" w:hAnsi="Sylfaen" w:cstheme="minorHAnsi"/>
                <w:bCs/>
                <w:spacing w:val="-3"/>
                <w:sz w:val="20"/>
                <w:szCs w:val="20"/>
                <w:lang w:val="ka-GE"/>
              </w:rPr>
            </w:pPr>
            <w:r w:rsidRPr="00F33065">
              <w:rPr>
                <w:rFonts w:ascii="Sylfaen" w:eastAsia="Sylfaen" w:hAnsi="Sylfaen" w:cstheme="minorHAnsi"/>
                <w:bCs/>
                <w:spacing w:val="-3"/>
                <w:sz w:val="20"/>
                <w:szCs w:val="20"/>
                <w:lang w:val="ka-GE"/>
              </w:rPr>
              <w:t>ზემოქმედება ფლორისტულ გარემოზე</w:t>
            </w:r>
          </w:p>
        </w:tc>
        <w:tc>
          <w:tcPr>
            <w:tcW w:w="3260" w:type="dxa"/>
            <w:tcBorders>
              <w:top w:val="single" w:sz="7" w:space="0" w:color="000000"/>
              <w:left w:val="single" w:sz="6" w:space="0" w:color="000000"/>
              <w:bottom w:val="single" w:sz="7" w:space="0" w:color="000000"/>
              <w:right w:val="single" w:sz="6" w:space="0" w:color="000000"/>
            </w:tcBorders>
          </w:tcPr>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მცენარეული საფარის ზრდის კონტროლი, პერიოდული გაკაფვა ეგხ-ს უსაფრთხოების მიზნით</w:t>
            </w:r>
          </w:p>
        </w:tc>
        <w:tc>
          <w:tcPr>
            <w:tcW w:w="1755" w:type="dxa"/>
            <w:tcBorders>
              <w:top w:val="single" w:sz="7" w:space="0" w:color="000000"/>
              <w:left w:val="single" w:sz="6" w:space="0" w:color="000000"/>
              <w:bottom w:val="single" w:sz="7" w:space="0" w:color="000000"/>
              <w:right w:val="single" w:sz="6" w:space="0" w:color="000000"/>
            </w:tcBorders>
          </w:tcPr>
          <w:p w:rsidR="00B567EF" w:rsidRPr="00F33065" w:rsidRDefault="00B567EF" w:rsidP="00547597">
            <w:pPr>
              <w:pStyle w:val="TableParagraph"/>
              <w:ind w:left="132" w:right="129" w:hanging="3"/>
              <w:jc w:val="center"/>
              <w:rPr>
                <w:rFonts w:ascii="Sylfaen" w:eastAsia="Sylfaen" w:hAnsi="Sylfaen" w:cstheme="minorHAnsi"/>
                <w:bCs/>
                <w:spacing w:val="-3"/>
                <w:sz w:val="20"/>
                <w:szCs w:val="20"/>
                <w:lang w:val="ka-GE"/>
              </w:rPr>
            </w:pPr>
            <w:r w:rsidRPr="00F33065">
              <w:rPr>
                <w:rFonts w:ascii="Sylfaen" w:eastAsia="Sylfaen" w:hAnsi="Sylfaen" w:cstheme="minorHAnsi"/>
                <w:bCs/>
                <w:spacing w:val="-3"/>
                <w:sz w:val="20"/>
                <w:szCs w:val="20"/>
                <w:lang w:val="ka-GE"/>
              </w:rPr>
              <w:t>დაბალი უარყოფითი</w:t>
            </w:r>
          </w:p>
        </w:tc>
        <w:tc>
          <w:tcPr>
            <w:tcW w:w="7033" w:type="dxa"/>
            <w:gridSpan w:val="2"/>
            <w:tcBorders>
              <w:top w:val="single" w:sz="7" w:space="0" w:color="000000"/>
              <w:left w:val="single" w:sz="6" w:space="0" w:color="000000"/>
              <w:bottom w:val="single" w:sz="7" w:space="0" w:color="000000"/>
              <w:right w:val="single" w:sz="6" w:space="0" w:color="000000"/>
            </w:tcBorders>
          </w:tcPr>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მაშტაბური სარემონტო-პროფილაქტიკური სამუშაოების შესრულებისას</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მშენებლობის ეტაპისთვის შემუშავებული მცენარეულ საფარზე</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ზემოქმედების შემარბილებელი ღონისძიებების განხორციელება;</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ეგხ-ს დაცვის ზონაში მცენარეთა ზრდის კონტროლი მოხდება მექანიკურის</w:t>
            </w:r>
          </w:p>
          <w:p w:rsidR="00B567EF" w:rsidRPr="00F33065" w:rsidRDefault="00B567EF"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საშუალებების გამოყენებით.</w:t>
            </w:r>
          </w:p>
        </w:tc>
      </w:tr>
      <w:tr w:rsidR="003F3893" w:rsidRPr="00F33065" w:rsidTr="004F4855">
        <w:trPr>
          <w:cantSplit/>
        </w:trPr>
        <w:tc>
          <w:tcPr>
            <w:tcW w:w="2127"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tabs>
                <w:tab w:val="left" w:pos="1684"/>
              </w:tabs>
              <w:ind w:right="443"/>
              <w:jc w:val="center"/>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ფრინველებზე პირდაპირი</w:t>
            </w:r>
            <w:r w:rsidRPr="00F33065">
              <w:rPr>
                <w:rFonts w:ascii="Sylfaen" w:eastAsia="Sylfaen" w:hAnsi="Sylfaen" w:cstheme="minorHAnsi"/>
                <w:spacing w:val="29"/>
                <w:w w:val="99"/>
                <w:sz w:val="20"/>
                <w:szCs w:val="20"/>
                <w:lang w:val="ka-GE"/>
              </w:rPr>
              <w:t xml:space="preserve"> </w:t>
            </w:r>
            <w:r w:rsidRPr="00F33065">
              <w:rPr>
                <w:rFonts w:ascii="Sylfaen" w:eastAsia="Sylfaen" w:hAnsi="Sylfaen" w:cstheme="minorHAnsi"/>
                <w:spacing w:val="-1"/>
                <w:sz w:val="20"/>
                <w:szCs w:val="20"/>
                <w:lang w:val="ka-GE"/>
              </w:rPr>
              <w:t>ზემოქმედება</w:t>
            </w:r>
          </w:p>
        </w:tc>
        <w:tc>
          <w:tcPr>
            <w:tcW w:w="3260" w:type="dxa"/>
            <w:tcBorders>
              <w:top w:val="single" w:sz="7" w:space="0" w:color="000000"/>
              <w:left w:val="single" w:sz="6" w:space="0" w:color="000000"/>
              <w:bottom w:val="single" w:sz="7" w:space="0" w:color="000000"/>
              <w:right w:val="single" w:sz="6" w:space="0" w:color="000000"/>
            </w:tcBorders>
          </w:tcPr>
          <w:p w:rsidR="00B567EF"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 xml:space="preserve">ეგხ-ს </w:t>
            </w:r>
            <w:r w:rsidR="00757923" w:rsidRPr="00F33065">
              <w:rPr>
                <w:rFonts w:eastAsia="Times New Roman" w:cstheme="minorHAnsi"/>
                <w:color w:val="000000"/>
                <w:sz w:val="20"/>
                <w:szCs w:val="20"/>
                <w:lang w:val="ka-GE"/>
              </w:rPr>
              <w:t>ანძებთან</w:t>
            </w:r>
            <w:r w:rsidRPr="00F33065">
              <w:rPr>
                <w:rFonts w:eastAsia="Times New Roman" w:cstheme="minorHAnsi"/>
                <w:color w:val="000000"/>
                <w:sz w:val="20"/>
                <w:szCs w:val="20"/>
                <w:lang w:val="ka-GE"/>
              </w:rPr>
              <w:t xml:space="preserve"> ან სადენებთან დაჯახებით გამოწვეული დაზიანება ან დაღუპვა;</w:t>
            </w:r>
          </w:p>
          <w:p w:rsidR="003F3893"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ელ-შოკით გამოწვეული დაზიანება ან დაღუპვა;</w:t>
            </w:r>
          </w:p>
        </w:tc>
        <w:tc>
          <w:tcPr>
            <w:tcW w:w="1755" w:type="dxa"/>
            <w:tcBorders>
              <w:top w:val="single" w:sz="7" w:space="0" w:color="000000"/>
              <w:left w:val="single" w:sz="6" w:space="0" w:color="000000"/>
              <w:bottom w:val="single" w:sz="7" w:space="0" w:color="000000"/>
              <w:right w:val="single" w:sz="6" w:space="0" w:color="000000"/>
            </w:tcBorders>
          </w:tcPr>
          <w:p w:rsidR="003F3893" w:rsidRPr="00F33065" w:rsidRDefault="003F3893" w:rsidP="00547597">
            <w:pPr>
              <w:pStyle w:val="TableParagraph"/>
              <w:ind w:left="254" w:right="253" w:firstLine="133"/>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საშუალო</w:t>
            </w:r>
            <w:r w:rsidRPr="00F33065">
              <w:rPr>
                <w:rFonts w:ascii="Sylfaen" w:eastAsia="Sylfaen" w:hAnsi="Sylfaen" w:cstheme="minorHAnsi"/>
                <w:spacing w:val="23"/>
                <w:w w:val="99"/>
                <w:sz w:val="20"/>
                <w:szCs w:val="20"/>
                <w:lang w:val="ka-GE"/>
              </w:rPr>
              <w:t xml:space="preserve"> </w:t>
            </w:r>
            <w:r w:rsidRPr="00F33065">
              <w:rPr>
                <w:rFonts w:ascii="Sylfaen" w:eastAsia="Sylfaen" w:hAnsi="Sylfaen" w:cstheme="minorHAnsi"/>
                <w:spacing w:val="-1"/>
                <w:sz w:val="20"/>
                <w:szCs w:val="20"/>
                <w:lang w:val="ka-GE"/>
              </w:rPr>
              <w:t>უარყოფითი</w:t>
            </w:r>
          </w:p>
        </w:tc>
        <w:tc>
          <w:tcPr>
            <w:tcW w:w="254" w:type="dxa"/>
            <w:tcBorders>
              <w:top w:val="single" w:sz="7" w:space="0" w:color="000000"/>
              <w:left w:val="single" w:sz="6" w:space="0" w:color="000000"/>
              <w:bottom w:val="single" w:sz="7" w:space="0" w:color="000000"/>
              <w:right w:val="nil"/>
            </w:tcBorders>
          </w:tcPr>
          <w:p w:rsidR="003F3893" w:rsidRPr="00F33065" w:rsidRDefault="003F3893" w:rsidP="00547597">
            <w:pPr>
              <w:pStyle w:val="TableParagraph"/>
              <w:spacing w:before="13"/>
              <w:rPr>
                <w:rFonts w:ascii="Sylfaen" w:eastAsia="Sylfaen" w:hAnsi="Sylfaen" w:cstheme="minorHAnsi"/>
                <w:sz w:val="20"/>
                <w:szCs w:val="20"/>
                <w:lang w:val="ka-GE"/>
              </w:rPr>
            </w:pPr>
          </w:p>
          <w:p w:rsidR="003F3893" w:rsidRPr="00F33065" w:rsidRDefault="003F3893" w:rsidP="00547597">
            <w:pPr>
              <w:pStyle w:val="TableParagraph"/>
              <w:ind w:left="94"/>
              <w:rPr>
                <w:rFonts w:ascii="Sylfaen" w:eastAsia="Symbol" w:hAnsi="Sylfaen" w:cstheme="minorHAnsi"/>
                <w:sz w:val="20"/>
                <w:szCs w:val="20"/>
                <w:lang w:val="ka-GE"/>
              </w:rPr>
            </w:pPr>
          </w:p>
        </w:tc>
        <w:tc>
          <w:tcPr>
            <w:tcW w:w="6779" w:type="dxa"/>
            <w:tcBorders>
              <w:top w:val="single" w:sz="7" w:space="0" w:color="000000"/>
              <w:left w:val="nil"/>
              <w:bottom w:val="single" w:sz="7" w:space="0" w:color="000000"/>
              <w:right w:val="single" w:sz="6" w:space="0" w:color="000000"/>
            </w:tcBorders>
          </w:tcPr>
          <w:p w:rsidR="00B567EF"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წინასწარ განსაზღვრულ სენსიტიურ მონაკვეთებზე სადენების მარკირება; ელექტროგადამცემი ხაზების დიზაინის სწორად შერჩევა; ელექტროსადენები ერთმანეთისგან დაშორებული უნდა იყოს ფრინველებისთვის უსაფრთხო მანძილით</w:t>
            </w:r>
            <w:r w:rsidR="00B567EF" w:rsidRPr="00F33065">
              <w:rPr>
                <w:rFonts w:eastAsia="Times New Roman" w:cstheme="minorHAnsi"/>
                <w:color w:val="000000"/>
                <w:sz w:val="20"/>
                <w:szCs w:val="20"/>
                <w:lang w:val="ka-GE"/>
              </w:rPr>
              <w:t>;</w:t>
            </w:r>
          </w:p>
          <w:p w:rsidR="003F3893" w:rsidRPr="00F33065" w:rsidRDefault="003F3893"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მონიტორინგის წარმოება;</w:t>
            </w:r>
          </w:p>
        </w:tc>
      </w:tr>
      <w:tr w:rsidR="00547597" w:rsidRPr="00F33065" w:rsidTr="00547597">
        <w:trPr>
          <w:cantSplit/>
        </w:trPr>
        <w:tc>
          <w:tcPr>
            <w:tcW w:w="2127" w:type="dxa"/>
            <w:vMerge w:val="restart"/>
            <w:tcBorders>
              <w:top w:val="single" w:sz="7" w:space="0" w:color="000000"/>
              <w:left w:val="single" w:sz="6" w:space="0" w:color="000000"/>
              <w:right w:val="single" w:sz="6" w:space="0" w:color="000000"/>
            </w:tcBorders>
          </w:tcPr>
          <w:p w:rsidR="00547597" w:rsidRPr="00F33065" w:rsidRDefault="00547597" w:rsidP="00547597">
            <w:pPr>
              <w:pStyle w:val="TableParagraph"/>
              <w:ind w:left="198"/>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ჯანმრთელობასა</w:t>
            </w:r>
            <w:r w:rsidRPr="00F33065">
              <w:rPr>
                <w:rFonts w:ascii="Sylfaen" w:eastAsia="Sylfaen" w:hAnsi="Sylfaen" w:cstheme="minorHAnsi"/>
                <w:spacing w:val="-18"/>
                <w:sz w:val="20"/>
                <w:szCs w:val="20"/>
                <w:lang w:val="ka-GE"/>
              </w:rPr>
              <w:t xml:space="preserve"> </w:t>
            </w:r>
            <w:r w:rsidRPr="00F33065">
              <w:rPr>
                <w:rFonts w:ascii="Sylfaen" w:eastAsia="Sylfaen" w:hAnsi="Sylfaen" w:cstheme="minorHAnsi"/>
                <w:spacing w:val="-1"/>
                <w:sz w:val="20"/>
                <w:szCs w:val="20"/>
                <w:lang w:val="ka-GE"/>
              </w:rPr>
              <w:t>და</w:t>
            </w:r>
          </w:p>
          <w:p w:rsidR="00547597" w:rsidRPr="00F33065" w:rsidRDefault="00547597" w:rsidP="00547597">
            <w:pPr>
              <w:pStyle w:val="TableParagraph"/>
              <w:ind w:left="247"/>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უსაფრთხოებასთან</w:t>
            </w:r>
          </w:p>
          <w:p w:rsidR="00547597" w:rsidRPr="00F33065" w:rsidRDefault="00547597" w:rsidP="00547597">
            <w:pPr>
              <w:pStyle w:val="TableParagraph"/>
              <w:ind w:left="19"/>
              <w:jc w:val="center"/>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დაკავშირებული</w:t>
            </w:r>
          </w:p>
          <w:p w:rsidR="00547597" w:rsidRPr="00F33065" w:rsidRDefault="00547597" w:rsidP="00547597">
            <w:pPr>
              <w:pStyle w:val="TableParagraph"/>
              <w:ind w:left="18"/>
              <w:jc w:val="center"/>
              <w:rPr>
                <w:rFonts w:ascii="Sylfaen" w:eastAsia="Sylfaen" w:hAnsi="Sylfaen" w:cstheme="minorHAnsi"/>
                <w:sz w:val="20"/>
                <w:szCs w:val="20"/>
                <w:lang w:val="ka-GE"/>
              </w:rPr>
            </w:pPr>
            <w:r w:rsidRPr="00F33065">
              <w:rPr>
                <w:rFonts w:ascii="Sylfaen" w:eastAsia="Sylfaen" w:hAnsi="Sylfaen" w:cstheme="minorHAnsi"/>
                <w:spacing w:val="-2"/>
                <w:sz w:val="20"/>
                <w:szCs w:val="20"/>
                <w:lang w:val="ka-GE"/>
              </w:rPr>
              <w:t>რისკები</w:t>
            </w:r>
          </w:p>
        </w:tc>
        <w:tc>
          <w:tcPr>
            <w:tcW w:w="3260" w:type="dxa"/>
            <w:vMerge w:val="restart"/>
            <w:tcBorders>
              <w:top w:val="single" w:sz="7" w:space="0" w:color="000000"/>
              <w:left w:val="single" w:sz="6" w:space="0" w:color="000000"/>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დაუდევრობით და</w:t>
            </w:r>
          </w:p>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გაუფრთხილებლობით</w:t>
            </w:r>
          </w:p>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ელექტროსადენებზე ფიზიკური</w:t>
            </w:r>
          </w:p>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ზემოქმედების შედეგად გამოწვეული ელ. შოკის რისკები;</w:t>
            </w:r>
          </w:p>
        </w:tc>
        <w:tc>
          <w:tcPr>
            <w:tcW w:w="1755" w:type="dxa"/>
            <w:vMerge w:val="restart"/>
            <w:tcBorders>
              <w:top w:val="single" w:sz="7" w:space="0" w:color="000000"/>
              <w:left w:val="single" w:sz="6" w:space="0" w:color="000000"/>
              <w:right w:val="single" w:sz="6" w:space="0" w:color="000000"/>
            </w:tcBorders>
          </w:tcPr>
          <w:p w:rsidR="00547597" w:rsidRPr="00F33065" w:rsidRDefault="00547597" w:rsidP="00547597">
            <w:pPr>
              <w:pStyle w:val="TableParagraph"/>
              <w:spacing w:before="145"/>
              <w:ind w:left="254" w:right="253" w:firstLine="183"/>
              <w:rPr>
                <w:rFonts w:ascii="Sylfaen" w:eastAsia="Sylfaen" w:hAnsi="Sylfaen" w:cstheme="minorHAnsi"/>
                <w:sz w:val="20"/>
                <w:szCs w:val="20"/>
                <w:lang w:val="ka-GE"/>
              </w:rPr>
            </w:pPr>
            <w:r w:rsidRPr="00F33065">
              <w:rPr>
                <w:rFonts w:ascii="Sylfaen" w:eastAsia="Sylfaen" w:hAnsi="Sylfaen" w:cstheme="minorHAnsi"/>
                <w:spacing w:val="-1"/>
                <w:sz w:val="20"/>
                <w:szCs w:val="20"/>
                <w:lang w:val="ka-GE"/>
              </w:rPr>
              <w:t>დაბალი</w:t>
            </w:r>
            <w:r w:rsidRPr="00F33065">
              <w:rPr>
                <w:rFonts w:ascii="Sylfaen" w:eastAsia="Sylfaen" w:hAnsi="Sylfaen" w:cstheme="minorHAnsi"/>
                <w:spacing w:val="25"/>
                <w:w w:val="99"/>
                <w:sz w:val="20"/>
                <w:szCs w:val="20"/>
                <w:lang w:val="ka-GE"/>
              </w:rPr>
              <w:t xml:space="preserve"> </w:t>
            </w:r>
            <w:r w:rsidRPr="00F33065">
              <w:rPr>
                <w:rFonts w:ascii="Sylfaen" w:eastAsia="Sylfaen" w:hAnsi="Sylfaen" w:cstheme="minorHAnsi"/>
                <w:spacing w:val="-1"/>
                <w:sz w:val="20"/>
                <w:szCs w:val="20"/>
                <w:lang w:val="ka-GE"/>
              </w:rPr>
              <w:t>უარყოფითი</w:t>
            </w:r>
          </w:p>
        </w:tc>
        <w:tc>
          <w:tcPr>
            <w:tcW w:w="254" w:type="dxa"/>
            <w:tcBorders>
              <w:top w:val="single" w:sz="7" w:space="0" w:color="000000"/>
              <w:left w:val="single" w:sz="6" w:space="0" w:color="000000"/>
              <w:bottom w:val="nil"/>
              <w:right w:val="nil"/>
            </w:tcBorders>
          </w:tcPr>
          <w:p w:rsidR="00547597" w:rsidRPr="00F33065" w:rsidRDefault="00547597" w:rsidP="00547597">
            <w:pPr>
              <w:pStyle w:val="TableParagraph"/>
              <w:ind w:left="94"/>
              <w:rPr>
                <w:rFonts w:ascii="Sylfaen" w:eastAsia="Symbol" w:hAnsi="Sylfaen" w:cstheme="minorHAnsi"/>
                <w:sz w:val="20"/>
                <w:szCs w:val="20"/>
                <w:lang w:val="ka-GE"/>
              </w:rPr>
            </w:pPr>
          </w:p>
        </w:tc>
        <w:tc>
          <w:tcPr>
            <w:tcW w:w="6779" w:type="dxa"/>
            <w:tcBorders>
              <w:top w:val="single" w:sz="7" w:space="0" w:color="000000"/>
              <w:left w:val="nil"/>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ადგილობრივი მოსახლეობის ინფორმირება შესაძლო რისკების შესახებ;</w:t>
            </w:r>
          </w:p>
        </w:tc>
      </w:tr>
      <w:tr w:rsidR="00547597" w:rsidRPr="00F33065" w:rsidTr="00547597">
        <w:trPr>
          <w:cantSplit/>
        </w:trPr>
        <w:tc>
          <w:tcPr>
            <w:tcW w:w="2127" w:type="dxa"/>
            <w:vMerge/>
            <w:tcBorders>
              <w:left w:val="single" w:sz="6" w:space="0" w:color="000000"/>
              <w:right w:val="single" w:sz="6" w:space="0" w:color="000000"/>
            </w:tcBorders>
          </w:tcPr>
          <w:p w:rsidR="00547597" w:rsidRPr="00F33065" w:rsidRDefault="00547597" w:rsidP="00547597">
            <w:pPr>
              <w:pStyle w:val="TableParagraph"/>
              <w:ind w:left="18"/>
              <w:jc w:val="center"/>
              <w:rPr>
                <w:rFonts w:ascii="Sylfaen" w:eastAsia="Sylfaen" w:hAnsi="Sylfaen" w:cstheme="minorHAnsi"/>
                <w:sz w:val="20"/>
                <w:szCs w:val="20"/>
                <w:lang w:val="ka-GE"/>
              </w:rPr>
            </w:pPr>
          </w:p>
        </w:tc>
        <w:tc>
          <w:tcPr>
            <w:tcW w:w="3260" w:type="dxa"/>
            <w:vMerge/>
            <w:tcBorders>
              <w:left w:val="single" w:sz="6" w:space="0" w:color="000000"/>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p>
        </w:tc>
        <w:tc>
          <w:tcPr>
            <w:tcW w:w="1755"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254" w:type="dxa"/>
            <w:tcBorders>
              <w:top w:val="nil"/>
              <w:left w:val="single" w:sz="6" w:space="0" w:color="000000"/>
              <w:bottom w:val="nil"/>
              <w:right w:val="nil"/>
            </w:tcBorders>
          </w:tcPr>
          <w:p w:rsidR="00547597" w:rsidRPr="00F33065" w:rsidRDefault="00547597" w:rsidP="00547597">
            <w:pPr>
              <w:pStyle w:val="TableParagraph"/>
              <w:ind w:left="94"/>
              <w:rPr>
                <w:rFonts w:ascii="Sylfaen" w:eastAsia="Symbol" w:hAnsi="Sylfaen" w:cstheme="minorHAnsi"/>
                <w:sz w:val="20"/>
                <w:szCs w:val="20"/>
                <w:lang w:val="ka-GE"/>
              </w:rPr>
            </w:pPr>
          </w:p>
        </w:tc>
        <w:tc>
          <w:tcPr>
            <w:tcW w:w="6779" w:type="dxa"/>
            <w:tcBorders>
              <w:top w:val="nil"/>
              <w:left w:val="nil"/>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ეგხ-ს ფარგლებში სენსიტიურ მონაკვეთებზე მოეწყოს შესაბამისი</w:t>
            </w:r>
          </w:p>
        </w:tc>
      </w:tr>
      <w:tr w:rsidR="00547597" w:rsidRPr="00F33065" w:rsidTr="00547597">
        <w:trPr>
          <w:cantSplit/>
          <w:trHeight w:val="263"/>
        </w:trPr>
        <w:tc>
          <w:tcPr>
            <w:tcW w:w="2127" w:type="dxa"/>
            <w:vMerge/>
            <w:tcBorders>
              <w:left w:val="single" w:sz="6" w:space="0" w:color="000000"/>
              <w:right w:val="single" w:sz="6" w:space="0" w:color="000000"/>
            </w:tcBorders>
          </w:tcPr>
          <w:p w:rsidR="00547597" w:rsidRPr="00F33065" w:rsidRDefault="00547597" w:rsidP="00547597">
            <w:pPr>
              <w:pStyle w:val="TableParagraph"/>
              <w:ind w:left="18"/>
              <w:jc w:val="center"/>
              <w:rPr>
                <w:rFonts w:ascii="Sylfaen" w:eastAsia="Sylfaen" w:hAnsi="Sylfaen" w:cstheme="minorHAnsi"/>
                <w:sz w:val="20"/>
                <w:szCs w:val="20"/>
                <w:lang w:val="ka-GE"/>
              </w:rPr>
            </w:pPr>
          </w:p>
        </w:tc>
        <w:tc>
          <w:tcPr>
            <w:tcW w:w="3260" w:type="dxa"/>
            <w:vMerge/>
            <w:tcBorders>
              <w:left w:val="single" w:sz="6" w:space="0" w:color="000000"/>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p>
        </w:tc>
        <w:tc>
          <w:tcPr>
            <w:tcW w:w="1755"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254" w:type="dxa"/>
            <w:vMerge w:val="restart"/>
            <w:tcBorders>
              <w:top w:val="nil"/>
              <w:left w:val="single" w:sz="6" w:space="0" w:color="000000"/>
              <w:right w:val="nil"/>
            </w:tcBorders>
          </w:tcPr>
          <w:p w:rsidR="00547597" w:rsidRPr="00F33065" w:rsidRDefault="00547597" w:rsidP="00547597">
            <w:pPr>
              <w:pStyle w:val="TableParagraph"/>
              <w:spacing w:before="12"/>
              <w:rPr>
                <w:rFonts w:ascii="Sylfaen" w:eastAsia="Sylfaen" w:hAnsi="Sylfaen" w:cstheme="minorHAnsi"/>
                <w:sz w:val="20"/>
                <w:szCs w:val="20"/>
                <w:lang w:val="ka-GE"/>
              </w:rPr>
            </w:pPr>
          </w:p>
          <w:p w:rsidR="00547597" w:rsidRPr="00F33065" w:rsidRDefault="00547597" w:rsidP="00547597">
            <w:pPr>
              <w:pStyle w:val="TableParagraph"/>
              <w:ind w:left="94"/>
              <w:rPr>
                <w:rFonts w:ascii="Sylfaen" w:eastAsia="Symbol" w:hAnsi="Sylfaen" w:cstheme="minorHAnsi"/>
                <w:sz w:val="20"/>
                <w:szCs w:val="20"/>
                <w:lang w:val="ka-GE"/>
              </w:rPr>
            </w:pPr>
          </w:p>
        </w:tc>
        <w:tc>
          <w:tcPr>
            <w:tcW w:w="6779" w:type="dxa"/>
            <w:vMerge w:val="restart"/>
            <w:tcBorders>
              <w:top w:val="nil"/>
              <w:left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ამკრძალავი, გამაფრთხილებელი და მიმთითებელი მნიშნები;</w:t>
            </w:r>
          </w:p>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გეგმიური სარემონტო-პროფილაქტიკური სამუშაოების ჩატარება.</w:t>
            </w:r>
          </w:p>
        </w:tc>
      </w:tr>
      <w:tr w:rsidR="00547597" w:rsidRPr="00F33065" w:rsidTr="00547597">
        <w:trPr>
          <w:cantSplit/>
        </w:trPr>
        <w:tc>
          <w:tcPr>
            <w:tcW w:w="2127"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3260" w:type="dxa"/>
            <w:tcBorders>
              <w:top w:val="nil"/>
              <w:left w:val="single" w:sz="6" w:space="0" w:color="000000"/>
              <w:bottom w:val="nil"/>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სხვა გაუთვალისწინებელი</w:t>
            </w:r>
          </w:p>
        </w:tc>
        <w:tc>
          <w:tcPr>
            <w:tcW w:w="1755" w:type="dxa"/>
            <w:vMerge/>
            <w:tcBorders>
              <w:left w:val="single" w:sz="6" w:space="0" w:color="000000"/>
              <w:right w:val="single" w:sz="6" w:space="0" w:color="000000"/>
            </w:tcBorders>
          </w:tcPr>
          <w:p w:rsidR="00547597" w:rsidRPr="00F33065" w:rsidRDefault="00547597" w:rsidP="00547597">
            <w:pPr>
              <w:rPr>
                <w:rFonts w:cstheme="minorHAnsi"/>
                <w:sz w:val="20"/>
                <w:szCs w:val="20"/>
                <w:lang w:val="ka-GE"/>
              </w:rPr>
            </w:pPr>
          </w:p>
        </w:tc>
        <w:tc>
          <w:tcPr>
            <w:tcW w:w="254" w:type="dxa"/>
            <w:vMerge/>
            <w:tcBorders>
              <w:left w:val="single" w:sz="6" w:space="0" w:color="000000"/>
              <w:right w:val="nil"/>
            </w:tcBorders>
          </w:tcPr>
          <w:p w:rsidR="00547597" w:rsidRPr="00F33065" w:rsidRDefault="00547597" w:rsidP="00547597">
            <w:pPr>
              <w:rPr>
                <w:rFonts w:cstheme="minorHAnsi"/>
                <w:sz w:val="20"/>
                <w:szCs w:val="20"/>
                <w:lang w:val="ka-GE"/>
              </w:rPr>
            </w:pPr>
          </w:p>
        </w:tc>
        <w:tc>
          <w:tcPr>
            <w:tcW w:w="6779" w:type="dxa"/>
            <w:vMerge/>
            <w:tcBorders>
              <w:left w:val="nil"/>
              <w:right w:val="single" w:sz="6" w:space="0" w:color="000000"/>
            </w:tcBorders>
          </w:tcPr>
          <w:p w:rsidR="00547597" w:rsidRPr="00F33065" w:rsidRDefault="00547597" w:rsidP="00547597">
            <w:pPr>
              <w:rPr>
                <w:rFonts w:cstheme="minorHAnsi"/>
                <w:sz w:val="20"/>
                <w:szCs w:val="20"/>
                <w:lang w:val="ka-GE"/>
              </w:rPr>
            </w:pPr>
          </w:p>
        </w:tc>
      </w:tr>
      <w:tr w:rsidR="00547597" w:rsidRPr="00F33065" w:rsidTr="00547597">
        <w:trPr>
          <w:cantSplit/>
        </w:trPr>
        <w:tc>
          <w:tcPr>
            <w:tcW w:w="2127" w:type="dxa"/>
            <w:vMerge/>
            <w:tcBorders>
              <w:left w:val="single" w:sz="6" w:space="0" w:color="000000"/>
              <w:bottom w:val="single" w:sz="7" w:space="0" w:color="000000"/>
              <w:right w:val="single" w:sz="6" w:space="0" w:color="000000"/>
            </w:tcBorders>
          </w:tcPr>
          <w:p w:rsidR="00547597" w:rsidRPr="00F33065" w:rsidRDefault="00547597" w:rsidP="00547597">
            <w:pPr>
              <w:rPr>
                <w:rFonts w:cstheme="minorHAnsi"/>
                <w:sz w:val="20"/>
                <w:szCs w:val="20"/>
                <w:lang w:val="ka-GE"/>
              </w:rPr>
            </w:pPr>
          </w:p>
        </w:tc>
        <w:tc>
          <w:tcPr>
            <w:tcW w:w="3260" w:type="dxa"/>
            <w:tcBorders>
              <w:top w:val="nil"/>
              <w:left w:val="single" w:sz="6" w:space="0" w:color="000000"/>
              <w:bottom w:val="single" w:sz="7" w:space="0" w:color="000000"/>
              <w:right w:val="single" w:sz="6" w:space="0" w:color="000000"/>
            </w:tcBorders>
          </w:tcPr>
          <w:p w:rsidR="00547597" w:rsidRPr="00F33065" w:rsidRDefault="00547597" w:rsidP="00947D02">
            <w:pPr>
              <w:numPr>
                <w:ilvl w:val="0"/>
                <w:numId w:val="10"/>
              </w:numPr>
              <w:tabs>
                <w:tab w:val="num" w:pos="229"/>
              </w:tabs>
              <w:spacing w:before="0" w:after="0"/>
              <w:ind w:left="229" w:hanging="229"/>
              <w:rPr>
                <w:rFonts w:eastAsia="Times New Roman" w:cstheme="minorHAnsi"/>
                <w:color w:val="000000"/>
                <w:sz w:val="20"/>
                <w:szCs w:val="20"/>
                <w:lang w:val="ka-GE"/>
              </w:rPr>
            </w:pPr>
            <w:r w:rsidRPr="00F33065">
              <w:rPr>
                <w:rFonts w:eastAsia="Times New Roman" w:cstheme="minorHAnsi"/>
                <w:color w:val="000000"/>
                <w:sz w:val="20"/>
                <w:szCs w:val="20"/>
                <w:lang w:val="ka-GE"/>
              </w:rPr>
              <w:t>შემთხვევები</w:t>
            </w:r>
          </w:p>
        </w:tc>
        <w:tc>
          <w:tcPr>
            <w:tcW w:w="1755" w:type="dxa"/>
            <w:vMerge/>
            <w:tcBorders>
              <w:left w:val="single" w:sz="6" w:space="0" w:color="000000"/>
              <w:bottom w:val="single" w:sz="7" w:space="0" w:color="000000"/>
              <w:right w:val="single" w:sz="6" w:space="0" w:color="000000"/>
            </w:tcBorders>
          </w:tcPr>
          <w:p w:rsidR="00547597" w:rsidRPr="00F33065" w:rsidRDefault="00547597" w:rsidP="00547597">
            <w:pPr>
              <w:rPr>
                <w:rFonts w:cstheme="minorHAnsi"/>
                <w:sz w:val="20"/>
                <w:szCs w:val="20"/>
                <w:lang w:val="ka-GE"/>
              </w:rPr>
            </w:pPr>
          </w:p>
        </w:tc>
        <w:tc>
          <w:tcPr>
            <w:tcW w:w="254" w:type="dxa"/>
            <w:vMerge/>
            <w:tcBorders>
              <w:left w:val="single" w:sz="6" w:space="0" w:color="000000"/>
              <w:bottom w:val="single" w:sz="7" w:space="0" w:color="000000"/>
              <w:right w:val="nil"/>
            </w:tcBorders>
          </w:tcPr>
          <w:p w:rsidR="00547597" w:rsidRPr="00F33065" w:rsidRDefault="00547597" w:rsidP="00547597">
            <w:pPr>
              <w:rPr>
                <w:rFonts w:cstheme="minorHAnsi"/>
                <w:sz w:val="20"/>
                <w:szCs w:val="20"/>
                <w:lang w:val="ka-GE"/>
              </w:rPr>
            </w:pPr>
          </w:p>
        </w:tc>
        <w:tc>
          <w:tcPr>
            <w:tcW w:w="6779" w:type="dxa"/>
            <w:vMerge/>
            <w:tcBorders>
              <w:left w:val="nil"/>
              <w:bottom w:val="single" w:sz="7" w:space="0" w:color="000000"/>
              <w:right w:val="single" w:sz="6" w:space="0" w:color="000000"/>
            </w:tcBorders>
          </w:tcPr>
          <w:p w:rsidR="00547597" w:rsidRPr="00F33065" w:rsidRDefault="00547597" w:rsidP="00547597">
            <w:pPr>
              <w:rPr>
                <w:rFonts w:cstheme="minorHAnsi"/>
                <w:sz w:val="20"/>
                <w:szCs w:val="20"/>
                <w:lang w:val="ka-GE"/>
              </w:rPr>
            </w:pPr>
          </w:p>
        </w:tc>
      </w:tr>
    </w:tbl>
    <w:p w:rsidR="003F3893" w:rsidRPr="00F33065" w:rsidRDefault="003F3893" w:rsidP="00547597">
      <w:pPr>
        <w:rPr>
          <w:rFonts w:cstheme="minorHAnsi"/>
          <w:lang w:val="ka-GE"/>
        </w:rPr>
        <w:sectPr w:rsidR="003F3893" w:rsidRPr="00F33065" w:rsidSect="00547597">
          <w:headerReference w:type="even" r:id="rId83"/>
          <w:headerReference w:type="default" r:id="rId84"/>
          <w:pgSz w:w="15840" w:h="12240" w:orient="landscape"/>
          <w:pgMar w:top="993" w:right="840" w:bottom="280" w:left="840" w:header="568" w:footer="0" w:gutter="0"/>
          <w:cols w:space="720"/>
        </w:sectPr>
      </w:pPr>
    </w:p>
    <w:p w:rsidR="00853105" w:rsidRPr="00F33065" w:rsidRDefault="00853105" w:rsidP="00A07B70">
      <w:pPr>
        <w:pStyle w:val="Heading1"/>
        <w:rPr>
          <w:rFonts w:cstheme="minorHAnsi"/>
          <w:lang w:val="ka-GE"/>
        </w:rPr>
      </w:pPr>
      <w:bookmarkStart w:id="38" w:name="_Toc42004462"/>
      <w:r w:rsidRPr="00F33065">
        <w:rPr>
          <w:rFonts w:cstheme="minorHAnsi"/>
          <w:lang w:val="ka-GE"/>
        </w:rPr>
        <w:t>გარემოსდაცვითი მენეჯმენტის და მონიტორინგის პრინციპები</w:t>
      </w:r>
      <w:bookmarkEnd w:id="38"/>
    </w:p>
    <w:p w:rsidR="0068531A" w:rsidRPr="00F33065" w:rsidRDefault="00853105" w:rsidP="00547597">
      <w:pPr>
        <w:jc w:val="both"/>
        <w:rPr>
          <w:rFonts w:cstheme="minorHAnsi"/>
          <w:lang w:val="ka-GE"/>
        </w:rPr>
      </w:pPr>
      <w:r w:rsidRPr="00F33065">
        <w:rPr>
          <w:rFonts w:cstheme="minorHAnsi"/>
          <w:lang w:val="ka-GE"/>
        </w:rPr>
        <w:t>დაგეგმილი საქმიანობის ფარგლებში უარყოფითი ზემოქმედებების თავიდან არიდების მიზნით საჭიროა სწორი გარემოსდაცვითი მენეჯმენტის და მონიტორინგის გეგმის შემუშავება</w:t>
      </w:r>
      <w:r w:rsidR="0068531A" w:rsidRPr="00F33065">
        <w:rPr>
          <w:rFonts w:cstheme="minorHAnsi"/>
          <w:lang w:val="ka-GE"/>
        </w:rPr>
        <w:t>.</w:t>
      </w:r>
    </w:p>
    <w:p w:rsidR="0068531A" w:rsidRPr="00F33065" w:rsidRDefault="00853105" w:rsidP="00547597">
      <w:pPr>
        <w:jc w:val="both"/>
        <w:rPr>
          <w:rFonts w:cstheme="minorHAnsi"/>
          <w:lang w:val="ka-GE"/>
        </w:rPr>
      </w:pPr>
      <w:r w:rsidRPr="00F33065">
        <w:rPr>
          <w:rFonts w:cstheme="minorHAnsi"/>
          <w:lang w:val="ka-GE"/>
        </w:rPr>
        <w:t>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გარემოსდაცვითი მონიტორინგის გეგმა გაითვალისწინებს ისეთ საკითხებს, როგორიცაა</w:t>
      </w:r>
      <w:r w:rsidR="0068531A" w:rsidRPr="00F33065">
        <w:rPr>
          <w:rFonts w:cstheme="minorHAnsi"/>
          <w:lang w:val="ka-GE"/>
        </w:rPr>
        <w:t>:</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გარემოს მდგომარეობის მაჩვენებლების შეფასება;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გარემოს მდგომარეობის მაჩვენებლების ცვლილებების მიზეზების გამოვლენა და შედეგების  შეფასება;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საქმიანობის გარემოზე ზემოქმედების ხარისხსა და დინამიკაზე სისტემატური ზედამხედველობა;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ზემოქმედების ინტენსივობის კანონმდებლობით დადგენილ მოთხოვნებთან შესაბამისობა;</w:t>
      </w:r>
    </w:p>
    <w:p w:rsidR="0068531A" w:rsidRPr="00F33065" w:rsidRDefault="00853105" w:rsidP="00947D02">
      <w:pPr>
        <w:pStyle w:val="ListParagraph"/>
        <w:numPr>
          <w:ilvl w:val="0"/>
          <w:numId w:val="12"/>
        </w:numPr>
        <w:jc w:val="both"/>
        <w:rPr>
          <w:rFonts w:cstheme="minorHAnsi"/>
          <w:lang w:val="ka-GE"/>
        </w:rPr>
      </w:pPr>
      <w:r w:rsidRPr="00F33065">
        <w:rPr>
          <w:rFonts w:cstheme="minorHAnsi"/>
          <w:lang w:val="ka-GE"/>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853105" w:rsidRPr="00F33065" w:rsidRDefault="00853105" w:rsidP="00947D02">
      <w:pPr>
        <w:pStyle w:val="ListParagraph"/>
        <w:numPr>
          <w:ilvl w:val="0"/>
          <w:numId w:val="12"/>
        </w:numPr>
        <w:jc w:val="both"/>
        <w:rPr>
          <w:rFonts w:cstheme="minorHAnsi"/>
          <w:lang w:val="ka-GE"/>
        </w:rPr>
      </w:pPr>
      <w:r w:rsidRPr="00F33065">
        <w:rPr>
          <w:rFonts w:cstheme="minorHAnsi"/>
          <w:lang w:val="ka-GE"/>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68531A" w:rsidRPr="00F33065" w:rsidRDefault="00853105" w:rsidP="00547597">
      <w:pPr>
        <w:jc w:val="both"/>
        <w:rPr>
          <w:rFonts w:cstheme="minorHAnsi"/>
          <w:lang w:val="ka-GE"/>
        </w:rPr>
      </w:pPr>
      <w:r w:rsidRPr="00F33065">
        <w:rPr>
          <w:rFonts w:cstheme="minorHAnsi"/>
          <w:lang w:val="ka-GE"/>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r w:rsidR="0068531A" w:rsidRPr="00F33065">
        <w:rPr>
          <w:rFonts w:cstheme="minorHAnsi"/>
          <w:lang w:val="ka-GE"/>
        </w:rPr>
        <w:t>:</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ატმოსფერული ჰაერი და ხმაური;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წყლის ხარისხი;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ნიადაგი;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ბიოლოგიური გარემო, მათ შორის ფრინველები;</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შრომის პირობები და უსაფრთხოების ნორმების შესრულება;</w:t>
      </w:r>
    </w:p>
    <w:p w:rsidR="0068531A" w:rsidRPr="00F33065" w:rsidRDefault="00853105" w:rsidP="00947D02">
      <w:pPr>
        <w:pStyle w:val="ListParagraph"/>
        <w:numPr>
          <w:ilvl w:val="0"/>
          <w:numId w:val="13"/>
        </w:numPr>
        <w:jc w:val="both"/>
        <w:rPr>
          <w:rFonts w:cstheme="minorHAnsi"/>
          <w:lang w:val="ka-GE"/>
        </w:rPr>
      </w:pPr>
      <w:r w:rsidRPr="00F33065">
        <w:rPr>
          <w:rFonts w:cstheme="minorHAnsi"/>
          <w:lang w:val="ka-GE"/>
        </w:rPr>
        <w:t>საშიში გეოდინამიკური პროცესების განვითარება;</w:t>
      </w:r>
    </w:p>
    <w:p w:rsidR="00853105" w:rsidRPr="00F33065" w:rsidRDefault="00853105" w:rsidP="00947D02">
      <w:pPr>
        <w:pStyle w:val="ListParagraph"/>
        <w:numPr>
          <w:ilvl w:val="0"/>
          <w:numId w:val="13"/>
        </w:numPr>
        <w:jc w:val="both"/>
        <w:rPr>
          <w:rFonts w:cstheme="minorHAnsi"/>
          <w:lang w:val="ka-GE"/>
        </w:rPr>
      </w:pPr>
      <w:r w:rsidRPr="00F33065">
        <w:rPr>
          <w:rFonts w:cstheme="minorHAnsi"/>
          <w:lang w:val="ka-GE"/>
        </w:rPr>
        <w:t>სოციალური საკითხები და სხვ.</w:t>
      </w:r>
    </w:p>
    <w:p w:rsidR="004F4855" w:rsidRPr="00F33065" w:rsidRDefault="004F4855" w:rsidP="004F4855">
      <w:pPr>
        <w:pStyle w:val="ListParagraph"/>
        <w:jc w:val="both"/>
        <w:rPr>
          <w:rFonts w:cstheme="minorHAnsi"/>
          <w:lang w:val="ka-GE"/>
        </w:rPr>
      </w:pPr>
    </w:p>
    <w:p w:rsidR="00853105" w:rsidRPr="00F33065" w:rsidRDefault="00853105" w:rsidP="00A07B70">
      <w:pPr>
        <w:pStyle w:val="Heading1"/>
        <w:rPr>
          <w:rFonts w:cstheme="minorHAnsi"/>
          <w:lang w:val="ka-GE"/>
        </w:rPr>
      </w:pPr>
      <w:bookmarkStart w:id="39" w:name="_Toc42004463"/>
      <w:r w:rsidRPr="00F33065">
        <w:rPr>
          <w:rFonts w:cstheme="minorHAnsi"/>
          <w:lang w:val="ka-GE"/>
        </w:rPr>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9"/>
    </w:p>
    <w:p w:rsidR="00853105" w:rsidRPr="00F33065" w:rsidRDefault="00A07B70" w:rsidP="00547597">
      <w:pPr>
        <w:jc w:val="both"/>
        <w:rPr>
          <w:rFonts w:cstheme="minorHAnsi"/>
          <w:lang w:val="ka-GE"/>
        </w:rPr>
      </w:pPr>
      <w:r w:rsidRPr="00F33065">
        <w:rPr>
          <w:rFonts w:cstheme="minorHAnsi"/>
          <w:lang w:val="ka-GE"/>
        </w:rPr>
        <w:t xml:space="preserve">ქვესადგურის და </w:t>
      </w:r>
      <w:r w:rsidR="00853105" w:rsidRPr="00F33065">
        <w:rPr>
          <w:rFonts w:cstheme="minorHAnsi"/>
          <w:lang w:val="ka-GE"/>
        </w:rPr>
        <w:t>ეგხ-ის პროექტის სპეციფიკიდან და გარემოს არსებული ფონური მდგომარეობის გათვალისწინებით გამოიკვეთა ის საკითხები, რომლების გზშ-ის ეტაპისთვის საჭიროებს დამატებით კვლევებს. აღნიშნული კვლევების ჩასატარებლად გზშ-ის მომზადებაში ჩართული იქნებიან სხვადასხვა სპეციალისტები, მათ შორის: გეოლოგი, ბოტანიკოსი, ზოოლოგი, სოციოლოგი, ეკოლოგი და სხვა. მოხდება ასევე მონაცემების მაგ. ხმაურის და ემისიების გაანგარიშება მშენებლობის ეტაპისთვის. გზშ-ს ანგარიშში წარმოდგენილი ინფორმაცია შესაბამისობაში იქნება საქართველოს კანონის „გარემოსდაცვითი შეფასების კოდექსი“-ს მე-10 მუხლის  მოთხოვნებთან.</w:t>
      </w:r>
    </w:p>
    <w:p w:rsidR="00853105" w:rsidRPr="00F33065" w:rsidRDefault="00853105" w:rsidP="00547597">
      <w:pPr>
        <w:jc w:val="both"/>
        <w:rPr>
          <w:rFonts w:cstheme="minorHAnsi"/>
          <w:lang w:val="ka-GE"/>
        </w:rPr>
      </w:pPr>
      <w:r w:rsidRPr="00F33065">
        <w:rPr>
          <w:rFonts w:cstheme="minorHAnsi"/>
          <w:lang w:val="ka-GE"/>
        </w:rPr>
        <w:t>დაგეგმილი საქმიანობის ფარგლებში დამატებითი კვლევებია ჩასატარებელი შემდეგი მიმართულებით:</w:t>
      </w:r>
    </w:p>
    <w:p w:rsidR="00853105" w:rsidRPr="00F33065" w:rsidRDefault="00853105" w:rsidP="00547597">
      <w:pPr>
        <w:jc w:val="both"/>
        <w:rPr>
          <w:rFonts w:cstheme="minorHAnsi"/>
          <w:b/>
          <w:u w:val="single"/>
          <w:lang w:val="ka-GE"/>
        </w:rPr>
      </w:pPr>
      <w:r w:rsidRPr="00F33065">
        <w:rPr>
          <w:rFonts w:cstheme="minorHAnsi"/>
          <w:b/>
          <w:u w:val="single"/>
          <w:lang w:val="ka-GE"/>
        </w:rPr>
        <w:t>ემისიები და ხმაური:</w:t>
      </w:r>
    </w:p>
    <w:p w:rsidR="00853105" w:rsidRPr="00F33065" w:rsidRDefault="00853105" w:rsidP="00547597">
      <w:pPr>
        <w:jc w:val="both"/>
        <w:rPr>
          <w:rFonts w:cstheme="minorHAnsi"/>
          <w:lang w:val="ka-GE"/>
        </w:rPr>
      </w:pPr>
      <w:r w:rsidRPr="00F33065">
        <w:rPr>
          <w:rFonts w:cstheme="minorHAnsi"/>
          <w:lang w:val="ka-GE"/>
        </w:rPr>
        <w:t>როგორც ზედა თავებში აღინიშნა საპროექტო დერეფნის სიახლოვეს ხმაურის ან ემისიების სტაციონალური წყაროები ფიქსირდება</w:t>
      </w:r>
      <w:r w:rsidR="0068531A" w:rsidRPr="00F33065">
        <w:rPr>
          <w:rFonts w:cstheme="minorHAnsi"/>
          <w:lang w:val="ka-GE"/>
        </w:rPr>
        <w:t xml:space="preserve"> და</w:t>
      </w:r>
      <w:r w:rsidRPr="00F33065">
        <w:rPr>
          <w:rFonts w:cstheme="minorHAnsi"/>
          <w:lang w:val="ka-GE"/>
        </w:rPr>
        <w:t xml:space="preserve"> აღნიშნული საკითხი საჭიროებს კომპიუტერულ გაანგარიშებას მშენებლობის ეტაპისთვის, რათა დაგეგმილი საქმიანობით ნაკლები ზიანი მიადგეს გარემოს ფიზიკური თუ სოციალური გარემოს სხვადასხვა კომპონენტებს, რის მიხედვითაც შემდგომ შემუშავდება შემარბილებელი ღონისძიებების და მონიტორინგის გეგმა თითოეული კომპონენტისთვის ცალ-ცალკე.</w:t>
      </w:r>
    </w:p>
    <w:p w:rsidR="00853105" w:rsidRPr="00F33065" w:rsidRDefault="00853105" w:rsidP="00547597">
      <w:pPr>
        <w:jc w:val="both"/>
        <w:rPr>
          <w:rFonts w:cstheme="minorHAnsi"/>
          <w:b/>
          <w:u w:val="single"/>
          <w:lang w:val="ka-GE"/>
        </w:rPr>
      </w:pPr>
      <w:r w:rsidRPr="00F33065">
        <w:rPr>
          <w:rFonts w:cstheme="minorHAnsi"/>
          <w:b/>
          <w:u w:val="single"/>
          <w:lang w:val="ka-GE"/>
        </w:rPr>
        <w:t>გეოლოგიური გარემო:</w:t>
      </w:r>
    </w:p>
    <w:p w:rsidR="00A07B70" w:rsidRPr="00F33065" w:rsidRDefault="00853105" w:rsidP="00547597">
      <w:pPr>
        <w:jc w:val="both"/>
        <w:rPr>
          <w:rFonts w:cstheme="minorHAnsi"/>
          <w:lang w:val="ka-GE"/>
        </w:rPr>
      </w:pPr>
      <w:r w:rsidRPr="00F33065">
        <w:rPr>
          <w:rFonts w:cstheme="minorHAnsi"/>
          <w:lang w:val="ka-GE"/>
        </w:rPr>
        <w:t xml:space="preserve">საპროექტო ტერიტორიის პირველადი დათვალიერებით და კვლევების მიხედვით საშიში გეოდინამიკური პროცესების განვითარების რისკი არ იკვეთება, მაგრამ გზშ-ის ეტაპზე მნიშვნელოვანი ყურადღება უნდა დაეთმოს, როგორც უფრო ზუსტ საინჟინრო კვლევებს, ასევე </w:t>
      </w:r>
      <w:r w:rsidR="00A07B70" w:rsidRPr="00F33065">
        <w:rPr>
          <w:rFonts w:cstheme="minorHAnsi"/>
          <w:lang w:val="ka-GE"/>
        </w:rPr>
        <w:t>ჰიდროლოგიურ კვლევებს.</w:t>
      </w:r>
      <w:r w:rsidRPr="00F33065">
        <w:rPr>
          <w:rFonts w:cstheme="minorHAnsi"/>
          <w:lang w:val="ka-GE"/>
        </w:rPr>
        <w:t xml:space="preserve"> </w:t>
      </w:r>
    </w:p>
    <w:p w:rsidR="00853105" w:rsidRPr="00F33065" w:rsidRDefault="00853105" w:rsidP="00547597">
      <w:pPr>
        <w:jc w:val="both"/>
        <w:rPr>
          <w:rFonts w:cstheme="minorHAnsi"/>
          <w:lang w:val="ka-GE"/>
        </w:rPr>
      </w:pPr>
      <w:r w:rsidRPr="00F33065">
        <w:rPr>
          <w:rFonts w:cstheme="minorHAnsi"/>
          <w:lang w:val="ka-GE"/>
        </w:rPr>
        <w:t>გზშ-ის ეტაპზე ტერიტორიის გეოლოგიური კვლევის დროს უნდა გამოიყოს ის უბნები სადაც საჭირო იქნება დამატებით</w:t>
      </w:r>
      <w:r w:rsidR="00A07B70" w:rsidRPr="00F33065">
        <w:rPr>
          <w:rFonts w:cstheme="minorHAnsi"/>
          <w:lang w:val="ka-GE"/>
        </w:rPr>
        <w:t>ი</w:t>
      </w:r>
      <w:r w:rsidRPr="00F33065">
        <w:rPr>
          <w:rFonts w:cstheme="minorHAnsi"/>
          <w:lang w:val="ka-GE"/>
        </w:rPr>
        <w:t xml:space="preserve"> ღონისძიებების გატარება</w:t>
      </w:r>
      <w:r w:rsidR="00A07B70" w:rsidRPr="00F33065">
        <w:rPr>
          <w:rFonts w:cstheme="minorHAnsi"/>
          <w:lang w:val="ka-GE"/>
        </w:rPr>
        <w:t>,</w:t>
      </w:r>
      <w:r w:rsidRPr="00F33065">
        <w:rPr>
          <w:rFonts w:cstheme="minorHAnsi"/>
          <w:lang w:val="ka-GE"/>
        </w:rPr>
        <w:t xml:space="preserve"> </w:t>
      </w:r>
      <w:r w:rsidR="00A07B70" w:rsidRPr="00F33065">
        <w:rPr>
          <w:rFonts w:cstheme="minorHAnsi"/>
          <w:lang w:val="ka-GE"/>
        </w:rPr>
        <w:t xml:space="preserve">რითაც თავიდან </w:t>
      </w:r>
      <w:r w:rsidRPr="00F33065">
        <w:rPr>
          <w:rFonts w:cstheme="minorHAnsi"/>
          <w:lang w:val="ka-GE"/>
        </w:rPr>
        <w:t>ავირიდებთ დაგეგმილი საქმიანობით გამოწვეულ რიგ უარყოფით ზემოქმედებებს და ჩამოვაყალიბებთ სწორ გარემოსდაცვით შემარბილებელ ღონისძიებებს და მონიტორინგის გეგმას.</w:t>
      </w:r>
    </w:p>
    <w:p w:rsidR="00853105" w:rsidRPr="00F33065" w:rsidRDefault="00853105" w:rsidP="00547597">
      <w:pPr>
        <w:jc w:val="both"/>
        <w:rPr>
          <w:rFonts w:cstheme="minorHAnsi"/>
          <w:b/>
          <w:u w:val="single"/>
          <w:lang w:val="ka-GE"/>
        </w:rPr>
      </w:pPr>
      <w:r w:rsidRPr="00F33065">
        <w:rPr>
          <w:rFonts w:cstheme="minorHAnsi"/>
          <w:b/>
          <w:u w:val="single"/>
          <w:lang w:val="ka-GE"/>
        </w:rPr>
        <w:t>ბიოლოგიური გარემო:</w:t>
      </w:r>
    </w:p>
    <w:p w:rsidR="0068531A" w:rsidRPr="00F33065" w:rsidRDefault="00853105" w:rsidP="00547597">
      <w:pPr>
        <w:jc w:val="both"/>
        <w:rPr>
          <w:rFonts w:cstheme="minorHAnsi"/>
          <w:lang w:val="ka-GE"/>
        </w:rPr>
      </w:pPr>
      <w:r w:rsidRPr="00F33065">
        <w:rPr>
          <w:rFonts w:cstheme="minorHAnsi"/>
          <w:lang w:val="ka-GE"/>
        </w:rPr>
        <w:t>ბიოლოგიური გარემოს უკეთ შესასწავლად</w:t>
      </w:r>
      <w:r w:rsidR="00A07B70" w:rsidRPr="00F33065">
        <w:rPr>
          <w:rFonts w:cstheme="minorHAnsi"/>
          <w:lang w:val="ka-GE"/>
        </w:rPr>
        <w:t xml:space="preserve">, გზშ-ის ეტაპზე დამატებითი კვლევები არის საჭირო. </w:t>
      </w:r>
      <w:r w:rsidRPr="00F33065">
        <w:rPr>
          <w:rFonts w:cstheme="minorHAnsi"/>
          <w:lang w:val="ka-GE"/>
        </w:rPr>
        <w:t>ბიოლოგიური კვლევების დროს ყურადღება უნდა გამახვილდეს, როგორც წითელი წიგნით ასევე სხვა საერთაშორისო კონვენციებით დაცული სახეობების გამოვლენაზე და მათი დაცვის თუ საკომპენსაციო  ღონისძიებების  შემუშავებაზე</w:t>
      </w:r>
      <w:r w:rsidR="0068531A" w:rsidRPr="00F33065">
        <w:rPr>
          <w:rFonts w:cstheme="minorHAnsi"/>
          <w:lang w:val="ka-GE"/>
        </w:rPr>
        <w:t>.</w:t>
      </w:r>
    </w:p>
    <w:p w:rsidR="0068531A" w:rsidRPr="00F33065" w:rsidRDefault="00853105" w:rsidP="00547597">
      <w:pPr>
        <w:jc w:val="both"/>
        <w:rPr>
          <w:rFonts w:cstheme="minorHAnsi"/>
          <w:lang w:val="ka-GE"/>
        </w:rPr>
      </w:pPr>
      <w:r w:rsidRPr="00F33065">
        <w:rPr>
          <w:rFonts w:cstheme="minorHAnsi"/>
          <w:lang w:val="ka-GE"/>
        </w:rPr>
        <w:t>ბიოლოგიური გარემოს კვლევა მოხდება ფაუნისტური და ფლორისტული მიმართულებით.</w:t>
      </w:r>
    </w:p>
    <w:p w:rsidR="0068531A" w:rsidRPr="00F33065" w:rsidRDefault="00853105" w:rsidP="00547597">
      <w:pPr>
        <w:jc w:val="both"/>
        <w:rPr>
          <w:rFonts w:cstheme="minorHAnsi"/>
          <w:lang w:val="ka-GE"/>
        </w:rPr>
      </w:pPr>
      <w:r w:rsidRPr="00F33065">
        <w:rPr>
          <w:rFonts w:cstheme="minorHAnsi"/>
          <w:lang w:val="ka-GE"/>
        </w:rPr>
        <w:t>ფლორისტული შეფასება მოიცავს ორ კომპონენტს: არსებული ჰაბიტატების მცენარეულის დეტალური ნუსხების შედგენას და მცენარეულის ინვენტარიზაციას შემთხვევითი წესით დანიმუშებული  10x10  მ  ზომის  ნაკვეთებში.  მცენარეთა  სახეობების  იდენტიფიკაციასა  და</w:t>
      </w:r>
    </w:p>
    <w:p w:rsidR="00853105" w:rsidRPr="00F33065" w:rsidRDefault="00853105" w:rsidP="00547597">
      <w:pPr>
        <w:jc w:val="both"/>
        <w:rPr>
          <w:rFonts w:cstheme="minorHAnsi"/>
          <w:lang w:val="ka-GE"/>
        </w:rPr>
      </w:pPr>
      <w:r w:rsidRPr="00F33065">
        <w:rPr>
          <w:rFonts w:cstheme="minorHAnsi"/>
          <w:lang w:val="ka-GE"/>
        </w:rPr>
        <w:t>ნუსხების შედგენასთან ერთად განისაზღვრება საფრთხის და ენდემურობის სტატუსები შესაბამისი სახეობებისთვის. ასეთი სახეობების გავრცელებაზე ორივე ტიპის ინფორმაცია იქნება წარმოდგენილი, ჰაბიტატის და დანიმუშებული ნაკვეთების მცენარეულ ნუსხებში.</w:t>
      </w:r>
    </w:p>
    <w:p w:rsidR="00853105" w:rsidRPr="00F33065" w:rsidRDefault="00853105" w:rsidP="00547597">
      <w:pPr>
        <w:jc w:val="both"/>
        <w:rPr>
          <w:rFonts w:cstheme="minorHAnsi"/>
          <w:lang w:val="ka-GE"/>
        </w:rPr>
      </w:pPr>
      <w:r w:rsidRPr="00F33065">
        <w:rPr>
          <w:rFonts w:cstheme="minorHAnsi"/>
          <w:lang w:val="ka-GE"/>
        </w:rPr>
        <w:t>ფაუნისტური კვლევის დროს გამოყენებული იქნება ძირითადად მარშრუტული მეთოდი. ვიზუალურად დაფიქსირდება ყველა შემხვედრი სახეობა. ასევე დაფიქსირდებოდა ცხოველქმედების ნიშნები: კვალი, ექსკრემენტები, სოროები, ბუმბული, ბეწვი და ა.შ. ასევე განხორციელდება ცხოველთა სახეობების გავრცელების ექტრაპოლაცია ლანდშაფტური კუთვნილებიდან გამომდინარე და ამის დახმარებით განისაზღვრა რა სახეობები შეიძლება არსებობდნენ საკვლევ ტერიტორიაზე. ადგილმდებარეობის თავისებურებებიდან გამომდინარე. როგორია მათი დანიშნულება ცალკეული სახეობებისთვის - იყენებენ მას სანასუქედ, თავშესაფრად, წყლის სიახლოვიდან და დასახლებული პუნქტების სიახლოვიდან გამომდინარე და სხვ.</w:t>
      </w:r>
    </w:p>
    <w:p w:rsidR="00853105" w:rsidRPr="00F33065" w:rsidRDefault="00853105" w:rsidP="00547597">
      <w:pPr>
        <w:jc w:val="both"/>
        <w:rPr>
          <w:rFonts w:cstheme="minorHAnsi"/>
          <w:lang w:val="ka-GE"/>
        </w:rPr>
      </w:pPr>
      <w:r w:rsidRPr="00F33065">
        <w:rPr>
          <w:rFonts w:cstheme="minorHAnsi"/>
          <w:lang w:val="ka-GE"/>
        </w:rPr>
        <w:t>აღნიშნული სამუშაოების ჩატარების საფუძველზე გზშ-ს ანგარიშში აისახება ინფორმაცია ზეგავლენის არეალში მოქცეული ბიომრავალფეროვნების</w:t>
      </w:r>
      <w:r w:rsidR="0068531A" w:rsidRPr="00F33065">
        <w:rPr>
          <w:rFonts w:cstheme="minorHAnsi"/>
          <w:lang w:val="ka-GE"/>
        </w:rPr>
        <w:t xml:space="preserve"> </w:t>
      </w:r>
      <w:r w:rsidRPr="00F33065">
        <w:rPr>
          <w:rFonts w:cstheme="minorHAnsi"/>
          <w:lang w:val="ka-GE"/>
        </w:rPr>
        <w:t>კომპონენტების სახეობრივი შემადგენლობის შესახებ; დაზუსტდება მოსალოდნელი ზემოქმედებების ხასიათი და მნიშვნელობა ფლორისა და ფაუნის სახეობების, ასევე ჰაბიტატების ტიპების მიხედვით; შემუშავდება კონკრეტული შემარბილებელი ღონისძიებები სახეობების მიხედვით. გარდა ამისა, შემუშავდება ბიომრავალფეროვნების მონიტორინგის პროგრამა, რომელიც გამოყენებული იქნება ზემოქმედების ხარისხსა და დინამიკაზე სისტემატური ზედამხედველობისთვის და საჭიროების შემთხვევაში დამატებითი შემარბილებელი/მაკორექტირებელი ღონისძიებების განსაზღვრისთვის.</w:t>
      </w:r>
    </w:p>
    <w:p w:rsidR="00924E21" w:rsidRDefault="00924E21">
      <w:pPr>
        <w:rPr>
          <w:rFonts w:cstheme="minorHAnsi"/>
          <w:b/>
          <w:u w:val="single"/>
          <w:lang w:val="ka-GE"/>
        </w:rPr>
      </w:pPr>
      <w:r>
        <w:rPr>
          <w:rFonts w:cstheme="minorHAnsi"/>
          <w:b/>
          <w:u w:val="single"/>
          <w:lang w:val="ka-GE"/>
        </w:rPr>
        <w:br w:type="page"/>
      </w:r>
    </w:p>
    <w:p w:rsidR="00853105" w:rsidRPr="00F33065" w:rsidRDefault="00853105" w:rsidP="00547597">
      <w:pPr>
        <w:jc w:val="both"/>
        <w:rPr>
          <w:rFonts w:cstheme="minorHAnsi"/>
          <w:b/>
          <w:u w:val="single"/>
          <w:lang w:val="ka-GE"/>
        </w:rPr>
      </w:pPr>
      <w:r w:rsidRPr="00F33065">
        <w:rPr>
          <w:rFonts w:cstheme="minorHAnsi"/>
          <w:b/>
          <w:u w:val="single"/>
          <w:lang w:val="ka-GE"/>
        </w:rPr>
        <w:t>ნიადაგის და გრუნტის ხარისხი:</w:t>
      </w:r>
    </w:p>
    <w:p w:rsidR="00853105" w:rsidRPr="00F33065" w:rsidRDefault="00853105" w:rsidP="00547597">
      <w:pPr>
        <w:jc w:val="both"/>
        <w:rPr>
          <w:rFonts w:cstheme="minorHAnsi"/>
          <w:lang w:val="ka-GE"/>
        </w:rPr>
      </w:pPr>
      <w:r w:rsidRPr="00F33065">
        <w:rPr>
          <w:rFonts w:cstheme="minorHAnsi"/>
          <w:lang w:val="ka-GE"/>
        </w:rPr>
        <w:t>გზშ-ის ეტაპზე საჭირო იქნება დაზუსტდეს მოსახსნელი ნაყოფიერი ფენის რაოდენობა და განთავსების საკითხი. ასევე გამოიყოფა ის შედარებით მაღალი რისკის მქონე უბნები, სადაც საჭირო გახდება შესაბამის შესაბამისი შემარბილებელი ღონისძიებების განხორციელება. გზშ-ის ანგარიშში, ასევე წარმოდგენილი სარეკულტივაციო სამუშაოები, რომლებიც გატარდება სამშენებლო სამუშაოების დასრულების შემდგომ.</w:t>
      </w:r>
    </w:p>
    <w:p w:rsidR="00853105" w:rsidRPr="00F33065" w:rsidRDefault="00853105" w:rsidP="00547597">
      <w:pPr>
        <w:jc w:val="both"/>
        <w:rPr>
          <w:rFonts w:cstheme="minorHAnsi"/>
          <w:b/>
          <w:u w:val="single"/>
          <w:lang w:val="ka-GE"/>
        </w:rPr>
      </w:pPr>
      <w:r w:rsidRPr="00F33065">
        <w:rPr>
          <w:rFonts w:cstheme="minorHAnsi"/>
          <w:b/>
          <w:u w:val="single"/>
          <w:lang w:val="ka-GE"/>
        </w:rPr>
        <w:t>ელექტრო მაგნიტური ველების გავრცელება:</w:t>
      </w:r>
    </w:p>
    <w:p w:rsidR="00853105" w:rsidRPr="00F33065" w:rsidRDefault="00853105" w:rsidP="00547597">
      <w:pPr>
        <w:jc w:val="both"/>
        <w:rPr>
          <w:rFonts w:cstheme="minorHAnsi"/>
          <w:lang w:val="ka-GE"/>
        </w:rPr>
      </w:pPr>
      <w:r w:rsidRPr="00F33065">
        <w:rPr>
          <w:rFonts w:cstheme="minorHAnsi"/>
          <w:lang w:val="ka-GE"/>
        </w:rPr>
        <w:t>პირველ ეტაპზე, ბუფერის გაანალიზებით უახლოესი საცხოვრებელი სახლი (ბუფერის ზონიდან) გვხვდება</w:t>
      </w:r>
      <w:r w:rsidR="00A07B70" w:rsidRPr="00F33065">
        <w:rPr>
          <w:rFonts w:cstheme="minorHAnsi"/>
          <w:lang w:val="ka-GE"/>
        </w:rPr>
        <w:t xml:space="preserve"> 14</w:t>
      </w:r>
      <w:r w:rsidRPr="00F33065">
        <w:rPr>
          <w:rFonts w:cstheme="minorHAnsi"/>
          <w:lang w:val="ka-GE"/>
        </w:rPr>
        <w:t xml:space="preserve"> მეტრში</w:t>
      </w:r>
      <w:r w:rsidR="0068531A" w:rsidRPr="00F33065">
        <w:rPr>
          <w:rFonts w:cstheme="minorHAnsi"/>
          <w:lang w:val="ka-GE"/>
        </w:rPr>
        <w:t xml:space="preserve">, </w:t>
      </w:r>
      <w:r w:rsidRPr="00F33065">
        <w:rPr>
          <w:rFonts w:cstheme="minorHAnsi"/>
          <w:lang w:val="ka-GE"/>
        </w:rPr>
        <w:t>გზშ-ის ანგარიშში ექსპლუატაციის ეტაპისთვის გამოიყოფა ის კონკრეტული უბნები, სადაც შესაძლებელია, ელ. ველების გავრცელებას ჰქონდეს ადგილი. საჭიროების შემთხვევაში, მოხდება ანძების ისე განთავსება, რომ მაქსიმალურად ნაკლები იყოს ადამიანებზე მისი ზემოქმედების რისკი.</w:t>
      </w:r>
    </w:p>
    <w:p w:rsidR="00853105" w:rsidRPr="00F33065" w:rsidRDefault="00853105" w:rsidP="00547597">
      <w:pPr>
        <w:jc w:val="both"/>
        <w:rPr>
          <w:rFonts w:cstheme="minorHAnsi"/>
          <w:b/>
          <w:u w:val="single"/>
          <w:lang w:val="ka-GE"/>
        </w:rPr>
      </w:pPr>
      <w:r w:rsidRPr="00F33065">
        <w:rPr>
          <w:rFonts w:cstheme="minorHAnsi"/>
          <w:b/>
          <w:u w:val="single"/>
          <w:lang w:val="ka-GE"/>
        </w:rPr>
        <w:t>ნარჩენები:</w:t>
      </w:r>
    </w:p>
    <w:p w:rsidR="00853105" w:rsidRPr="00F33065" w:rsidRDefault="00853105" w:rsidP="00547597">
      <w:pPr>
        <w:jc w:val="both"/>
        <w:rPr>
          <w:rFonts w:cstheme="minorHAnsi"/>
          <w:lang w:val="ka-GE"/>
        </w:rPr>
      </w:pPr>
      <w:r w:rsidRPr="00F33065">
        <w:rPr>
          <w:rFonts w:cstheme="minorHAnsi"/>
          <w:lang w:val="ka-GE"/>
        </w:rPr>
        <w:t>დაგეგმილი საქმიანობის სპეციფიკის და მასშტაბების გათვალისწინებით მოსალოდნელია, როგორც სახიფათო ასევე არასახიფათო ნარჩენის წარმოქმნა, თუმცა არა დიდი ოდენობით. გზშ- ის ეტაპზე შემუშავდება ნარჩენების მართვის გეგმა, რაშიც აისახება ყველა ნარჩენი და მისი მართვის საკითხი. ასევე დაზუსტდება მოსახსნელი გრუნტის რაოდენობა, შემდგომი მართვისთვის. გზშ-ის ანგარიშში წარმოდგენილ ნარჩენების მართვის გეგმაში ასახული იქნება ნარჩენების სავარაუდო სახეობები და რაოდენობა, როგორც მშენებლობის ასევე ექსპლუატაციის ეტაპისთვის.</w:t>
      </w:r>
    </w:p>
    <w:p w:rsidR="00853105" w:rsidRPr="00F33065" w:rsidRDefault="00853105" w:rsidP="00547597">
      <w:pPr>
        <w:jc w:val="both"/>
        <w:rPr>
          <w:rFonts w:cstheme="minorHAnsi"/>
          <w:b/>
          <w:u w:val="single"/>
          <w:lang w:val="ka-GE"/>
        </w:rPr>
      </w:pPr>
      <w:r w:rsidRPr="00F33065">
        <w:rPr>
          <w:rFonts w:cstheme="minorHAnsi"/>
          <w:b/>
          <w:u w:val="single"/>
          <w:lang w:val="ka-GE"/>
        </w:rPr>
        <w:t>სოციალური საკითხები:</w:t>
      </w:r>
    </w:p>
    <w:p w:rsidR="00853105" w:rsidRPr="00F33065" w:rsidRDefault="00853105" w:rsidP="00547597">
      <w:pPr>
        <w:jc w:val="both"/>
        <w:rPr>
          <w:rFonts w:cstheme="minorHAnsi"/>
          <w:lang w:val="ka-GE"/>
        </w:rPr>
      </w:pPr>
      <w:r w:rsidRPr="00F33065">
        <w:rPr>
          <w:rFonts w:cstheme="minorHAnsi"/>
          <w:lang w:val="ka-GE"/>
        </w:rPr>
        <w:t>საპროექტო ეგხ-ის ბუფერის პირველადი შესწავლით დადგინდა, რომ დერეფანი გადაკვეთს</w:t>
      </w:r>
      <w:r w:rsidR="0068531A" w:rsidRPr="00F33065">
        <w:rPr>
          <w:rFonts w:cstheme="minorHAnsi"/>
          <w:lang w:val="ka-GE"/>
        </w:rPr>
        <w:t xml:space="preserve"> </w:t>
      </w:r>
      <w:r w:rsidRPr="00F33065">
        <w:rPr>
          <w:rFonts w:cstheme="minorHAnsi"/>
          <w:lang w:val="ka-GE"/>
        </w:rPr>
        <w:t xml:space="preserve">კერძო </w:t>
      </w:r>
      <w:r w:rsidR="0068531A" w:rsidRPr="00F33065">
        <w:rPr>
          <w:rFonts w:cstheme="minorHAnsi"/>
          <w:lang w:val="ka-GE"/>
        </w:rPr>
        <w:t>საკუთრებებს</w:t>
      </w:r>
      <w:r w:rsidRPr="00F33065">
        <w:rPr>
          <w:rFonts w:cstheme="minorHAnsi"/>
          <w:lang w:val="ka-GE"/>
        </w:rPr>
        <w:t>. გზშ-ის ანგარიშში საჭირო იქნება ზუსტად აისახოს იმ მესაკუთრეების მიწის ნაკვეთის რაოდენობა, რომლებიც დაექვემდებარებიან ეკონომიკური განსახლებას. სოციალური საკითხების შესწავლის დროს ასევე ყურადღება უნდა გამახვილდეს მოსახლების დასაქმების შესაძლებლობაზე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ა.შ. განისაზღვრება შესაბამისი შემარბილებელი ღონისძიებები, როგორც მშენებლობის ასევე ექსპლუატაციის  ეტაპზე.</w:t>
      </w:r>
    </w:p>
    <w:p w:rsidR="00684CFE" w:rsidRPr="00F33065" w:rsidRDefault="00684CFE" w:rsidP="00547597">
      <w:pPr>
        <w:jc w:val="both"/>
        <w:rPr>
          <w:rFonts w:cstheme="minorHAnsi"/>
          <w:lang w:val="ka-GE"/>
        </w:rPr>
      </w:pPr>
    </w:p>
    <w:sectPr w:rsidR="00684CFE" w:rsidRPr="00F33065" w:rsidSect="00B567EF">
      <w:pgSz w:w="11899" w:h="16838"/>
      <w:pgMar w:top="1134" w:right="1134" w:bottom="1134" w:left="1134" w:header="760" w:footer="51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B94" w:rsidRDefault="00B25B94" w:rsidP="00103DC5">
      <w:pPr>
        <w:spacing w:before="0" w:after="0"/>
      </w:pPr>
      <w:r>
        <w:separator/>
      </w:r>
    </w:p>
  </w:endnote>
  <w:endnote w:type="continuationSeparator" w:id="0">
    <w:p w:rsidR="00B25B94" w:rsidRDefault="00B25B94" w:rsidP="00103DC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_PDF_Subset">
    <w:altName w:val="Times New 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23" w:rsidRPr="00B30379" w:rsidRDefault="00286723" w:rsidP="00B30379">
    <w:pPr>
      <w:tabs>
        <w:tab w:val="center" w:pos="4844"/>
        <w:tab w:val="right" w:pos="9689"/>
      </w:tabs>
      <w:spacing w:before="0" w:after="0"/>
      <w:jc w:val="center"/>
      <w:rPr>
        <w:rFonts w:asciiTheme="minorHAnsi" w:hAnsiTheme="minorHAnsi" w:cstheme="minorHAnsi"/>
        <w:b/>
        <w:color w:val="808080" w:themeColor="background1" w:themeShade="80"/>
        <w:sz w:val="20"/>
        <w:lang w:val="ka-GE"/>
      </w:rPr>
    </w:pPr>
    <w:r w:rsidRPr="00B30379">
      <w:rPr>
        <w:rFonts w:asciiTheme="minorHAnsi" w:hAnsiTheme="minorHAnsi" w:cstheme="minorHAnsi"/>
        <w:b/>
        <w:color w:val="808080" w:themeColor="background1" w:themeShade="80"/>
        <w:sz w:val="20"/>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B94" w:rsidRDefault="00B25B94" w:rsidP="00103DC5">
      <w:pPr>
        <w:spacing w:before="0" w:after="0"/>
      </w:pPr>
      <w:r>
        <w:separator/>
      </w:r>
    </w:p>
  </w:footnote>
  <w:footnote w:type="continuationSeparator" w:id="0">
    <w:p w:rsidR="00B25B94" w:rsidRDefault="00B25B94" w:rsidP="00103DC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sz w:val="18"/>
        <w:szCs w:val="18"/>
      </w:rPr>
      <w:id w:val="1498546883"/>
      <w:docPartObj>
        <w:docPartGallery w:val="Page Numbers (Top of Page)"/>
        <w:docPartUnique/>
      </w:docPartObj>
    </w:sdtPr>
    <w:sdtEndPr>
      <w:rPr>
        <w:rFonts w:ascii="Sylfaen" w:hAnsi="Sylfaen"/>
        <w:color w:val="808080" w:themeColor="background1" w:themeShade="80"/>
      </w:rPr>
    </w:sdtEndPr>
    <w:sdtContent>
      <w:p w:rsidR="00286723" w:rsidRPr="00924E21" w:rsidRDefault="00286723" w:rsidP="009156E5">
        <w:pPr>
          <w:tabs>
            <w:tab w:val="center" w:pos="4844"/>
            <w:tab w:val="right" w:pos="9689"/>
          </w:tabs>
          <w:spacing w:before="0" w:after="0"/>
          <w:rPr>
            <w:rFonts w:cstheme="minorHAnsi"/>
            <w:b/>
            <w:bCs/>
            <w:color w:val="808080" w:themeColor="background1" w:themeShade="80"/>
            <w:sz w:val="18"/>
            <w:szCs w:val="18"/>
          </w:rPr>
        </w:pPr>
        <w:r w:rsidRPr="00924E21">
          <w:rPr>
            <w:rFonts w:cstheme="minorHAnsi"/>
            <w:b/>
            <w:color w:val="808080" w:themeColor="background1" w:themeShade="80"/>
            <w:sz w:val="18"/>
            <w:szCs w:val="18"/>
          </w:rPr>
          <w:t>33/</w:t>
        </w:r>
        <w:r w:rsidRPr="00924E21">
          <w:rPr>
            <w:rFonts w:cstheme="minorHAnsi"/>
            <w:b/>
            <w:color w:val="808080" w:themeColor="background1" w:themeShade="80"/>
            <w:sz w:val="18"/>
            <w:szCs w:val="18"/>
            <w:lang w:val="ka-GE"/>
          </w:rPr>
          <w:t>110 ქ/ს ,,იმერეთი’’-ს და 110 კვ ეგხ-ს მშენებლობა                                                                                      გვ</w:t>
        </w:r>
        <w:r w:rsidRPr="00924E21">
          <w:rPr>
            <w:rFonts w:cstheme="minorHAnsi"/>
            <w:b/>
            <w:color w:val="808080" w:themeColor="background1" w:themeShade="80"/>
            <w:sz w:val="18"/>
            <w:szCs w:val="18"/>
          </w:rPr>
          <w:t xml:space="preserve"> </w:t>
        </w:r>
        <w:r w:rsidRPr="00924E21">
          <w:rPr>
            <w:rFonts w:cstheme="minorHAnsi"/>
            <w:b/>
            <w:bCs/>
            <w:color w:val="808080" w:themeColor="background1" w:themeShade="80"/>
            <w:sz w:val="18"/>
            <w:szCs w:val="18"/>
          </w:rPr>
          <w:fldChar w:fldCharType="begin"/>
        </w:r>
        <w:r w:rsidRPr="00924E21">
          <w:rPr>
            <w:rFonts w:cstheme="minorHAnsi"/>
            <w:b/>
            <w:bCs/>
            <w:color w:val="808080" w:themeColor="background1" w:themeShade="80"/>
            <w:sz w:val="18"/>
            <w:szCs w:val="18"/>
          </w:rPr>
          <w:instrText xml:space="preserve"> PAGE </w:instrText>
        </w:r>
        <w:r w:rsidRPr="00924E21">
          <w:rPr>
            <w:rFonts w:cstheme="minorHAnsi"/>
            <w:b/>
            <w:bCs/>
            <w:color w:val="808080" w:themeColor="background1" w:themeShade="80"/>
            <w:sz w:val="18"/>
            <w:szCs w:val="18"/>
          </w:rPr>
          <w:fldChar w:fldCharType="separate"/>
        </w:r>
        <w:r w:rsidR="00522FF2">
          <w:rPr>
            <w:rFonts w:cstheme="minorHAnsi"/>
            <w:b/>
            <w:bCs/>
            <w:noProof/>
            <w:color w:val="808080" w:themeColor="background1" w:themeShade="80"/>
            <w:sz w:val="18"/>
            <w:szCs w:val="18"/>
          </w:rPr>
          <w:t>2</w:t>
        </w:r>
        <w:r w:rsidRPr="00924E21">
          <w:rPr>
            <w:rFonts w:cstheme="minorHAnsi"/>
            <w:b/>
            <w:bCs/>
            <w:color w:val="808080" w:themeColor="background1" w:themeShade="80"/>
            <w:sz w:val="18"/>
            <w:szCs w:val="18"/>
          </w:rPr>
          <w:fldChar w:fldCharType="end"/>
        </w:r>
        <w:r w:rsidRPr="00924E21">
          <w:rPr>
            <w:rFonts w:cstheme="minorHAnsi"/>
            <w:b/>
            <w:color w:val="808080" w:themeColor="background1" w:themeShade="80"/>
            <w:sz w:val="18"/>
            <w:szCs w:val="18"/>
          </w:rPr>
          <w:t xml:space="preserve"> </w:t>
        </w:r>
        <w:r w:rsidRPr="00924E21">
          <w:rPr>
            <w:rFonts w:cstheme="minorHAnsi"/>
            <w:b/>
            <w:color w:val="808080" w:themeColor="background1" w:themeShade="80"/>
            <w:sz w:val="18"/>
            <w:szCs w:val="18"/>
            <w:lang w:val="ka-GE"/>
          </w:rPr>
          <w:t>-</w:t>
        </w:r>
        <w:r w:rsidRPr="00924E21">
          <w:rPr>
            <w:rFonts w:cstheme="minorHAnsi"/>
            <w:b/>
            <w:color w:val="808080" w:themeColor="background1" w:themeShade="80"/>
            <w:sz w:val="18"/>
            <w:szCs w:val="18"/>
          </w:rPr>
          <w:t xml:space="preserve"> </w:t>
        </w:r>
        <w:r w:rsidRPr="00924E21">
          <w:rPr>
            <w:rFonts w:cstheme="minorHAnsi"/>
            <w:b/>
            <w:bCs/>
            <w:color w:val="808080" w:themeColor="background1" w:themeShade="80"/>
            <w:sz w:val="18"/>
            <w:szCs w:val="18"/>
          </w:rPr>
          <w:fldChar w:fldCharType="begin"/>
        </w:r>
        <w:r w:rsidRPr="00924E21">
          <w:rPr>
            <w:rFonts w:cstheme="minorHAnsi"/>
            <w:b/>
            <w:bCs/>
            <w:color w:val="808080" w:themeColor="background1" w:themeShade="80"/>
            <w:sz w:val="18"/>
            <w:szCs w:val="18"/>
          </w:rPr>
          <w:instrText xml:space="preserve"> NUMPAGES  </w:instrText>
        </w:r>
        <w:r w:rsidRPr="00924E21">
          <w:rPr>
            <w:rFonts w:cstheme="minorHAnsi"/>
            <w:b/>
            <w:bCs/>
            <w:color w:val="808080" w:themeColor="background1" w:themeShade="80"/>
            <w:sz w:val="18"/>
            <w:szCs w:val="18"/>
          </w:rPr>
          <w:fldChar w:fldCharType="separate"/>
        </w:r>
        <w:r w:rsidR="00522FF2">
          <w:rPr>
            <w:rFonts w:cstheme="minorHAnsi"/>
            <w:b/>
            <w:bCs/>
            <w:noProof/>
            <w:color w:val="808080" w:themeColor="background1" w:themeShade="80"/>
            <w:sz w:val="18"/>
            <w:szCs w:val="18"/>
          </w:rPr>
          <w:t>3</w:t>
        </w:r>
        <w:r w:rsidRPr="00924E21">
          <w:rPr>
            <w:rFonts w:cstheme="minorHAnsi"/>
            <w:b/>
            <w:bCs/>
            <w:color w:val="808080" w:themeColor="background1" w:themeShade="80"/>
            <w:sz w:val="18"/>
            <w:szCs w:val="18"/>
          </w:rPr>
          <w:fldChar w:fldCharType="end"/>
        </w:r>
      </w:p>
      <w:p w:rsidR="00286723" w:rsidRPr="00924E21" w:rsidRDefault="00286723" w:rsidP="009156E5">
        <w:pPr>
          <w:tabs>
            <w:tab w:val="center" w:pos="4844"/>
            <w:tab w:val="right" w:pos="9689"/>
          </w:tabs>
          <w:spacing w:before="0" w:after="0"/>
          <w:rPr>
            <w:rFonts w:cstheme="minorHAnsi"/>
            <w:b/>
            <w:color w:val="808080" w:themeColor="background1" w:themeShade="80"/>
            <w:sz w:val="18"/>
            <w:szCs w:val="18"/>
          </w:rPr>
        </w:pPr>
        <w:r w:rsidRPr="00924E21">
          <w:rPr>
            <w:rFonts w:cstheme="minorHAnsi"/>
            <w:b/>
            <w:bCs/>
            <w:color w:val="808080" w:themeColor="background1" w:themeShade="80"/>
            <w:sz w:val="18"/>
            <w:szCs w:val="18"/>
            <w:lang w:val="ka-GE"/>
          </w:rPr>
          <w:t>სკოპინგის ანგარიში</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723" w:rsidRDefault="00286723">
    <w:pPr>
      <w:spacing w:line="14" w:lineRule="auto"/>
      <w:rPr>
        <w:sz w:val="20"/>
        <w:szCs w:val="20"/>
      </w:rPr>
    </w:pPr>
    <w:r>
      <w:rPr>
        <w:noProof/>
        <w:lang w:val="ka-GE" w:eastAsia="ka-GE"/>
      </w:rPr>
      <mc:AlternateContent>
        <mc:Choice Requires="wps">
          <w:drawing>
            <wp:anchor distT="0" distB="0" distL="114300" distR="114300" simplePos="0" relativeHeight="251659264" behindDoc="1" locked="0" layoutInCell="1" allowOverlap="1">
              <wp:simplePos x="0" y="0"/>
              <wp:positionH relativeFrom="page">
                <wp:posOffset>2414905</wp:posOffset>
              </wp:positionH>
              <wp:positionV relativeFrom="page">
                <wp:posOffset>781050</wp:posOffset>
              </wp:positionV>
              <wp:extent cx="2435860" cy="14541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86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723" w:rsidRDefault="00286723">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190.15pt;margin-top:61.5pt;width:191.8pt;height:11.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A5JrQIAAKs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" filled="f" stroked="f">
              <v:textbox inset="0,0,0,0">
                <w:txbxContent>
                  <w:p w:rsidR="00286723" w:rsidRDefault="00286723">
                    <w:pPr>
                      <w:spacing w:line="215" w:lineRule="exact"/>
                      <w:ind w:left="20"/>
                      <w:rPr>
                        <w:rFonts w:eastAsia="Sylfaen" w:cs="Sylfaen"/>
                        <w:sz w:val="19"/>
                        <w:szCs w:val="19"/>
                      </w:rPr>
                    </w:pPr>
                    <w:r>
                      <w:rPr>
                        <w:rFonts w:eastAsia="Sylfaen" w:cs="Sylfaen"/>
                        <w:b/>
                        <w:bCs/>
                        <w:color w:val="7F7F7F"/>
                        <w:spacing w:val="-2"/>
                        <w:sz w:val="19"/>
                        <w:szCs w:val="19"/>
                      </w:rPr>
                      <w:t>ეგხ</w:t>
                    </w:r>
                    <w:r>
                      <w:rPr>
                        <w:rFonts w:eastAsia="Sylfaen" w:cs="Sylfaen"/>
                        <w:b/>
                        <w:bCs/>
                        <w:color w:val="7F7F7F"/>
                        <w:spacing w:val="-14"/>
                        <w:sz w:val="19"/>
                        <w:szCs w:val="19"/>
                      </w:rPr>
                      <w:t xml:space="preserve"> </w:t>
                    </w:r>
                    <w:r>
                      <w:rPr>
                        <w:rFonts w:eastAsia="Sylfaen" w:cs="Sylfaen"/>
                        <w:b/>
                        <w:bCs/>
                        <w:color w:val="7F7F7F"/>
                        <w:spacing w:val="-3"/>
                        <w:sz w:val="19"/>
                        <w:szCs w:val="19"/>
                      </w:rPr>
                      <w:t>„ლაჯ</w:t>
                    </w:r>
                    <w:r>
                      <w:rPr>
                        <w:rFonts w:eastAsia="Sylfaen" w:cs="Sylfaen"/>
                        <w:b/>
                        <w:bCs/>
                        <w:color w:val="7F7F7F"/>
                        <w:spacing w:val="-4"/>
                        <w:sz w:val="19"/>
                        <w:szCs w:val="19"/>
                      </w:rPr>
                      <w:t>ა</w:t>
                    </w:r>
                    <w:r>
                      <w:rPr>
                        <w:rFonts w:eastAsia="Sylfaen" w:cs="Sylfaen"/>
                        <w:b/>
                        <w:bCs/>
                        <w:color w:val="7F7F7F"/>
                        <w:spacing w:val="-3"/>
                        <w:sz w:val="19"/>
                        <w:szCs w:val="19"/>
                      </w:rPr>
                      <w:t>ნური-ლაჯ</w:t>
                    </w:r>
                    <w:r>
                      <w:rPr>
                        <w:rFonts w:eastAsia="Sylfaen" w:cs="Sylfaen"/>
                        <w:b/>
                        <w:bCs/>
                        <w:color w:val="7F7F7F"/>
                        <w:spacing w:val="-4"/>
                        <w:sz w:val="19"/>
                        <w:szCs w:val="19"/>
                      </w:rPr>
                      <w:t>ა</w:t>
                    </w:r>
                    <w:r>
                      <w:rPr>
                        <w:rFonts w:eastAsia="Sylfaen" w:cs="Sylfaen"/>
                        <w:b/>
                        <w:bCs/>
                        <w:color w:val="7F7F7F"/>
                        <w:spacing w:val="-3"/>
                        <w:sz w:val="19"/>
                        <w:szCs w:val="19"/>
                      </w:rPr>
                      <w:t>ნური</w:t>
                    </w:r>
                    <w:r>
                      <w:rPr>
                        <w:rFonts w:eastAsia="Sylfaen" w:cs="Sylfaen"/>
                        <w:b/>
                        <w:bCs/>
                        <w:color w:val="7F7F7F"/>
                        <w:spacing w:val="-13"/>
                        <w:sz w:val="19"/>
                        <w:szCs w:val="19"/>
                      </w:rPr>
                      <w:t xml:space="preserve"> </w:t>
                    </w:r>
                    <w:r>
                      <w:rPr>
                        <w:rFonts w:eastAsia="Sylfaen" w:cs="Sylfaen"/>
                        <w:b/>
                        <w:bCs/>
                        <w:color w:val="7F7F7F"/>
                        <w:spacing w:val="-2"/>
                        <w:sz w:val="19"/>
                        <w:szCs w:val="19"/>
                      </w:rPr>
                      <w:t>ჰესი“_</w:t>
                    </w:r>
                    <w:r>
                      <w:rPr>
                        <w:rFonts w:eastAsia="Sylfaen" w:cs="Sylfaen"/>
                        <w:b/>
                        <w:bCs/>
                        <w:color w:val="7F7F7F"/>
                        <w:spacing w:val="23"/>
                        <w:sz w:val="19"/>
                        <w:szCs w:val="19"/>
                      </w:rPr>
                      <w:t xml:space="preserve"> </w:t>
                    </w:r>
                    <w:r>
                      <w:rPr>
                        <w:rFonts w:eastAsia="Sylfaen" w:cs="Sylfaen"/>
                        <w:b/>
                        <w:bCs/>
                        <w:color w:val="7F7F7F"/>
                        <w:spacing w:val="-3"/>
                        <w:sz w:val="19"/>
                        <w:szCs w:val="19"/>
                      </w:rPr>
                      <w:t>სკოპინგი</w:t>
                    </w:r>
                  </w:p>
                </w:txbxContent>
              </v:textbox>
              <w10:wrap anchorx="page" anchory="page"/>
            </v:shape>
          </w:pict>
        </mc:Fallback>
      </mc:AlternateContent>
    </w:r>
    <w:r>
      <w:rPr>
        <w:noProof/>
        <w:lang w:val="ka-GE" w:eastAsia="ka-GE"/>
      </w:rPr>
      <mc:AlternateContent>
        <mc:Choice Requires="wps">
          <w:drawing>
            <wp:anchor distT="0" distB="0" distL="114300" distR="114300" simplePos="0" relativeHeight="251660288" behindDoc="1" locked="0" layoutInCell="1" allowOverlap="1">
              <wp:simplePos x="0" y="0"/>
              <wp:positionH relativeFrom="page">
                <wp:posOffset>6878320</wp:posOffset>
              </wp:positionH>
              <wp:positionV relativeFrom="page">
                <wp:posOffset>781050</wp:posOffset>
              </wp:positionV>
              <wp:extent cx="764540" cy="145415"/>
              <wp:effectExtent l="127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6723" w:rsidRDefault="00286723">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7" type="#_x0000_t202" style="position:absolute;margin-left:541.6pt;margin-top:61.5pt;width:60.2pt;height:1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" filled="f" stroked="f">
              <v:textbox inset="0,0,0,0">
                <w:txbxContent>
                  <w:p w:rsidR="00286723" w:rsidRDefault="00286723">
                    <w:pPr>
                      <w:spacing w:line="215" w:lineRule="exact"/>
                      <w:ind w:left="20"/>
                      <w:rPr>
                        <w:rFonts w:eastAsia="Sylfaen" w:cs="Sylfaen"/>
                        <w:sz w:val="19"/>
                        <w:szCs w:val="19"/>
                      </w:rPr>
                    </w:pPr>
                    <w:r>
                      <w:rPr>
                        <w:rFonts w:eastAsia="Sylfaen" w:cs="Sylfaen"/>
                        <w:b/>
                        <w:bCs/>
                        <w:color w:val="7F7F7F"/>
                        <w:spacing w:val="-1"/>
                        <w:sz w:val="19"/>
                        <w:szCs w:val="19"/>
                      </w:rPr>
                      <w:t>გვ</w:t>
                    </w:r>
                    <w:r>
                      <w:rPr>
                        <w:rFonts w:eastAsia="Sylfaen" w:cs="Sylfaen"/>
                        <w:b/>
                        <w:bCs/>
                        <w:color w:val="7F7F7F"/>
                        <w:spacing w:val="-8"/>
                        <w:sz w:val="19"/>
                        <w:szCs w:val="19"/>
                      </w:rPr>
                      <w:t xml:space="preserve"> </w:t>
                    </w:r>
                    <w:r>
                      <w:fldChar w:fldCharType="begin"/>
                    </w:r>
                    <w:r>
                      <w:rPr>
                        <w:rFonts w:eastAsia="Sylfaen" w:cs="Sylfaen"/>
                        <w:b/>
                        <w:bCs/>
                        <w:color w:val="7F7F7F"/>
                        <w:sz w:val="19"/>
                        <w:szCs w:val="19"/>
                      </w:rPr>
                      <w:instrText xml:space="preserve"> PAGE </w:instrText>
                    </w:r>
                    <w:r>
                      <w:fldChar w:fldCharType="separate"/>
                    </w:r>
                    <w:r>
                      <w:rPr>
                        <w:rFonts w:eastAsia="Sylfaen" w:cs="Sylfaen"/>
                        <w:b/>
                        <w:bCs/>
                        <w:noProof/>
                        <w:color w:val="7F7F7F"/>
                        <w:sz w:val="19"/>
                        <w:szCs w:val="19"/>
                      </w:rPr>
                      <w:t>36</w:t>
                    </w:r>
                    <w:r>
                      <w:fldChar w:fldCharType="end"/>
                    </w:r>
                    <w:r>
                      <w:rPr>
                        <w:rFonts w:eastAsia="Sylfaen" w:cs="Sylfaen"/>
                        <w:b/>
                        <w:bCs/>
                        <w:color w:val="7F7F7F"/>
                        <w:spacing w:val="-6"/>
                        <w:sz w:val="19"/>
                        <w:szCs w:val="19"/>
                      </w:rPr>
                      <w:t xml:space="preserve"> </w:t>
                    </w:r>
                    <w:r>
                      <w:rPr>
                        <w:rFonts w:eastAsia="Sylfaen" w:cs="Sylfaen"/>
                        <w:b/>
                        <w:bCs/>
                        <w:color w:val="7F7F7F"/>
                        <w:sz w:val="19"/>
                        <w:szCs w:val="19"/>
                      </w:rPr>
                      <w:t>-</w:t>
                    </w:r>
                    <w:r>
                      <w:rPr>
                        <w:rFonts w:eastAsia="Sylfaen" w:cs="Sylfaen"/>
                        <w:b/>
                        <w:bCs/>
                        <w:color w:val="7F7F7F"/>
                        <w:spacing w:val="-7"/>
                        <w:sz w:val="19"/>
                        <w:szCs w:val="19"/>
                      </w:rPr>
                      <w:t xml:space="preserve"> </w:t>
                    </w:r>
                    <w:r>
                      <w:rPr>
                        <w:rFonts w:eastAsia="Sylfaen" w:cs="Sylfaen"/>
                        <w:b/>
                        <w:bCs/>
                        <w:color w:val="7F7F7F"/>
                        <w:spacing w:val="-3"/>
                        <w:sz w:val="19"/>
                        <w:szCs w:val="19"/>
                      </w:rPr>
                      <w:t>35-დან</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color w:val="808080" w:themeColor="background1" w:themeShade="80"/>
        <w:sz w:val="18"/>
        <w:szCs w:val="18"/>
      </w:rPr>
      <w:id w:val="-1623152210"/>
      <w:docPartObj>
        <w:docPartGallery w:val="Page Numbers (Top of Page)"/>
        <w:docPartUnique/>
      </w:docPartObj>
    </w:sdtPr>
    <w:sdtEndPr/>
    <w:sdtContent>
      <w:p w:rsidR="00286723" w:rsidRPr="00B30379" w:rsidRDefault="00286723" w:rsidP="0086029D">
        <w:pPr>
          <w:tabs>
            <w:tab w:val="center" w:pos="4844"/>
            <w:tab w:val="right" w:pos="9689"/>
          </w:tabs>
          <w:spacing w:before="0" w:after="0"/>
          <w:jc w:val="center"/>
          <w:rPr>
            <w:rFonts w:asciiTheme="minorHAnsi" w:hAnsiTheme="minorHAnsi" w:cstheme="minorHAnsi"/>
            <w:b/>
            <w:color w:val="808080" w:themeColor="background1" w:themeShade="80"/>
            <w:sz w:val="18"/>
            <w:szCs w:val="18"/>
          </w:rPr>
        </w:pPr>
        <w:r w:rsidRPr="00B30379">
          <w:rPr>
            <w:rFonts w:asciiTheme="minorHAnsi" w:hAnsiTheme="minorHAnsi" w:cstheme="minorHAnsi"/>
            <w:b/>
            <w:color w:val="808080" w:themeColor="background1" w:themeShade="80"/>
            <w:sz w:val="18"/>
            <w:szCs w:val="18"/>
            <w:lang w:val="ka-GE"/>
          </w:rPr>
          <w:t>330 კვ ეგხ ,,1,2 გარდაბანი’’-ს მშენებლობა - სკოპინგის ანგარიში                                                                 გვ</w:t>
        </w:r>
        <w:r w:rsidRPr="00B30379">
          <w:rPr>
            <w:rFonts w:asciiTheme="minorHAnsi" w:hAnsiTheme="minorHAnsi" w:cstheme="minorHAnsi"/>
            <w:b/>
            <w:color w:val="808080" w:themeColor="background1" w:themeShade="80"/>
            <w:sz w:val="18"/>
            <w:szCs w:val="18"/>
          </w:rPr>
          <w:t xml:space="preserve"> </w:t>
        </w:r>
        <w:r w:rsidRPr="00B30379">
          <w:rPr>
            <w:rFonts w:asciiTheme="minorHAnsi" w:hAnsiTheme="minorHAnsi" w:cstheme="minorHAnsi"/>
            <w:b/>
            <w:bCs/>
            <w:color w:val="808080" w:themeColor="background1" w:themeShade="80"/>
            <w:sz w:val="18"/>
            <w:szCs w:val="18"/>
          </w:rPr>
          <w:fldChar w:fldCharType="begin"/>
        </w:r>
        <w:r w:rsidRPr="00B30379">
          <w:rPr>
            <w:rFonts w:asciiTheme="minorHAnsi" w:hAnsiTheme="minorHAnsi" w:cstheme="minorHAnsi"/>
            <w:b/>
            <w:bCs/>
            <w:color w:val="808080" w:themeColor="background1" w:themeShade="80"/>
            <w:sz w:val="18"/>
            <w:szCs w:val="18"/>
          </w:rPr>
          <w:instrText xml:space="preserve"> PAGE </w:instrText>
        </w:r>
        <w:r w:rsidRPr="00B30379">
          <w:rPr>
            <w:rFonts w:asciiTheme="minorHAnsi" w:hAnsiTheme="minorHAnsi" w:cstheme="minorHAnsi"/>
            <w:b/>
            <w:bCs/>
            <w:color w:val="808080" w:themeColor="background1" w:themeShade="80"/>
            <w:sz w:val="18"/>
            <w:szCs w:val="18"/>
          </w:rPr>
          <w:fldChar w:fldCharType="separate"/>
        </w:r>
        <w:r w:rsidR="00924E21">
          <w:rPr>
            <w:rFonts w:asciiTheme="minorHAnsi" w:hAnsiTheme="minorHAnsi" w:cstheme="minorHAnsi"/>
            <w:b/>
            <w:bCs/>
            <w:noProof/>
            <w:color w:val="808080" w:themeColor="background1" w:themeShade="80"/>
            <w:sz w:val="18"/>
            <w:szCs w:val="18"/>
          </w:rPr>
          <w:t>49</w:t>
        </w:r>
        <w:r w:rsidRPr="00B30379">
          <w:rPr>
            <w:rFonts w:asciiTheme="minorHAnsi" w:hAnsiTheme="minorHAnsi" w:cstheme="minorHAnsi"/>
            <w:b/>
            <w:bCs/>
            <w:color w:val="808080" w:themeColor="background1" w:themeShade="80"/>
            <w:sz w:val="18"/>
            <w:szCs w:val="18"/>
          </w:rPr>
          <w:fldChar w:fldCharType="end"/>
        </w:r>
        <w:r w:rsidRPr="00B30379">
          <w:rPr>
            <w:rFonts w:asciiTheme="minorHAnsi" w:hAnsiTheme="minorHAnsi" w:cstheme="minorHAnsi"/>
            <w:b/>
            <w:color w:val="808080" w:themeColor="background1" w:themeShade="80"/>
            <w:sz w:val="18"/>
            <w:szCs w:val="18"/>
          </w:rPr>
          <w:t xml:space="preserve"> </w:t>
        </w:r>
        <w:r w:rsidRPr="00B30379">
          <w:rPr>
            <w:rFonts w:asciiTheme="minorHAnsi" w:hAnsiTheme="minorHAnsi" w:cstheme="minorHAnsi"/>
            <w:b/>
            <w:color w:val="808080" w:themeColor="background1" w:themeShade="80"/>
            <w:sz w:val="18"/>
            <w:szCs w:val="18"/>
            <w:lang w:val="ka-GE"/>
          </w:rPr>
          <w:t>-</w:t>
        </w:r>
        <w:r w:rsidRPr="00B30379">
          <w:rPr>
            <w:rFonts w:asciiTheme="minorHAnsi" w:hAnsiTheme="minorHAnsi" w:cstheme="minorHAnsi"/>
            <w:b/>
            <w:color w:val="808080" w:themeColor="background1" w:themeShade="80"/>
            <w:sz w:val="18"/>
            <w:szCs w:val="18"/>
          </w:rPr>
          <w:t xml:space="preserve"> </w:t>
        </w:r>
        <w:r w:rsidRPr="00B30379">
          <w:rPr>
            <w:rFonts w:asciiTheme="minorHAnsi" w:hAnsiTheme="minorHAnsi" w:cstheme="minorHAnsi"/>
            <w:b/>
            <w:bCs/>
            <w:color w:val="808080" w:themeColor="background1" w:themeShade="80"/>
            <w:sz w:val="18"/>
            <w:szCs w:val="18"/>
          </w:rPr>
          <w:fldChar w:fldCharType="begin"/>
        </w:r>
        <w:r w:rsidRPr="00B30379">
          <w:rPr>
            <w:rFonts w:asciiTheme="minorHAnsi" w:hAnsiTheme="minorHAnsi" w:cstheme="minorHAnsi"/>
            <w:b/>
            <w:bCs/>
            <w:color w:val="808080" w:themeColor="background1" w:themeShade="80"/>
            <w:sz w:val="18"/>
            <w:szCs w:val="18"/>
          </w:rPr>
          <w:instrText xml:space="preserve"> NUMPAGES  </w:instrText>
        </w:r>
        <w:r w:rsidRPr="00B30379">
          <w:rPr>
            <w:rFonts w:asciiTheme="minorHAnsi" w:hAnsiTheme="minorHAnsi" w:cstheme="minorHAnsi"/>
            <w:b/>
            <w:bCs/>
            <w:color w:val="808080" w:themeColor="background1" w:themeShade="80"/>
            <w:sz w:val="18"/>
            <w:szCs w:val="18"/>
          </w:rPr>
          <w:fldChar w:fldCharType="separate"/>
        </w:r>
        <w:r w:rsidR="00924E21">
          <w:rPr>
            <w:rFonts w:asciiTheme="minorHAnsi" w:hAnsiTheme="minorHAnsi" w:cstheme="minorHAnsi"/>
            <w:b/>
            <w:bCs/>
            <w:noProof/>
            <w:color w:val="808080" w:themeColor="background1" w:themeShade="80"/>
            <w:sz w:val="18"/>
            <w:szCs w:val="18"/>
          </w:rPr>
          <w:t>49</w:t>
        </w:r>
        <w:r w:rsidRPr="00B30379">
          <w:rPr>
            <w:rFonts w:asciiTheme="minorHAnsi" w:hAnsiTheme="minorHAnsi" w:cstheme="minorHAnsi"/>
            <w:b/>
            <w:bCs/>
            <w:color w:val="808080" w:themeColor="background1" w:themeShade="80"/>
            <w:sz w:val="18"/>
            <w:szCs w:val="18"/>
          </w:rPr>
          <w:fldChar w:fldCharType="end"/>
        </w:r>
      </w:p>
    </w:sdtContent>
  </w:sdt>
  <w:p w:rsidR="00286723" w:rsidRDefault="00286723">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6455"/>
    <w:multiLevelType w:val="hybridMultilevel"/>
    <w:tmpl w:val="BA1C7D78"/>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BD1C7C12">
      <w:start w:val="1"/>
      <w:numFmt w:val="bullet"/>
      <w:lvlText w:val="o"/>
      <w:lvlJc w:val="left"/>
      <w:pPr>
        <w:ind w:left="156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2" w:tplc="6272350C">
      <w:start w:val="1"/>
      <w:numFmt w:val="bullet"/>
      <w:lvlText w:val="▪"/>
      <w:lvlJc w:val="left"/>
      <w:pPr>
        <w:ind w:left="22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3" w:tplc="837C8B98">
      <w:start w:val="1"/>
      <w:numFmt w:val="bullet"/>
      <w:lvlText w:val="•"/>
      <w:lvlJc w:val="left"/>
      <w:pPr>
        <w:ind w:left="300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4" w:tplc="B7AE40C4">
      <w:start w:val="1"/>
      <w:numFmt w:val="bullet"/>
      <w:lvlText w:val="o"/>
      <w:lvlJc w:val="left"/>
      <w:pPr>
        <w:ind w:left="372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5" w:tplc="27D47E6A">
      <w:start w:val="1"/>
      <w:numFmt w:val="bullet"/>
      <w:lvlText w:val="▪"/>
      <w:lvlJc w:val="left"/>
      <w:pPr>
        <w:ind w:left="444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6" w:tplc="3028E440">
      <w:start w:val="1"/>
      <w:numFmt w:val="bullet"/>
      <w:lvlText w:val="•"/>
      <w:lvlJc w:val="left"/>
      <w:pPr>
        <w:ind w:left="5165"/>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7" w:tplc="F7148278">
      <w:start w:val="1"/>
      <w:numFmt w:val="bullet"/>
      <w:lvlText w:val="o"/>
      <w:lvlJc w:val="left"/>
      <w:pPr>
        <w:ind w:left="588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lvl w:ilvl="8" w:tplc="9A1E0564">
      <w:start w:val="1"/>
      <w:numFmt w:val="bullet"/>
      <w:lvlText w:val="▪"/>
      <w:lvlJc w:val="left"/>
      <w:pPr>
        <w:ind w:left="6605"/>
      </w:pPr>
      <w:rPr>
        <w:rFonts w:ascii="Segoe UI Symbol" w:eastAsia="Segoe UI Symbol" w:hAnsi="Segoe UI Symbol" w:cs="Segoe UI Symbol"/>
        <w:b w:val="0"/>
        <w:i w:val="0"/>
        <w:strike w:val="0"/>
        <w:dstrike w:val="0"/>
        <w:color w:val="000000"/>
        <w:sz w:val="21"/>
        <w:u w:val="none" w:color="000000"/>
        <w:bdr w:val="none" w:sz="0" w:space="0" w:color="auto"/>
        <w:shd w:val="clear" w:color="auto" w:fill="auto"/>
        <w:vertAlign w:val="baseline"/>
      </w:rPr>
    </w:lvl>
  </w:abstractNum>
  <w:abstractNum w:abstractNumId="1" w15:restartNumberingAfterBreak="0">
    <w:nsid w:val="09EC53A3"/>
    <w:multiLevelType w:val="hybridMultilevel"/>
    <w:tmpl w:val="EE527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737FF"/>
    <w:multiLevelType w:val="hybridMultilevel"/>
    <w:tmpl w:val="E48C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E2BC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0E25A2F"/>
    <w:multiLevelType w:val="hybridMultilevel"/>
    <w:tmpl w:val="B98A94BE"/>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92EFE"/>
    <w:multiLevelType w:val="hybridMultilevel"/>
    <w:tmpl w:val="F94A20F2"/>
    <w:lvl w:ilvl="0" w:tplc="D63AFCC8">
      <w:start w:val="2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10E46"/>
    <w:multiLevelType w:val="hybridMultilevel"/>
    <w:tmpl w:val="66BA6396"/>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A4393"/>
    <w:multiLevelType w:val="hybridMultilevel"/>
    <w:tmpl w:val="4C8C1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4C3BA5"/>
    <w:multiLevelType w:val="hybridMultilevel"/>
    <w:tmpl w:val="E7B6E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C52A5C"/>
    <w:multiLevelType w:val="hybridMultilevel"/>
    <w:tmpl w:val="A4BAE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A752E"/>
    <w:multiLevelType w:val="multilevel"/>
    <w:tmpl w:val="47D415B0"/>
    <w:lvl w:ilvl="0">
      <w:start w:val="1"/>
      <w:numFmt w:val="decimal"/>
      <w:lvlText w:val="%1."/>
      <w:lvlJc w:val="left"/>
      <w:pPr>
        <w:ind w:left="720" w:hanging="360"/>
      </w:pPr>
    </w:lvl>
    <w:lvl w:ilvl="1">
      <w:start w:val="1"/>
      <w:numFmt w:val="decimal"/>
      <w:isLgl/>
      <w:lvlText w:val="%1.%2"/>
      <w:lvlJc w:val="left"/>
      <w:pPr>
        <w:ind w:left="1080" w:hanging="360"/>
      </w:pPr>
      <w:rPr>
        <w:rFonts w:ascii="Sylfaen" w:hAnsi="Sylfaen" w:cs="Sylfaen" w:hint="default"/>
      </w:rPr>
    </w:lvl>
    <w:lvl w:ilvl="2">
      <w:start w:val="1"/>
      <w:numFmt w:val="decimal"/>
      <w:isLgl/>
      <w:lvlText w:val="%1.%2.%3"/>
      <w:lvlJc w:val="left"/>
      <w:pPr>
        <w:ind w:left="1800" w:hanging="720"/>
      </w:pPr>
      <w:rPr>
        <w:rFonts w:ascii="Sylfaen" w:hAnsi="Sylfaen" w:cs="Sylfaen" w:hint="default"/>
      </w:rPr>
    </w:lvl>
    <w:lvl w:ilvl="3">
      <w:start w:val="1"/>
      <w:numFmt w:val="decimal"/>
      <w:isLgl/>
      <w:lvlText w:val="%1.%2.%3.%4"/>
      <w:lvlJc w:val="left"/>
      <w:pPr>
        <w:ind w:left="2160" w:hanging="720"/>
      </w:pPr>
      <w:rPr>
        <w:rFonts w:ascii="Sylfaen" w:hAnsi="Sylfaen" w:cs="Sylfaen" w:hint="default"/>
      </w:rPr>
    </w:lvl>
    <w:lvl w:ilvl="4">
      <w:start w:val="1"/>
      <w:numFmt w:val="decimal"/>
      <w:isLgl/>
      <w:lvlText w:val="%1.%2.%3.%4.%5"/>
      <w:lvlJc w:val="left"/>
      <w:pPr>
        <w:ind w:left="2880" w:hanging="1080"/>
      </w:pPr>
      <w:rPr>
        <w:rFonts w:ascii="Sylfaen" w:hAnsi="Sylfaen" w:cs="Sylfaen" w:hint="default"/>
      </w:rPr>
    </w:lvl>
    <w:lvl w:ilvl="5">
      <w:start w:val="1"/>
      <w:numFmt w:val="decimal"/>
      <w:isLgl/>
      <w:lvlText w:val="%1.%2.%3.%4.%5.%6"/>
      <w:lvlJc w:val="left"/>
      <w:pPr>
        <w:ind w:left="3240" w:hanging="1080"/>
      </w:pPr>
      <w:rPr>
        <w:rFonts w:ascii="Sylfaen" w:hAnsi="Sylfaen" w:cs="Sylfaen" w:hint="default"/>
      </w:rPr>
    </w:lvl>
    <w:lvl w:ilvl="6">
      <w:start w:val="1"/>
      <w:numFmt w:val="decimal"/>
      <w:isLgl/>
      <w:lvlText w:val="%1.%2.%3.%4.%5.%6.%7"/>
      <w:lvlJc w:val="left"/>
      <w:pPr>
        <w:ind w:left="3600" w:hanging="1080"/>
      </w:pPr>
      <w:rPr>
        <w:rFonts w:ascii="Sylfaen" w:hAnsi="Sylfaen" w:cs="Sylfaen" w:hint="default"/>
      </w:rPr>
    </w:lvl>
    <w:lvl w:ilvl="7">
      <w:start w:val="1"/>
      <w:numFmt w:val="decimal"/>
      <w:isLgl/>
      <w:lvlText w:val="%1.%2.%3.%4.%5.%6.%7.%8"/>
      <w:lvlJc w:val="left"/>
      <w:pPr>
        <w:ind w:left="4320" w:hanging="1440"/>
      </w:pPr>
      <w:rPr>
        <w:rFonts w:ascii="Sylfaen" w:hAnsi="Sylfaen" w:cs="Sylfaen" w:hint="default"/>
      </w:rPr>
    </w:lvl>
    <w:lvl w:ilvl="8">
      <w:start w:val="1"/>
      <w:numFmt w:val="decimal"/>
      <w:isLgl/>
      <w:lvlText w:val="%1.%2.%3.%4.%5.%6.%7.%8.%9"/>
      <w:lvlJc w:val="left"/>
      <w:pPr>
        <w:ind w:left="4680" w:hanging="1440"/>
      </w:pPr>
      <w:rPr>
        <w:rFonts w:ascii="Sylfaen" w:hAnsi="Sylfaen" w:cs="Sylfaen" w:hint="default"/>
      </w:rPr>
    </w:lvl>
  </w:abstractNum>
  <w:abstractNum w:abstractNumId="11" w15:restartNumberingAfterBreak="0">
    <w:nsid w:val="4F33188C"/>
    <w:multiLevelType w:val="hybridMultilevel"/>
    <w:tmpl w:val="35F8D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147AFF"/>
    <w:multiLevelType w:val="hybridMultilevel"/>
    <w:tmpl w:val="DA241DB8"/>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3" w15:restartNumberingAfterBreak="0">
    <w:nsid w:val="564B5277"/>
    <w:multiLevelType w:val="hybridMultilevel"/>
    <w:tmpl w:val="D6F2B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7E7EA3"/>
    <w:multiLevelType w:val="hybridMultilevel"/>
    <w:tmpl w:val="1E4C8F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5D276878"/>
    <w:multiLevelType w:val="hybridMultilevel"/>
    <w:tmpl w:val="003A1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B76B9F"/>
    <w:multiLevelType w:val="hybridMultilevel"/>
    <w:tmpl w:val="DD52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212E31"/>
    <w:multiLevelType w:val="hybridMultilevel"/>
    <w:tmpl w:val="7C8C7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4879D4"/>
    <w:multiLevelType w:val="hybridMultilevel"/>
    <w:tmpl w:val="213C5320"/>
    <w:lvl w:ilvl="0" w:tplc="C8481584">
      <w:start w:val="1"/>
      <w:numFmt w:val="bullet"/>
      <w:lvlText w:val="•"/>
      <w:lvlJc w:val="left"/>
      <w:pPr>
        <w:ind w:left="824"/>
      </w:pPr>
      <w:rPr>
        <w:rFonts w:ascii="Arial" w:eastAsia="Arial" w:hAnsi="Arial" w:cs="Arial"/>
        <w:b w:val="0"/>
        <w:i w:val="0"/>
        <w:strike w:val="0"/>
        <w:dstrike w:val="0"/>
        <w:color w:val="000000"/>
        <w:sz w:val="21"/>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59663F"/>
    <w:multiLevelType w:val="hybridMultilevel"/>
    <w:tmpl w:val="80582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B56C46"/>
    <w:multiLevelType w:val="hybridMultilevel"/>
    <w:tmpl w:val="F6A6D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137867"/>
    <w:multiLevelType w:val="hybridMultilevel"/>
    <w:tmpl w:val="2A88F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8B2BDA"/>
    <w:multiLevelType w:val="hybridMultilevel"/>
    <w:tmpl w:val="1C30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FC6373"/>
    <w:multiLevelType w:val="hybridMultilevel"/>
    <w:tmpl w:val="205CBBF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10"/>
  </w:num>
  <w:num w:numId="2">
    <w:abstractNumId w:val="0"/>
  </w:num>
  <w:num w:numId="3">
    <w:abstractNumId w:val="18"/>
  </w:num>
  <w:num w:numId="4">
    <w:abstractNumId w:val="19"/>
  </w:num>
  <w:num w:numId="5">
    <w:abstractNumId w:val="8"/>
  </w:num>
  <w:num w:numId="6">
    <w:abstractNumId w:val="11"/>
  </w:num>
  <w:num w:numId="7">
    <w:abstractNumId w:val="2"/>
  </w:num>
  <w:num w:numId="8">
    <w:abstractNumId w:val="9"/>
  </w:num>
  <w:num w:numId="9">
    <w:abstractNumId w:val="15"/>
  </w:num>
  <w:num w:numId="10">
    <w:abstractNumId w:val="16"/>
  </w:num>
  <w:num w:numId="11">
    <w:abstractNumId w:val="24"/>
  </w:num>
  <w:num w:numId="12">
    <w:abstractNumId w:val="4"/>
  </w:num>
  <w:num w:numId="13">
    <w:abstractNumId w:val="6"/>
  </w:num>
  <w:num w:numId="14">
    <w:abstractNumId w:val="21"/>
  </w:num>
  <w:num w:numId="15">
    <w:abstractNumId w:val="5"/>
  </w:num>
  <w:num w:numId="16">
    <w:abstractNumId w:val="12"/>
  </w:num>
  <w:num w:numId="17">
    <w:abstractNumId w:val="14"/>
  </w:num>
  <w:num w:numId="18">
    <w:abstractNumId w:val="23"/>
  </w:num>
  <w:num w:numId="19">
    <w:abstractNumId w:val="7"/>
  </w:num>
  <w:num w:numId="20">
    <w:abstractNumId w:val="17"/>
  </w:num>
  <w:num w:numId="21">
    <w:abstractNumId w:val="20"/>
  </w:num>
  <w:num w:numId="22">
    <w:abstractNumId w:val="3"/>
  </w:num>
  <w:num w:numId="23">
    <w:abstractNumId w:val="13"/>
  </w:num>
  <w:num w:numId="24">
    <w:abstractNumId w:val="1"/>
  </w:num>
  <w:num w:numId="25">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hyphenationZone w:val="141"/>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8C3"/>
    <w:rsid w:val="00001557"/>
    <w:rsid w:val="00007208"/>
    <w:rsid w:val="000144AD"/>
    <w:rsid w:val="00024A56"/>
    <w:rsid w:val="00037A0B"/>
    <w:rsid w:val="000406E8"/>
    <w:rsid w:val="00052BC9"/>
    <w:rsid w:val="000530B3"/>
    <w:rsid w:val="00061132"/>
    <w:rsid w:val="00066ADF"/>
    <w:rsid w:val="000677BC"/>
    <w:rsid w:val="000725CF"/>
    <w:rsid w:val="00086BD1"/>
    <w:rsid w:val="000A1AA8"/>
    <w:rsid w:val="000B1BE2"/>
    <w:rsid w:val="000C7187"/>
    <w:rsid w:val="000D0781"/>
    <w:rsid w:val="000D4DB4"/>
    <w:rsid w:val="000E555A"/>
    <w:rsid w:val="000E6F2B"/>
    <w:rsid w:val="000F4BAD"/>
    <w:rsid w:val="00103648"/>
    <w:rsid w:val="00103DC5"/>
    <w:rsid w:val="00107027"/>
    <w:rsid w:val="001155C5"/>
    <w:rsid w:val="001210DE"/>
    <w:rsid w:val="0012168F"/>
    <w:rsid w:val="001309A3"/>
    <w:rsid w:val="00135475"/>
    <w:rsid w:val="00140DE7"/>
    <w:rsid w:val="00141613"/>
    <w:rsid w:val="001533AA"/>
    <w:rsid w:val="00155C56"/>
    <w:rsid w:val="001659AD"/>
    <w:rsid w:val="001663FC"/>
    <w:rsid w:val="00176950"/>
    <w:rsid w:val="00176EAB"/>
    <w:rsid w:val="00181836"/>
    <w:rsid w:val="00191ED7"/>
    <w:rsid w:val="00195CA0"/>
    <w:rsid w:val="001A0D32"/>
    <w:rsid w:val="001B10A3"/>
    <w:rsid w:val="001B3281"/>
    <w:rsid w:val="001B655F"/>
    <w:rsid w:val="001C1612"/>
    <w:rsid w:val="001C47AF"/>
    <w:rsid w:val="001C4BF3"/>
    <w:rsid w:val="001D261A"/>
    <w:rsid w:val="001D2D3B"/>
    <w:rsid w:val="001E42B0"/>
    <w:rsid w:val="001F1189"/>
    <w:rsid w:val="001F58C5"/>
    <w:rsid w:val="00205250"/>
    <w:rsid w:val="00214E00"/>
    <w:rsid w:val="00221493"/>
    <w:rsid w:val="002253FB"/>
    <w:rsid w:val="002257EE"/>
    <w:rsid w:val="00234CEC"/>
    <w:rsid w:val="00261F96"/>
    <w:rsid w:val="00266319"/>
    <w:rsid w:val="002668C0"/>
    <w:rsid w:val="002845F4"/>
    <w:rsid w:val="00286723"/>
    <w:rsid w:val="002941F1"/>
    <w:rsid w:val="0029618D"/>
    <w:rsid w:val="002B579A"/>
    <w:rsid w:val="002D0378"/>
    <w:rsid w:val="002E4A74"/>
    <w:rsid w:val="002E7AE2"/>
    <w:rsid w:val="002F46CC"/>
    <w:rsid w:val="00307F4B"/>
    <w:rsid w:val="00311740"/>
    <w:rsid w:val="0031220A"/>
    <w:rsid w:val="00315882"/>
    <w:rsid w:val="003173B6"/>
    <w:rsid w:val="003343B3"/>
    <w:rsid w:val="00335BF1"/>
    <w:rsid w:val="00341586"/>
    <w:rsid w:val="00343E28"/>
    <w:rsid w:val="0035622E"/>
    <w:rsid w:val="00383E43"/>
    <w:rsid w:val="003878B7"/>
    <w:rsid w:val="00395A96"/>
    <w:rsid w:val="003A0ED4"/>
    <w:rsid w:val="003A2563"/>
    <w:rsid w:val="003C0803"/>
    <w:rsid w:val="003C0F2E"/>
    <w:rsid w:val="003D4768"/>
    <w:rsid w:val="003D7F78"/>
    <w:rsid w:val="003E2218"/>
    <w:rsid w:val="003E321D"/>
    <w:rsid w:val="003F1D09"/>
    <w:rsid w:val="003F3893"/>
    <w:rsid w:val="00400290"/>
    <w:rsid w:val="00400782"/>
    <w:rsid w:val="00402DD6"/>
    <w:rsid w:val="00403A2A"/>
    <w:rsid w:val="004076AC"/>
    <w:rsid w:val="00413C59"/>
    <w:rsid w:val="00414C64"/>
    <w:rsid w:val="004203F8"/>
    <w:rsid w:val="00431850"/>
    <w:rsid w:val="0043384F"/>
    <w:rsid w:val="00435673"/>
    <w:rsid w:val="00436130"/>
    <w:rsid w:val="004512CD"/>
    <w:rsid w:val="0045336C"/>
    <w:rsid w:val="0046127C"/>
    <w:rsid w:val="004644F5"/>
    <w:rsid w:val="00471523"/>
    <w:rsid w:val="00475A3E"/>
    <w:rsid w:val="004854E2"/>
    <w:rsid w:val="004860B6"/>
    <w:rsid w:val="004948DA"/>
    <w:rsid w:val="00494F49"/>
    <w:rsid w:val="004B19FE"/>
    <w:rsid w:val="004C02E4"/>
    <w:rsid w:val="004C7D2C"/>
    <w:rsid w:val="004D2B55"/>
    <w:rsid w:val="004D4300"/>
    <w:rsid w:val="004E00D2"/>
    <w:rsid w:val="004E2351"/>
    <w:rsid w:val="004F0BEF"/>
    <w:rsid w:val="004F1BF2"/>
    <w:rsid w:val="004F4297"/>
    <w:rsid w:val="004F4855"/>
    <w:rsid w:val="004F5069"/>
    <w:rsid w:val="004F5C35"/>
    <w:rsid w:val="00516056"/>
    <w:rsid w:val="00522FF2"/>
    <w:rsid w:val="0053031D"/>
    <w:rsid w:val="00531D4B"/>
    <w:rsid w:val="00534210"/>
    <w:rsid w:val="005376D2"/>
    <w:rsid w:val="00547597"/>
    <w:rsid w:val="005477EE"/>
    <w:rsid w:val="0055162C"/>
    <w:rsid w:val="00552F7A"/>
    <w:rsid w:val="00560205"/>
    <w:rsid w:val="0056238C"/>
    <w:rsid w:val="005769B4"/>
    <w:rsid w:val="005803C7"/>
    <w:rsid w:val="005822B9"/>
    <w:rsid w:val="005863AB"/>
    <w:rsid w:val="005B313D"/>
    <w:rsid w:val="005C0BC4"/>
    <w:rsid w:val="005C5187"/>
    <w:rsid w:val="005D196A"/>
    <w:rsid w:val="005D4C9B"/>
    <w:rsid w:val="005E2580"/>
    <w:rsid w:val="005F2D91"/>
    <w:rsid w:val="00603B3E"/>
    <w:rsid w:val="0062277B"/>
    <w:rsid w:val="006260D3"/>
    <w:rsid w:val="0062691B"/>
    <w:rsid w:val="006338E0"/>
    <w:rsid w:val="00640D99"/>
    <w:rsid w:val="006430A3"/>
    <w:rsid w:val="006446EE"/>
    <w:rsid w:val="006449F3"/>
    <w:rsid w:val="00647507"/>
    <w:rsid w:val="0065189B"/>
    <w:rsid w:val="006540AF"/>
    <w:rsid w:val="00661A0E"/>
    <w:rsid w:val="00662E77"/>
    <w:rsid w:val="00666CB4"/>
    <w:rsid w:val="00684CFE"/>
    <w:rsid w:val="0068531A"/>
    <w:rsid w:val="00697003"/>
    <w:rsid w:val="006A4843"/>
    <w:rsid w:val="006A5A26"/>
    <w:rsid w:val="006C6058"/>
    <w:rsid w:val="006D30A5"/>
    <w:rsid w:val="006E1457"/>
    <w:rsid w:val="006E5CD1"/>
    <w:rsid w:val="006F6589"/>
    <w:rsid w:val="006F79BF"/>
    <w:rsid w:val="007015AD"/>
    <w:rsid w:val="0070617A"/>
    <w:rsid w:val="0070631D"/>
    <w:rsid w:val="00717D53"/>
    <w:rsid w:val="00720DE2"/>
    <w:rsid w:val="00755669"/>
    <w:rsid w:val="00757923"/>
    <w:rsid w:val="00763BC1"/>
    <w:rsid w:val="00766771"/>
    <w:rsid w:val="00772020"/>
    <w:rsid w:val="00775154"/>
    <w:rsid w:val="007772D2"/>
    <w:rsid w:val="00781177"/>
    <w:rsid w:val="007830CC"/>
    <w:rsid w:val="00787BB2"/>
    <w:rsid w:val="00797C5C"/>
    <w:rsid w:val="007A685D"/>
    <w:rsid w:val="007B3A10"/>
    <w:rsid w:val="007C5C66"/>
    <w:rsid w:val="007C7C66"/>
    <w:rsid w:val="007D479A"/>
    <w:rsid w:val="007E2924"/>
    <w:rsid w:val="007F32E8"/>
    <w:rsid w:val="007F3747"/>
    <w:rsid w:val="00803A68"/>
    <w:rsid w:val="008130BF"/>
    <w:rsid w:val="00820FC0"/>
    <w:rsid w:val="00831C12"/>
    <w:rsid w:val="008365BE"/>
    <w:rsid w:val="00841615"/>
    <w:rsid w:val="0084206F"/>
    <w:rsid w:val="0085172E"/>
    <w:rsid w:val="00853105"/>
    <w:rsid w:val="0086029D"/>
    <w:rsid w:val="008619A7"/>
    <w:rsid w:val="00863EB5"/>
    <w:rsid w:val="00865917"/>
    <w:rsid w:val="008737F8"/>
    <w:rsid w:val="008760E9"/>
    <w:rsid w:val="00876B6D"/>
    <w:rsid w:val="00884DE5"/>
    <w:rsid w:val="00886D3B"/>
    <w:rsid w:val="0089209A"/>
    <w:rsid w:val="008924DA"/>
    <w:rsid w:val="0089280D"/>
    <w:rsid w:val="0089655C"/>
    <w:rsid w:val="008A2D7A"/>
    <w:rsid w:val="008D60E5"/>
    <w:rsid w:val="008E00B2"/>
    <w:rsid w:val="008F43C7"/>
    <w:rsid w:val="008F6BF1"/>
    <w:rsid w:val="009156E5"/>
    <w:rsid w:val="009232F2"/>
    <w:rsid w:val="00924E21"/>
    <w:rsid w:val="00927989"/>
    <w:rsid w:val="009323C9"/>
    <w:rsid w:val="00947D02"/>
    <w:rsid w:val="0095250B"/>
    <w:rsid w:val="00954E9A"/>
    <w:rsid w:val="00960CC8"/>
    <w:rsid w:val="0096133E"/>
    <w:rsid w:val="00974841"/>
    <w:rsid w:val="0098028B"/>
    <w:rsid w:val="00996EF3"/>
    <w:rsid w:val="009A4E36"/>
    <w:rsid w:val="009A5F2F"/>
    <w:rsid w:val="009A64E2"/>
    <w:rsid w:val="009B2215"/>
    <w:rsid w:val="009B5419"/>
    <w:rsid w:val="009D3E3A"/>
    <w:rsid w:val="009D44BC"/>
    <w:rsid w:val="009E0533"/>
    <w:rsid w:val="009E1D64"/>
    <w:rsid w:val="009E424F"/>
    <w:rsid w:val="009E4CEE"/>
    <w:rsid w:val="009F22D6"/>
    <w:rsid w:val="009F28D5"/>
    <w:rsid w:val="00A0178D"/>
    <w:rsid w:val="00A07B70"/>
    <w:rsid w:val="00A10610"/>
    <w:rsid w:val="00A13977"/>
    <w:rsid w:val="00A22AC0"/>
    <w:rsid w:val="00A22B08"/>
    <w:rsid w:val="00A37989"/>
    <w:rsid w:val="00A37DDE"/>
    <w:rsid w:val="00A46B41"/>
    <w:rsid w:val="00A524FE"/>
    <w:rsid w:val="00A67FE8"/>
    <w:rsid w:val="00A749FF"/>
    <w:rsid w:val="00A75AA5"/>
    <w:rsid w:val="00A76C4C"/>
    <w:rsid w:val="00A80FBA"/>
    <w:rsid w:val="00A8483C"/>
    <w:rsid w:val="00A84DF6"/>
    <w:rsid w:val="00A91BD7"/>
    <w:rsid w:val="00A91D3E"/>
    <w:rsid w:val="00A96527"/>
    <w:rsid w:val="00AB0D3A"/>
    <w:rsid w:val="00AB3FC9"/>
    <w:rsid w:val="00AC58D8"/>
    <w:rsid w:val="00AD07B0"/>
    <w:rsid w:val="00AD0E24"/>
    <w:rsid w:val="00AE182C"/>
    <w:rsid w:val="00AF6FB7"/>
    <w:rsid w:val="00B069A7"/>
    <w:rsid w:val="00B10892"/>
    <w:rsid w:val="00B10D3F"/>
    <w:rsid w:val="00B14430"/>
    <w:rsid w:val="00B242E3"/>
    <w:rsid w:val="00B25B94"/>
    <w:rsid w:val="00B30379"/>
    <w:rsid w:val="00B470F1"/>
    <w:rsid w:val="00B567EF"/>
    <w:rsid w:val="00B6406E"/>
    <w:rsid w:val="00B6440B"/>
    <w:rsid w:val="00B73D4A"/>
    <w:rsid w:val="00B74769"/>
    <w:rsid w:val="00B76172"/>
    <w:rsid w:val="00B84AE7"/>
    <w:rsid w:val="00B8578E"/>
    <w:rsid w:val="00BA3151"/>
    <w:rsid w:val="00BA32FF"/>
    <w:rsid w:val="00BC4DFF"/>
    <w:rsid w:val="00BE2281"/>
    <w:rsid w:val="00BE67B2"/>
    <w:rsid w:val="00BF068B"/>
    <w:rsid w:val="00BF4A2F"/>
    <w:rsid w:val="00C05ABA"/>
    <w:rsid w:val="00C23602"/>
    <w:rsid w:val="00C252AA"/>
    <w:rsid w:val="00C34F2E"/>
    <w:rsid w:val="00C35D23"/>
    <w:rsid w:val="00C37849"/>
    <w:rsid w:val="00C415DB"/>
    <w:rsid w:val="00C46C23"/>
    <w:rsid w:val="00C473D3"/>
    <w:rsid w:val="00C47FAF"/>
    <w:rsid w:val="00C507D2"/>
    <w:rsid w:val="00C53BA0"/>
    <w:rsid w:val="00C561D3"/>
    <w:rsid w:val="00C56EB0"/>
    <w:rsid w:val="00C6068D"/>
    <w:rsid w:val="00C622EF"/>
    <w:rsid w:val="00C662D7"/>
    <w:rsid w:val="00C752EF"/>
    <w:rsid w:val="00C7712E"/>
    <w:rsid w:val="00C80F5F"/>
    <w:rsid w:val="00C81C8E"/>
    <w:rsid w:val="00CA2C7B"/>
    <w:rsid w:val="00CA6E95"/>
    <w:rsid w:val="00CB2608"/>
    <w:rsid w:val="00CB3ED1"/>
    <w:rsid w:val="00CB5282"/>
    <w:rsid w:val="00CC3C46"/>
    <w:rsid w:val="00CC5A1C"/>
    <w:rsid w:val="00CC5C4E"/>
    <w:rsid w:val="00CC74A0"/>
    <w:rsid w:val="00CC74A2"/>
    <w:rsid w:val="00CD0915"/>
    <w:rsid w:val="00CE1F77"/>
    <w:rsid w:val="00CF0C22"/>
    <w:rsid w:val="00CF7B69"/>
    <w:rsid w:val="00D00B1C"/>
    <w:rsid w:val="00D0385F"/>
    <w:rsid w:val="00D04112"/>
    <w:rsid w:val="00D04197"/>
    <w:rsid w:val="00D15C79"/>
    <w:rsid w:val="00D27593"/>
    <w:rsid w:val="00D30FBE"/>
    <w:rsid w:val="00D319D8"/>
    <w:rsid w:val="00D34E13"/>
    <w:rsid w:val="00D53AC5"/>
    <w:rsid w:val="00D70C3A"/>
    <w:rsid w:val="00DB362F"/>
    <w:rsid w:val="00DD6D1E"/>
    <w:rsid w:val="00DD732A"/>
    <w:rsid w:val="00DD7715"/>
    <w:rsid w:val="00DF28C3"/>
    <w:rsid w:val="00E01A1F"/>
    <w:rsid w:val="00E04A58"/>
    <w:rsid w:val="00E16505"/>
    <w:rsid w:val="00E1664F"/>
    <w:rsid w:val="00E17018"/>
    <w:rsid w:val="00E2121C"/>
    <w:rsid w:val="00E24E72"/>
    <w:rsid w:val="00E267D4"/>
    <w:rsid w:val="00E328E0"/>
    <w:rsid w:val="00E34ECB"/>
    <w:rsid w:val="00E405B4"/>
    <w:rsid w:val="00E4219A"/>
    <w:rsid w:val="00E47819"/>
    <w:rsid w:val="00E51C03"/>
    <w:rsid w:val="00E65213"/>
    <w:rsid w:val="00E6784B"/>
    <w:rsid w:val="00E71131"/>
    <w:rsid w:val="00E81019"/>
    <w:rsid w:val="00E855F6"/>
    <w:rsid w:val="00E90B1C"/>
    <w:rsid w:val="00E93D7C"/>
    <w:rsid w:val="00E95224"/>
    <w:rsid w:val="00EB3395"/>
    <w:rsid w:val="00EB4CAE"/>
    <w:rsid w:val="00ED5E19"/>
    <w:rsid w:val="00ED6EC3"/>
    <w:rsid w:val="00ED70A7"/>
    <w:rsid w:val="00EE0AA6"/>
    <w:rsid w:val="00EF167A"/>
    <w:rsid w:val="00F107A2"/>
    <w:rsid w:val="00F10F7A"/>
    <w:rsid w:val="00F11BF3"/>
    <w:rsid w:val="00F168CF"/>
    <w:rsid w:val="00F31246"/>
    <w:rsid w:val="00F33065"/>
    <w:rsid w:val="00F33361"/>
    <w:rsid w:val="00F34463"/>
    <w:rsid w:val="00F3605B"/>
    <w:rsid w:val="00F53A44"/>
    <w:rsid w:val="00F543CC"/>
    <w:rsid w:val="00F70760"/>
    <w:rsid w:val="00F7330A"/>
    <w:rsid w:val="00F76A4B"/>
    <w:rsid w:val="00F77046"/>
    <w:rsid w:val="00FA5437"/>
    <w:rsid w:val="00FB41BA"/>
    <w:rsid w:val="00FC0C7B"/>
    <w:rsid w:val="00FD504A"/>
    <w:rsid w:val="00FD7BB2"/>
    <w:rsid w:val="00FE03DD"/>
    <w:rsid w:val="00FE538D"/>
    <w:rsid w:val="00FF0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4D3536-FE4E-41E9-B1FE-39FBDD7D0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55162C"/>
    <w:pPr>
      <w:keepNext/>
      <w:keepLines/>
      <w:numPr>
        <w:numId w:val="22"/>
      </w:numPr>
      <w:spacing w:before="240" w:after="0"/>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3878B7"/>
    <w:pPr>
      <w:numPr>
        <w:ilvl w:val="1"/>
      </w:numPr>
      <w:spacing w:before="40"/>
      <w:outlineLvl w:val="1"/>
    </w:pPr>
    <w:rPr>
      <w:szCs w:val="26"/>
    </w:rPr>
  </w:style>
  <w:style w:type="paragraph" w:styleId="Heading3">
    <w:name w:val="heading 3"/>
    <w:basedOn w:val="Normal"/>
    <w:next w:val="Normal"/>
    <w:link w:val="Heading3Char"/>
    <w:uiPriority w:val="9"/>
    <w:unhideWhenUsed/>
    <w:qFormat/>
    <w:rsid w:val="00FD504A"/>
    <w:pPr>
      <w:keepNext/>
      <w:keepLines/>
      <w:numPr>
        <w:ilvl w:val="2"/>
        <w:numId w:val="22"/>
      </w:numPr>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46127C"/>
    <w:pPr>
      <w:keepNext/>
      <w:keepLines/>
      <w:numPr>
        <w:ilvl w:val="3"/>
        <w:numId w:val="22"/>
      </w:numPr>
      <w:spacing w:before="40" w:after="0"/>
      <w:outlineLvl w:val="3"/>
    </w:pPr>
    <w:rPr>
      <w:rFonts w:asciiTheme="majorHAnsi" w:eastAsiaTheme="majorEastAsia" w:hAnsiTheme="majorHAnsi" w:cstheme="majorBidi"/>
      <w:b/>
      <w:iCs/>
    </w:rPr>
  </w:style>
  <w:style w:type="paragraph" w:styleId="Heading5">
    <w:name w:val="heading 5"/>
    <w:basedOn w:val="Heading4"/>
    <w:next w:val="Normal"/>
    <w:link w:val="Heading5Char"/>
    <w:uiPriority w:val="9"/>
    <w:unhideWhenUsed/>
    <w:qFormat/>
    <w:rsid w:val="0070617A"/>
    <w:pPr>
      <w:numPr>
        <w:ilvl w:val="4"/>
      </w:numPr>
      <w:outlineLvl w:val="4"/>
    </w:pPr>
    <w:rPr>
      <w:rFonts w:ascii="Sylfaen" w:hAnsi="Sylfaen"/>
    </w:rPr>
  </w:style>
  <w:style w:type="paragraph" w:styleId="Heading6">
    <w:name w:val="heading 6"/>
    <w:basedOn w:val="Normal"/>
    <w:next w:val="Normal"/>
    <w:link w:val="Heading6Char"/>
    <w:uiPriority w:val="9"/>
    <w:semiHidden/>
    <w:unhideWhenUsed/>
    <w:qFormat/>
    <w:rsid w:val="00A84DF6"/>
    <w:pPr>
      <w:keepNext/>
      <w:keepLines/>
      <w:numPr>
        <w:ilvl w:val="5"/>
        <w:numId w:val="2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84DF6"/>
    <w:pPr>
      <w:keepNext/>
      <w:keepLines/>
      <w:numPr>
        <w:ilvl w:val="6"/>
        <w:numId w:val="2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84DF6"/>
    <w:pPr>
      <w:keepNext/>
      <w:keepLines/>
      <w:numPr>
        <w:ilvl w:val="7"/>
        <w:numId w:val="2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84DF6"/>
    <w:pPr>
      <w:keepNext/>
      <w:keepLines/>
      <w:numPr>
        <w:ilvl w:val="8"/>
        <w:numId w:val="2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5162C"/>
    <w:rPr>
      <w:rFonts w:eastAsiaTheme="majorEastAsia" w:cstheme="majorBidi"/>
      <w:b/>
      <w:szCs w:val="32"/>
    </w:rPr>
  </w:style>
  <w:style w:type="character" w:customStyle="1" w:styleId="Heading2Char">
    <w:name w:val="Heading 2 Char"/>
    <w:basedOn w:val="DefaultParagraphFont"/>
    <w:link w:val="Heading2"/>
    <w:uiPriority w:val="9"/>
    <w:rsid w:val="003878B7"/>
    <w:rPr>
      <w:rFonts w:eastAsiaTheme="majorEastAsia" w:cstheme="majorBidi"/>
      <w:b/>
      <w:szCs w:val="26"/>
    </w:rPr>
  </w:style>
  <w:style w:type="character" w:customStyle="1" w:styleId="Heading3Char">
    <w:name w:val="Heading 3 Char"/>
    <w:basedOn w:val="DefaultParagraphFont"/>
    <w:link w:val="Heading3"/>
    <w:uiPriority w:val="9"/>
    <w:rsid w:val="00FD504A"/>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46127C"/>
    <w:rPr>
      <w:rFonts w:asciiTheme="majorHAnsi" w:eastAsiaTheme="majorEastAsia" w:hAnsiTheme="majorHAnsi" w:cstheme="majorBidi"/>
      <w:b/>
      <w:iCs/>
    </w:rPr>
  </w:style>
  <w:style w:type="character" w:customStyle="1" w:styleId="Heading5Char">
    <w:name w:val="Heading 5 Char"/>
    <w:basedOn w:val="DefaultParagraphFont"/>
    <w:link w:val="Heading5"/>
    <w:uiPriority w:val="9"/>
    <w:rsid w:val="0070617A"/>
    <w:rPr>
      <w:rFonts w:eastAsiaTheme="majorEastAsia" w:cstheme="majorBidi"/>
      <w:b/>
      <w:iCs/>
    </w:rPr>
  </w:style>
  <w:style w:type="paragraph" w:styleId="ListParagraph">
    <w:name w:val="List Paragraph"/>
    <w:basedOn w:val="Normal"/>
    <w:uiPriority w:val="34"/>
    <w:qFormat/>
    <w:rsid w:val="0055162C"/>
    <w:pPr>
      <w:ind w:left="720"/>
      <w:contextualSpacing/>
    </w:pPr>
  </w:style>
  <w:style w:type="table" w:customStyle="1" w:styleId="242">
    <w:name w:val="Сетка таблицы242"/>
    <w:basedOn w:val="TableNormal"/>
    <w:next w:val="TableGrid"/>
    <w:uiPriority w:val="59"/>
    <w:rsid w:val="00CA2C7B"/>
    <w:pPr>
      <w:spacing w:before="0" w:after="0"/>
    </w:pPr>
    <w:rPr>
      <w:rFonts w:asciiTheme="minorHAnsi" w:eastAsia="Calibr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A2C7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83C"/>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Header">
    <w:name w:val="header"/>
    <w:basedOn w:val="Normal"/>
    <w:link w:val="HeaderChar"/>
    <w:uiPriority w:val="99"/>
    <w:unhideWhenUsed/>
    <w:rsid w:val="00103DC5"/>
    <w:pPr>
      <w:tabs>
        <w:tab w:val="center" w:pos="4680"/>
        <w:tab w:val="right" w:pos="9360"/>
      </w:tabs>
      <w:spacing w:before="0" w:after="0"/>
    </w:pPr>
  </w:style>
  <w:style w:type="character" w:customStyle="1" w:styleId="HeaderChar">
    <w:name w:val="Header Char"/>
    <w:basedOn w:val="DefaultParagraphFont"/>
    <w:link w:val="Header"/>
    <w:uiPriority w:val="99"/>
    <w:rsid w:val="00103DC5"/>
  </w:style>
  <w:style w:type="paragraph" w:styleId="Footer">
    <w:name w:val="footer"/>
    <w:basedOn w:val="Normal"/>
    <w:link w:val="FooterChar"/>
    <w:uiPriority w:val="99"/>
    <w:unhideWhenUsed/>
    <w:rsid w:val="00103DC5"/>
    <w:pPr>
      <w:tabs>
        <w:tab w:val="center" w:pos="4680"/>
        <w:tab w:val="right" w:pos="9360"/>
      </w:tabs>
      <w:spacing w:before="0" w:after="0"/>
    </w:pPr>
  </w:style>
  <w:style w:type="character" w:customStyle="1" w:styleId="FooterChar">
    <w:name w:val="Footer Char"/>
    <w:basedOn w:val="DefaultParagraphFont"/>
    <w:link w:val="Footer"/>
    <w:uiPriority w:val="99"/>
    <w:rsid w:val="00103DC5"/>
  </w:style>
  <w:style w:type="table" w:customStyle="1" w:styleId="TableGrid35">
    <w:name w:val="Table Grid35"/>
    <w:basedOn w:val="TableNormal"/>
    <w:next w:val="TableGrid"/>
    <w:uiPriority w:val="59"/>
    <w:rsid w:val="000D0781"/>
    <w:pPr>
      <w:spacing w:before="0" w:after="0"/>
    </w:pPr>
    <w:rPr>
      <w:rFonts w:eastAsia="Times New Roma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D0781"/>
    <w:rPr>
      <w:color w:val="0000FF"/>
      <w:u w:val="single"/>
    </w:rPr>
  </w:style>
  <w:style w:type="paragraph" w:styleId="NormalWeb">
    <w:name w:val="Normal (Web)"/>
    <w:basedOn w:val="Normal"/>
    <w:uiPriority w:val="99"/>
    <w:unhideWhenUsed/>
    <w:rsid w:val="000D0781"/>
    <w:pPr>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TableParagraph">
    <w:name w:val="Table Paragraph"/>
    <w:basedOn w:val="Normal"/>
    <w:uiPriority w:val="1"/>
    <w:qFormat/>
    <w:rsid w:val="005F2D91"/>
    <w:pPr>
      <w:widowControl w:val="0"/>
      <w:spacing w:before="0" w:after="0"/>
    </w:pPr>
    <w:rPr>
      <w:rFonts w:asciiTheme="minorHAnsi" w:hAnsiTheme="minorHAnsi"/>
    </w:rPr>
  </w:style>
  <w:style w:type="character" w:styleId="Emphasis">
    <w:name w:val="Emphasis"/>
    <w:basedOn w:val="DefaultParagraphFont"/>
    <w:uiPriority w:val="20"/>
    <w:qFormat/>
    <w:rsid w:val="00B10892"/>
    <w:rPr>
      <w:i/>
      <w:iCs/>
    </w:rPr>
  </w:style>
  <w:style w:type="paragraph" w:styleId="TOCHeading">
    <w:name w:val="TOC Heading"/>
    <w:basedOn w:val="Heading1"/>
    <w:next w:val="Normal"/>
    <w:uiPriority w:val="39"/>
    <w:unhideWhenUsed/>
    <w:qFormat/>
    <w:rsid w:val="00831C12"/>
    <w:p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qFormat/>
    <w:rsid w:val="00831C12"/>
    <w:pPr>
      <w:spacing w:after="100"/>
    </w:pPr>
  </w:style>
  <w:style w:type="paragraph" w:styleId="TOC2">
    <w:name w:val="toc 2"/>
    <w:basedOn w:val="Normal"/>
    <w:next w:val="Normal"/>
    <w:autoRedefine/>
    <w:uiPriority w:val="39"/>
    <w:unhideWhenUsed/>
    <w:qFormat/>
    <w:rsid w:val="009E424F"/>
    <w:pPr>
      <w:tabs>
        <w:tab w:val="left" w:pos="880"/>
        <w:tab w:val="right" w:leader="dot" w:pos="9621"/>
      </w:tabs>
      <w:spacing w:before="0" w:after="0"/>
      <w:ind w:left="220"/>
    </w:pPr>
  </w:style>
  <w:style w:type="paragraph" w:styleId="TOC3">
    <w:name w:val="toc 3"/>
    <w:basedOn w:val="Normal"/>
    <w:next w:val="Normal"/>
    <w:autoRedefine/>
    <w:uiPriority w:val="39"/>
    <w:unhideWhenUsed/>
    <w:qFormat/>
    <w:rsid w:val="00831C12"/>
    <w:pPr>
      <w:spacing w:after="100"/>
      <w:ind w:left="440"/>
    </w:pPr>
  </w:style>
  <w:style w:type="paragraph" w:styleId="BodyText">
    <w:name w:val="Body Text"/>
    <w:basedOn w:val="Normal"/>
    <w:link w:val="BodyTextChar"/>
    <w:uiPriority w:val="1"/>
    <w:qFormat/>
    <w:rsid w:val="00D319D8"/>
    <w:pPr>
      <w:widowControl w:val="0"/>
      <w:autoSpaceDE w:val="0"/>
      <w:autoSpaceDN w:val="0"/>
      <w:spacing w:before="0" w:after="0"/>
    </w:pPr>
    <w:rPr>
      <w:rFonts w:eastAsia="Sylfaen" w:cs="Sylfaen"/>
    </w:rPr>
  </w:style>
  <w:style w:type="character" w:customStyle="1" w:styleId="BodyTextChar">
    <w:name w:val="Body Text Char"/>
    <w:basedOn w:val="DefaultParagraphFont"/>
    <w:link w:val="BodyText"/>
    <w:uiPriority w:val="1"/>
    <w:rsid w:val="00D319D8"/>
    <w:rPr>
      <w:rFonts w:eastAsia="Sylfaen" w:cs="Sylfaen"/>
    </w:rPr>
  </w:style>
  <w:style w:type="table" w:customStyle="1" w:styleId="TableGrid1">
    <w:name w:val="Table Grid1"/>
    <w:basedOn w:val="TableNormal"/>
    <w:next w:val="TableGrid"/>
    <w:uiPriority w:val="59"/>
    <w:rsid w:val="0046127C"/>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01557"/>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A84DF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84DF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84D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84DF6"/>
    <w:rPr>
      <w:rFonts w:asciiTheme="majorHAnsi" w:eastAsiaTheme="majorEastAsia" w:hAnsiTheme="majorHAnsi" w:cstheme="majorBidi"/>
      <w:i/>
      <w:iCs/>
      <w:color w:val="272727" w:themeColor="text1" w:themeTint="D8"/>
      <w:sz w:val="21"/>
      <w:szCs w:val="21"/>
    </w:rPr>
  </w:style>
  <w:style w:type="table" w:styleId="PlainTable4">
    <w:name w:val="Plain Table 4"/>
    <w:basedOn w:val="TableNormal"/>
    <w:uiPriority w:val="44"/>
    <w:rsid w:val="00494F49"/>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B3037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3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59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png"/><Relationship Id="rId47" Type="http://schemas.openxmlformats.org/officeDocument/2006/relationships/image" Target="media/image35.jpeg"/><Relationship Id="rId50"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hyperlink" Target="https://sabuko.ge/ge/iba/" TargetMode="External"/><Relationship Id="rId76" Type="http://schemas.openxmlformats.org/officeDocument/2006/relationships/image" Target="media/image61.png"/><Relationship Id="rId84"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image" Target="media/image56.pn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hyperlink" Target="http://www.facebook.com/gammaconsultingGeorgia" TargetMode="Externa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59.png"/><Relationship Id="rId79" Type="http://schemas.openxmlformats.org/officeDocument/2006/relationships/image" Target="media/image64.jpeg"/><Relationship Id="rId5" Type="http://schemas.openxmlformats.org/officeDocument/2006/relationships/webSettings" Target="webSettings.xml"/><Relationship Id="rId61" Type="http://schemas.openxmlformats.org/officeDocument/2006/relationships/image" Target="media/image47.jpeg"/><Relationship Id="rId82" Type="http://schemas.openxmlformats.org/officeDocument/2006/relationships/image" Target="media/image67.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header" Target="header1.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4.png"/><Relationship Id="rId77"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37.jpeg"/><Relationship Id="rId72" Type="http://schemas.openxmlformats.org/officeDocument/2006/relationships/image" Target="media/image57.png"/><Relationship Id="rId80" Type="http://schemas.openxmlformats.org/officeDocument/2006/relationships/image" Target="media/image65.jpe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57" Type="http://schemas.openxmlformats.org/officeDocument/2006/relationships/image" Target="media/image43.jpeg"/><Relationship Id="rId10" Type="http://schemas.openxmlformats.org/officeDocument/2006/relationships/hyperlink" Target="mailto:gamma@access.sanet.ge" TargetMode="Externa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8.png"/><Relationship Id="rId78" Type="http://schemas.openxmlformats.org/officeDocument/2006/relationships/image" Target="media/image63.png"/><Relationship Id="rId81" Type="http://schemas.openxmlformats.org/officeDocument/2006/relationships/image" Target="media/image66.jpe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749ED-0AA3-46F7-AC5B-B72C5DB59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14065</Words>
  <Characters>80173</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31</cp:revision>
  <dcterms:created xsi:type="dcterms:W3CDTF">2020-06-01T10:10:00Z</dcterms:created>
  <dcterms:modified xsi:type="dcterms:W3CDTF">2020-06-02T11:37:00Z</dcterms:modified>
</cp:coreProperties>
</file>