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Pr="00276A9C" w:rsidRDefault="00276A9C" w:rsidP="00276A9C">
      <w:pPr>
        <w:jc w:val="both"/>
        <w:rPr>
          <w:rFonts w:ascii="Sylfaen" w:hAnsi="Sylfaen"/>
          <w:lang w:val="ka-GE"/>
        </w:rPr>
      </w:pPr>
      <w:r w:rsidRPr="00276A9C">
        <w:rPr>
          <w:rFonts w:ascii="Sylfaen" w:hAnsi="Sylfaen"/>
          <w:lang w:val="ka-GE"/>
        </w:rPr>
        <w:t xml:space="preserve">გზშ-ის ანგარიშში საპროექტო ტერიტორიიდან უახლოეს ზედაპირული წყლის ობიექტებამდე (მდ. წყალწითელა და მდ. ყვირილა) მანძილები, მდებარეობის მითითებით ურთიერთსაწინააღმდეგოა და საჭიროებს რედაქტირებას: </w:t>
      </w:r>
    </w:p>
    <w:p w:rsidR="00276A9C" w:rsidRPr="00276A9C" w:rsidRDefault="00276A9C" w:rsidP="00276A9C">
      <w:pPr>
        <w:jc w:val="both"/>
        <w:rPr>
          <w:rFonts w:ascii="Sylfaen" w:hAnsi="Sylfaen"/>
          <w:lang w:val="ka-GE"/>
        </w:rPr>
      </w:pPr>
      <w:r w:rsidRPr="00276A9C">
        <w:rPr>
          <w:rFonts w:ascii="Sylfaen" w:hAnsi="Sylfaen"/>
          <w:lang w:val="ka-GE"/>
        </w:rPr>
        <w:t xml:space="preserve">საპროექტო 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ტერიტორიას აღმოსავლეთის მხარის საზღვართან უახლოვდება 10 მეტრი მანძილით. უმოკლესი მანძილი </w:t>
      </w:r>
      <w:r w:rsidRPr="00276A9C">
        <w:rPr>
          <w:rFonts w:ascii="Sylfaen" w:hAnsi="Sylfaen"/>
          <w:u w:val="single"/>
          <w:lang w:val="ka-GE"/>
        </w:rPr>
        <w:t>მდ. წყალიმელადან</w:t>
      </w:r>
      <w:r w:rsidRPr="00276A9C">
        <w:rPr>
          <w:rFonts w:ascii="Sylfaen" w:hAnsi="Sylfaen"/>
          <w:lang w:val="ka-GE"/>
        </w:rPr>
        <w:t xml:space="preserve">, რომელიც მიედინება ტერიტორიის სამხრეთით, შეადგენს 105 მეტრს.  მდ. წყალწითელას პარალელურად, საწარმოდან აღმოსავლეთ მხარეს  მიედინება მდ. ყვირილა, რომელიც საპროექტო ტერიტორიის სამხრეთით იცვლის მიმართულებას დასავლეთის მხარისაკენ, სადაც უერთდება მდ. წყალწითელა. აღნიშნულ შესართავამდე უმოკლესი მანძილი საწარმოს საკადასტრო საზღვრიდან შეადგენს 310 მეტრს. ტერიტორიიდან დასავლეთით მდებარეობს რიონჰესის არხი, რომელიც ნაკვეთიდან დაშორებულია 13 მეტრით. </w:t>
      </w:r>
    </w:p>
    <w:p w:rsidR="00276A9C" w:rsidRPr="00276A9C" w:rsidRDefault="00276A9C" w:rsidP="00276A9C">
      <w:pPr>
        <w:jc w:val="both"/>
        <w:rPr>
          <w:rFonts w:ascii="Sylfaen" w:hAnsi="Sylfaen"/>
          <w:lang w:val="ka-GE"/>
        </w:rPr>
      </w:pPr>
      <w:r w:rsidRPr="00276A9C">
        <w:rPr>
          <w:rFonts w:ascii="Sylfaen" w:hAnsi="Sylfaen"/>
          <w:lang w:val="ka-GE"/>
        </w:rPr>
        <w:t>გზშ-ის ანგარიშში (გვ. 13) აღნიშნულია, რომ საპროექტო ტერიტორიიდან 52 მეტრში მდებარეობს „მუხრანი 2007“-ის (33.01.35.375) კვერცხის მწარმოებელი საწარმო. ტერიტორიის ელექტრონული გადამოწმების შედეგად დადგინდა, რომ აღნიშნულ ტერიტორიაზე საწარმო არ მდებარეობს. ეს საკითხი საჭიროებს დაზუსტებას:</w:t>
      </w:r>
    </w:p>
    <w:p w:rsidR="00276A9C" w:rsidRPr="00276A9C" w:rsidRDefault="00276A9C" w:rsidP="00276A9C">
      <w:pPr>
        <w:jc w:val="both"/>
        <w:rPr>
          <w:rFonts w:ascii="Sylfaen" w:hAnsi="Sylfaen"/>
          <w:lang w:val="ka-GE"/>
        </w:rPr>
      </w:pPr>
      <w:r w:rsidRPr="00276A9C">
        <w:rPr>
          <w:rFonts w:ascii="Sylfaen" w:hAnsi="Sylfaen"/>
          <w:lang w:val="ka-GE"/>
        </w:rPr>
        <w:t xml:space="preserve">მითითებულ ტერიტორიაზე 2016 წელს დაიგეგმა კვერცხის მწარმოებელი საწარმოს მშენებლობა, რომელიც აგროკრედიტების პროექტის ფარგლებში 48 000 დოლარით დაფინანსდა. ამჟამად, აღმოჩნდა რომ საწარმო არ </w:t>
      </w:r>
      <w:r>
        <w:rPr>
          <w:rFonts w:ascii="Sylfaen" w:hAnsi="Sylfaen"/>
          <w:lang w:val="ka-GE"/>
        </w:rPr>
        <w:t>აშენებულა</w:t>
      </w:r>
      <w:r w:rsidRPr="00276A9C">
        <w:rPr>
          <w:rFonts w:ascii="Sylfaen" w:hAnsi="Sylfaen"/>
          <w:lang w:val="ka-GE"/>
        </w:rPr>
        <w:t>.</w:t>
      </w:r>
    </w:p>
    <w:p w:rsidR="00276A9C" w:rsidRPr="00276A9C" w:rsidRDefault="00276A9C" w:rsidP="00276A9C">
      <w:pPr>
        <w:jc w:val="both"/>
        <w:rPr>
          <w:rFonts w:ascii="Sylfaen" w:hAnsi="Sylfaen"/>
          <w:lang w:val="ka-GE"/>
        </w:rPr>
      </w:pPr>
      <w:r w:rsidRPr="00276A9C">
        <w:rPr>
          <w:rFonts w:ascii="Sylfaen" w:hAnsi="Sylfaen"/>
          <w:lang w:val="ka-GE"/>
        </w:rPr>
        <w:t xml:space="preserve">გზშ-ის ანგარიშში წარმოდგენილი უნდა იყოს საწარმოს გენ-გეგმა ექსპლიკაციით თითოეული საწარმოს (ასფალტის საწარმო, ქვიშა-ხრეშის სამსხვრევი დანადგარი, ნავთობსაცავი, ბეტონის საწარმო) განთავსების კოორდინატის მითითებით, ჩამდინარე წყლების შემკრები სისტემის და საწარმოო-სანიაღვრე წყლების სალექარების მდებარეობის მითითებით; ასევე წარმოდგენილი უნდა იყოს სიტუაციური სქემა, სადაც მითითებული იქნება უშუალოდ გაფრქვევის წყაროებიდან მანძილი უახლოეს მოსახლემდე: </w:t>
      </w:r>
    </w:p>
    <w:p w:rsidR="00276A9C" w:rsidRPr="00276A9C" w:rsidRDefault="00276A9C" w:rsidP="00276A9C">
      <w:pPr>
        <w:jc w:val="both"/>
        <w:rPr>
          <w:rFonts w:ascii="Sylfaen" w:hAnsi="Sylfaen"/>
          <w:lang w:val="ka-GE"/>
        </w:rPr>
      </w:pPr>
      <w:r w:rsidRPr="00276A9C">
        <w:rPr>
          <w:rFonts w:ascii="Sylfaen" w:hAnsi="Sylfaen"/>
          <w:lang w:val="ka-GE"/>
        </w:rPr>
        <w:t>წარმოდგენილია დანართი 5-ის სახით.</w:t>
      </w:r>
    </w:p>
    <w:p w:rsidR="00276A9C" w:rsidRPr="00276A9C" w:rsidRDefault="00276A9C" w:rsidP="00276A9C">
      <w:pPr>
        <w:jc w:val="both"/>
        <w:rPr>
          <w:rFonts w:ascii="Sylfaen" w:hAnsi="Sylfaen"/>
          <w:lang w:val="ka-GE"/>
        </w:rPr>
      </w:pPr>
      <w:r w:rsidRPr="00276A9C">
        <w:rPr>
          <w:rFonts w:ascii="Sylfaen" w:hAnsi="Sylfaen"/>
          <w:lang w:val="ka-GE"/>
        </w:rPr>
        <w:t>გზშ-ის ანგარიშში წარმოდგენილი უნდა იყოს საწარმოს წყალმომარაგება კანალიზაციის სრული სქემა, დაგეგმილი სალექარის საპროექტო და ფაქტიური სიმძლავრეები და საწარმოო და სანიაღვრე წყლების გაწმენდის ტექნოლოგიური სქემა:</w:t>
      </w:r>
    </w:p>
    <w:p w:rsidR="00276A9C" w:rsidRPr="00276A9C" w:rsidRDefault="00276A9C" w:rsidP="00276A9C">
      <w:pPr>
        <w:jc w:val="both"/>
        <w:rPr>
          <w:rFonts w:ascii="Sylfaen" w:hAnsi="Sylfaen"/>
          <w:b/>
          <w:lang w:val="ka-GE"/>
        </w:rPr>
      </w:pPr>
      <w:r w:rsidRPr="00276A9C">
        <w:rPr>
          <w:rFonts w:ascii="Sylfaen" w:hAnsi="Sylfaen"/>
          <w:b/>
          <w:lang w:val="ka-GE"/>
        </w:rPr>
        <w:t>ა) საწარმოს წყალმომარაგება კანალიზაციის სრული სქემა</w:t>
      </w:r>
    </w:p>
    <w:p w:rsidR="00276A9C" w:rsidRPr="00276A9C" w:rsidRDefault="00276A9C" w:rsidP="00276A9C">
      <w:pPr>
        <w:jc w:val="both"/>
        <w:rPr>
          <w:rFonts w:ascii="Sylfaen" w:hAnsi="Sylfaen"/>
          <w:lang w:val="ka-GE"/>
        </w:rPr>
      </w:pPr>
      <w:r w:rsidRPr="00276A9C">
        <w:rPr>
          <w:rFonts w:ascii="Sylfaen" w:hAnsi="Sylfaen"/>
          <w:lang w:val="ka-GE"/>
        </w:rPr>
        <w:t xml:space="preserve">საყოფაცხოვრებო ჩამდინარე წყლის ჩაშვება მოხდება საასენიზაციო ორმოში (x 313712, y 4672663), რომელიც მოეწყობა ტერიტორიის აღმოსავლეთ ნაწილში, სამსხვრევ-დამხარისხებელი დანადგარის ჩრდილოეთით. საასენიზაციო ორმო წარმოადგენს მიწისქვეშა, ყველა მხრიდან დაბეტონებულ რეზერვუარს, რომლის მიმდებარედ (ჩრდილოეთის მხარეს) განთავსებულია ტუალეტი, რომელიც საასენიზაციო ორმოსთან </w:t>
      </w:r>
      <w:r w:rsidRPr="00276A9C">
        <w:rPr>
          <w:rFonts w:ascii="Sylfaen" w:hAnsi="Sylfaen"/>
          <w:lang w:val="ka-GE"/>
        </w:rPr>
        <w:lastRenderedPageBreak/>
        <w:t xml:space="preserve">დაკავშირებულია მიწისქვეშა მილით. აღნიშნული ინფრასტრუქტურა წარმოადგენს ტიპიურს არაკანალიზირებული ტერიტორიებისათვის, რისთვისაც სპეციალური პროექტები, როგორც წესი არ დგება. საასენიზაციო ორმოს პარამეტრებია: სიგრძე 4მ, სიგანე 2,5მ. სიღრმე 2,0მ. პერიოდულად დაიცლება სპეც. ტექნიკის საშუალებით. </w:t>
      </w:r>
    </w:p>
    <w:p w:rsidR="00276A9C" w:rsidRPr="00276A9C" w:rsidRDefault="00276A9C" w:rsidP="00276A9C">
      <w:pPr>
        <w:jc w:val="both"/>
        <w:rPr>
          <w:rFonts w:ascii="Sylfaen" w:hAnsi="Sylfaen"/>
          <w:lang w:val="ka-GE"/>
        </w:rPr>
      </w:pPr>
      <w:r w:rsidRPr="00276A9C">
        <w:rPr>
          <w:rFonts w:ascii="Sylfaen" w:hAnsi="Sylfaen"/>
          <w:lang w:val="ka-GE"/>
        </w:rPr>
        <w:t>ბ) დაგეგმილი სალექარის საპროექტო და ფაქტიური სიმძლავრეები და საწარმოო და სანიაღვრე წყლების გაწმენდის ტექნოლოგიური სქემა</w:t>
      </w:r>
    </w:p>
    <w:p w:rsidR="00276A9C" w:rsidRPr="00276A9C" w:rsidRDefault="00276A9C" w:rsidP="00276A9C">
      <w:pPr>
        <w:jc w:val="both"/>
        <w:rPr>
          <w:rFonts w:ascii="Sylfaen" w:hAnsi="Sylfaen"/>
          <w:lang w:val="ka-GE"/>
        </w:rPr>
      </w:pPr>
      <w:r w:rsidRPr="00276A9C">
        <w:rPr>
          <w:rFonts w:ascii="Sylfaen" w:hAnsi="Sylfaen"/>
          <w:lang w:val="ka-GE"/>
        </w:rPr>
        <w:t>ასახულია ზდჩ პროექტში.</w:t>
      </w:r>
    </w:p>
    <w:p w:rsidR="00276A9C" w:rsidRPr="00276A9C" w:rsidRDefault="00276A9C" w:rsidP="00276A9C">
      <w:pPr>
        <w:jc w:val="both"/>
        <w:rPr>
          <w:rFonts w:ascii="Sylfaen" w:hAnsi="Sylfaen"/>
          <w:lang w:val="ka-GE"/>
        </w:rPr>
      </w:pPr>
      <w:r w:rsidRPr="00276A9C">
        <w:rPr>
          <w:rFonts w:ascii="Sylfaen" w:hAnsi="Sylfaen"/>
          <w:lang w:val="ka-GE"/>
        </w:rPr>
        <w:t>გზშ-ის ანგარიშში დასაბუთებული უნდა იყოს რამდენად შეძლებს პროექტით წარმოდგენილი სალექარები ჩამდინარე წყლების შეწონილი ნაწილაკებისგან გაწმენდას ზღვრულად დასაშვებ ნორმამდე, 39,6 მგ/ლ-მდე:</w:t>
      </w:r>
    </w:p>
    <w:p w:rsidR="00276A9C" w:rsidRPr="00276A9C" w:rsidRDefault="00276A9C" w:rsidP="00276A9C">
      <w:pPr>
        <w:jc w:val="both"/>
        <w:rPr>
          <w:rFonts w:ascii="Sylfaen" w:hAnsi="Sylfaen"/>
          <w:lang w:val="ka-GE"/>
        </w:rPr>
      </w:pPr>
      <w:r w:rsidRPr="00276A9C">
        <w:rPr>
          <w:rFonts w:ascii="Sylfaen" w:hAnsi="Sylfaen"/>
          <w:lang w:val="ka-GE"/>
        </w:rPr>
        <w:t>ასახულია ზდჩ პროექტში</w:t>
      </w:r>
    </w:p>
    <w:p w:rsidR="00276A9C" w:rsidRPr="00276A9C" w:rsidRDefault="00276A9C" w:rsidP="00276A9C">
      <w:pPr>
        <w:jc w:val="both"/>
        <w:rPr>
          <w:rFonts w:ascii="Sylfaen" w:hAnsi="Sylfaen"/>
          <w:lang w:val="ka-GE"/>
        </w:rPr>
      </w:pPr>
      <w:r w:rsidRPr="00276A9C">
        <w:rPr>
          <w:rFonts w:ascii="Sylfaen" w:hAnsi="Sylfaen"/>
          <w:lang w:val="ka-GE"/>
        </w:rPr>
        <w:t xml:space="preserve">გარემოსდაცვითი მონიტორინგის გეგმაში წარმოდგენილი უნდა იყოს სამონიტორინგო წერტილების კოორდინატები: </w:t>
      </w:r>
    </w:p>
    <w:p w:rsidR="00276A9C" w:rsidRPr="00276A9C" w:rsidRDefault="00276A9C" w:rsidP="00276A9C">
      <w:pPr>
        <w:jc w:val="both"/>
        <w:rPr>
          <w:rFonts w:ascii="Sylfaen" w:hAnsi="Sylfaen"/>
          <w:lang w:val="ka-GE"/>
        </w:rPr>
      </w:pPr>
      <w:r w:rsidRPr="00276A9C">
        <w:rPr>
          <w:rFonts w:ascii="Sylfaen" w:hAnsi="Sylfaen"/>
          <w:lang w:val="ka-GE"/>
        </w:rPr>
        <w:t>სამონიტორინგო წერტილების კოორდინატებია:</w:t>
      </w:r>
    </w:p>
    <w:p w:rsidR="00276A9C" w:rsidRPr="00276A9C" w:rsidRDefault="00276A9C" w:rsidP="00276A9C">
      <w:pPr>
        <w:jc w:val="both"/>
        <w:rPr>
          <w:rFonts w:ascii="Sylfaen" w:hAnsi="Sylfaen"/>
          <w:lang w:val="ka-GE"/>
        </w:rPr>
      </w:pPr>
      <w:r w:rsidRPr="00276A9C">
        <w:rPr>
          <w:rFonts w:ascii="Sylfaen" w:hAnsi="Sylfaen"/>
          <w:lang w:val="ka-GE"/>
        </w:rPr>
        <w:t>უახლოესი მოსახლის საზღვარი:</w:t>
      </w:r>
    </w:p>
    <w:p w:rsidR="00276A9C" w:rsidRPr="00276A9C" w:rsidRDefault="00276A9C" w:rsidP="00276A9C">
      <w:pPr>
        <w:jc w:val="both"/>
        <w:rPr>
          <w:rFonts w:ascii="Sylfaen" w:hAnsi="Sylfaen"/>
          <w:lang w:val="ka-GE"/>
        </w:rPr>
      </w:pPr>
      <w:r w:rsidRPr="00276A9C">
        <w:rPr>
          <w:rFonts w:ascii="Sylfaen" w:hAnsi="Sylfaen"/>
          <w:lang w:val="ka-GE"/>
        </w:rPr>
        <w:t>X 313135 Y 464672592</w:t>
      </w:r>
    </w:p>
    <w:p w:rsidR="00276A9C" w:rsidRPr="00276A9C" w:rsidRDefault="00276A9C" w:rsidP="00276A9C">
      <w:pPr>
        <w:jc w:val="both"/>
        <w:rPr>
          <w:rFonts w:ascii="Sylfaen" w:hAnsi="Sylfaen"/>
          <w:lang w:val="ka-GE"/>
        </w:rPr>
      </w:pPr>
      <w:r w:rsidRPr="00276A9C">
        <w:rPr>
          <w:rFonts w:ascii="Sylfaen" w:hAnsi="Sylfaen"/>
          <w:lang w:val="ka-GE"/>
        </w:rPr>
        <w:t>საშრობი დოლი (სახელოიანი ფილტრი):</w:t>
      </w:r>
    </w:p>
    <w:p w:rsidR="00276A9C" w:rsidRPr="00276A9C" w:rsidRDefault="00276A9C" w:rsidP="00276A9C">
      <w:pPr>
        <w:jc w:val="both"/>
        <w:rPr>
          <w:rFonts w:ascii="Sylfaen" w:hAnsi="Sylfaen"/>
          <w:lang w:val="ka-GE"/>
        </w:rPr>
      </w:pPr>
      <w:r w:rsidRPr="00276A9C">
        <w:rPr>
          <w:rFonts w:ascii="Sylfaen" w:hAnsi="Sylfaen"/>
          <w:lang w:val="ka-GE"/>
        </w:rPr>
        <w:t>X 313633 Y 4672563,3</w:t>
      </w:r>
    </w:p>
    <w:p w:rsidR="00276A9C" w:rsidRPr="00276A9C" w:rsidRDefault="00276A9C" w:rsidP="00276A9C">
      <w:pPr>
        <w:jc w:val="both"/>
        <w:rPr>
          <w:rFonts w:ascii="Sylfaen" w:hAnsi="Sylfaen"/>
          <w:lang w:val="ka-GE"/>
        </w:rPr>
      </w:pPr>
      <w:r w:rsidRPr="00276A9C">
        <w:rPr>
          <w:rFonts w:ascii="Sylfaen" w:hAnsi="Sylfaen"/>
          <w:lang w:val="ka-GE"/>
        </w:rPr>
        <w:t xml:space="preserve">ოთხსაკნიანი სალექარი: </w:t>
      </w:r>
    </w:p>
    <w:p w:rsidR="00276A9C" w:rsidRPr="00276A9C" w:rsidRDefault="00276A9C" w:rsidP="00276A9C">
      <w:pPr>
        <w:jc w:val="both"/>
        <w:rPr>
          <w:rFonts w:ascii="Sylfaen" w:hAnsi="Sylfaen"/>
          <w:lang w:val="ka-GE"/>
        </w:rPr>
      </w:pPr>
      <w:r w:rsidRPr="00276A9C">
        <w:rPr>
          <w:rFonts w:ascii="Sylfaen" w:hAnsi="Sylfaen"/>
          <w:lang w:val="ka-GE"/>
        </w:rPr>
        <w:t>X 313702   Y 4672577</w:t>
      </w:r>
    </w:p>
    <w:p w:rsidR="00276A9C" w:rsidRPr="00276A9C" w:rsidRDefault="00276A9C" w:rsidP="00276A9C">
      <w:pPr>
        <w:jc w:val="both"/>
        <w:rPr>
          <w:rFonts w:ascii="Sylfaen" w:hAnsi="Sylfaen"/>
          <w:lang w:val="ka-GE"/>
        </w:rPr>
      </w:pPr>
      <w:r w:rsidRPr="00276A9C">
        <w:rPr>
          <w:rFonts w:ascii="Sylfaen" w:hAnsi="Sylfaen"/>
          <w:lang w:val="ka-GE"/>
        </w:rPr>
        <w:t>სამსაკნიანი სალექარი:</w:t>
      </w:r>
    </w:p>
    <w:p w:rsidR="00276A9C" w:rsidRPr="00276A9C" w:rsidRDefault="00276A9C" w:rsidP="00276A9C">
      <w:pPr>
        <w:jc w:val="both"/>
        <w:rPr>
          <w:rFonts w:ascii="Sylfaen" w:hAnsi="Sylfaen"/>
          <w:lang w:val="ka-GE"/>
        </w:rPr>
      </w:pPr>
      <w:r w:rsidRPr="00276A9C">
        <w:rPr>
          <w:rFonts w:ascii="Sylfaen" w:hAnsi="Sylfaen"/>
          <w:lang w:val="ka-GE"/>
        </w:rPr>
        <w:t>X  313819  Y 4672560</w:t>
      </w:r>
    </w:p>
    <w:p w:rsidR="00276A9C" w:rsidRPr="00276A9C" w:rsidRDefault="00276A9C" w:rsidP="00276A9C">
      <w:pPr>
        <w:jc w:val="both"/>
        <w:rPr>
          <w:rFonts w:ascii="Sylfaen" w:hAnsi="Sylfaen"/>
          <w:lang w:val="ka-GE"/>
        </w:rPr>
      </w:pPr>
      <w:r w:rsidRPr="00276A9C">
        <w:rPr>
          <w:rFonts w:ascii="Sylfaen" w:hAnsi="Sylfaen"/>
          <w:lang w:val="ka-GE"/>
        </w:rPr>
        <w:t>წყალჩაშვების წერტილი:</w:t>
      </w:r>
    </w:p>
    <w:p w:rsidR="00276A9C" w:rsidRPr="00276A9C" w:rsidRDefault="00276A9C" w:rsidP="00276A9C">
      <w:pPr>
        <w:jc w:val="both"/>
        <w:rPr>
          <w:rFonts w:ascii="Sylfaen" w:hAnsi="Sylfaen"/>
          <w:lang w:val="ka-GE"/>
        </w:rPr>
      </w:pPr>
      <w:r w:rsidRPr="00276A9C">
        <w:rPr>
          <w:rFonts w:ascii="Sylfaen" w:hAnsi="Sylfaen"/>
          <w:lang w:val="ka-GE"/>
        </w:rPr>
        <w:t>X 313861   Y  4672561</w:t>
      </w:r>
    </w:p>
    <w:p w:rsidR="00276A9C" w:rsidRPr="00276A9C" w:rsidRDefault="00276A9C" w:rsidP="00276A9C">
      <w:pPr>
        <w:jc w:val="both"/>
        <w:rPr>
          <w:rFonts w:ascii="Sylfaen" w:hAnsi="Sylfaen"/>
          <w:lang w:val="ka-GE"/>
        </w:rPr>
      </w:pPr>
      <w:r w:rsidRPr="00276A9C">
        <w:rPr>
          <w:rFonts w:ascii="Sylfaen" w:hAnsi="Sylfaen"/>
          <w:lang w:val="ka-GE"/>
        </w:rPr>
        <w:t>ავტოგასამართი სადგური (ნავთობსაცავი):</w:t>
      </w:r>
    </w:p>
    <w:p w:rsidR="00276A9C" w:rsidRPr="00276A9C" w:rsidRDefault="00276A9C" w:rsidP="00276A9C">
      <w:pPr>
        <w:jc w:val="both"/>
        <w:rPr>
          <w:rFonts w:ascii="Sylfaen" w:hAnsi="Sylfaen"/>
          <w:lang w:val="ka-GE"/>
        </w:rPr>
      </w:pPr>
      <w:r w:rsidRPr="00276A9C">
        <w:rPr>
          <w:rFonts w:ascii="Sylfaen" w:hAnsi="Sylfaen"/>
          <w:lang w:val="ka-GE"/>
        </w:rPr>
        <w:t>X 313229   Y  4672526</w:t>
      </w:r>
    </w:p>
    <w:p w:rsidR="00276A9C" w:rsidRPr="00276A9C" w:rsidRDefault="00276A9C" w:rsidP="00276A9C">
      <w:pPr>
        <w:jc w:val="both"/>
        <w:rPr>
          <w:rFonts w:ascii="Sylfaen" w:hAnsi="Sylfaen"/>
          <w:lang w:val="ka-GE"/>
        </w:rPr>
      </w:pPr>
      <w:r w:rsidRPr="00276A9C">
        <w:rPr>
          <w:rFonts w:ascii="Sylfaen" w:hAnsi="Sylfaen"/>
          <w:lang w:val="ka-GE"/>
        </w:rPr>
        <w:t>7. გზშ-ის ანგარიშში წარმოდგენილი უნდა იყოს მოხსნილი ნიადაგის ნაყოფიერი ფენის დასაწყობების კოორდინატები:</w:t>
      </w:r>
    </w:p>
    <w:p w:rsidR="00276A9C" w:rsidRPr="00276A9C" w:rsidRDefault="00276A9C" w:rsidP="00276A9C">
      <w:pPr>
        <w:jc w:val="both"/>
        <w:rPr>
          <w:rFonts w:ascii="Sylfaen" w:hAnsi="Sylfaen"/>
          <w:lang w:val="ka-GE"/>
        </w:rPr>
      </w:pPr>
      <w:r w:rsidRPr="00276A9C">
        <w:rPr>
          <w:rFonts w:ascii="Sylfaen" w:hAnsi="Sylfaen"/>
          <w:lang w:val="ka-GE"/>
        </w:rPr>
        <w:t>X  313305 Y   4672614</w:t>
      </w:r>
    </w:p>
    <w:p w:rsidR="00276A9C" w:rsidRPr="00276A9C" w:rsidRDefault="00276A9C" w:rsidP="00276A9C">
      <w:pPr>
        <w:jc w:val="both"/>
        <w:rPr>
          <w:rFonts w:ascii="Sylfaen" w:hAnsi="Sylfaen"/>
          <w:lang w:val="ka-GE"/>
        </w:rPr>
      </w:pPr>
      <w:r w:rsidRPr="00276A9C">
        <w:rPr>
          <w:rFonts w:ascii="Sylfaen" w:hAnsi="Sylfaen"/>
          <w:lang w:val="ka-GE"/>
        </w:rPr>
        <w:t>X  313304   Y   4672620</w:t>
      </w:r>
    </w:p>
    <w:p w:rsidR="00276A9C" w:rsidRPr="00276A9C" w:rsidRDefault="00276A9C" w:rsidP="00276A9C">
      <w:pPr>
        <w:jc w:val="both"/>
        <w:rPr>
          <w:rFonts w:ascii="Sylfaen" w:hAnsi="Sylfaen"/>
          <w:lang w:val="ka-GE"/>
        </w:rPr>
      </w:pPr>
      <w:r w:rsidRPr="00276A9C">
        <w:rPr>
          <w:rFonts w:ascii="Sylfaen" w:hAnsi="Sylfaen"/>
          <w:lang w:val="ka-GE"/>
        </w:rPr>
        <w:t>X  313453   Y   4672637</w:t>
      </w:r>
    </w:p>
    <w:p w:rsidR="00276A9C" w:rsidRPr="00276A9C" w:rsidRDefault="00276A9C" w:rsidP="00276A9C">
      <w:pPr>
        <w:jc w:val="both"/>
        <w:rPr>
          <w:rFonts w:ascii="Sylfaen" w:hAnsi="Sylfaen"/>
          <w:lang w:val="ka-GE"/>
        </w:rPr>
      </w:pPr>
      <w:r w:rsidRPr="00276A9C">
        <w:rPr>
          <w:rFonts w:ascii="Sylfaen" w:hAnsi="Sylfaen"/>
          <w:lang w:val="ka-GE"/>
        </w:rPr>
        <w:lastRenderedPageBreak/>
        <w:t>X  313225   Y   4672467</w:t>
      </w:r>
    </w:p>
    <w:p w:rsidR="00276A9C" w:rsidRPr="00276A9C" w:rsidRDefault="00276A9C" w:rsidP="00276A9C">
      <w:pPr>
        <w:jc w:val="both"/>
        <w:rPr>
          <w:rFonts w:ascii="Sylfaen" w:hAnsi="Sylfaen"/>
          <w:lang w:val="ka-GE"/>
        </w:rPr>
      </w:pPr>
      <w:r w:rsidRPr="00276A9C">
        <w:rPr>
          <w:rFonts w:ascii="Sylfaen" w:hAnsi="Sylfaen"/>
          <w:lang w:val="ka-GE"/>
        </w:rPr>
        <w:t xml:space="preserve">X  313224   Y  4672470 </w:t>
      </w:r>
    </w:p>
    <w:p w:rsidR="00276A9C" w:rsidRPr="00276A9C" w:rsidRDefault="00276A9C" w:rsidP="00276A9C">
      <w:pPr>
        <w:jc w:val="both"/>
        <w:rPr>
          <w:rFonts w:ascii="Sylfaen" w:hAnsi="Sylfaen"/>
          <w:lang w:val="ka-GE"/>
        </w:rPr>
      </w:pPr>
      <w:r w:rsidRPr="00276A9C">
        <w:rPr>
          <w:rFonts w:ascii="Sylfaen" w:hAnsi="Sylfaen"/>
          <w:lang w:val="ka-GE"/>
        </w:rPr>
        <w:t xml:space="preserve">X 313226    Y 4672463  </w:t>
      </w:r>
    </w:p>
    <w:p w:rsidR="00276A9C" w:rsidRPr="00276A9C" w:rsidRDefault="00276A9C" w:rsidP="00276A9C">
      <w:pPr>
        <w:jc w:val="both"/>
        <w:rPr>
          <w:rFonts w:ascii="Sylfaen" w:hAnsi="Sylfaen"/>
          <w:lang w:val="ka-GE"/>
        </w:rPr>
      </w:pPr>
      <w:r w:rsidRPr="00276A9C">
        <w:rPr>
          <w:rFonts w:ascii="Sylfaen" w:hAnsi="Sylfaen"/>
          <w:lang w:val="ka-GE"/>
        </w:rPr>
        <w:t xml:space="preserve">X 313789    Y 4672550  </w:t>
      </w:r>
    </w:p>
    <w:p w:rsidR="00276A9C" w:rsidRPr="00276A9C" w:rsidRDefault="00276A9C" w:rsidP="00276A9C">
      <w:pPr>
        <w:jc w:val="both"/>
        <w:rPr>
          <w:rFonts w:ascii="Sylfaen" w:hAnsi="Sylfaen"/>
          <w:lang w:val="ka-GE"/>
        </w:rPr>
      </w:pPr>
      <w:r w:rsidRPr="00276A9C">
        <w:rPr>
          <w:rFonts w:ascii="Sylfaen" w:hAnsi="Sylfaen"/>
          <w:lang w:val="ka-GE"/>
        </w:rPr>
        <w:t xml:space="preserve">X  313791   Y  4672546 </w:t>
      </w:r>
    </w:p>
    <w:p w:rsidR="00276A9C" w:rsidRPr="00276A9C" w:rsidRDefault="00276A9C" w:rsidP="00276A9C">
      <w:pPr>
        <w:jc w:val="both"/>
        <w:rPr>
          <w:rFonts w:ascii="Sylfaen" w:hAnsi="Sylfaen"/>
          <w:lang w:val="ka-GE"/>
        </w:rPr>
      </w:pPr>
    </w:p>
    <w:p w:rsidR="00276A9C" w:rsidRPr="00276A9C" w:rsidRDefault="00276A9C" w:rsidP="00276A9C">
      <w:pPr>
        <w:jc w:val="both"/>
        <w:rPr>
          <w:rFonts w:ascii="Sylfaen" w:hAnsi="Sylfaen"/>
          <w:lang w:val="ka-GE"/>
        </w:rPr>
      </w:pPr>
      <w:r w:rsidRPr="00276A9C">
        <w:rPr>
          <w:rFonts w:ascii="Sylfaen" w:hAnsi="Sylfaen"/>
          <w:lang w:val="ka-GE"/>
        </w:rPr>
        <w:t>გზშ-ის ანგარიშში ასევე წარმოდგენილი უნდა იყოს მდ. ყვირილას ჰიდროლოგია;</w:t>
      </w:r>
    </w:p>
    <w:p w:rsidR="00276A9C" w:rsidRPr="00276A9C" w:rsidRDefault="00276A9C" w:rsidP="00276A9C">
      <w:pPr>
        <w:jc w:val="both"/>
        <w:rPr>
          <w:rFonts w:ascii="Sylfaen" w:hAnsi="Sylfaen"/>
          <w:lang w:val="ka-GE"/>
        </w:rPr>
      </w:pPr>
      <w:r w:rsidRPr="00276A9C">
        <w:rPr>
          <w:rFonts w:ascii="Sylfaen" w:hAnsi="Sylfaen"/>
          <w:lang w:val="ka-GE"/>
        </w:rPr>
        <w:t>წარმოდგენილია ზდჩ პროექტში</w:t>
      </w:r>
    </w:p>
    <w:p w:rsidR="00276A9C" w:rsidRPr="00276A9C" w:rsidRDefault="00276A9C" w:rsidP="00276A9C">
      <w:pPr>
        <w:jc w:val="both"/>
        <w:rPr>
          <w:rFonts w:ascii="Sylfaen" w:hAnsi="Sylfaen"/>
          <w:lang w:val="ka-GE"/>
        </w:rPr>
      </w:pPr>
      <w:r w:rsidRPr="00276A9C">
        <w:rPr>
          <w:rFonts w:ascii="Sylfaen" w:hAnsi="Sylfaen"/>
          <w:lang w:val="ka-GE"/>
        </w:rPr>
        <w:t xml:space="preserve">ასფალტის დანადგარის საპროექტო და გზშ-ის ანგარიშში წარმოდგენილი სიმძლავრეები მოითხოვს ერთმანეთთან შესაბამისობაში მოყვანას სამუშაო რეჟიმთან მიმართებაში და აქედან გამომდინარე, მავნე ნივთიერებათა გაფრქვევების გადაანგარიშებას: </w:t>
      </w:r>
    </w:p>
    <w:p w:rsidR="00276A9C" w:rsidRPr="00276A9C" w:rsidRDefault="00276A9C" w:rsidP="00276A9C">
      <w:pPr>
        <w:jc w:val="both"/>
        <w:rPr>
          <w:rFonts w:ascii="Sylfaen" w:hAnsi="Sylfaen"/>
          <w:lang w:val="ka-GE"/>
        </w:rPr>
      </w:pPr>
      <w:r w:rsidRPr="00276A9C">
        <w:rPr>
          <w:rFonts w:ascii="Sylfaen" w:hAnsi="Sylfaen"/>
          <w:lang w:val="ka-GE"/>
        </w:rPr>
        <w:t>ასახულია ზდგ პროექტში.</w:t>
      </w: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5B160E">
      <w:pPr>
        <w:jc w:val="cente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276A9C" w:rsidRDefault="00276A9C" w:rsidP="00276A9C">
      <w:pPr>
        <w:rPr>
          <w:rFonts w:ascii="Sylfaen" w:hAnsi="Sylfaen"/>
          <w:b/>
          <w:lang w:val="ka-GE"/>
        </w:rPr>
      </w:pPr>
    </w:p>
    <w:p w:rsidR="00182534" w:rsidRPr="008A61BC" w:rsidRDefault="008A61BC" w:rsidP="005B160E">
      <w:pPr>
        <w:jc w:val="center"/>
        <w:rPr>
          <w:rFonts w:ascii="Sylfaen" w:hAnsi="Sylfaen"/>
          <w:b/>
          <w:lang w:val="ka-GE"/>
        </w:rPr>
      </w:pPr>
      <w:r w:rsidRPr="008A61BC">
        <w:rPr>
          <w:rFonts w:ascii="Sylfaen" w:hAnsi="Sylfaen"/>
          <w:b/>
          <w:lang w:val="ka-GE"/>
        </w:rPr>
        <w:lastRenderedPageBreak/>
        <w:t>შპს ,,კომპანია ბლექსი გრუპი“</w:t>
      </w:r>
    </w:p>
    <w:p w:rsidR="008A61BC" w:rsidRPr="008A61BC" w:rsidRDefault="008A61BC" w:rsidP="005B160E">
      <w:pPr>
        <w:jc w:val="center"/>
        <w:rPr>
          <w:rFonts w:ascii="Sylfaen" w:hAnsi="Sylfaen"/>
          <w:lang w:val="ka-GE"/>
        </w:rPr>
      </w:pPr>
      <w:r w:rsidRPr="008A61BC">
        <w:rPr>
          <w:rFonts w:ascii="Sylfaen" w:hAnsi="Sylfaen"/>
          <w:lang w:val="ka-GE"/>
        </w:rPr>
        <w:t>დამატებითი ინფორმაცია</w:t>
      </w:r>
      <w:r w:rsidR="005B160E">
        <w:rPr>
          <w:rFonts w:ascii="Sylfaen" w:hAnsi="Sylfaen"/>
          <w:lang w:val="ka-GE"/>
        </w:rPr>
        <w:t xml:space="preserve"> </w:t>
      </w:r>
      <w:r w:rsidR="005B160E" w:rsidRPr="005B160E">
        <w:rPr>
          <w:rFonts w:ascii="Sylfaen" w:hAnsi="Sylfaen"/>
          <w:lang w:val="ka-GE"/>
        </w:rPr>
        <w:t>(დოკუმენტაციის ის ნაწილები რომლებებშიც იყო გარკვეული ტიპის ხარვეზები)</w:t>
      </w:r>
      <w:bookmarkStart w:id="0" w:name="_GoBack"/>
      <w:bookmarkEnd w:id="0"/>
    </w:p>
    <w:p w:rsidR="008A61BC" w:rsidRPr="00D43A8D" w:rsidRDefault="008A61BC" w:rsidP="008A61BC">
      <w:pPr>
        <w:pStyle w:val="Default"/>
        <w:ind w:left="270" w:hanging="450"/>
        <w:rPr>
          <w:b/>
          <w:sz w:val="22"/>
          <w:szCs w:val="22"/>
          <w:lang w:val="ka-GE"/>
        </w:rPr>
      </w:pPr>
      <w:r w:rsidRPr="00664A1D">
        <w:rPr>
          <w:b/>
          <w:sz w:val="22"/>
          <w:szCs w:val="22"/>
        </w:rPr>
        <w:t>3</w:t>
      </w:r>
      <w:r w:rsidRPr="00664A1D">
        <w:rPr>
          <w:b/>
          <w:sz w:val="22"/>
          <w:szCs w:val="22"/>
          <w:lang w:val="ka-GE"/>
        </w:rPr>
        <w:t>.</w:t>
      </w:r>
      <w:r w:rsidRPr="00664A1D">
        <w:rPr>
          <w:b/>
          <w:sz w:val="22"/>
          <w:szCs w:val="22"/>
        </w:rPr>
        <w:t xml:space="preserve"> </w:t>
      </w:r>
      <w:proofErr w:type="gramStart"/>
      <w:r w:rsidRPr="00664A1D">
        <w:rPr>
          <w:b/>
          <w:sz w:val="22"/>
          <w:szCs w:val="22"/>
        </w:rPr>
        <w:t>საქმიანობის</w:t>
      </w:r>
      <w:proofErr w:type="gramEnd"/>
      <w:r w:rsidRPr="00664A1D">
        <w:rPr>
          <w:b/>
          <w:sz w:val="22"/>
          <w:szCs w:val="22"/>
        </w:rPr>
        <w:t xml:space="preserve"> აღწერა </w:t>
      </w:r>
    </w:p>
    <w:p w:rsidR="008A61BC" w:rsidRDefault="008A61BC" w:rsidP="008A61BC">
      <w:pPr>
        <w:pStyle w:val="Default"/>
        <w:ind w:left="-360" w:right="149"/>
        <w:jc w:val="both"/>
        <w:rPr>
          <w:b/>
          <w:sz w:val="22"/>
          <w:szCs w:val="22"/>
          <w:lang w:val="ka-GE"/>
        </w:rPr>
      </w:pPr>
      <w:r>
        <w:rPr>
          <w:b/>
          <w:sz w:val="22"/>
          <w:szCs w:val="22"/>
          <w:lang w:val="ka-GE"/>
        </w:rPr>
        <w:t xml:space="preserve">    </w:t>
      </w:r>
      <w:r w:rsidRPr="00664A1D">
        <w:rPr>
          <w:b/>
          <w:sz w:val="22"/>
          <w:szCs w:val="22"/>
        </w:rPr>
        <w:t>3.1</w:t>
      </w:r>
      <w:r w:rsidRPr="00664A1D">
        <w:rPr>
          <w:b/>
          <w:sz w:val="22"/>
          <w:szCs w:val="22"/>
          <w:lang w:val="ka-GE"/>
        </w:rPr>
        <w:t>.</w:t>
      </w:r>
      <w:r w:rsidRPr="00664A1D">
        <w:rPr>
          <w:b/>
          <w:sz w:val="22"/>
          <w:szCs w:val="22"/>
        </w:rPr>
        <w:t xml:space="preserve"> </w:t>
      </w:r>
      <w:proofErr w:type="gramStart"/>
      <w:r w:rsidRPr="00664A1D">
        <w:rPr>
          <w:b/>
          <w:sz w:val="22"/>
          <w:szCs w:val="22"/>
        </w:rPr>
        <w:t>ზოგადი</w:t>
      </w:r>
      <w:proofErr w:type="gramEnd"/>
      <w:r w:rsidRPr="00664A1D">
        <w:rPr>
          <w:b/>
          <w:sz w:val="22"/>
          <w:szCs w:val="22"/>
        </w:rPr>
        <w:t xml:space="preserve"> მიმოხილვა</w:t>
      </w:r>
    </w:p>
    <w:p w:rsidR="008A61BC" w:rsidRPr="008A61BC" w:rsidRDefault="008A61BC" w:rsidP="008A61BC">
      <w:pPr>
        <w:pStyle w:val="Default"/>
        <w:ind w:left="-360" w:right="149"/>
        <w:jc w:val="both"/>
        <w:rPr>
          <w:b/>
          <w:lang w:val="ka-GE"/>
        </w:rPr>
      </w:pPr>
    </w:p>
    <w:p w:rsidR="008A61BC" w:rsidRDefault="008A61BC" w:rsidP="008A61BC">
      <w:pPr>
        <w:spacing w:after="0"/>
        <w:ind w:left="-540" w:right="-360"/>
        <w:jc w:val="both"/>
        <w:rPr>
          <w:rFonts w:ascii="Sylfaen" w:eastAsia="Calibri" w:hAnsi="Sylfaen" w:cs="Times New Roman"/>
          <w:lang w:val="ka-GE"/>
        </w:rPr>
      </w:pPr>
      <w:r>
        <w:rPr>
          <w:rFonts w:ascii="Sylfaen" w:eastAsia="Calibri" w:hAnsi="Sylfaen" w:cs="Times New Roman"/>
          <w:lang w:val="ka-GE"/>
        </w:rPr>
        <w:t xml:space="preserve">საპროექტო 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ტერიტორიას აღმოსავლეთის მხარის საზღვართან </w:t>
      </w:r>
      <w:r w:rsidRPr="00EC5C4C">
        <w:rPr>
          <w:rFonts w:ascii="Sylfaen" w:eastAsia="Calibri" w:hAnsi="Sylfaen" w:cs="Times New Roman"/>
          <w:lang w:val="ka-GE"/>
        </w:rPr>
        <w:t>უახლო</w:t>
      </w:r>
      <w:r>
        <w:rPr>
          <w:rFonts w:ascii="Sylfaen" w:eastAsia="Calibri" w:hAnsi="Sylfaen" w:cs="Times New Roman"/>
          <w:lang w:val="ka-GE"/>
        </w:rPr>
        <w:t xml:space="preserve">ვდება 10 მეტრი მანძილით. უმოკლესი მანძილი </w:t>
      </w:r>
      <w:r w:rsidRPr="003D548E">
        <w:rPr>
          <w:rFonts w:ascii="Sylfaen" w:eastAsia="Calibri" w:hAnsi="Sylfaen" w:cs="Times New Roman"/>
          <w:u w:val="single"/>
          <w:lang w:val="ka-GE"/>
        </w:rPr>
        <w:t>მდ. წყალიმელადან</w:t>
      </w:r>
      <w:r>
        <w:rPr>
          <w:rFonts w:ascii="Sylfaen" w:eastAsia="Calibri" w:hAnsi="Sylfaen" w:cs="Times New Roman"/>
          <w:lang w:val="ka-GE"/>
        </w:rPr>
        <w:t xml:space="preserve">, რომელიც მიედინება ტერიტორიის სამხრეთით, შეადგენს 105 მეტრს. </w:t>
      </w:r>
      <w:r w:rsidRPr="00EC5C4C">
        <w:rPr>
          <w:rFonts w:ascii="Sylfaen" w:eastAsia="Calibri" w:hAnsi="Sylfaen" w:cs="Times New Roman"/>
          <w:lang w:val="ka-GE"/>
        </w:rPr>
        <w:t xml:space="preserve"> </w:t>
      </w:r>
      <w:r>
        <w:rPr>
          <w:rFonts w:ascii="Sylfaen" w:eastAsia="Calibri" w:hAnsi="Sylfaen" w:cs="Times New Roman"/>
          <w:lang w:val="ka-GE"/>
        </w:rPr>
        <w:t xml:space="preserve">მდ. წყალწითელას პარალელურად, საწარმოდან აღმოსავლეთ მხარეს  მიედინება მდ. ყვირილა, რომელიც საპროექტო ტერიტორიის სამხრეთით იცვლის მიმართულებას დასავლეთის მხარისაკენ, სადაც უერთდება მდ. წყალწითელა. აღნიშნულ შესართავამდე უმოკლესი მანძილი საწარმოს საკადასტრო საზღვრიდან შეადგენს 310 მეტრს. ტერიტორიიდან დასავლეთით მდებარეობს რიონჰესის არხი, რომელიც ნაკვეთიდან დაშორებულია 13 მეტრით. </w:t>
      </w:r>
    </w:p>
    <w:p w:rsidR="008A61BC" w:rsidRPr="001B2F1A" w:rsidRDefault="008A61BC" w:rsidP="00814816">
      <w:pPr>
        <w:spacing w:after="0"/>
        <w:ind w:left="-540"/>
        <w:jc w:val="both"/>
        <w:rPr>
          <w:rFonts w:ascii="Sylfaen" w:eastAsia="Times New Roman" w:hAnsi="Sylfaen" w:cs="Sylfaen"/>
          <w:color w:val="222222"/>
          <w:bdr w:val="none" w:sz="0" w:space="0" w:color="auto" w:frame="1"/>
          <w:lang w:val="ka-GE"/>
        </w:rPr>
      </w:pPr>
      <w:r>
        <w:rPr>
          <w:rFonts w:ascii="Sylfaen" w:eastAsia="Arial" w:hAnsi="Sylfaen" w:cs="Arial"/>
          <w:lang w:val="ka-GE"/>
        </w:rPr>
        <w:t xml:space="preserve">    </w:t>
      </w:r>
      <w:r w:rsidRPr="003D548E">
        <w:rPr>
          <w:rFonts w:ascii="Sylfaen" w:eastAsia="Arial" w:hAnsi="Sylfaen" w:cs="Arial"/>
          <w:lang w:val="ka-GE"/>
        </w:rPr>
        <w:t xml:space="preserve">მითითებულ ტერიტორიაზე 2016 წელს დაიგეგმა კვერცხის მწარმოებელი </w:t>
      </w:r>
      <w:r w:rsidR="00E7691E" w:rsidRPr="003D548E">
        <w:rPr>
          <w:rFonts w:ascii="Sylfaen" w:eastAsia="Arial" w:hAnsi="Sylfaen" w:cs="Arial"/>
          <w:lang w:val="ka-GE"/>
        </w:rPr>
        <w:t>საწარმოს</w:t>
      </w:r>
      <w:r w:rsidR="00E7691E">
        <w:rPr>
          <w:rFonts w:ascii="Sylfaen" w:eastAsia="Arial" w:hAnsi="Sylfaen" w:cs="Arial"/>
          <w:lang w:val="ka-GE"/>
        </w:rPr>
        <w:t xml:space="preserve"> შპს ,,მუხნარი 2007“</w:t>
      </w:r>
      <w:r w:rsidRPr="003D548E">
        <w:rPr>
          <w:rFonts w:ascii="Sylfaen" w:eastAsia="Arial" w:hAnsi="Sylfaen" w:cs="Arial"/>
          <w:lang w:val="ka-GE"/>
        </w:rPr>
        <w:t xml:space="preserve"> მშენებლობა, რ</w:t>
      </w:r>
      <w:r>
        <w:rPr>
          <w:rFonts w:ascii="Sylfaen" w:eastAsia="Arial" w:hAnsi="Sylfaen" w:cs="Arial"/>
          <w:lang w:val="ka-GE"/>
        </w:rPr>
        <w:t>ომელიც</w:t>
      </w:r>
      <w:r w:rsidRPr="003D548E">
        <w:rPr>
          <w:rFonts w:ascii="Sylfaen" w:eastAsia="Arial" w:hAnsi="Sylfaen" w:cs="Arial"/>
          <w:lang w:val="ka-GE"/>
        </w:rPr>
        <w:t xml:space="preserve"> </w:t>
      </w:r>
      <w:r w:rsidRPr="003D548E">
        <w:rPr>
          <w:rFonts w:ascii="Sylfaen" w:eastAsia="Times New Roman" w:hAnsi="Sylfaen" w:cs="Sylfaen"/>
          <w:color w:val="222222"/>
          <w:bdr w:val="none" w:sz="0" w:space="0" w:color="auto" w:frame="1"/>
        </w:rPr>
        <w:t>აგროკრედიტების</w:t>
      </w:r>
      <w:r w:rsidRPr="003D548E">
        <w:rPr>
          <w:rFonts w:ascii="Sylfaen" w:eastAsia="Times New Roman" w:hAnsi="Sylfaen" w:cs="Times New Roman"/>
          <w:color w:val="222222"/>
          <w:bdr w:val="none" w:sz="0" w:space="0" w:color="auto" w:frame="1"/>
        </w:rPr>
        <w:t xml:space="preserve"> </w:t>
      </w:r>
      <w:r w:rsidRPr="003D548E">
        <w:rPr>
          <w:rFonts w:ascii="Sylfaen" w:eastAsia="Times New Roman" w:hAnsi="Sylfaen" w:cs="Sylfaen"/>
          <w:color w:val="222222"/>
          <w:bdr w:val="none" w:sz="0" w:space="0" w:color="auto" w:frame="1"/>
        </w:rPr>
        <w:t>პროექტის</w:t>
      </w:r>
      <w:r w:rsidRPr="003D548E">
        <w:rPr>
          <w:rFonts w:ascii="Sylfaen" w:eastAsia="Arial" w:hAnsi="Sylfaen" w:cs="Arial"/>
          <w:lang w:val="ka-GE"/>
        </w:rPr>
        <w:t xml:space="preserve"> </w:t>
      </w:r>
      <w:r w:rsidRPr="003D548E">
        <w:rPr>
          <w:rFonts w:ascii="Sylfaen" w:eastAsia="Times New Roman" w:hAnsi="Sylfaen" w:cs="Sylfaen"/>
          <w:color w:val="222222"/>
          <w:bdr w:val="none" w:sz="0" w:space="0" w:color="auto" w:frame="1"/>
        </w:rPr>
        <w:t>ფარგლებში</w:t>
      </w:r>
      <w:r w:rsidRPr="003D548E">
        <w:rPr>
          <w:rFonts w:ascii="Sylfaen" w:eastAsia="Times New Roman" w:hAnsi="Sylfaen" w:cs="Times New Roman"/>
          <w:color w:val="222222"/>
          <w:bdr w:val="none" w:sz="0" w:space="0" w:color="auto" w:frame="1"/>
        </w:rPr>
        <w:t xml:space="preserve"> 48 000 </w:t>
      </w:r>
      <w:r w:rsidRPr="003D548E">
        <w:rPr>
          <w:rFonts w:ascii="Sylfaen" w:eastAsia="Times New Roman" w:hAnsi="Sylfaen" w:cs="Sylfaen"/>
          <w:color w:val="222222"/>
          <w:bdr w:val="none" w:sz="0" w:space="0" w:color="auto" w:frame="1"/>
        </w:rPr>
        <w:t>დოლარით</w:t>
      </w:r>
      <w:r w:rsidRPr="003D548E">
        <w:rPr>
          <w:rFonts w:ascii="Sylfaen" w:eastAsia="Times New Roman" w:hAnsi="Sylfaen" w:cs="Times New Roman"/>
          <w:color w:val="222222"/>
          <w:bdr w:val="none" w:sz="0" w:space="0" w:color="auto" w:frame="1"/>
        </w:rPr>
        <w:t xml:space="preserve"> </w:t>
      </w:r>
      <w:r w:rsidRPr="003D548E">
        <w:rPr>
          <w:rFonts w:ascii="Sylfaen" w:eastAsia="Times New Roman" w:hAnsi="Sylfaen" w:cs="Sylfaen"/>
          <w:color w:val="222222"/>
          <w:bdr w:val="none" w:sz="0" w:space="0" w:color="auto" w:frame="1"/>
        </w:rPr>
        <w:t>დაფინანსდა</w:t>
      </w:r>
      <w:r w:rsidRPr="003D548E">
        <w:rPr>
          <w:rFonts w:ascii="Sylfaen" w:eastAsia="Times New Roman" w:hAnsi="Sylfaen" w:cs="Times New Roman"/>
          <w:color w:val="222222"/>
          <w:bdr w:val="none" w:sz="0" w:space="0" w:color="auto" w:frame="1"/>
        </w:rPr>
        <w:t xml:space="preserve">. </w:t>
      </w:r>
      <w:r w:rsidR="001B2F1A">
        <w:rPr>
          <w:rFonts w:ascii="Sylfaen" w:eastAsia="Times New Roman" w:hAnsi="Sylfaen" w:cs="Sylfaen"/>
          <w:color w:val="222222"/>
          <w:bdr w:val="none" w:sz="0" w:space="0" w:color="auto" w:frame="1"/>
          <w:lang w:val="ka-GE"/>
        </w:rPr>
        <w:t>საწარმო არ აშენებულა.</w:t>
      </w:r>
    </w:p>
    <w:p w:rsidR="00814816" w:rsidRDefault="00814816" w:rsidP="00814816">
      <w:pPr>
        <w:spacing w:after="0"/>
        <w:ind w:left="-540"/>
        <w:jc w:val="both"/>
        <w:rPr>
          <w:rFonts w:ascii="Sylfaen" w:eastAsia="Arial" w:hAnsi="Sylfaen" w:cs="Sylfaen"/>
          <w:lang w:val="ka-GE"/>
        </w:rPr>
      </w:pPr>
      <w:r>
        <w:rPr>
          <w:rFonts w:ascii="Sylfaen" w:eastAsia="Times New Roman" w:hAnsi="Sylfaen" w:cs="Sylfaen"/>
          <w:color w:val="222222"/>
          <w:bdr w:val="none" w:sz="0" w:space="0" w:color="auto" w:frame="1"/>
          <w:lang w:val="ka-GE"/>
        </w:rPr>
        <w:t xml:space="preserve">დანართი 3.1-ზე წარმოდგენილია </w:t>
      </w:r>
      <w:r w:rsidRPr="00C12CC5">
        <w:rPr>
          <w:rFonts w:ascii="Sylfaen" w:eastAsia="Arial" w:hAnsi="Sylfaen" w:cs="Sylfaen"/>
          <w:lang w:val="en"/>
        </w:rPr>
        <w:t>საწარმოს</w:t>
      </w:r>
      <w:r w:rsidRPr="00C12CC5">
        <w:rPr>
          <w:rFonts w:ascii="Arial" w:eastAsia="Arial" w:hAnsi="Arial" w:cs="Arial"/>
          <w:lang w:val="en"/>
        </w:rPr>
        <w:t xml:space="preserve"> </w:t>
      </w:r>
      <w:r w:rsidRPr="00C12CC5">
        <w:rPr>
          <w:rFonts w:ascii="Sylfaen" w:eastAsia="Arial" w:hAnsi="Sylfaen" w:cs="Sylfaen"/>
          <w:lang w:val="en"/>
        </w:rPr>
        <w:t>გენ</w:t>
      </w:r>
      <w:r w:rsidRPr="00C12CC5">
        <w:rPr>
          <w:rFonts w:ascii="Arial" w:eastAsia="Arial" w:hAnsi="Arial" w:cs="Arial"/>
          <w:lang w:val="en"/>
        </w:rPr>
        <w:t>-</w:t>
      </w:r>
      <w:r w:rsidRPr="00C12CC5">
        <w:rPr>
          <w:rFonts w:ascii="Sylfaen" w:eastAsia="Arial" w:hAnsi="Sylfaen" w:cs="Sylfaen"/>
          <w:lang w:val="en"/>
        </w:rPr>
        <w:t>გეგმა</w:t>
      </w:r>
      <w:r w:rsidRPr="00C12CC5">
        <w:rPr>
          <w:rFonts w:ascii="Arial" w:eastAsia="Arial" w:hAnsi="Arial" w:cs="Arial"/>
          <w:lang w:val="en"/>
        </w:rPr>
        <w:t xml:space="preserve"> </w:t>
      </w:r>
      <w:r w:rsidRPr="00C12CC5">
        <w:rPr>
          <w:rFonts w:ascii="Sylfaen" w:eastAsia="Arial" w:hAnsi="Sylfaen" w:cs="Sylfaen"/>
          <w:lang w:val="en"/>
        </w:rPr>
        <w:t>ექსპლიკაციით</w:t>
      </w:r>
      <w:r w:rsidRPr="00C12CC5">
        <w:rPr>
          <w:rFonts w:ascii="Arial" w:eastAsia="Arial" w:hAnsi="Arial" w:cs="Arial"/>
          <w:lang w:val="en"/>
        </w:rPr>
        <w:t xml:space="preserve"> </w:t>
      </w:r>
      <w:r w:rsidRPr="00C12CC5">
        <w:rPr>
          <w:rFonts w:ascii="Sylfaen" w:eastAsia="Arial" w:hAnsi="Sylfaen" w:cs="Sylfaen"/>
          <w:lang w:val="en"/>
        </w:rPr>
        <w:t>თითოეული</w:t>
      </w:r>
      <w:r w:rsidRPr="00C12CC5">
        <w:rPr>
          <w:rFonts w:ascii="Arial" w:eastAsia="Arial" w:hAnsi="Arial" w:cs="Arial"/>
          <w:lang w:val="en"/>
        </w:rPr>
        <w:t xml:space="preserve"> </w:t>
      </w:r>
      <w:r w:rsidRPr="00C12CC5">
        <w:rPr>
          <w:rFonts w:ascii="Sylfaen" w:eastAsia="Arial" w:hAnsi="Sylfaen" w:cs="Sylfaen"/>
          <w:lang w:val="en"/>
        </w:rPr>
        <w:t>საწარმოს</w:t>
      </w:r>
      <w:r>
        <w:rPr>
          <w:rFonts w:ascii="Sylfaen" w:eastAsia="Arial" w:hAnsi="Sylfaen" w:cs="Sylfaen"/>
          <w:lang w:val="ka-GE"/>
        </w:rPr>
        <w:t xml:space="preserve"> კოორდინატების მითითებით</w:t>
      </w:r>
    </w:p>
    <w:p w:rsidR="00814816" w:rsidRDefault="00814816" w:rsidP="00814816">
      <w:pPr>
        <w:spacing w:after="0"/>
        <w:ind w:left="-540"/>
        <w:jc w:val="both"/>
        <w:rPr>
          <w:rFonts w:ascii="Sylfaen" w:eastAsia="Arial" w:hAnsi="Sylfaen" w:cs="Sylfaen"/>
          <w:lang w:val="ka-GE"/>
        </w:rPr>
      </w:pPr>
    </w:p>
    <w:p w:rsidR="00814816" w:rsidRDefault="00814816" w:rsidP="00814816">
      <w:pPr>
        <w:rPr>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BF0704" w:rsidRDefault="00BF0704" w:rsidP="00814816">
      <w:pPr>
        <w:spacing w:after="0"/>
        <w:ind w:left="-540"/>
        <w:jc w:val="both"/>
        <w:rPr>
          <w:rFonts w:ascii="Sylfaen" w:eastAsia="Arial" w:hAnsi="Sylfaen" w:cs="Sylfaen"/>
          <w:lang w:val="ka-GE"/>
        </w:rPr>
      </w:pPr>
    </w:p>
    <w:p w:rsidR="005B160E" w:rsidRPr="00950D63" w:rsidRDefault="005B160E" w:rsidP="00950D63">
      <w:pPr>
        <w:spacing w:after="0"/>
        <w:ind w:left="-540"/>
        <w:jc w:val="both"/>
        <w:rPr>
          <w:rFonts w:ascii="Sylfaen" w:eastAsia="Times New Roman" w:hAnsi="Sylfaen" w:cs="Sylfaen"/>
          <w:color w:val="222222"/>
          <w:bdr w:val="none" w:sz="0" w:space="0" w:color="auto" w:frame="1"/>
          <w:lang w:val="ka-GE"/>
        </w:rPr>
      </w:pPr>
      <w:r w:rsidRPr="00BF0704">
        <w:rPr>
          <w:rFonts w:ascii="Sylfaen" w:eastAsia="Times New Roman" w:hAnsi="Sylfaen" w:cs="Sylfaen"/>
          <w:color w:val="222222"/>
          <w:bdr w:val="none" w:sz="0" w:space="0" w:color="auto" w:frame="1"/>
          <w:lang w:val="ka-GE"/>
        </w:rPr>
        <w:object w:dxaOrig="7896" w:dyaOrig="13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94.5pt;height:666pt" o:ole="">
            <v:imagedata r:id="rId8" o:title=""/>
          </v:shape>
          <o:OLEObject Type="Embed" ProgID="Word.Document.12" ShapeID="_x0000_i1034" DrawAspect="Content" ObjectID="_1650392637" r:id="rId9">
            <o:FieldCodes>\s</o:FieldCodes>
          </o:OLEObject>
        </w:object>
      </w:r>
      <w:r w:rsidRPr="005B160E">
        <w:rPr>
          <w:rFonts w:ascii="Sylfaen" w:hAnsi="Sylfaen"/>
          <w:lang w:val="ka-GE"/>
        </w:rPr>
        <w:t>დანართი 3.1</w:t>
      </w:r>
    </w:p>
    <w:p w:rsidR="005B160E" w:rsidRDefault="005B160E" w:rsidP="00814816">
      <w:pPr>
        <w:spacing w:after="0"/>
        <w:ind w:left="-270"/>
        <w:rPr>
          <w:rFonts w:ascii="Sylfaen" w:hAnsi="Sylfaen"/>
          <w:lang w:val="ka-GE"/>
        </w:rPr>
      </w:pPr>
    </w:p>
    <w:p w:rsidR="00814816" w:rsidRPr="00553297" w:rsidRDefault="00814816" w:rsidP="00814816">
      <w:pPr>
        <w:spacing w:after="0"/>
        <w:ind w:left="-270"/>
        <w:rPr>
          <w:rFonts w:ascii="Sylfaen" w:hAnsi="Sylfaen"/>
          <w:lang w:val="ka-GE"/>
        </w:rPr>
      </w:pPr>
      <w:r w:rsidRPr="00553297">
        <w:rPr>
          <w:rFonts w:ascii="Sylfaen" w:hAnsi="Sylfaen"/>
          <w:lang w:val="ka-GE"/>
        </w:rPr>
        <w:t xml:space="preserve">1.ასფალტის საწარმო </w:t>
      </w:r>
      <w:r>
        <w:rPr>
          <w:rFonts w:ascii="Sylfaen" w:hAnsi="Sylfaen"/>
          <w:lang w:val="ka-GE"/>
        </w:rPr>
        <w:t xml:space="preserve">          </w:t>
      </w:r>
      <w:r w:rsidRPr="00553297">
        <w:rPr>
          <w:rFonts w:ascii="Sylfaen" w:hAnsi="Sylfaen"/>
          <w:lang w:val="ka-GE"/>
        </w:rPr>
        <w:t xml:space="preserve">X 313633 </w:t>
      </w:r>
      <w:r>
        <w:rPr>
          <w:rFonts w:ascii="Sylfaen" w:hAnsi="Sylfaen"/>
          <w:lang w:val="ka-GE"/>
        </w:rPr>
        <w:t xml:space="preserve">         </w:t>
      </w:r>
      <w:r w:rsidRPr="00553297">
        <w:rPr>
          <w:rFonts w:ascii="Sylfaen" w:hAnsi="Sylfaen"/>
          <w:lang w:val="ka-GE"/>
        </w:rPr>
        <w:t>Y 4672563,5</w:t>
      </w:r>
    </w:p>
    <w:p w:rsidR="00814816" w:rsidRPr="00553297" w:rsidRDefault="00814816" w:rsidP="00814816">
      <w:pPr>
        <w:spacing w:after="0"/>
        <w:ind w:left="-270"/>
        <w:rPr>
          <w:rFonts w:ascii="Sylfaen" w:hAnsi="Sylfaen"/>
          <w:lang w:val="ka-GE"/>
        </w:rPr>
      </w:pPr>
      <w:r w:rsidRPr="00553297">
        <w:rPr>
          <w:rFonts w:ascii="Sylfaen" w:hAnsi="Sylfaen"/>
          <w:lang w:val="ka-GE"/>
        </w:rPr>
        <w:t xml:space="preserve">2.სამსხვრევი დანადგარი </w:t>
      </w:r>
      <w:r>
        <w:rPr>
          <w:rFonts w:ascii="Sylfaen" w:hAnsi="Sylfaen"/>
          <w:lang w:val="ka-GE"/>
        </w:rPr>
        <w:t xml:space="preserve">  </w:t>
      </w:r>
      <w:r w:rsidRPr="00553297">
        <w:rPr>
          <w:rFonts w:ascii="Sylfaen" w:hAnsi="Sylfaen"/>
          <w:lang w:val="ka-GE"/>
        </w:rPr>
        <w:t xml:space="preserve">X  313720   </w:t>
      </w:r>
      <w:r>
        <w:rPr>
          <w:rFonts w:ascii="Sylfaen" w:hAnsi="Sylfaen"/>
          <w:lang w:val="ka-GE"/>
        </w:rPr>
        <w:t xml:space="preserve">       </w:t>
      </w:r>
      <w:r w:rsidRPr="00553297">
        <w:rPr>
          <w:rFonts w:ascii="Sylfaen" w:hAnsi="Sylfaen"/>
          <w:lang w:val="ka-GE"/>
        </w:rPr>
        <w:t>Y   4672607</w:t>
      </w:r>
    </w:p>
    <w:p w:rsidR="00814816" w:rsidRPr="00553297" w:rsidRDefault="00814816" w:rsidP="00814816">
      <w:pPr>
        <w:pStyle w:val="a6"/>
        <w:spacing w:after="0"/>
        <w:ind w:left="-270"/>
        <w:rPr>
          <w:rFonts w:ascii="Sylfaen" w:hAnsi="Sylfaen"/>
          <w:lang w:val="ka-GE"/>
        </w:rPr>
      </w:pPr>
      <w:r w:rsidRPr="00553297">
        <w:rPr>
          <w:rFonts w:ascii="Sylfaen" w:hAnsi="Sylfaen"/>
          <w:lang w:val="ka-GE"/>
        </w:rPr>
        <w:t xml:space="preserve">3.ბიტუმსაცავები </w:t>
      </w:r>
      <w:r>
        <w:rPr>
          <w:rFonts w:ascii="Sylfaen" w:hAnsi="Sylfaen"/>
          <w:lang w:val="ka-GE"/>
        </w:rPr>
        <w:t xml:space="preserve">                 </w:t>
      </w:r>
      <w:r w:rsidRPr="00553297">
        <w:rPr>
          <w:rFonts w:ascii="Sylfaen" w:hAnsi="Sylfaen"/>
          <w:lang w:val="ka-GE"/>
        </w:rPr>
        <w:t xml:space="preserve">X 313632  </w:t>
      </w:r>
      <w:r>
        <w:rPr>
          <w:rFonts w:ascii="Sylfaen" w:hAnsi="Sylfaen"/>
          <w:lang w:val="ka-GE"/>
        </w:rPr>
        <w:t xml:space="preserve">        </w:t>
      </w:r>
      <w:r w:rsidRPr="00553297">
        <w:rPr>
          <w:rFonts w:ascii="Sylfaen" w:hAnsi="Sylfaen"/>
          <w:lang w:val="ka-GE"/>
        </w:rPr>
        <w:t>Y 4672544</w:t>
      </w:r>
    </w:p>
    <w:p w:rsidR="00814816" w:rsidRPr="00553297" w:rsidRDefault="00814816" w:rsidP="00814816">
      <w:pPr>
        <w:pStyle w:val="a6"/>
        <w:spacing w:after="0"/>
        <w:ind w:left="-270"/>
        <w:rPr>
          <w:rFonts w:ascii="Sylfaen" w:hAnsi="Sylfaen"/>
          <w:lang w:val="ka-GE"/>
        </w:rPr>
      </w:pPr>
      <w:r w:rsidRPr="00553297">
        <w:rPr>
          <w:rFonts w:ascii="Sylfaen" w:hAnsi="Sylfaen"/>
          <w:lang w:val="ka-GE"/>
        </w:rPr>
        <w:lastRenderedPageBreak/>
        <w:t xml:space="preserve">                              </w:t>
      </w:r>
      <w:r>
        <w:rPr>
          <w:rFonts w:ascii="Sylfaen" w:hAnsi="Sylfaen"/>
          <w:lang w:val="ka-GE"/>
        </w:rPr>
        <w:t xml:space="preserve">             </w:t>
      </w:r>
      <w:r w:rsidR="008B4540">
        <w:rPr>
          <w:rFonts w:ascii="Sylfaen" w:hAnsi="Sylfaen"/>
          <w:lang w:val="ka-GE"/>
        </w:rPr>
        <w:t xml:space="preserve">      </w:t>
      </w:r>
      <w:r w:rsidRPr="00553297">
        <w:rPr>
          <w:rFonts w:ascii="Sylfaen" w:hAnsi="Sylfaen"/>
          <w:lang w:val="ka-GE"/>
        </w:rPr>
        <w:t xml:space="preserve">X 313642  </w:t>
      </w:r>
      <w:r>
        <w:rPr>
          <w:rFonts w:ascii="Sylfaen" w:hAnsi="Sylfaen"/>
          <w:lang w:val="ka-GE"/>
        </w:rPr>
        <w:t xml:space="preserve">        </w:t>
      </w:r>
      <w:r w:rsidRPr="00553297">
        <w:rPr>
          <w:rFonts w:ascii="Sylfaen" w:hAnsi="Sylfaen"/>
          <w:lang w:val="ka-GE"/>
        </w:rPr>
        <w:t>Y 4672545</w:t>
      </w:r>
    </w:p>
    <w:p w:rsidR="00814816" w:rsidRPr="00553297" w:rsidRDefault="00814816" w:rsidP="00814816">
      <w:pPr>
        <w:pStyle w:val="a6"/>
        <w:spacing w:after="0"/>
        <w:ind w:left="-270"/>
        <w:rPr>
          <w:rFonts w:ascii="Sylfaen" w:hAnsi="Sylfaen"/>
          <w:lang w:val="ka-GE"/>
        </w:rPr>
      </w:pPr>
      <w:r w:rsidRPr="00553297">
        <w:rPr>
          <w:rFonts w:ascii="Sylfaen" w:hAnsi="Sylfaen"/>
          <w:lang w:val="ka-GE"/>
        </w:rPr>
        <w:t xml:space="preserve">                               </w:t>
      </w:r>
      <w:r>
        <w:rPr>
          <w:rFonts w:ascii="Sylfaen" w:hAnsi="Sylfaen"/>
          <w:lang w:val="ka-GE"/>
        </w:rPr>
        <w:t xml:space="preserve">            </w:t>
      </w:r>
      <w:r w:rsidR="008B4540">
        <w:rPr>
          <w:rFonts w:ascii="Sylfaen" w:hAnsi="Sylfaen"/>
          <w:lang w:val="ka-GE"/>
        </w:rPr>
        <w:t xml:space="preserve">      </w:t>
      </w:r>
      <w:r w:rsidRPr="00553297">
        <w:rPr>
          <w:rFonts w:ascii="Sylfaen" w:hAnsi="Sylfaen"/>
          <w:lang w:val="ka-GE"/>
        </w:rPr>
        <w:t xml:space="preserve">X 313646  </w:t>
      </w:r>
      <w:r>
        <w:rPr>
          <w:rFonts w:ascii="Sylfaen" w:hAnsi="Sylfaen"/>
          <w:lang w:val="ka-GE"/>
        </w:rPr>
        <w:t xml:space="preserve">        </w:t>
      </w:r>
      <w:r w:rsidRPr="00553297">
        <w:rPr>
          <w:rFonts w:ascii="Sylfaen" w:hAnsi="Sylfaen"/>
          <w:lang w:val="ka-GE"/>
        </w:rPr>
        <w:t>Y 4672537</w:t>
      </w:r>
    </w:p>
    <w:p w:rsidR="00814816" w:rsidRPr="00553297" w:rsidRDefault="00814816" w:rsidP="00814816">
      <w:pPr>
        <w:pStyle w:val="a6"/>
        <w:spacing w:after="0"/>
        <w:ind w:left="-270"/>
        <w:rPr>
          <w:rFonts w:ascii="Sylfaen" w:hAnsi="Sylfaen"/>
          <w:lang w:val="ka-GE"/>
        </w:rPr>
      </w:pPr>
      <w:r w:rsidRPr="00553297">
        <w:rPr>
          <w:rFonts w:ascii="Sylfaen" w:hAnsi="Sylfaen"/>
          <w:lang w:val="ka-GE"/>
        </w:rPr>
        <w:t xml:space="preserve">                               </w:t>
      </w:r>
      <w:r>
        <w:rPr>
          <w:rFonts w:ascii="Sylfaen" w:hAnsi="Sylfaen"/>
          <w:lang w:val="ka-GE"/>
        </w:rPr>
        <w:t xml:space="preserve">            </w:t>
      </w:r>
      <w:r w:rsidR="008B4540">
        <w:rPr>
          <w:rFonts w:ascii="Sylfaen" w:hAnsi="Sylfaen"/>
          <w:lang w:val="ka-GE"/>
        </w:rPr>
        <w:t xml:space="preserve">      </w:t>
      </w:r>
      <w:r w:rsidRPr="00553297">
        <w:rPr>
          <w:rFonts w:ascii="Sylfaen" w:hAnsi="Sylfaen"/>
          <w:lang w:val="ka-GE"/>
        </w:rPr>
        <w:t xml:space="preserve">X 313634  </w:t>
      </w:r>
      <w:r>
        <w:rPr>
          <w:rFonts w:ascii="Sylfaen" w:hAnsi="Sylfaen"/>
          <w:lang w:val="ka-GE"/>
        </w:rPr>
        <w:t xml:space="preserve">        </w:t>
      </w:r>
      <w:r w:rsidRPr="00553297">
        <w:rPr>
          <w:rFonts w:ascii="Sylfaen" w:hAnsi="Sylfaen"/>
          <w:lang w:val="ka-GE"/>
        </w:rPr>
        <w:t>Y 4672536</w:t>
      </w:r>
    </w:p>
    <w:p w:rsidR="00814816" w:rsidRPr="00553297" w:rsidRDefault="00814816" w:rsidP="00814816">
      <w:pPr>
        <w:spacing w:after="0"/>
        <w:ind w:left="-270"/>
        <w:rPr>
          <w:rFonts w:ascii="Sylfaen" w:hAnsi="Sylfaen"/>
          <w:lang w:val="ka-GE"/>
        </w:rPr>
      </w:pPr>
      <w:r w:rsidRPr="00553297">
        <w:rPr>
          <w:rFonts w:ascii="Sylfaen" w:hAnsi="Sylfaen"/>
          <w:lang w:val="ka-GE"/>
        </w:rPr>
        <w:t xml:space="preserve">4.ბეტონშემრევი </w:t>
      </w:r>
      <w:r>
        <w:rPr>
          <w:rFonts w:ascii="Sylfaen" w:hAnsi="Sylfaen"/>
          <w:lang w:val="ka-GE"/>
        </w:rPr>
        <w:t xml:space="preserve">                 </w:t>
      </w:r>
      <w:r w:rsidRPr="00553297">
        <w:rPr>
          <w:rFonts w:ascii="Sylfaen" w:hAnsi="Sylfaen"/>
          <w:lang w:val="ka-GE"/>
        </w:rPr>
        <w:t xml:space="preserve">X 313399  </w:t>
      </w:r>
      <w:r>
        <w:rPr>
          <w:rFonts w:ascii="Sylfaen" w:hAnsi="Sylfaen"/>
          <w:lang w:val="ka-GE"/>
        </w:rPr>
        <w:t xml:space="preserve">         </w:t>
      </w:r>
      <w:r w:rsidRPr="00553297">
        <w:rPr>
          <w:rFonts w:ascii="Sylfaen" w:hAnsi="Sylfaen"/>
          <w:lang w:val="ka-GE"/>
        </w:rPr>
        <w:t>Y 4672552               X 313404  Y 4672594</w:t>
      </w:r>
    </w:p>
    <w:p w:rsidR="00814816" w:rsidRPr="00553297" w:rsidRDefault="00814816" w:rsidP="00814816">
      <w:pPr>
        <w:spacing w:after="0"/>
        <w:ind w:left="-270"/>
        <w:rPr>
          <w:rFonts w:ascii="Sylfaen" w:hAnsi="Sylfaen"/>
          <w:lang w:val="ka-GE"/>
        </w:rPr>
      </w:pPr>
      <w:r w:rsidRPr="00553297">
        <w:rPr>
          <w:rFonts w:ascii="Sylfaen" w:hAnsi="Sylfaen"/>
          <w:lang w:val="ka-GE"/>
        </w:rPr>
        <w:t>5.ნავთობსაცავი</w:t>
      </w:r>
      <w:r>
        <w:rPr>
          <w:rFonts w:ascii="Sylfaen" w:hAnsi="Sylfaen"/>
          <w:lang w:val="ka-GE"/>
        </w:rPr>
        <w:t>(ავტოგასამართი)</w:t>
      </w:r>
      <w:r w:rsidRPr="00553297">
        <w:rPr>
          <w:rFonts w:ascii="Sylfaen" w:hAnsi="Sylfaen"/>
          <w:lang w:val="ka-GE"/>
        </w:rPr>
        <w:t xml:space="preserve"> </w:t>
      </w:r>
      <w:r>
        <w:rPr>
          <w:rFonts w:ascii="Sylfaen" w:hAnsi="Sylfaen"/>
          <w:lang w:val="ka-GE"/>
        </w:rPr>
        <w:t xml:space="preserve">        </w:t>
      </w:r>
      <w:r w:rsidRPr="00553297">
        <w:rPr>
          <w:rFonts w:ascii="Sylfaen" w:hAnsi="Sylfaen"/>
          <w:lang w:val="ka-GE"/>
        </w:rPr>
        <w:t>X 313229   y  4672526</w:t>
      </w:r>
    </w:p>
    <w:p w:rsidR="00814816" w:rsidRPr="00553297" w:rsidRDefault="00814816" w:rsidP="00814816">
      <w:pPr>
        <w:spacing w:after="0" w:line="240" w:lineRule="auto"/>
        <w:ind w:left="-270"/>
        <w:jc w:val="both"/>
        <w:rPr>
          <w:rFonts w:ascii="Sylfaen" w:hAnsi="Sylfaen"/>
          <w:lang w:val="ka-GE"/>
        </w:rPr>
      </w:pPr>
      <w:r w:rsidRPr="00553297">
        <w:rPr>
          <w:rFonts w:ascii="Sylfaen" w:hAnsi="Sylfaen"/>
          <w:lang w:val="ka-GE"/>
        </w:rPr>
        <w:t xml:space="preserve">6.ინერტული მასალების საწყობი      </w:t>
      </w:r>
      <w:r>
        <w:rPr>
          <w:rFonts w:ascii="Sylfaen" w:hAnsi="Sylfaen"/>
          <w:lang w:val="ka-GE"/>
        </w:rPr>
        <w:t xml:space="preserve">   </w:t>
      </w:r>
      <w:r w:rsidRPr="00553297">
        <w:rPr>
          <w:rFonts w:ascii="Sylfaen" w:hAnsi="Sylfaen"/>
          <w:lang w:val="ka-GE"/>
        </w:rPr>
        <w:t>X 313508;   Y 4672575</w:t>
      </w:r>
    </w:p>
    <w:p w:rsidR="00814816" w:rsidRPr="00553297" w:rsidRDefault="00814816" w:rsidP="00814816">
      <w:pPr>
        <w:spacing w:after="0" w:line="240" w:lineRule="auto"/>
        <w:ind w:left="-270"/>
        <w:jc w:val="both"/>
        <w:rPr>
          <w:rFonts w:ascii="Sylfaen" w:hAnsi="Sylfaen"/>
          <w:lang w:val="ka-GE"/>
        </w:rPr>
      </w:pPr>
      <w:r w:rsidRPr="00553297">
        <w:rPr>
          <w:rFonts w:ascii="Sylfaen" w:hAnsi="Sylfaen"/>
          <w:lang w:val="ka-GE"/>
        </w:rPr>
        <w:t xml:space="preserve">                                                                          </w:t>
      </w:r>
      <w:r>
        <w:rPr>
          <w:rFonts w:ascii="Sylfaen" w:hAnsi="Sylfaen"/>
          <w:lang w:val="ka-GE"/>
        </w:rPr>
        <w:t xml:space="preserve">     </w:t>
      </w:r>
      <w:r w:rsidRPr="00553297">
        <w:rPr>
          <w:rFonts w:ascii="Sylfaen" w:hAnsi="Sylfaen"/>
          <w:lang w:val="ka-GE"/>
        </w:rPr>
        <w:t>X 313498;   Y 4672634</w:t>
      </w:r>
    </w:p>
    <w:p w:rsidR="00814816" w:rsidRPr="00553297" w:rsidRDefault="00814816" w:rsidP="00814816">
      <w:pPr>
        <w:spacing w:after="0" w:line="240" w:lineRule="auto"/>
        <w:ind w:left="-270"/>
        <w:jc w:val="both"/>
        <w:rPr>
          <w:rFonts w:ascii="Sylfaen" w:hAnsi="Sylfaen"/>
          <w:lang w:val="ka-GE"/>
        </w:rPr>
      </w:pPr>
      <w:r w:rsidRPr="00553297">
        <w:rPr>
          <w:rFonts w:ascii="Sylfaen" w:hAnsi="Sylfaen"/>
          <w:lang w:val="ka-GE"/>
        </w:rPr>
        <w:t xml:space="preserve">                                                                          </w:t>
      </w:r>
      <w:r>
        <w:rPr>
          <w:rFonts w:ascii="Sylfaen" w:hAnsi="Sylfaen"/>
          <w:lang w:val="ka-GE"/>
        </w:rPr>
        <w:t xml:space="preserve">     </w:t>
      </w:r>
      <w:r w:rsidRPr="00553297">
        <w:rPr>
          <w:rFonts w:ascii="Sylfaen" w:hAnsi="Sylfaen"/>
          <w:lang w:val="ka-GE"/>
        </w:rPr>
        <w:t>X 313684;   Y 4672665</w:t>
      </w:r>
    </w:p>
    <w:p w:rsidR="00814816" w:rsidRPr="00553297" w:rsidRDefault="00814816" w:rsidP="00814816">
      <w:pPr>
        <w:spacing w:after="0" w:line="240" w:lineRule="auto"/>
        <w:ind w:left="-270"/>
        <w:jc w:val="both"/>
        <w:rPr>
          <w:rFonts w:ascii="Sylfaen" w:hAnsi="Sylfaen"/>
          <w:lang w:val="ka-GE"/>
        </w:rPr>
      </w:pPr>
      <w:r w:rsidRPr="00553297">
        <w:rPr>
          <w:rFonts w:ascii="Sylfaen" w:hAnsi="Sylfaen"/>
          <w:lang w:val="ka-GE"/>
        </w:rPr>
        <w:t xml:space="preserve">                                                                          </w:t>
      </w:r>
      <w:r>
        <w:rPr>
          <w:rFonts w:ascii="Sylfaen" w:hAnsi="Sylfaen"/>
          <w:lang w:val="ka-GE"/>
        </w:rPr>
        <w:t xml:space="preserve">     </w:t>
      </w:r>
      <w:r w:rsidRPr="00553297">
        <w:rPr>
          <w:rFonts w:ascii="Sylfaen" w:hAnsi="Sylfaen"/>
          <w:lang w:val="ka-GE"/>
        </w:rPr>
        <w:t>X 313694;   Y 4672606</w:t>
      </w:r>
    </w:p>
    <w:p w:rsidR="00814816" w:rsidRPr="00553297" w:rsidRDefault="00814816" w:rsidP="00814816">
      <w:pPr>
        <w:spacing w:after="0"/>
        <w:ind w:left="-270"/>
        <w:rPr>
          <w:rFonts w:ascii="Sylfaen" w:hAnsi="Sylfaen"/>
          <w:lang w:val="ka-GE"/>
        </w:rPr>
      </w:pPr>
    </w:p>
    <w:p w:rsidR="00814816" w:rsidRDefault="00814816" w:rsidP="00814816">
      <w:pPr>
        <w:spacing w:after="0" w:line="240" w:lineRule="auto"/>
        <w:ind w:left="-270"/>
        <w:jc w:val="both"/>
        <w:rPr>
          <w:rFonts w:ascii="Sylfaen" w:hAnsi="Sylfaen"/>
          <w:lang w:val="ka-GE"/>
        </w:rPr>
      </w:pPr>
      <w:r>
        <w:rPr>
          <w:rFonts w:ascii="Sylfaen" w:hAnsi="Sylfaen"/>
          <w:lang w:val="ka-GE"/>
        </w:rPr>
        <w:t xml:space="preserve"> </w:t>
      </w:r>
      <w:r w:rsidRPr="00553297">
        <w:rPr>
          <w:rFonts w:ascii="Sylfaen" w:hAnsi="Sylfaen"/>
          <w:lang w:val="ka-GE"/>
        </w:rPr>
        <w:t xml:space="preserve">7. ოთხსაკნიანი სალექარი </w:t>
      </w:r>
      <w:r>
        <w:rPr>
          <w:rFonts w:ascii="Sylfaen" w:hAnsi="Sylfaen"/>
          <w:lang w:val="ka-GE"/>
        </w:rPr>
        <w:t xml:space="preserve">                </w:t>
      </w:r>
      <w:r w:rsidRPr="00553297">
        <w:rPr>
          <w:rFonts w:ascii="Sylfaen" w:hAnsi="Sylfaen"/>
          <w:lang w:val="ka-GE"/>
        </w:rPr>
        <w:t>X</w:t>
      </w:r>
      <w:r>
        <w:rPr>
          <w:rFonts w:ascii="Sylfaen" w:hAnsi="Sylfaen"/>
          <w:lang w:val="ka-GE"/>
        </w:rPr>
        <w:t xml:space="preserve"> </w:t>
      </w:r>
      <w:r w:rsidR="00DB78C5" w:rsidRPr="00DB78C5">
        <w:rPr>
          <w:rFonts w:ascii="Sylfaen" w:eastAsia="Calibri" w:hAnsi="Sylfaen" w:cs="Times New Roman"/>
        </w:rPr>
        <w:t>313702</w:t>
      </w:r>
      <w:r>
        <w:rPr>
          <w:rFonts w:ascii="Sylfaen" w:hAnsi="Sylfaen"/>
          <w:lang w:val="ka-GE"/>
        </w:rPr>
        <w:t xml:space="preserve">     </w:t>
      </w:r>
      <w:r w:rsidRPr="00553297">
        <w:rPr>
          <w:rFonts w:ascii="Sylfaen" w:hAnsi="Sylfaen"/>
          <w:lang w:val="ka-GE"/>
        </w:rPr>
        <w:t>Y</w:t>
      </w:r>
      <w:r>
        <w:rPr>
          <w:rFonts w:ascii="Sylfaen" w:hAnsi="Sylfaen"/>
          <w:lang w:val="ka-GE"/>
        </w:rPr>
        <w:t xml:space="preserve"> </w:t>
      </w:r>
      <w:r w:rsidR="00DB78C5" w:rsidRPr="00DB78C5">
        <w:rPr>
          <w:rFonts w:ascii="Sylfaen" w:eastAsia="Calibri" w:hAnsi="Sylfaen" w:cs="Times New Roman"/>
        </w:rPr>
        <w:t>4672577</w:t>
      </w:r>
    </w:p>
    <w:p w:rsidR="00814816" w:rsidRDefault="00814816" w:rsidP="00814816">
      <w:pPr>
        <w:spacing w:after="0" w:line="240" w:lineRule="auto"/>
        <w:ind w:left="-270"/>
        <w:jc w:val="both"/>
        <w:rPr>
          <w:rFonts w:ascii="Sylfaen" w:hAnsi="Sylfaen"/>
          <w:lang w:val="ka-GE"/>
        </w:rPr>
      </w:pPr>
      <w:r>
        <w:rPr>
          <w:rFonts w:ascii="Sylfaen" w:hAnsi="Sylfaen"/>
          <w:lang w:val="ka-GE"/>
        </w:rPr>
        <w:t xml:space="preserve"> 8. სამსაკნიანი სალექარი                   </w:t>
      </w:r>
      <w:r w:rsidRPr="00553297">
        <w:rPr>
          <w:rFonts w:ascii="Sylfaen" w:hAnsi="Sylfaen"/>
          <w:lang w:val="ka-GE"/>
        </w:rPr>
        <w:t>X</w:t>
      </w:r>
      <w:r>
        <w:rPr>
          <w:rFonts w:ascii="Sylfaen" w:hAnsi="Sylfaen"/>
          <w:lang w:val="ka-GE"/>
        </w:rPr>
        <w:t xml:space="preserve"> </w:t>
      </w:r>
      <w:r w:rsidR="00DB78C5" w:rsidRPr="00DB78C5">
        <w:rPr>
          <w:rFonts w:ascii="Sylfaen" w:eastAsia="Calibri" w:hAnsi="Sylfaen" w:cs="Times New Roman"/>
        </w:rPr>
        <w:t>313819</w:t>
      </w:r>
      <w:r>
        <w:rPr>
          <w:rFonts w:ascii="Sylfaen" w:hAnsi="Sylfaen"/>
          <w:lang w:val="ka-GE"/>
        </w:rPr>
        <w:t xml:space="preserve">     </w:t>
      </w:r>
      <w:r w:rsidRPr="00553297">
        <w:rPr>
          <w:rFonts w:ascii="Sylfaen" w:hAnsi="Sylfaen"/>
          <w:lang w:val="ka-GE"/>
        </w:rPr>
        <w:t>Y</w:t>
      </w:r>
      <w:r>
        <w:rPr>
          <w:rFonts w:ascii="Sylfaen" w:hAnsi="Sylfaen"/>
          <w:lang w:val="ka-GE"/>
        </w:rPr>
        <w:t xml:space="preserve">  </w:t>
      </w:r>
      <w:r w:rsidR="00DB78C5" w:rsidRPr="00DB78C5">
        <w:rPr>
          <w:rFonts w:ascii="Sylfaen" w:eastAsia="Calibri" w:hAnsi="Sylfaen" w:cs="Times New Roman"/>
        </w:rPr>
        <w:t>4672560</w:t>
      </w:r>
    </w:p>
    <w:p w:rsidR="00814816" w:rsidRDefault="00814816" w:rsidP="00814816">
      <w:pPr>
        <w:spacing w:after="0" w:line="240" w:lineRule="auto"/>
        <w:ind w:left="-270"/>
        <w:jc w:val="both"/>
        <w:rPr>
          <w:rFonts w:ascii="Sylfaen" w:hAnsi="Sylfaen"/>
          <w:lang w:val="ka-GE"/>
        </w:rPr>
      </w:pPr>
      <w:r>
        <w:rPr>
          <w:rFonts w:ascii="Sylfaen" w:hAnsi="Sylfaen"/>
          <w:lang w:val="ka-GE"/>
        </w:rPr>
        <w:t xml:space="preserve"> 9. წყალშემკრები არხი  </w:t>
      </w:r>
    </w:p>
    <w:p w:rsidR="00814816" w:rsidRDefault="00814816" w:rsidP="00814816">
      <w:pPr>
        <w:spacing w:after="0" w:line="240" w:lineRule="auto"/>
        <w:ind w:left="-270"/>
        <w:jc w:val="both"/>
        <w:rPr>
          <w:rFonts w:ascii="Sylfaen" w:hAnsi="Sylfaen"/>
          <w:lang w:val="ka-GE"/>
        </w:rPr>
      </w:pPr>
      <w:r>
        <w:rPr>
          <w:rFonts w:ascii="Sylfaen" w:hAnsi="Sylfaen"/>
          <w:lang w:val="ka-GE"/>
        </w:rPr>
        <w:t xml:space="preserve"> 10. უახლოესი მოსახლე(საკადასტრო საზღვარი)  </w:t>
      </w:r>
      <w:r w:rsidRPr="00553297">
        <w:rPr>
          <w:rFonts w:ascii="Sylfaen" w:hAnsi="Sylfaen"/>
          <w:lang w:val="ka-GE"/>
        </w:rPr>
        <w:t>X</w:t>
      </w:r>
      <w:r>
        <w:rPr>
          <w:rFonts w:ascii="Sylfaen" w:hAnsi="Sylfaen"/>
          <w:lang w:val="ka-GE"/>
        </w:rPr>
        <w:t xml:space="preserve"> 313135    </w:t>
      </w:r>
      <w:r w:rsidRPr="00553297">
        <w:rPr>
          <w:rFonts w:ascii="Sylfaen" w:hAnsi="Sylfaen"/>
          <w:lang w:val="ka-GE"/>
        </w:rPr>
        <w:t>Y</w:t>
      </w:r>
      <w:r>
        <w:rPr>
          <w:rFonts w:ascii="Sylfaen" w:hAnsi="Sylfaen"/>
          <w:lang w:val="ka-GE"/>
        </w:rPr>
        <w:t xml:space="preserve"> 4672592                                 </w:t>
      </w:r>
    </w:p>
    <w:p w:rsidR="008B4540" w:rsidRDefault="00814816" w:rsidP="00814816">
      <w:pPr>
        <w:spacing w:after="0" w:line="240" w:lineRule="auto"/>
        <w:ind w:left="-270"/>
        <w:jc w:val="both"/>
        <w:rPr>
          <w:rFonts w:ascii="Sylfaen" w:hAnsi="Sylfaen"/>
          <w:lang w:val="ka-GE"/>
        </w:rPr>
      </w:pPr>
      <w:r>
        <w:rPr>
          <w:rFonts w:ascii="Sylfaen" w:hAnsi="Sylfaen"/>
          <w:lang w:val="ka-GE"/>
        </w:rPr>
        <w:t xml:space="preserve"> 11. საასენიზაციო ორმო                                           </w:t>
      </w:r>
      <w:r w:rsidRPr="00814816">
        <w:rPr>
          <w:rFonts w:ascii="Sylfaen" w:hAnsi="Sylfaen"/>
          <w:lang w:val="ka-GE"/>
        </w:rPr>
        <w:t xml:space="preserve">X </w:t>
      </w:r>
      <w:r>
        <w:rPr>
          <w:rFonts w:ascii="Sylfaen" w:hAnsi="Sylfaen"/>
          <w:lang w:val="ka-GE"/>
        </w:rPr>
        <w:t>313712</w:t>
      </w:r>
      <w:r w:rsidRPr="00814816">
        <w:rPr>
          <w:rFonts w:ascii="Sylfaen" w:hAnsi="Sylfaen"/>
          <w:lang w:val="ka-GE"/>
        </w:rPr>
        <w:t xml:space="preserve">   Y</w:t>
      </w:r>
      <w:r>
        <w:rPr>
          <w:rFonts w:ascii="Sylfaen" w:hAnsi="Sylfaen"/>
          <w:lang w:val="ka-GE"/>
        </w:rPr>
        <w:t xml:space="preserve"> 4672663 </w:t>
      </w:r>
    </w:p>
    <w:p w:rsidR="008B4540" w:rsidRDefault="008B4540" w:rsidP="00814816">
      <w:pPr>
        <w:spacing w:after="0" w:line="240" w:lineRule="auto"/>
        <w:ind w:left="-270"/>
        <w:jc w:val="both"/>
        <w:rPr>
          <w:rFonts w:ascii="Sylfaen" w:hAnsi="Sylfaen"/>
          <w:lang w:val="ka-GE"/>
        </w:rPr>
      </w:pPr>
    </w:p>
    <w:p w:rsidR="008B4540" w:rsidRDefault="008B4540" w:rsidP="008B4540">
      <w:pPr>
        <w:tabs>
          <w:tab w:val="left" w:pos="9900"/>
        </w:tabs>
        <w:spacing w:after="0"/>
        <w:ind w:left="-360" w:right="23"/>
        <w:contextualSpacing/>
        <w:jc w:val="both"/>
        <w:rPr>
          <w:rFonts w:ascii="Sylfaen" w:hAnsi="Sylfaen"/>
          <w:b/>
          <w:lang w:val="ka-GE"/>
        </w:rPr>
      </w:pPr>
      <w:r w:rsidRPr="00CE6C29">
        <w:rPr>
          <w:rFonts w:ascii="Sylfaen" w:hAnsi="Sylfaen"/>
          <w:b/>
          <w:lang w:val="ka-GE"/>
        </w:rPr>
        <w:t>3.3. ტექნოლოგიური ციკლი</w:t>
      </w:r>
    </w:p>
    <w:p w:rsidR="008B4540" w:rsidRDefault="008B4540" w:rsidP="008B4540">
      <w:pPr>
        <w:tabs>
          <w:tab w:val="left" w:pos="9900"/>
        </w:tabs>
        <w:spacing w:after="0"/>
        <w:ind w:left="-360" w:right="23"/>
        <w:contextualSpacing/>
        <w:jc w:val="both"/>
        <w:rPr>
          <w:rFonts w:ascii="Sylfaen" w:hAnsi="Sylfaen"/>
          <w:b/>
          <w:lang w:val="ka-GE"/>
        </w:rPr>
      </w:pPr>
      <w:r>
        <w:rPr>
          <w:rFonts w:ascii="Sylfaen" w:hAnsi="Sylfaen"/>
          <w:b/>
          <w:lang w:val="ka-GE"/>
        </w:rPr>
        <w:t>3.3.1.</w:t>
      </w:r>
      <w:r w:rsidRPr="00AA413D">
        <w:rPr>
          <w:rFonts w:ascii="Sylfaen" w:hAnsi="Sylfaen"/>
          <w:b/>
          <w:lang w:val="ka-GE"/>
        </w:rPr>
        <w:t>სასარგებლო წიაღისეულის(ქვიშა-ხრეში) გადამუშავება</w:t>
      </w:r>
    </w:p>
    <w:p w:rsidR="008B4540" w:rsidRDefault="008B4540" w:rsidP="008B4540">
      <w:pPr>
        <w:tabs>
          <w:tab w:val="left" w:pos="9900"/>
        </w:tabs>
        <w:spacing w:after="0"/>
        <w:ind w:left="-360" w:right="23"/>
        <w:contextualSpacing/>
        <w:jc w:val="both"/>
        <w:rPr>
          <w:rFonts w:ascii="Sylfaen" w:hAnsi="Sylfaen" w:cs="Arial"/>
          <w:lang w:val="ka-GE"/>
        </w:rPr>
      </w:pPr>
      <w:r>
        <w:rPr>
          <w:rFonts w:ascii="Sylfaen" w:hAnsi="Sylfaen"/>
          <w:lang w:val="ka-GE"/>
        </w:rPr>
        <w:t xml:space="preserve">საქმიანობა განხორციელდება საპროექტო ტერიტორიის უკიდურეს აღმოსავლეთ ნაწილში. რომელიც დაფარულია დატკეპნილი ღორღის ფენით.  ინერტული მასალების წარმოებისათვის საჭირო ნედლეულის მოპოვება ხდება საპროექტო ტერიტორიის სიახლოვეს არსებული სასარგებლო წიაღისეულის(ქვიშა-ხრეშის) საბადოდან, რომელზეც შპს ,,კომპანია ბლექ სი გრუპს“ გააჩნია სასარგებლო წიაღისეულის(ქვიშა-ხრეშის) მოპოვების </w:t>
      </w:r>
      <w:r w:rsidRPr="00C12439">
        <w:rPr>
          <w:rFonts w:ascii="Sylfaen" w:hAnsi="Sylfaen"/>
          <w:lang w:val="ka-GE"/>
        </w:rPr>
        <w:t>ლიცენზი</w:t>
      </w:r>
      <w:r>
        <w:rPr>
          <w:rFonts w:ascii="Sylfaen" w:hAnsi="Sylfaen"/>
          <w:lang w:val="ka-GE"/>
        </w:rPr>
        <w:t>ა</w:t>
      </w:r>
      <w:r w:rsidRPr="00C12439">
        <w:rPr>
          <w:rFonts w:ascii="Sylfaen" w:hAnsi="Sylfaen"/>
          <w:lang w:val="ka-GE"/>
        </w:rPr>
        <w:t>(</w:t>
      </w:r>
      <w:r w:rsidRPr="00C12439">
        <w:rPr>
          <w:rFonts w:ascii="Sylfaen" w:hAnsi="Sylfaen" w:cs="Arial"/>
          <w:lang w:val="ru-RU"/>
        </w:rPr>
        <w:t>№</w:t>
      </w:r>
      <w:r w:rsidRPr="00C12439">
        <w:rPr>
          <w:rFonts w:ascii="Sylfaen" w:hAnsi="Sylfaen" w:cs="Arial"/>
        </w:rPr>
        <w:t xml:space="preserve"> 10000493</w:t>
      </w:r>
      <w:r>
        <w:rPr>
          <w:rFonts w:ascii="Sylfaen" w:hAnsi="Sylfaen" w:cs="Arial"/>
          <w:lang w:val="ka-GE"/>
        </w:rPr>
        <w:t>), რომლის შესაბამისად, ლაბორატორიული და ტექნოლოგიური კვლევის საფუძველზე დადგენილია ნედლეულის გრანულომეტრია და ფიზიკურ-მექანიკური თვისებები, კერძოდ: ფრაქცია 5მმ-ზე ნაკლები - 40%; ფრაქცია 5-40 – 41%; ფრაქცია &gt;40მმ  - 19%; მოცულობითი წონა ქვიშა-ხრეშის ნარევისათვის: მოცულობითი წონა მთლიანობაში - 1976კგ/მ</w:t>
      </w:r>
      <w:r w:rsidRPr="00CE299E">
        <w:rPr>
          <w:rFonts w:ascii="Sylfaen" w:hAnsi="Sylfaen" w:cs="Arial"/>
          <w:vertAlign w:val="superscript"/>
          <w:lang w:val="ka-GE"/>
        </w:rPr>
        <w:t>3</w:t>
      </w:r>
      <w:r>
        <w:rPr>
          <w:rFonts w:ascii="Sylfaen" w:hAnsi="Sylfaen" w:cs="Arial"/>
          <w:lang w:val="ka-GE"/>
        </w:rPr>
        <w:t>; მოცულობითი წონა ფხვიერ მდგომარეობაში - 1719კგ/მ</w:t>
      </w:r>
      <w:r w:rsidRPr="00CE299E">
        <w:rPr>
          <w:rFonts w:ascii="Sylfaen" w:hAnsi="Sylfaen" w:cs="Arial"/>
          <w:vertAlign w:val="superscript"/>
          <w:lang w:val="ka-GE"/>
        </w:rPr>
        <w:t>3</w:t>
      </w:r>
      <w:r>
        <w:rPr>
          <w:rFonts w:ascii="Sylfaen" w:hAnsi="Sylfaen" w:cs="Arial"/>
          <w:lang w:val="ka-GE"/>
        </w:rPr>
        <w:t>; ნედლეულის ტენიანობა აღემატება 10%-ს. ნედლეულის შემოტანა საწარმოს ტერიტორიაზე მოხდება საპროექტო ტერიტორიასა და აღნიშნული საბადოს დამაკავშირებელი  გრუნტის გზით. დანართი 3.5.-ზე წარმოდგენილია აღნიშნული ტერიტორიებისა და გზის ურთიერთმდებარეობა.</w:t>
      </w:r>
    </w:p>
    <w:p w:rsidR="008B4540" w:rsidRDefault="008B4540" w:rsidP="008B4540">
      <w:pPr>
        <w:tabs>
          <w:tab w:val="left" w:pos="9900"/>
        </w:tabs>
        <w:spacing w:after="0"/>
        <w:ind w:left="-360" w:right="23"/>
        <w:contextualSpacing/>
        <w:jc w:val="both"/>
        <w:rPr>
          <w:rFonts w:ascii="Sylfaen" w:hAnsi="Sylfaen" w:cs="Arial"/>
          <w:lang w:val="ka-GE"/>
        </w:rPr>
      </w:pPr>
    </w:p>
    <w:p w:rsidR="008B4540" w:rsidRDefault="008B4540" w:rsidP="008B4540">
      <w:pPr>
        <w:tabs>
          <w:tab w:val="left" w:pos="9900"/>
        </w:tabs>
        <w:spacing w:after="0"/>
        <w:ind w:left="-360" w:right="23"/>
        <w:contextualSpacing/>
        <w:jc w:val="both"/>
        <w:rPr>
          <w:rFonts w:ascii="Sylfaen" w:hAnsi="Sylfaen" w:cs="Arial"/>
          <w:lang w:val="ka-GE"/>
        </w:rPr>
      </w:pPr>
    </w:p>
    <w:p w:rsidR="008B4540" w:rsidRDefault="008B4540" w:rsidP="008B4540">
      <w:pPr>
        <w:tabs>
          <w:tab w:val="left" w:pos="9900"/>
        </w:tabs>
        <w:spacing w:after="0"/>
        <w:ind w:left="-360" w:right="23"/>
        <w:contextualSpacing/>
        <w:jc w:val="both"/>
        <w:rPr>
          <w:rFonts w:ascii="Sylfaen" w:hAnsi="Sylfaen" w:cs="Arial"/>
          <w:lang w:val="ka-GE"/>
        </w:rPr>
      </w:pPr>
    </w:p>
    <w:p w:rsidR="008B4540" w:rsidRDefault="008B4540" w:rsidP="008B4540">
      <w:pPr>
        <w:tabs>
          <w:tab w:val="left" w:pos="9900"/>
        </w:tabs>
        <w:spacing w:after="0"/>
        <w:ind w:left="-360" w:right="23"/>
        <w:contextualSpacing/>
        <w:jc w:val="both"/>
        <w:rPr>
          <w:rFonts w:ascii="Sylfaen" w:hAnsi="Sylfaen" w:cs="Arial"/>
          <w:lang w:val="ka-GE"/>
        </w:rPr>
      </w:pPr>
    </w:p>
    <w:p w:rsidR="008B4540" w:rsidRPr="00C12439" w:rsidRDefault="008B4540" w:rsidP="008B4540">
      <w:pPr>
        <w:tabs>
          <w:tab w:val="left" w:pos="9900"/>
        </w:tabs>
        <w:spacing w:after="0"/>
        <w:ind w:left="-360" w:right="23"/>
        <w:contextualSpacing/>
        <w:jc w:val="both"/>
        <w:rPr>
          <w:rFonts w:ascii="Sylfaen" w:hAnsi="Sylfaen"/>
          <w:lang w:val="ka-GE"/>
        </w:rPr>
      </w:pPr>
    </w:p>
    <w:p w:rsidR="008B4540" w:rsidRDefault="008B4540" w:rsidP="008B4540">
      <w:pPr>
        <w:spacing w:after="0"/>
        <w:ind w:left="-450"/>
        <w:jc w:val="both"/>
        <w:rPr>
          <w:rFonts w:ascii="Sylfaen" w:hAnsi="Sylfaen"/>
          <w:lang w:val="ka-GE"/>
        </w:rPr>
      </w:pPr>
    </w:p>
    <w:p w:rsidR="008B4540" w:rsidRDefault="008B4540" w:rsidP="008B4540">
      <w:pPr>
        <w:spacing w:after="0"/>
        <w:ind w:left="-450"/>
        <w:jc w:val="both"/>
        <w:rPr>
          <w:rFonts w:ascii="Sylfaen" w:hAnsi="Sylfaen"/>
          <w:lang w:val="ka-GE"/>
        </w:rPr>
      </w:pPr>
    </w:p>
    <w:p w:rsidR="008B4540" w:rsidRDefault="008B4540" w:rsidP="008B4540">
      <w:pPr>
        <w:spacing w:after="0"/>
        <w:ind w:left="-450"/>
        <w:jc w:val="both"/>
        <w:rPr>
          <w:rFonts w:ascii="Sylfaen" w:hAnsi="Sylfaen"/>
          <w:lang w:val="ka-GE"/>
        </w:rPr>
      </w:pPr>
    </w:p>
    <w:p w:rsidR="00BF0704" w:rsidRDefault="00BF0704" w:rsidP="008B4540">
      <w:pPr>
        <w:spacing w:after="0"/>
        <w:ind w:left="-450"/>
        <w:jc w:val="both"/>
        <w:rPr>
          <w:rFonts w:ascii="Sylfaen" w:hAnsi="Sylfaen"/>
          <w:lang w:val="ka-GE"/>
        </w:rPr>
      </w:pPr>
    </w:p>
    <w:p w:rsidR="008B4540" w:rsidRDefault="008B4540" w:rsidP="008B4540">
      <w:pPr>
        <w:spacing w:after="0"/>
        <w:ind w:left="-450"/>
        <w:jc w:val="both"/>
        <w:rPr>
          <w:rFonts w:ascii="Sylfaen" w:hAnsi="Sylfaen"/>
          <w:lang w:val="ka-GE"/>
        </w:rPr>
      </w:pPr>
      <w:r>
        <w:rPr>
          <w:rFonts w:ascii="Sylfaen" w:hAnsi="Sylfaen"/>
          <w:lang w:val="ka-GE"/>
        </w:rPr>
        <w:t>დანართი 3.5.</w:t>
      </w:r>
    </w:p>
    <w:p w:rsidR="008B4540" w:rsidRDefault="008B4540" w:rsidP="008B4540">
      <w:pPr>
        <w:spacing w:after="0"/>
        <w:ind w:left="-450"/>
        <w:jc w:val="both"/>
        <w:rPr>
          <w:rFonts w:ascii="Sylfaen" w:hAnsi="Sylfaen"/>
          <w:lang w:val="ka-GE"/>
        </w:rPr>
      </w:pPr>
    </w:p>
    <w:p w:rsidR="008B4540" w:rsidRPr="00284DB3" w:rsidRDefault="008B4540" w:rsidP="008B4540">
      <w:pPr>
        <w:spacing w:after="0"/>
        <w:ind w:left="180"/>
        <w:jc w:val="both"/>
        <w:rPr>
          <w:rFonts w:ascii="Sylfaen" w:hAnsi="Sylfaen"/>
          <w:lang w:val="ka-GE"/>
        </w:rPr>
      </w:pPr>
      <w:r w:rsidRPr="00631B8A">
        <w:rPr>
          <w:rFonts w:ascii="Sylfaen" w:hAnsi="Sylfaen"/>
          <w:lang w:val="ka-GE"/>
        </w:rPr>
        <w:object w:dxaOrig="7152" w:dyaOrig="10104">
          <v:shape id="_x0000_i1025" type="#_x0000_t75" style="width:420pt;height:593.25pt" o:ole="">
            <v:imagedata r:id="rId10" o:title=""/>
          </v:shape>
          <o:OLEObject Type="Embed" ProgID="AcroExch.Document.DC" ShapeID="_x0000_i1025" DrawAspect="Content" ObjectID="_1650392638" r:id="rId11"/>
        </w:object>
      </w:r>
    </w:p>
    <w:p w:rsidR="008B4540" w:rsidRDefault="008B4540" w:rsidP="008B4540">
      <w:pPr>
        <w:rPr>
          <w:rFonts w:ascii="Sylfaen" w:hAnsi="Sylfaen"/>
          <w:lang w:val="ka-GE"/>
        </w:rPr>
      </w:pPr>
    </w:p>
    <w:p w:rsidR="008B4540" w:rsidRDefault="008B4540" w:rsidP="008B4540">
      <w:pPr>
        <w:spacing w:after="0"/>
        <w:ind w:left="-720"/>
        <w:rPr>
          <w:lang w:val="ru-RU"/>
        </w:rPr>
      </w:pPr>
      <w:r w:rsidRPr="005971B6">
        <w:rPr>
          <w:rFonts w:ascii="Sylfaen" w:hAnsi="Sylfaen"/>
          <w:b/>
          <w:lang w:val="ka-GE"/>
        </w:rPr>
        <w:t xml:space="preserve">     </w:t>
      </w:r>
    </w:p>
    <w:p w:rsidR="008B4540" w:rsidRDefault="008B4540" w:rsidP="008B4540">
      <w:pPr>
        <w:spacing w:after="0"/>
        <w:ind w:left="-450"/>
        <w:jc w:val="both"/>
        <w:rPr>
          <w:rFonts w:ascii="Sylfaen" w:hAnsi="Sylfaen"/>
          <w:lang w:val="ka-GE"/>
        </w:rPr>
      </w:pPr>
      <w:r>
        <w:rPr>
          <w:rFonts w:ascii="Sylfaen" w:hAnsi="Sylfaen"/>
          <w:lang w:val="ka-GE"/>
        </w:rPr>
        <w:t xml:space="preserve">    ტერიტორიაზე ბალასტის შემოტანა მოხდება საწარმოს კუთვნილი მაღალი ტვირთამწეობის ავტოთვითმცლელებით და დაიყრება ამისათვის გამოყოფილი საწყობის ტერიტორიაზე. 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w:t>
      </w:r>
      <w:r w:rsidRPr="00F63206">
        <w:rPr>
          <w:rFonts w:ascii="Sylfaen" w:hAnsi="Sylfaen"/>
          <w:lang w:val="ka-GE"/>
        </w:rPr>
        <w:t>საჭირო</w:t>
      </w:r>
      <w:r>
        <w:rPr>
          <w:rFonts w:ascii="Sylfaen" w:hAnsi="Sylfaen"/>
          <w:lang w:val="ka-GE"/>
        </w:rPr>
        <w:t xml:space="preserve">  მაქსიმალური რაოდენობა შეადგენს </w:t>
      </w:r>
      <w:r w:rsidRPr="00C55EA0">
        <w:rPr>
          <w:rFonts w:ascii="Sylfaen" w:hAnsi="Sylfaen"/>
          <w:lang w:val="ka-GE"/>
        </w:rPr>
        <w:t>3</w:t>
      </w:r>
      <w:r w:rsidRPr="00C55EA0">
        <w:rPr>
          <w:rFonts w:ascii="Sylfaen" w:hAnsi="Sylfaen"/>
        </w:rPr>
        <w:t>4</w:t>
      </w:r>
      <w:r>
        <w:rPr>
          <w:rFonts w:ascii="Sylfaen" w:hAnsi="Sylfaen"/>
          <w:lang w:val="ka-GE"/>
        </w:rPr>
        <w:t>5</w:t>
      </w:r>
      <w:r w:rsidRPr="00C55EA0">
        <w:rPr>
          <w:rFonts w:ascii="Sylfaen" w:hAnsi="Sylfaen"/>
          <w:lang w:val="ka-GE"/>
        </w:rPr>
        <w:t>000</w:t>
      </w:r>
      <w:r>
        <w:rPr>
          <w:rFonts w:ascii="Sylfaen" w:hAnsi="Sylfaen"/>
          <w:lang w:val="ka-GE"/>
        </w:rPr>
        <w:t xml:space="preserve"> ტონას წელიწადში. </w:t>
      </w:r>
    </w:p>
    <w:p w:rsidR="008B4540" w:rsidRDefault="008B4540" w:rsidP="008B4540">
      <w:pPr>
        <w:spacing w:after="0"/>
        <w:ind w:left="-450"/>
        <w:jc w:val="both"/>
        <w:rPr>
          <w:rFonts w:ascii="Sylfaen" w:hAnsi="Sylfaen"/>
          <w:lang w:val="ka-GE"/>
        </w:rPr>
      </w:pPr>
      <w:r>
        <w:rPr>
          <w:rFonts w:ascii="Sylfaen" w:hAnsi="Sylfaen"/>
          <w:lang w:val="ka-GE"/>
        </w:rPr>
        <w:lastRenderedPageBreak/>
        <w:t xml:space="preserve">  ქვიშა-ხრეშის გადამუშავება ხდება შემდეგი სქემით: 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 რის შემდგომ სველი ნედლეული იყრება ლენტურ ტრანსპორტიორზე, რომლიდანაც მოხდება პროდუქტის დაყრა დოლურა ცხავზე, სადაც მოხდება ნედლეულის შემდგომი რეცხვა და ქვიშა-ხრეშიდან ქვიშის და ლამის ფრაქციების გამოყოფა. დოლურა ცხავზე ქვიშა-ხრეშის რეცხვისას ადგილი აქვს დანაკარგის არსებობას შლამის სახით, რომელიც წყლის ნაკადის საშუალებით დაილექება  სალექარში. სალექარიდან ამოღებული იქნება და დაიყრება ბეტონის საწარმოს მიმდებარედ განთავსებულ ქვიშის საწყობში. გამოყენებული იქნება ბეტონის წარმოებაში. </w:t>
      </w:r>
    </w:p>
    <w:p w:rsidR="008B4540" w:rsidRDefault="008B4540" w:rsidP="008B4540">
      <w:pPr>
        <w:spacing w:after="0"/>
        <w:ind w:left="-450"/>
        <w:jc w:val="both"/>
        <w:rPr>
          <w:rFonts w:ascii="Sylfaen" w:hAnsi="Sylfaen"/>
          <w:lang w:val="ka-GE"/>
        </w:rPr>
      </w:pPr>
      <w:r>
        <w:rPr>
          <w:rFonts w:ascii="Sylfaen" w:hAnsi="Sylfaen"/>
          <w:lang w:val="ka-GE"/>
        </w:rPr>
        <w:t xml:space="preserve">  დოლურა ცხავში ნედლეულის რეცხვის შედეგად მიღებული ქვიშა-ლამის მასა ჩაიყრება სეპარატარორში - 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 მიღებული ქვიშა-ლამის ფრაქციები ლენტური ტრანსპორტიორით დაიყრება  სამსხვრევი დანადგარის მიმდებარედ  გამოყოფილ ქვიშის საწყობში ცალ-ცალკე. აღნიშნული საწყობი წარმოადგენს ერთგვარ შუალედურ საწყობს, სადაც პროდუქციის შენახვა არ ხდება - 4-5 კუბ.მ. პროდუქციის დაგროვებისთანავე მოხდება მისი გადატანა ბორბლებიანი სატვირთელის ან თვითმცლელის საშუალებით საწარმოს ცენტრალურ ნაწილში არსებულ საწყობში, რომელშიც პროდუქციის თითოეული ფრაქციისათვის(5-0;10-5;20-10მმ) განკუთვნილია ცალკე გამოყოფილი ტერიტორია.  საწყობში მოხდება პროდუქციის შენახვა და მისი მიწოდება ასფალტისა და ბეტონის საამქროებისათვის. </w:t>
      </w:r>
    </w:p>
    <w:p w:rsidR="008B4540" w:rsidRDefault="008B4540" w:rsidP="008B4540">
      <w:pPr>
        <w:spacing w:after="0"/>
        <w:ind w:left="-450"/>
        <w:jc w:val="both"/>
        <w:rPr>
          <w:rFonts w:ascii="Sylfaen" w:hAnsi="Sylfaen"/>
          <w:lang w:val="ka-GE"/>
        </w:rPr>
      </w:pPr>
      <w:r>
        <w:rPr>
          <w:rFonts w:ascii="Sylfaen" w:hAnsi="Sylfaen"/>
          <w:lang w:val="ka-GE"/>
        </w:rPr>
        <w:t xml:space="preserve">   დოლურა ცხავზე ნედლეულიდან ქვიშა-ლამის გამოყოფის შემდგომ ღორღის სახით დარჩენილი სველი ნედლეულის შემდგომი მსხვრევა საჭირო ფრაქციების მიღების მიზნით განხორციელდება   ვერტიკალურ და ჰორიზონტალურ სამსხვრევ-დამხარისხებელ დანადგარებში, რომლებშიც ღორღი ჩაიყრება ლენტური ტრანსპორტიორების საშუალებით. მიღებული ღორღის ფრაქციული შემადგენლობაა 10-5მმ. და 20-10მმ. აღნიშნული პროცესის მიმდინარეობისას ადგილი აქვს ღორღის მსხვილი ფრაქციის(&gt;45მმ) წარმოქმნას ნარჩენის სახით, რომლის მაქსიმალური რაოდენობა შეიძლება შეადგენდეს 50-100ტონა/წელს, რაც განთავსდება ჰორიზონტალური სამსხვრევი დანადგარის მიმდებარედ და შემდგომში გატანილი იქნება  მუნიციპალურ ნაგავსაყრელზე. </w:t>
      </w:r>
    </w:p>
    <w:p w:rsidR="008B4540" w:rsidRDefault="008B4540" w:rsidP="008B4540">
      <w:pPr>
        <w:spacing w:after="0"/>
        <w:ind w:left="-450"/>
        <w:jc w:val="both"/>
        <w:rPr>
          <w:rFonts w:ascii="Sylfaen" w:hAnsi="Sylfaen"/>
          <w:lang w:val="ka-GE"/>
        </w:rPr>
      </w:pPr>
      <w:r>
        <w:rPr>
          <w:rFonts w:ascii="Sylfaen" w:hAnsi="Sylfaen"/>
          <w:lang w:val="ka-GE"/>
        </w:rPr>
        <w:t xml:space="preserve">   სასარგებლო წიაღისეულის გადამუშავების შედეგად მიღებული ქვიშა-ხრეშის რაოდენობა შეადგენს </w:t>
      </w:r>
      <w:r w:rsidRPr="00C55EA0">
        <w:rPr>
          <w:rFonts w:ascii="Sylfaen" w:hAnsi="Sylfaen"/>
          <w:lang w:val="ka-GE"/>
        </w:rPr>
        <w:t>3</w:t>
      </w:r>
      <w:r w:rsidRPr="00C55EA0">
        <w:rPr>
          <w:rFonts w:ascii="Sylfaen" w:hAnsi="Sylfaen"/>
        </w:rPr>
        <w:t>4</w:t>
      </w:r>
      <w:r>
        <w:rPr>
          <w:rFonts w:ascii="Sylfaen" w:hAnsi="Sylfaen"/>
          <w:lang w:val="ka-GE"/>
        </w:rPr>
        <w:t>5</w:t>
      </w:r>
      <w:r w:rsidRPr="00C55EA0">
        <w:rPr>
          <w:rFonts w:ascii="Sylfaen" w:hAnsi="Sylfaen"/>
          <w:lang w:val="ka-GE"/>
        </w:rPr>
        <w:t>000</w:t>
      </w:r>
      <w:r>
        <w:rPr>
          <w:rFonts w:ascii="Sylfaen" w:hAnsi="Sylfaen"/>
          <w:lang w:val="ka-GE"/>
        </w:rPr>
        <w:t xml:space="preserve"> ტონას წლიურად, საიდანაც ასფალტის წარმოებაში გამოყენებული იქნება 72000ტონა ქვიშა-ღორღი(</w:t>
      </w:r>
      <w:r>
        <w:rPr>
          <w:rFonts w:ascii="Sylfaen" w:eastAsia="Calibri" w:hAnsi="Sylfaen" w:cs="Times New Roman"/>
          <w:lang w:val="ka-GE"/>
        </w:rPr>
        <w:t>ქვიშა 5-0მმ – 28800ტ; ღორღი 10-5მმ-28800ტ; ღორღი 20-10მმ-14400ტ), ხოლო ბეტონის წარმოებაში 2</w:t>
      </w:r>
      <w:r>
        <w:rPr>
          <w:rFonts w:ascii="Sylfaen" w:eastAsia="Calibri" w:hAnsi="Sylfaen" w:cs="Times New Roman"/>
        </w:rPr>
        <w:t>7</w:t>
      </w:r>
      <w:r>
        <w:rPr>
          <w:rFonts w:ascii="Sylfaen" w:eastAsia="Calibri" w:hAnsi="Sylfaen" w:cs="Times New Roman"/>
          <w:lang w:val="ka-GE"/>
        </w:rPr>
        <w:t>3000ტონა(ქვიშა 5-0მმ-108000ტ; ღორღი 10-5მმ - 82500ტ; ღორღი 20-10მმ - 82500ტ). სამუშაო რეჟიმი შეადგენს 230 სამუშაო დღეს წელიწადში, 10 საათიანი გრაფიკით.</w:t>
      </w:r>
      <w:r>
        <w:rPr>
          <w:rFonts w:ascii="Sylfaen" w:eastAsia="Calibri" w:hAnsi="Sylfaen" w:cs="Times New Roman"/>
        </w:rPr>
        <w:t xml:space="preserve"> </w:t>
      </w:r>
    </w:p>
    <w:p w:rsidR="008B4540" w:rsidRDefault="008B4540" w:rsidP="008B4540">
      <w:pPr>
        <w:spacing w:after="0"/>
        <w:ind w:left="-450"/>
        <w:jc w:val="both"/>
        <w:rPr>
          <w:rFonts w:ascii="Sylfaen" w:hAnsi="Sylfaen"/>
          <w:b/>
          <w:lang w:val="ka-GE"/>
        </w:rPr>
      </w:pPr>
    </w:p>
    <w:p w:rsidR="008B4540" w:rsidRDefault="008B4540" w:rsidP="008B4540">
      <w:pPr>
        <w:spacing w:after="0"/>
        <w:ind w:left="-450"/>
        <w:jc w:val="both"/>
        <w:rPr>
          <w:rFonts w:ascii="Sylfaen" w:hAnsi="Sylfaen"/>
          <w:b/>
          <w:lang w:val="ka-GE"/>
        </w:rPr>
      </w:pPr>
    </w:p>
    <w:p w:rsidR="008B4540" w:rsidRDefault="008B4540" w:rsidP="008B4540">
      <w:pPr>
        <w:spacing w:after="0"/>
        <w:ind w:left="-450"/>
        <w:jc w:val="both"/>
        <w:rPr>
          <w:rFonts w:ascii="Sylfaen" w:hAnsi="Sylfaen"/>
          <w:b/>
          <w:lang w:val="ka-GE"/>
        </w:rPr>
      </w:pPr>
    </w:p>
    <w:p w:rsidR="00BF0704" w:rsidRDefault="00BF0704" w:rsidP="008B4540">
      <w:pPr>
        <w:spacing w:after="0"/>
        <w:ind w:left="-450"/>
        <w:jc w:val="both"/>
        <w:rPr>
          <w:rFonts w:ascii="Sylfaen" w:hAnsi="Sylfaen"/>
          <w:b/>
          <w:lang w:val="ka-GE"/>
        </w:rPr>
      </w:pPr>
    </w:p>
    <w:p w:rsidR="008B4540" w:rsidRDefault="008B4540" w:rsidP="008B4540">
      <w:pPr>
        <w:spacing w:after="0"/>
        <w:ind w:left="-450"/>
        <w:jc w:val="both"/>
        <w:rPr>
          <w:rFonts w:ascii="Sylfaen" w:hAnsi="Sylfaen"/>
          <w:b/>
          <w:lang w:val="ka-GE"/>
        </w:rPr>
      </w:pPr>
      <w:r>
        <w:rPr>
          <w:rFonts w:ascii="Sylfaen" w:hAnsi="Sylfaen"/>
          <w:b/>
          <w:lang w:val="ka-GE"/>
        </w:rPr>
        <w:t>3.3.</w:t>
      </w:r>
      <w:r w:rsidRPr="000B0E3F">
        <w:rPr>
          <w:rFonts w:ascii="Sylfaen" w:hAnsi="Sylfaen"/>
          <w:b/>
          <w:lang w:val="ka-GE"/>
        </w:rPr>
        <w:t>2. ასფალტის წარმოება</w:t>
      </w:r>
    </w:p>
    <w:p w:rsidR="008B4540"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ასფალტის </w:t>
      </w:r>
      <w:r>
        <w:rPr>
          <w:rFonts w:ascii="Sylfaen" w:eastAsia="Times New Roman" w:hAnsi="Sylfaen" w:cs="Times New Roman"/>
          <w:szCs w:val="20"/>
          <w:lang w:val="ka-GE"/>
        </w:rPr>
        <w:t xml:space="preserve">მწარმოებელი </w:t>
      </w:r>
      <w:r w:rsidRPr="007C3C68">
        <w:rPr>
          <w:rFonts w:ascii="Sylfaen" w:eastAsia="Times New Roman" w:hAnsi="Sylfaen" w:cs="Times New Roman"/>
          <w:szCs w:val="20"/>
          <w:lang w:val="ka-GE"/>
        </w:rPr>
        <w:t>ქარხანა წარმოადგენს ზემოაღწერილი</w:t>
      </w: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 აგრეგატების</w:t>
      </w:r>
      <w:r>
        <w:rPr>
          <w:rFonts w:ascii="Sylfaen" w:eastAsia="Times New Roman" w:hAnsi="Sylfaen" w:cs="Times New Roman"/>
          <w:szCs w:val="20"/>
          <w:lang w:val="ka-GE"/>
        </w:rPr>
        <w:t xml:space="preserve">(იხ. </w:t>
      </w:r>
      <w:r>
        <w:rPr>
          <w:rFonts w:ascii="Sylfaen" w:hAnsi="Sylfaen"/>
          <w:lang w:val="ka-GE"/>
        </w:rPr>
        <w:t>3.2.1.1.</w:t>
      </w:r>
      <w:r w:rsidRPr="008B18BE">
        <w:rPr>
          <w:rFonts w:ascii="Sylfaen" w:hAnsi="Sylfaen"/>
          <w:lang w:val="ka-GE"/>
        </w:rPr>
        <w:t>)</w:t>
      </w:r>
      <w:r>
        <w:rPr>
          <w:rFonts w:ascii="Sylfaen" w:hAnsi="Sylfaen"/>
          <w:b/>
          <w:lang w:val="ka-GE"/>
        </w:rPr>
        <w:t xml:space="preserve"> </w:t>
      </w:r>
      <w:r w:rsidRPr="007C3C68">
        <w:rPr>
          <w:rFonts w:ascii="Sylfaen" w:eastAsia="Times New Roman" w:hAnsi="Sylfaen" w:cs="Times New Roman"/>
          <w:szCs w:val="20"/>
          <w:lang w:val="ka-GE"/>
        </w:rPr>
        <w:t xml:space="preserve"> ერთობლიობას, რომელთა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 </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ინერტული მასალების საწყობიდან ან უშუალოდ თვითმცლელებიდან ქვიშა-ღორღი მიეწოდება ხუთ სექციიან მკვებავ ბუნკერებს. მიმღები ბუნკერიდან მასალები მიეწოდება კონვეიერზე, რომელიც მასალას ტვირთავს საშრობ დოლში. </w:t>
      </w:r>
      <w:r>
        <w:rPr>
          <w:rFonts w:ascii="Sylfaen" w:eastAsia="Calibri" w:hAnsi="Sylfaen" w:cs="Arial"/>
          <w:lang w:val="ka-GE"/>
        </w:rPr>
        <w:t>საშ</w:t>
      </w:r>
      <w:r w:rsidRPr="000072CA">
        <w:rPr>
          <w:rFonts w:ascii="Sylfaen" w:eastAsia="Calibri" w:hAnsi="Sylfaen" w:cs="Arial"/>
          <w:lang w:val="ka-GE"/>
        </w:rPr>
        <w:t xml:space="preserve">რობ დოლსა და წვის კამერაში მიმდინარე </w:t>
      </w:r>
      <w:r w:rsidRPr="000072CA">
        <w:rPr>
          <w:rFonts w:ascii="Sylfaen" w:eastAsia="Calibri" w:hAnsi="Sylfaen" w:cs="Arial"/>
          <w:lang w:val="ka-GE"/>
        </w:rPr>
        <w:lastRenderedPageBreak/>
        <w:t xml:space="preserve">ტექნოლოგიური პროცესის შედეგად წარმოქმნილი </w:t>
      </w:r>
      <w:r>
        <w:rPr>
          <w:rFonts w:ascii="Sylfaen" w:eastAsia="Calibri" w:hAnsi="Sylfaen" w:cs="Arial"/>
          <w:lang w:val="ka-GE"/>
        </w:rPr>
        <w:t>მტვ</w:t>
      </w:r>
      <w:r w:rsidRPr="000072CA">
        <w:rPr>
          <w:rFonts w:ascii="Sylfaen" w:eastAsia="Calibri" w:hAnsi="Sylfaen" w:cs="Arial"/>
          <w:lang w:val="ka-GE"/>
        </w:rPr>
        <w:t>რის ატმოსფერულ ჰაერში გაფრქვევის პრევენციის მიზნით დამონ</w:t>
      </w:r>
      <w:r>
        <w:rPr>
          <w:rFonts w:ascii="Sylfaen" w:eastAsia="Calibri" w:hAnsi="Sylfaen" w:cs="Arial"/>
          <w:lang w:val="ka-GE"/>
        </w:rPr>
        <w:t>ტ</w:t>
      </w:r>
      <w:r w:rsidRPr="000072CA">
        <w:rPr>
          <w:rFonts w:ascii="Sylfaen" w:eastAsia="Calibri" w:hAnsi="Sylfaen" w:cs="Arial"/>
          <w:lang w:val="ka-GE"/>
        </w:rPr>
        <w:t>აჟებული იქნება თანამედროვე ტიპის მშრალი მტვრის დამჭერი მოწყობილობა</w:t>
      </w:r>
      <w:r>
        <w:rPr>
          <w:rFonts w:ascii="Sylfaen" w:eastAsia="Calibri" w:hAnsi="Sylfaen" w:cs="Arial"/>
          <w:lang w:val="ka-GE"/>
        </w:rPr>
        <w:t xml:space="preserve"> მტვერდაჭერის ხარისხით 99,99%.</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გადადის მინერალური დანამატის სილოსში, საიდანაც ბრუნდება ტექნოლოგიურ ციკლში.</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მუშა ტემპერატურამდე გახურებული ქვიშა და ღორღი საშრობ დოლიდან იტვირთება ელევატორზე და მიეწოდება შემრევ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w:t>
      </w:r>
      <w:r>
        <w:rPr>
          <w:rFonts w:ascii="Sylfaen" w:eastAsia="Times New Roman" w:hAnsi="Sylfaen" w:cs="Times New Roman"/>
          <w:szCs w:val="20"/>
          <w:lang w:val="ka-GE"/>
        </w:rPr>
        <w:t xml:space="preserve">სორტირების განყობილებაში შემთხვევით მოხვედრილი ღორღის მსხვილი ფრაქციის არსებობის შემთხვევაში მოხდება მისი გამოდევნა ინერტული მასალების დამცლელი მილის საშუალებით გარემოში, რომელიც დაიყრება შემრევის მიმდებარედ და საბოლოოდ განთავსდება სამსხვრევი დანადგარების მიმდებარედ ნარჩენებისათვის გამოყოფილ საწყობში. გატანა მოხდება მუნიციპალურ ნაგავსაყრელზე. </w:t>
      </w:r>
      <w:r w:rsidRPr="007C3C68">
        <w:rPr>
          <w:rFonts w:ascii="Sylfaen" w:eastAsia="Times New Roman" w:hAnsi="Sylfaen" w:cs="Times New Roman"/>
          <w:szCs w:val="20"/>
          <w:lang w:val="ka-GE"/>
        </w:rPr>
        <w:t>ცხელი მასალის ბუნკერებიდან ქვიშა და ღორღის ფრაქციები ჩაიტვირთება დოზატორებში.</w:t>
      </w:r>
      <w:r>
        <w:rPr>
          <w:rFonts w:ascii="Sylfaen" w:eastAsia="Times New Roman" w:hAnsi="Sylfaen" w:cs="Times New Roman"/>
          <w:szCs w:val="20"/>
          <w:lang w:val="ka-GE"/>
        </w:rPr>
        <w:t xml:space="preserve"> </w:t>
      </w:r>
    </w:p>
    <w:p w:rsidR="008B4540" w:rsidRDefault="008B4540" w:rsidP="008B4540">
      <w:pPr>
        <w:spacing w:before="120"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ასფალტის</w:t>
      </w:r>
      <w:r w:rsidRPr="007C3C68">
        <w:rPr>
          <w:rFonts w:ascii="Sylfaen" w:eastAsia="Times New Roman" w:hAnsi="Sylfaen" w:cs="Times New Roman"/>
          <w:szCs w:val="20"/>
          <w:lang w:val="ka-GE"/>
        </w:rPr>
        <w:t xml:space="preserve"> დასამზადებლად საჭირო მინერალური დანამატი  შემრევ აგრეგატ</w:t>
      </w:r>
      <w:r>
        <w:rPr>
          <w:rFonts w:ascii="Sylfaen" w:eastAsia="Times New Roman" w:hAnsi="Sylfaen" w:cs="Times New Roman"/>
          <w:szCs w:val="20"/>
          <w:lang w:val="ka-GE"/>
        </w:rPr>
        <w:t>ს</w:t>
      </w:r>
      <w:r w:rsidRPr="007C3C68">
        <w:rPr>
          <w:rFonts w:ascii="Sylfaen" w:eastAsia="Times New Roman" w:hAnsi="Sylfaen" w:cs="Times New Roman"/>
          <w:szCs w:val="20"/>
          <w:lang w:val="ka-GE"/>
        </w:rPr>
        <w:t xml:space="preserve"> მიეწოდება</w:t>
      </w:r>
      <w:r>
        <w:rPr>
          <w:rFonts w:ascii="Sylfaen" w:eastAsia="Times New Roman" w:hAnsi="Sylfaen" w:cs="Times New Roman"/>
          <w:szCs w:val="20"/>
          <w:lang w:val="ka-GE"/>
        </w:rPr>
        <w:t xml:space="preserve"> შემოტანილი მინერალური დანამატის სილოსიდან(სილოსში შემოტანილი შემავსებლის ჩატვირთვა განხორციელდება პნევმოტრანსპორტით) და სახელოიანი ფილტრის ბუნკერიდან(საკუთარი შემავსებლის სახით) დახურული ხრახნული კონვეიერების საშუალებით.  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 ხოლო აღნიშნული სილოსიდან ასევე შესაძლებელია საჭიროების შემთხვევაში შემავსებლის მიწოდება ასფალტშემრევ დანადგარში, რაც ხორციელდება ხრახნული კონვეიერის საშუალებით ავტომატური რეჟიმით.  საკუთარი შემავსებლის სილოსის კრიტიკულ დონემდე ავსების შემთხვევაში, ასევე  ავტომატურად ხდება საკუთარი შემავსებლის გადასვლა სილოსის მტვრის დამცლელ მილში, საიდანაც გაიფრქვევა ატმოსფეროში მილის ბოლოზე დამონტაჟებული  95%-იანი მტვერდაჭერის კასეტური ფილტრის გავლით(სურ. 3.2.). ამ დროს გაფრქვეული მტვრის მაქსიმალური რაოდენობა არ გადააჭარბებს 4-5 ტონა/წელს. </w:t>
      </w:r>
    </w:p>
    <w:p w:rsidR="008B4540" w:rsidRPr="007C3C68" w:rsidRDefault="008B4540" w:rsidP="008B4540">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Pr>
          <w:rFonts w:ascii="Sylfaen" w:eastAsia="Times New Roman" w:hAnsi="Sylfaen" w:cs="Times New Roman"/>
          <w:lang w:val="ka-GE"/>
        </w:rPr>
        <w:t>ბიტუმის შემოტანა მოხდება ადგილობრივი სამომხმარებლო ქსელიდან ბიტუმმზიდი ავტოტრანსპორტით დენად მდგომარეობაში, ტემპერატურით 120-140</w:t>
      </w:r>
      <w:r w:rsidRPr="00A055C0">
        <w:rPr>
          <w:rFonts w:ascii="Sylfaen" w:eastAsia="Times New Roman" w:hAnsi="Sylfaen" w:cs="Times New Roman"/>
          <w:vertAlign w:val="superscript"/>
          <w:lang w:val="ka-GE"/>
        </w:rPr>
        <w:t>0</w:t>
      </w:r>
      <w:r>
        <w:rPr>
          <w:rFonts w:ascii="Sylfaen" w:eastAsia="Times New Roman" w:hAnsi="Sylfaen" w:cs="Times New Roman"/>
        </w:rPr>
        <w:t>C</w:t>
      </w:r>
      <w:r>
        <w:rPr>
          <w:rFonts w:ascii="Sylfaen" w:eastAsia="Times New Roman" w:hAnsi="Sylfaen" w:cs="Times New Roman"/>
          <w:lang w:val="ka-GE"/>
        </w:rPr>
        <w:t xml:space="preserve"> და ჩაიტვირთება სამ ბიტუმის რეზერვუარში, რომლებშიც </w:t>
      </w:r>
      <w:r w:rsidRPr="007C3C68">
        <w:rPr>
          <w:rFonts w:ascii="Sylfaen" w:eastAsia="Times New Roman" w:hAnsi="Sylfaen" w:cs="Times New Roman"/>
          <w:lang w:val="ka-GE"/>
        </w:rPr>
        <w:t>ბიტუმის დენად მდგომარეობა</w:t>
      </w:r>
      <w:r>
        <w:rPr>
          <w:rFonts w:ascii="Sylfaen" w:eastAsia="Times New Roman" w:hAnsi="Sylfaen" w:cs="Times New Roman"/>
          <w:lang w:val="ka-GE"/>
        </w:rPr>
        <w:t>ში</w:t>
      </w:r>
      <w:r w:rsidRPr="007C3C68">
        <w:rPr>
          <w:rFonts w:ascii="Sylfaen" w:eastAsia="Times New Roman" w:hAnsi="Sylfaen" w:cs="Times New Roman"/>
          <w:lang w:val="ka-GE"/>
        </w:rPr>
        <w:t xml:space="preserve"> </w:t>
      </w:r>
      <w:r>
        <w:rPr>
          <w:rFonts w:ascii="Sylfaen" w:eastAsia="Times New Roman" w:hAnsi="Sylfaen" w:cs="Times New Roman"/>
          <w:lang w:val="ka-GE"/>
        </w:rPr>
        <w:t>შენარჩუნება</w:t>
      </w:r>
      <w:r w:rsidRPr="007C3C68">
        <w:rPr>
          <w:rFonts w:ascii="Sylfaen" w:eastAsia="Times New Roman" w:hAnsi="Sylfaen" w:cs="Times New Roman"/>
          <w:lang w:val="ka-GE"/>
        </w:rPr>
        <w:t xml:space="preserve"> ხორციელდება </w:t>
      </w:r>
      <w:r>
        <w:rPr>
          <w:rFonts w:ascii="Sylfaen" w:eastAsia="Times New Roman" w:hAnsi="Sylfaen" w:cs="Times New Roman"/>
          <w:lang w:val="ka-GE"/>
        </w:rPr>
        <w:t xml:space="preserve">ბიტუმსაცავების საქვაბეში ბუნებრივი აირის წვისას გამოყოფილი სითბოს ხარჯზე ბიტუმსაცავების მილსადენებში მოცირკულირე გაცხელებული მინერალური ზეთის საშუალებით. </w:t>
      </w:r>
      <w:r w:rsidRPr="007C3C68">
        <w:rPr>
          <w:rFonts w:ascii="Sylfaen" w:eastAsia="Times New Roman" w:hAnsi="Sylfaen" w:cs="Times New Roman"/>
          <w:szCs w:val="20"/>
          <w:lang w:val="ka-GE"/>
        </w:rPr>
        <w:t>გაუწყლოებული და მუშა ტემპერატურამდე გახურებული ბიტუმი ბიტუმ</w:t>
      </w:r>
      <w:r>
        <w:rPr>
          <w:rFonts w:ascii="Sylfaen" w:eastAsia="Times New Roman" w:hAnsi="Sylfaen" w:cs="Times New Roman"/>
          <w:szCs w:val="20"/>
          <w:lang w:val="ka-GE"/>
        </w:rPr>
        <w:t>მ</w:t>
      </w:r>
      <w:r w:rsidRPr="007C3C68">
        <w:rPr>
          <w:rFonts w:ascii="Sylfaen" w:eastAsia="Times New Roman" w:hAnsi="Sylfaen" w:cs="Times New Roman"/>
          <w:szCs w:val="20"/>
          <w:lang w:val="ka-GE"/>
        </w:rPr>
        <w:t xml:space="preserve">დენი მილსადენებით უკავშირდება შემრევ აგრეგატს. </w:t>
      </w:r>
    </w:p>
    <w:p w:rsidR="008B4540" w:rsidRPr="007C3C68" w:rsidRDefault="008B4540" w:rsidP="008B4540">
      <w:pPr>
        <w:spacing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შემრევ აგრეგატში შეყვანილი კომპონენტები (ქვიშა-ღორღი, ბიტუმი და მინერალური დანამატი) შეირევა და დამზადებული პროდუქცია გადაიტვირთება </w:t>
      </w:r>
      <w:r>
        <w:rPr>
          <w:rFonts w:ascii="Sylfaen" w:eastAsia="Times New Roman" w:hAnsi="Sylfaen" w:cs="Times New Roman"/>
          <w:szCs w:val="20"/>
          <w:lang w:val="ka-GE"/>
        </w:rPr>
        <w:t xml:space="preserve">მზა პროდუქციის ბუნკერში ან </w:t>
      </w:r>
      <w:r w:rsidRPr="007C3C68">
        <w:rPr>
          <w:rFonts w:ascii="Sylfaen" w:eastAsia="Times New Roman" w:hAnsi="Sylfaen" w:cs="Times New Roman"/>
          <w:szCs w:val="20"/>
          <w:lang w:val="ka-GE"/>
        </w:rPr>
        <w:t>პირდაპირ ავტოთვითმცლელებში და გაიზიდება ქარხნის ტერიტორიიდან.</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 საოპერატორო კაბინა განთავსებულია შემრევ აგრეგატთან.</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lastRenderedPageBreak/>
        <w:t>ასფალტშემრევი დანადგარის კონსტრუქცია შესაძლებლობას იძლევა ტექნოლოგიური პროცესების წარმოება განხორციელდეს შემდეგი პირობების დაცვით:</w:t>
      </w:r>
    </w:p>
    <w:p w:rsidR="008B4540" w:rsidRDefault="008B4540" w:rsidP="008B4540">
      <w:pPr>
        <w:numPr>
          <w:ilvl w:val="0"/>
          <w:numId w:val="2"/>
        </w:numPr>
        <w:spacing w:after="0"/>
        <w:ind w:left="90"/>
        <w:jc w:val="both"/>
        <w:rPr>
          <w:rFonts w:ascii="Sylfaen" w:eastAsia="Times New Roman" w:hAnsi="Sylfaen" w:cs="Times New Roman"/>
          <w:szCs w:val="20"/>
          <w:lang w:val="ka-GE"/>
        </w:rPr>
      </w:pPr>
      <w:r w:rsidRPr="00324913">
        <w:rPr>
          <w:rFonts w:ascii="Sylfaen" w:eastAsia="Times New Roman" w:hAnsi="Sylfaen" w:cs="Times New Roman"/>
          <w:szCs w:val="20"/>
          <w:lang w:val="ka-GE"/>
        </w:rPr>
        <w:t>ტენიანი ინერტული მასალების წინასწარი დოზირება კვების ბუნკერებში;</w:t>
      </w:r>
    </w:p>
    <w:p w:rsidR="008B4540" w:rsidRPr="00324913" w:rsidRDefault="008B4540" w:rsidP="008B4540">
      <w:pPr>
        <w:numPr>
          <w:ilvl w:val="0"/>
          <w:numId w:val="2"/>
        </w:numPr>
        <w:spacing w:after="0"/>
        <w:ind w:left="90"/>
        <w:jc w:val="both"/>
        <w:rPr>
          <w:rFonts w:ascii="Sylfaen" w:eastAsia="Times New Roman" w:hAnsi="Sylfaen" w:cs="Times New Roman"/>
          <w:szCs w:val="20"/>
          <w:lang w:val="ka-GE"/>
        </w:rPr>
      </w:pPr>
      <w:r w:rsidRPr="00324913">
        <w:rPr>
          <w:rFonts w:ascii="Sylfaen" w:eastAsia="Times New Roman" w:hAnsi="Sylfaen" w:cs="Times New Roman"/>
          <w:szCs w:val="20"/>
          <w:lang w:val="ka-GE"/>
        </w:rPr>
        <w:t>ინერტული მასალების შრობა და გაცხელება მუშა ტემპერატურამდე საშრობ დოლში და მათი მიწოდება შემრევ აგრეგატამდე;</w:t>
      </w:r>
    </w:p>
    <w:p w:rsidR="008B4540" w:rsidRPr="00324913" w:rsidRDefault="008B4540" w:rsidP="008B4540">
      <w:pPr>
        <w:numPr>
          <w:ilvl w:val="0"/>
          <w:numId w:val="2"/>
        </w:numPr>
        <w:spacing w:before="120" w:after="0"/>
        <w:ind w:left="90"/>
        <w:jc w:val="both"/>
        <w:rPr>
          <w:rFonts w:ascii="Acad Nusx Geo" w:eastAsia="Times New Roman" w:hAnsi="Acad Nusx Geo" w:cs="Times New Roman"/>
          <w:lang w:val="ka-GE"/>
        </w:rPr>
      </w:pPr>
      <w:r w:rsidRPr="00324913">
        <w:rPr>
          <w:rFonts w:ascii="Sylfaen" w:eastAsia="Times New Roman" w:hAnsi="Sylfaen" w:cs="Times New Roman"/>
          <w:szCs w:val="20"/>
          <w:lang w:val="ka-GE"/>
        </w:rPr>
        <w:t>ინერტული მასალების სორტირება ფრაქციებად;</w:t>
      </w:r>
    </w:p>
    <w:p w:rsidR="008B4540" w:rsidRPr="00324913" w:rsidRDefault="008B4540" w:rsidP="008B4540">
      <w:pPr>
        <w:numPr>
          <w:ilvl w:val="0"/>
          <w:numId w:val="2"/>
        </w:numPr>
        <w:spacing w:before="120" w:after="0" w:line="240" w:lineRule="auto"/>
        <w:ind w:left="90"/>
        <w:jc w:val="both"/>
        <w:rPr>
          <w:rFonts w:ascii="Acad Nusx Geo" w:eastAsia="Times New Roman" w:hAnsi="Acad Nusx Geo" w:cs="Times New Roman"/>
          <w:lang w:val="ka-GE"/>
        </w:rPr>
      </w:pPr>
      <w:r w:rsidRPr="00324913">
        <w:rPr>
          <w:rFonts w:ascii="Sylfaen" w:eastAsia="Times New Roman" w:hAnsi="Sylfaen" w:cs="Times New Roman"/>
          <w:szCs w:val="20"/>
          <w:lang w:val="ka-GE"/>
        </w:rPr>
        <w:t>საშრობი დოლიდან გამომავალი აირებისა და მტვრის გაწმენდა მშრალი ფილტრების გამოყენებით;</w:t>
      </w:r>
    </w:p>
    <w:p w:rsidR="008B4540" w:rsidRPr="00D86B0A" w:rsidRDefault="008B4540" w:rsidP="008B4540">
      <w:pPr>
        <w:numPr>
          <w:ilvl w:val="0"/>
          <w:numId w:val="2"/>
        </w:numPr>
        <w:spacing w:before="120" w:after="0" w:line="240" w:lineRule="auto"/>
        <w:ind w:left="90"/>
        <w:jc w:val="both"/>
        <w:rPr>
          <w:rFonts w:ascii="Acad Nusx Geo" w:eastAsia="Times New Roman" w:hAnsi="Acad Nusx Geo" w:cs="Times New Roman"/>
          <w:lang w:val="ka-GE"/>
        </w:rPr>
      </w:pPr>
      <w:r w:rsidRPr="00D86B0A">
        <w:rPr>
          <w:rFonts w:ascii="Sylfaen" w:eastAsia="Times New Roman" w:hAnsi="Sylfaen" w:cs="Times New Roman"/>
          <w:szCs w:val="20"/>
          <w:lang w:val="ka-GE"/>
        </w:rPr>
        <w:t xml:space="preserve">მტვერდამჭერში დაჭერილი მტვერის დაბრუნება ტექნოლოგიურ ციკლში; </w:t>
      </w:r>
    </w:p>
    <w:p w:rsidR="008B4540" w:rsidRPr="002E624B" w:rsidRDefault="008B4540" w:rsidP="008B4540">
      <w:pPr>
        <w:spacing w:before="120" w:after="0"/>
        <w:ind w:left="90"/>
        <w:jc w:val="both"/>
        <w:rPr>
          <w:rFonts w:ascii="Acad Nusx Geo" w:eastAsia="Times New Roman" w:hAnsi="Acad Nusx Geo" w:cs="Times New Roman"/>
          <w:lang w:val="ka-GE"/>
        </w:rPr>
      </w:pPr>
      <w:r w:rsidRPr="002E624B">
        <w:rPr>
          <w:rFonts w:ascii="Sylfaen" w:eastAsia="Times New Roman" w:hAnsi="Sylfaen" w:cs="Times New Roman"/>
          <w:lang w:val="ka-GE"/>
        </w:rPr>
        <w:t>ქარხნის მუშაობისას აღსანიშნავია შემდეგი გარემოებები</w:t>
      </w:r>
      <w:r w:rsidRPr="002E624B">
        <w:rPr>
          <w:rFonts w:ascii="Acad Nusx Geo" w:eastAsia="Times New Roman" w:hAnsi="Acad Nusx Geo" w:cs="Times New Roman"/>
          <w:lang w:val="ka-GE"/>
        </w:rPr>
        <w:t>:</w:t>
      </w:r>
    </w:p>
    <w:p w:rsidR="008B4540" w:rsidRPr="007C3C68" w:rsidRDefault="008B4540" w:rsidP="008B4540">
      <w:pPr>
        <w:numPr>
          <w:ilvl w:val="0"/>
          <w:numId w:val="2"/>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ბიტუმის და მინერალური ფხვნილისა ავტომატური და დისტანციური წონითი დოზირება, მათი გადარევა და მიწოდება მზა ნარევის ბუნკერში;</w:t>
      </w:r>
    </w:p>
    <w:p w:rsidR="008B4540" w:rsidRPr="007C3C68" w:rsidRDefault="008B4540" w:rsidP="008B4540">
      <w:pPr>
        <w:numPr>
          <w:ilvl w:val="0"/>
          <w:numId w:val="2"/>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საშრობი დოლიდან გამავალი ნამწვი აირების, საწვავისა და მზა ნარევის ტემპერატურის რეგულირება და კონტროლი;</w:t>
      </w:r>
    </w:p>
    <w:p w:rsidR="008B4540" w:rsidRPr="007C3C68" w:rsidRDefault="008B4540" w:rsidP="008B4540">
      <w:pPr>
        <w:numPr>
          <w:ilvl w:val="0"/>
          <w:numId w:val="2"/>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ყველა ძირითადი მექანიზმების ავტომატური და დისტანციური მართვა.</w:t>
      </w:r>
    </w:p>
    <w:p w:rsidR="008B4540" w:rsidRPr="007C3C68" w:rsidRDefault="008B4540" w:rsidP="008B4540">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მიკროპროცესორული მართვის სისტემის გამოყენება უზრუნველყოფს დანადგარის მუშაობის ოპტიმალურ და ეკონომიურ რეჟიმს, </w:t>
      </w:r>
      <w:r>
        <w:rPr>
          <w:rFonts w:ascii="Sylfaen" w:eastAsia="Times New Roman" w:hAnsi="Sylfaen" w:cs="Times New Roman"/>
          <w:szCs w:val="20"/>
          <w:lang w:val="ka-GE"/>
        </w:rPr>
        <w:t xml:space="preserve">უზრუნველყოფს </w:t>
      </w:r>
      <w:r w:rsidRPr="007C3C68">
        <w:rPr>
          <w:rFonts w:ascii="Sylfaen" w:eastAsia="Times New Roman" w:hAnsi="Sylfaen" w:cs="Times New Roman"/>
          <w:szCs w:val="20"/>
          <w:lang w:val="ka-GE"/>
        </w:rPr>
        <w:t xml:space="preserve">მოწყობილობების მუშაობის შეუფერხებლობას. </w:t>
      </w:r>
    </w:p>
    <w:p w:rsidR="008B4540" w:rsidRPr="007C3C68" w:rsidRDefault="008B4540" w:rsidP="008B4540">
      <w:pPr>
        <w:spacing w:before="120" w:after="0"/>
        <w:ind w:left="-450"/>
        <w:jc w:val="both"/>
        <w:rPr>
          <w:rFonts w:ascii="Sylfaen" w:eastAsia="Times New Roman" w:hAnsi="Sylfaen" w:cs="Times New Roman"/>
          <w:szCs w:val="20"/>
        </w:rPr>
      </w:pPr>
      <w:r w:rsidRPr="007C3C68">
        <w:rPr>
          <w:rFonts w:ascii="Sylfaen" w:eastAsia="Times New Roman" w:hAnsi="Sylfaen" w:cs="Times New Roman"/>
          <w:szCs w:val="20"/>
          <w:lang w:val="ka-GE"/>
        </w:rPr>
        <w:t xml:space="preserve">ქარხნის ცალკეული დანადგარები (კონვეირები, ძრავები და სხვ.) იმუშავებს ელექტროენერგიაზე. </w:t>
      </w:r>
    </w:p>
    <w:p w:rsidR="008B4540" w:rsidRPr="00BF4A6B" w:rsidRDefault="008B4540" w:rsidP="008B4540">
      <w:pPr>
        <w:spacing w:before="120" w:after="0"/>
        <w:ind w:left="-450"/>
        <w:jc w:val="both"/>
        <w:rPr>
          <w:rFonts w:ascii="Sylfaen" w:eastAsia="Times New Roman" w:hAnsi="Sylfaen" w:cs="Times New Roman"/>
          <w:szCs w:val="20"/>
          <w:lang w:val="ka-GE"/>
        </w:rPr>
      </w:pPr>
      <w:r>
        <w:rPr>
          <w:rFonts w:ascii="Sylfaen" w:hAnsi="Sylfaen"/>
          <w:lang w:val="ka-GE"/>
        </w:rPr>
        <w:t xml:space="preserve">წარმოებული პროდუქციის საერთო წლიური რაოდენობა შეადგენს 80000ტონას. </w:t>
      </w:r>
      <w:r w:rsidRPr="00BF4A6B">
        <w:rPr>
          <w:rFonts w:ascii="Sylfaen" w:eastAsia="Times New Roman" w:hAnsi="Sylfaen" w:cs="Times New Roman"/>
          <w:szCs w:val="20"/>
          <w:lang w:val="ka-GE"/>
        </w:rPr>
        <w:t>1 ტ. პროდუქციის დამზადებისთვის გამოყენებული იქნება შემდეგი სახის ნედლეული:</w:t>
      </w:r>
    </w:p>
    <w:p w:rsidR="008B4540" w:rsidRPr="00BF4A6B" w:rsidRDefault="008B4540" w:rsidP="008B4540">
      <w:pPr>
        <w:numPr>
          <w:ilvl w:val="0"/>
          <w:numId w:val="1"/>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900</w:t>
      </w:r>
      <w:r w:rsidRPr="00BF4A6B">
        <w:rPr>
          <w:rFonts w:ascii="Sylfaen" w:eastAsia="Times New Roman" w:hAnsi="Sylfaen" w:cs="Times New Roman"/>
          <w:szCs w:val="20"/>
          <w:lang w:val="ka-GE"/>
        </w:rPr>
        <w:t xml:space="preserve"> კგ;</w:t>
      </w:r>
    </w:p>
    <w:p w:rsidR="008B4540" w:rsidRPr="00BF4A6B" w:rsidRDefault="008B4540" w:rsidP="008B4540">
      <w:pPr>
        <w:numPr>
          <w:ilvl w:val="0"/>
          <w:numId w:val="1"/>
        </w:numPr>
        <w:spacing w:after="0"/>
        <w:jc w:val="both"/>
        <w:rPr>
          <w:rFonts w:ascii="Sylfaen" w:eastAsia="Times New Roman" w:hAnsi="Sylfaen" w:cs="Times New Roman"/>
          <w:szCs w:val="20"/>
          <w:lang w:val="ka-GE"/>
        </w:rPr>
      </w:pPr>
      <w:r>
        <w:rPr>
          <w:rFonts w:ascii="Sylfaen" w:eastAsia="Times New Roman" w:hAnsi="Sylfaen" w:cs="Times New Roman"/>
          <w:szCs w:val="20"/>
          <w:lang w:val="ka-GE"/>
        </w:rPr>
        <w:t xml:space="preserve">ბიტუმი - </w:t>
      </w:r>
      <w:r w:rsidRPr="00BF4A6B">
        <w:rPr>
          <w:rFonts w:ascii="Sylfaen" w:eastAsia="Times New Roman" w:hAnsi="Sylfaen" w:cs="Times New Roman"/>
          <w:szCs w:val="20"/>
          <w:lang w:val="ka-GE"/>
        </w:rPr>
        <w:t>50 კგ;</w:t>
      </w:r>
    </w:p>
    <w:p w:rsidR="008B4540" w:rsidRDefault="008B4540" w:rsidP="008B4540">
      <w:pPr>
        <w:numPr>
          <w:ilvl w:val="0"/>
          <w:numId w:val="1"/>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მინერალური ფხვნილი - 50 კგ;</w:t>
      </w:r>
    </w:p>
    <w:p w:rsidR="008B4540" w:rsidRDefault="008B4540" w:rsidP="008B4540">
      <w:pPr>
        <w:numPr>
          <w:ilvl w:val="0"/>
          <w:numId w:val="1"/>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ბუნებრივი აირი - 1500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/სთ(1450მ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/სთ-საშრობი დოლი; 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/სთ-ბიტუმსაცავების საქვაბე)</w:t>
      </w:r>
    </w:p>
    <w:p w:rsidR="008B4540" w:rsidRPr="00B279B0" w:rsidRDefault="008B4540" w:rsidP="008B4540">
      <w:pPr>
        <w:spacing w:after="0"/>
        <w:ind w:left="720"/>
        <w:jc w:val="both"/>
        <w:rPr>
          <w:rFonts w:ascii="Sylfaen" w:eastAsia="Times New Roman" w:hAnsi="Sylfaen" w:cs="Times New Roman"/>
          <w:szCs w:val="20"/>
          <w:lang w:val="ka-GE"/>
        </w:rPr>
      </w:pPr>
    </w:p>
    <w:p w:rsidR="008B4540" w:rsidRPr="00BF4A6B" w:rsidRDefault="008B4540" w:rsidP="008B4540">
      <w:pPr>
        <w:spacing w:before="120"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ქარხნის მწარმოებლურობიდან გამომდინარე მასალების დანახარჯი იქნება:</w:t>
      </w:r>
    </w:p>
    <w:p w:rsidR="008B4540" w:rsidRPr="00BF4A6B" w:rsidRDefault="008B4540" w:rsidP="008B4540">
      <w:pPr>
        <w:numPr>
          <w:ilvl w:val="0"/>
          <w:numId w:val="1"/>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72000</w:t>
      </w:r>
      <w:r w:rsidRPr="00BF4A6B">
        <w:rPr>
          <w:rFonts w:ascii="Sylfaen" w:eastAsia="Times New Roman" w:hAnsi="Sylfaen" w:cs="Times New Roman"/>
          <w:szCs w:val="20"/>
          <w:lang w:val="ka-GE"/>
        </w:rPr>
        <w:t xml:space="preserve"> ტ/წელ</w:t>
      </w:r>
      <w:r>
        <w:rPr>
          <w:rFonts w:ascii="Sylfaen" w:eastAsia="Calibri" w:hAnsi="Sylfaen" w:cs="Times New Roman"/>
          <w:lang w:val="ka-GE"/>
        </w:rPr>
        <w:t>(ქვიშა 5-0მმ – 28800ტ; ღორღი 10-5მმ-28800ტ; ღორღი 20-10მმ-14400ტ)</w:t>
      </w:r>
      <w:r w:rsidRPr="00BF4A6B">
        <w:rPr>
          <w:rFonts w:ascii="Sylfaen" w:eastAsia="Times New Roman" w:hAnsi="Sylfaen" w:cs="Times New Roman"/>
          <w:szCs w:val="20"/>
          <w:lang w:val="ka-GE"/>
        </w:rPr>
        <w:t>;</w:t>
      </w:r>
    </w:p>
    <w:p w:rsidR="008B4540" w:rsidRPr="00BF4A6B" w:rsidRDefault="008B4540" w:rsidP="008B4540">
      <w:pPr>
        <w:numPr>
          <w:ilvl w:val="0"/>
          <w:numId w:val="1"/>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ბიტუმი - 4</w:t>
      </w:r>
      <w:r>
        <w:rPr>
          <w:rFonts w:ascii="Sylfaen" w:eastAsia="Times New Roman" w:hAnsi="Sylfaen" w:cs="Times New Roman"/>
          <w:szCs w:val="20"/>
          <w:lang w:val="ka-GE"/>
        </w:rPr>
        <w:t>0</w:t>
      </w:r>
      <w:r w:rsidRPr="00BF4A6B">
        <w:rPr>
          <w:rFonts w:ascii="Sylfaen" w:eastAsia="Times New Roman" w:hAnsi="Sylfaen" w:cs="Times New Roman"/>
          <w:szCs w:val="20"/>
          <w:lang w:val="ka-GE"/>
        </w:rPr>
        <w:t>00 ტ/წელ;</w:t>
      </w:r>
    </w:p>
    <w:p w:rsidR="008B4540" w:rsidRDefault="008B4540" w:rsidP="008B4540">
      <w:pPr>
        <w:numPr>
          <w:ilvl w:val="0"/>
          <w:numId w:val="1"/>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მინერალური ფხვნილი - 4000 ტ/წელ; </w:t>
      </w:r>
    </w:p>
    <w:p w:rsidR="008B4540" w:rsidRDefault="008B4540" w:rsidP="008B4540">
      <w:pPr>
        <w:spacing w:after="0" w:line="240" w:lineRule="auto"/>
        <w:jc w:val="both"/>
        <w:rPr>
          <w:rFonts w:ascii="Sylfaen" w:eastAsia="Times New Roman" w:hAnsi="Sylfaen" w:cs="Times New Roman"/>
          <w:szCs w:val="20"/>
          <w:lang w:val="ka-GE"/>
        </w:rPr>
      </w:pPr>
      <w:r w:rsidRPr="00061B52">
        <w:rPr>
          <w:rFonts w:ascii="Sylfaen" w:eastAsia="Times New Roman" w:hAnsi="Sylfaen" w:cs="Times New Roman"/>
          <w:szCs w:val="20"/>
          <w:lang w:val="ka-GE"/>
        </w:rPr>
        <w:t>ბუნებრივი აირი - 492800მ</w:t>
      </w:r>
      <w:r w:rsidRPr="00061B52">
        <w:rPr>
          <w:rFonts w:ascii="Sylfaen" w:eastAsia="Times New Roman" w:hAnsi="Sylfaen" w:cs="Times New Roman"/>
          <w:szCs w:val="20"/>
          <w:vertAlign w:val="superscript"/>
          <w:lang w:val="ka-GE"/>
        </w:rPr>
        <w:t>3</w:t>
      </w:r>
      <w:r w:rsidRPr="00061B52">
        <w:rPr>
          <w:rFonts w:ascii="Sylfaen" w:eastAsia="Times New Roman" w:hAnsi="Sylfaen" w:cs="Times New Roman"/>
          <w:szCs w:val="20"/>
          <w:lang w:val="ka-GE"/>
        </w:rPr>
        <w:t>/წელი</w:t>
      </w:r>
      <w:r>
        <w:rPr>
          <w:rFonts w:ascii="Sylfaen" w:eastAsia="Times New Roman" w:hAnsi="Sylfaen" w:cs="Times New Roman"/>
          <w:szCs w:val="20"/>
          <w:lang w:val="ka-GE"/>
        </w:rPr>
        <w:t>(</w:t>
      </w:r>
      <w:r>
        <w:rPr>
          <w:rFonts w:ascii="Sylfaen" w:eastAsia="Times New Roman" w:hAnsi="Sylfaen" w:cs="Times New Roman"/>
          <w:szCs w:val="20"/>
        </w:rPr>
        <w:t>446600</w:t>
      </w:r>
      <w:r>
        <w:rPr>
          <w:rFonts w:ascii="Sylfaen" w:eastAsia="Times New Roman" w:hAnsi="Sylfaen" w:cs="Times New Roman"/>
          <w:szCs w:val="20"/>
          <w:lang w:val="ka-GE"/>
        </w:rPr>
        <w:t xml:space="preserve"> მ</w:t>
      </w:r>
      <w:r w:rsidRPr="007303A1">
        <w:rPr>
          <w:rFonts w:ascii="Sylfaen" w:eastAsia="Times New Roman" w:hAnsi="Sylfaen" w:cs="Times New Roman"/>
          <w:szCs w:val="20"/>
          <w:vertAlign w:val="superscript"/>
          <w:lang w:val="ka-GE"/>
        </w:rPr>
        <w:t>3</w:t>
      </w:r>
      <w:r>
        <w:rPr>
          <w:rFonts w:ascii="Sylfaen" w:eastAsia="Times New Roman" w:hAnsi="Sylfaen" w:cs="Times New Roman"/>
          <w:szCs w:val="20"/>
          <w:lang w:val="ka-GE"/>
        </w:rPr>
        <w:t>/წელი -  საშრობი დოლი; 46200მ</w:t>
      </w:r>
      <w:r w:rsidRPr="007303A1">
        <w:rPr>
          <w:rFonts w:ascii="Sylfaen" w:eastAsia="Times New Roman" w:hAnsi="Sylfaen" w:cs="Times New Roman"/>
          <w:szCs w:val="20"/>
          <w:vertAlign w:val="superscript"/>
          <w:lang w:val="ka-GE"/>
        </w:rPr>
        <w:t>3</w:t>
      </w:r>
      <w:r>
        <w:rPr>
          <w:rFonts w:ascii="Sylfaen" w:eastAsia="Times New Roman" w:hAnsi="Sylfaen" w:cs="Times New Roman"/>
          <w:szCs w:val="20"/>
          <w:lang w:val="ka-GE"/>
        </w:rPr>
        <w:t>/წელი -ბიტუმსაცავების საქვაბე)</w:t>
      </w:r>
    </w:p>
    <w:p w:rsidR="008B4540" w:rsidRPr="00061B52" w:rsidRDefault="008B4540" w:rsidP="008B4540">
      <w:pPr>
        <w:spacing w:after="0"/>
        <w:ind w:left="-450"/>
        <w:jc w:val="both"/>
        <w:rPr>
          <w:rFonts w:ascii="Sylfaen" w:eastAsia="Times New Roman" w:hAnsi="Sylfaen" w:cs="Times New Roman"/>
          <w:szCs w:val="20"/>
          <w:lang w:val="ka-GE"/>
        </w:rPr>
      </w:pPr>
      <w:r w:rsidRPr="00061B52">
        <w:rPr>
          <w:rFonts w:ascii="Sylfaen" w:eastAsia="Times New Roman" w:hAnsi="Sylfaen" w:cs="Times New Roman"/>
          <w:szCs w:val="20"/>
          <w:lang w:val="ka-GE"/>
        </w:rPr>
        <w:t xml:space="preserve">  ასფალტშემრევის ინერტული მასალების ფრაქციებად სორტირების განყოფილებაში შემთხვევით  მოხვედრილი ღორღის მსხვილი ფრაქციის(&gt;20მმ) არსებობისას, მისი  გარემოში გამოყოფა მოხდება შემრევის ინერტული მასალების დამცლელი მილის(სურათი 3.2.) საშუალებით, რომელიც დაიყრება  დანადგარის მიმდებარედ და გატანილი იქნება სამსხვრევ დანადგარებთან განთავსებულ ინერტული ნარჩენებისათვის გამოყოფილ  საწყობში. ასფალტშემრევის ფუნქციონირებისას სხვა ნარჩენის წარმოშობას(კასეტური ფილტრის ბუნკერში მტვრის დაგროვებას ადგილი არ აქვს - გამოიყენება წარმოებაში) ადგილი არ აქვს.</w:t>
      </w:r>
    </w:p>
    <w:p w:rsidR="008B4540" w:rsidRDefault="008B4540" w:rsidP="008B4540">
      <w:pPr>
        <w:spacing w:after="0"/>
        <w:ind w:left="-450"/>
        <w:jc w:val="both"/>
        <w:rPr>
          <w:rFonts w:ascii="Sylfaen" w:hAnsi="Sylfaen"/>
          <w:b/>
          <w:lang w:val="ka-GE"/>
        </w:rPr>
      </w:pPr>
      <w:r>
        <w:rPr>
          <w:rFonts w:ascii="Sylfaen" w:eastAsia="Calibri" w:hAnsi="Sylfaen" w:cs="Times New Roman"/>
          <w:lang w:val="ka-GE"/>
        </w:rPr>
        <w:lastRenderedPageBreak/>
        <w:t xml:space="preserve">ასფალტის საწარმოს </w:t>
      </w:r>
      <w:r w:rsidRPr="00690829">
        <w:rPr>
          <w:rFonts w:ascii="Sylfaen" w:eastAsia="Calibri" w:hAnsi="Sylfaen" w:cs="Times New Roman"/>
          <w:lang w:val="ka-GE"/>
        </w:rPr>
        <w:t xml:space="preserve">სამუშაო რეჟიმი შეადგენს </w:t>
      </w:r>
      <w:r>
        <w:rPr>
          <w:rFonts w:ascii="Sylfaen" w:eastAsia="Calibri" w:hAnsi="Sylfaen" w:cs="Times New Roman"/>
          <w:lang w:val="ka-GE"/>
        </w:rPr>
        <w:t>38,5</w:t>
      </w:r>
      <w:r w:rsidRPr="00690829">
        <w:rPr>
          <w:rFonts w:ascii="Sylfaen" w:eastAsia="Calibri" w:hAnsi="Sylfaen" w:cs="Times New Roman"/>
          <w:lang w:val="ka-GE"/>
        </w:rPr>
        <w:t xml:space="preserve"> სამუშაო დღეს </w:t>
      </w:r>
      <w:r>
        <w:rPr>
          <w:rFonts w:ascii="Sylfaen" w:eastAsia="Calibri" w:hAnsi="Sylfaen" w:cs="Times New Roman"/>
          <w:lang w:val="ka-GE"/>
        </w:rPr>
        <w:t>წლიურად,</w:t>
      </w:r>
      <w:r w:rsidRPr="00690829">
        <w:rPr>
          <w:rFonts w:ascii="Sylfaen" w:eastAsia="Calibri" w:hAnsi="Sylfaen" w:cs="Times New Roman"/>
          <w:lang w:val="ka-GE"/>
        </w:rPr>
        <w:t xml:space="preserve"> </w:t>
      </w:r>
      <w:r>
        <w:rPr>
          <w:rFonts w:ascii="Sylfaen" w:eastAsia="Calibri" w:hAnsi="Sylfaen" w:cs="Times New Roman"/>
          <w:lang w:val="ka-GE"/>
        </w:rPr>
        <w:t>8</w:t>
      </w:r>
      <w:r w:rsidRPr="00690829">
        <w:rPr>
          <w:rFonts w:ascii="Sylfaen" w:eastAsia="Calibri" w:hAnsi="Sylfaen" w:cs="Times New Roman"/>
          <w:lang w:val="ka-GE"/>
        </w:rPr>
        <w:t xml:space="preserve"> საათიანი გრაფიკით.</w:t>
      </w:r>
    </w:p>
    <w:p w:rsidR="008B4540" w:rsidRDefault="008B4540" w:rsidP="008B4540">
      <w:pPr>
        <w:spacing w:after="0"/>
        <w:ind w:left="-450"/>
        <w:jc w:val="both"/>
        <w:rPr>
          <w:rFonts w:ascii="Sylfaen" w:hAnsi="Sylfaen"/>
          <w:b/>
          <w:lang w:val="ka-GE"/>
        </w:rPr>
      </w:pPr>
      <w:r>
        <w:rPr>
          <w:rFonts w:ascii="Sylfaen" w:hAnsi="Sylfaen"/>
          <w:b/>
          <w:lang w:val="ka-GE"/>
        </w:rPr>
        <w:t>3.3.3</w:t>
      </w:r>
      <w:r w:rsidRPr="000B0E3F">
        <w:rPr>
          <w:rFonts w:ascii="Sylfaen" w:hAnsi="Sylfaen"/>
          <w:b/>
          <w:lang w:val="ka-GE"/>
        </w:rPr>
        <w:t>.</w:t>
      </w:r>
      <w:r>
        <w:rPr>
          <w:rFonts w:ascii="Sylfaen" w:hAnsi="Sylfaen"/>
          <w:b/>
          <w:lang w:val="ka-GE"/>
        </w:rPr>
        <w:t xml:space="preserve"> ავტოგასამართი სადგური</w:t>
      </w:r>
    </w:p>
    <w:p w:rsidR="008B4540" w:rsidRDefault="008B4540" w:rsidP="008B4540">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ავტოგასამართი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p>
    <w:p w:rsidR="008B4540" w:rsidRDefault="008B4540" w:rsidP="008B4540">
      <w:pPr>
        <w:spacing w:after="0"/>
        <w:ind w:left="-450"/>
        <w:jc w:val="both"/>
        <w:rPr>
          <w:rFonts w:ascii="Sylfaen" w:eastAsia="Calibri" w:hAnsi="Sylfaen" w:cs="Times New Roman"/>
          <w:lang w:val="ka-GE"/>
        </w:rPr>
      </w:pPr>
      <w:r>
        <w:rPr>
          <w:rFonts w:ascii="Sylfaen" w:eastAsia="Calibri" w:hAnsi="Sylfaen" w:cs="Times New Roman"/>
          <w:lang w:val="ka-GE"/>
        </w:rPr>
        <w:t>ავტოგასამართი სადგურის სამუშაო რეჟიმი შეადგენს 230 სამუშაო დღეს წელიწადში, 10 საათიანი გრაფიკით.</w:t>
      </w:r>
    </w:p>
    <w:p w:rsidR="005D750B" w:rsidRDefault="00E7691E" w:rsidP="005D750B">
      <w:pPr>
        <w:spacing w:after="0" w:line="240" w:lineRule="auto"/>
        <w:ind w:left="-450"/>
        <w:jc w:val="both"/>
        <w:rPr>
          <w:rFonts w:ascii="Sylfaen" w:hAnsi="Sylfaen"/>
          <w:b/>
          <w:lang w:val="ka-GE"/>
        </w:rPr>
      </w:pPr>
      <w:r>
        <w:rPr>
          <w:rFonts w:ascii="Sylfaen" w:hAnsi="Sylfaen"/>
          <w:b/>
          <w:lang w:val="ka-GE"/>
        </w:rPr>
        <w:t>3.3.4</w:t>
      </w:r>
      <w:r w:rsidR="005D750B">
        <w:rPr>
          <w:rFonts w:ascii="Sylfaen" w:hAnsi="Sylfaen"/>
          <w:b/>
          <w:lang w:val="ka-GE"/>
        </w:rPr>
        <w:t>. ბეტონის წარმოება</w:t>
      </w:r>
    </w:p>
    <w:p w:rsidR="005D750B" w:rsidRPr="007468A2" w:rsidRDefault="005D750B" w:rsidP="005D750B">
      <w:pPr>
        <w:ind w:left="-630" w:right="239"/>
        <w:contextualSpacing/>
        <w:jc w:val="both"/>
        <w:rPr>
          <w:rFonts w:ascii="Sylfaen" w:hAnsi="Sylfaen"/>
          <w:b/>
        </w:rPr>
      </w:pPr>
      <w:r w:rsidRPr="009F26F0">
        <w:rPr>
          <w:rFonts w:ascii="Sylfaen" w:eastAsia="Times New Roman" w:hAnsi="Sylfaen" w:cs="Times New Roman"/>
          <w:lang w:val="ka-GE"/>
        </w:rPr>
        <w:t xml:space="preserve">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Pr>
          <w:rFonts w:ascii="Sylfaen" w:eastAsia="Times New Roman" w:hAnsi="Sylfaen" w:cs="AcadNusx"/>
          <w:lang w:val="ka-GE"/>
        </w:rPr>
        <w:t>ინერტული მასალების საწყობიდან ბორბლებიანი სატვირთელით</w:t>
      </w:r>
      <w:r w:rsidRPr="009F26F0">
        <w:rPr>
          <w:rFonts w:ascii="Sylfaen" w:eastAsia="Times New Roman" w:hAnsi="Sylfaen" w:cs="AcadNusx"/>
          <w:lang w:val="ka-GE"/>
        </w:rPr>
        <w:t xml:space="preserve"> იყრება </w:t>
      </w:r>
      <w:r>
        <w:rPr>
          <w:rFonts w:ascii="Sylfaen" w:eastAsia="Times New Roman" w:hAnsi="Sylfaen" w:cs="AcadNusx"/>
          <w:lang w:val="ka-GE"/>
        </w:rPr>
        <w:t xml:space="preserve">ორი </w:t>
      </w:r>
      <w:r w:rsidRPr="009F26F0">
        <w:rPr>
          <w:rFonts w:ascii="Sylfaen" w:eastAsia="Times New Roman" w:hAnsi="Sylfaen" w:cs="AcadNusx"/>
          <w:lang w:val="ka-GE"/>
        </w:rPr>
        <w:t xml:space="preserve">ბეტონშემრევი დანადგარის </w:t>
      </w:r>
      <w:r>
        <w:rPr>
          <w:rFonts w:ascii="Sylfaen" w:eastAsia="Times New Roman" w:hAnsi="Sylfaen" w:cs="AcadNusx"/>
          <w:lang w:val="ka-GE"/>
        </w:rPr>
        <w:t>ათ</w:t>
      </w:r>
      <w:r w:rsidRPr="009F26F0">
        <w:rPr>
          <w:rFonts w:ascii="Sylfaen" w:eastAsia="Times New Roman" w:hAnsi="Sylfaen" w:cs="AcadNusx"/>
          <w:lang w:val="ka-GE"/>
        </w:rPr>
        <w:t xml:space="preserve"> მიმღებ ბუნკერში, საიდანაც დოზირებულად იყრება სასწორზე. მიღებული ნარევის ჩაყრა შემრევ დანადგარ</w:t>
      </w:r>
      <w:r>
        <w:rPr>
          <w:rFonts w:ascii="Sylfaen" w:eastAsia="Times New Roman" w:hAnsi="Sylfaen" w:cs="AcadNusx"/>
          <w:lang w:val="ka-GE"/>
        </w:rPr>
        <w:t>ებ</w:t>
      </w:r>
      <w:r w:rsidRPr="009F26F0">
        <w:rPr>
          <w:rFonts w:ascii="Sylfaen" w:eastAsia="Times New Roman" w:hAnsi="Sylfaen" w:cs="AcadNusx"/>
          <w:lang w:val="ka-GE"/>
        </w:rPr>
        <w:t>ში ხორციელდება ლენტური ტრანსპორტიორ</w:t>
      </w:r>
      <w:r>
        <w:rPr>
          <w:rFonts w:ascii="Sylfaen" w:eastAsia="Times New Roman" w:hAnsi="Sylfaen" w:cs="AcadNusx"/>
          <w:lang w:val="ka-GE"/>
        </w:rPr>
        <w:t>ებ</w:t>
      </w:r>
      <w:r w:rsidRPr="009F26F0">
        <w:rPr>
          <w:rFonts w:ascii="Sylfaen" w:eastAsia="Times New Roman" w:hAnsi="Sylfaen" w:cs="AcadNusx"/>
          <w:lang w:val="ka-GE"/>
        </w:rPr>
        <w:t xml:space="preserve">ით.  ბეტონის მწარმოებელი საწარმოს ტერიტორიაზე განთავსებულ </w:t>
      </w:r>
      <w:r>
        <w:rPr>
          <w:rFonts w:ascii="Sylfaen" w:eastAsia="Times New Roman" w:hAnsi="Sylfaen" w:cs="AcadNusx"/>
          <w:lang w:val="ka-GE"/>
        </w:rPr>
        <w:t>ექვს</w:t>
      </w:r>
      <w:r w:rsidRPr="009F26F0">
        <w:rPr>
          <w:rFonts w:ascii="Sylfaen" w:eastAsia="Times New Roman" w:hAnsi="Sylfaen" w:cs="AcadNusx"/>
          <w:lang w:val="ka-GE"/>
        </w:rPr>
        <w:t xml:space="preserve"> სილოსში ცემენტი ჩაიტვირთება </w:t>
      </w:r>
      <w:r w:rsidRPr="00177F8F">
        <w:rPr>
          <w:rFonts w:ascii="Sylfaen" w:eastAsia="Times New Roman" w:hAnsi="Sylfaen" w:cs="AcadNusx"/>
          <w:lang w:val="ka-GE"/>
        </w:rPr>
        <w:t>პნევმოტრანსპორტით</w:t>
      </w:r>
      <w:r w:rsidRPr="009F26F0">
        <w:rPr>
          <w:rFonts w:ascii="Sylfaen" w:eastAsia="Times New Roman" w:hAnsi="Sylfaen" w:cs="AcadNusx"/>
          <w:lang w:val="ka-GE"/>
        </w:rPr>
        <w:t>,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w:t>
      </w:r>
      <w:r>
        <w:rPr>
          <w:rFonts w:ascii="Sylfaen" w:eastAsia="Times New Roman" w:hAnsi="Sylfaen" w:cs="AcadNusx"/>
          <w:lang w:val="ka-GE"/>
        </w:rPr>
        <w:t>ებ</w:t>
      </w:r>
      <w:r w:rsidRPr="009F26F0">
        <w:rPr>
          <w:rFonts w:ascii="Sylfaen" w:eastAsia="Times New Roman" w:hAnsi="Sylfaen" w:cs="AcadNusx"/>
          <w:lang w:val="ka-GE"/>
        </w:rPr>
        <w:t>ში</w:t>
      </w:r>
      <w:r>
        <w:rPr>
          <w:rFonts w:ascii="Sylfaen" w:eastAsia="Times New Roman" w:hAnsi="Sylfaen" w:cs="AcadNusx"/>
          <w:lang w:val="ka-GE"/>
        </w:rPr>
        <w:t xml:space="preserve">  ჩამტვირთავი სახელოს გამოყენებით</w:t>
      </w:r>
      <w:r w:rsidRPr="009F26F0">
        <w:rPr>
          <w:rFonts w:ascii="Sylfaen" w:eastAsia="Times New Roman" w:hAnsi="Sylfaen" w:cs="AcadNusx"/>
          <w:lang w:val="ka-GE"/>
        </w:rPr>
        <w:t xml:space="preserve"> უკვე არსებულ</w:t>
      </w:r>
      <w:r>
        <w:rPr>
          <w:rFonts w:ascii="Sylfaen" w:eastAsia="Times New Roman" w:hAnsi="Sylfaen" w:cs="AcadNusx"/>
          <w:lang w:val="ka-GE"/>
        </w:rPr>
        <w:t>ი</w:t>
      </w:r>
      <w:r w:rsidRPr="009F26F0">
        <w:rPr>
          <w:rFonts w:ascii="Sylfaen" w:eastAsia="Times New Roman" w:hAnsi="Sylfaen" w:cs="AcadNusx"/>
          <w:lang w:val="ka-GE"/>
        </w:rPr>
        <w:t xml:space="preserve">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შეადგენს </w:t>
      </w:r>
      <w:r>
        <w:rPr>
          <w:rFonts w:ascii="Sylfaen" w:eastAsia="Times New Roman" w:hAnsi="Sylfaen" w:cs="AcadNusx"/>
          <w:lang w:val="ka-GE"/>
        </w:rPr>
        <w:t>360000</w:t>
      </w:r>
      <w:r w:rsidRPr="009F26F0">
        <w:rPr>
          <w:rFonts w:ascii="Sylfaen" w:eastAsia="Times New Roman" w:hAnsi="Sylfaen" w:cs="AcadNusx"/>
          <w:lang w:val="ka-GE"/>
        </w:rPr>
        <w:t xml:space="preserve">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Pr>
          <w:rFonts w:ascii="Sylfaen" w:eastAsia="Times New Roman" w:hAnsi="Sylfaen" w:cs="AcadNusx"/>
          <w:lang w:val="ka-GE"/>
        </w:rPr>
        <w:t xml:space="preserve">273000 </w:t>
      </w:r>
      <w:r w:rsidRPr="009F26F0">
        <w:rPr>
          <w:rFonts w:ascii="Sylfaen" w:eastAsia="Times New Roman" w:hAnsi="Sylfaen" w:cs="AcadNusx"/>
          <w:lang w:val="ka-GE"/>
        </w:rPr>
        <w:t>ტონა, ცემენტი 6</w:t>
      </w:r>
      <w:r>
        <w:rPr>
          <w:rFonts w:ascii="Sylfaen" w:eastAsia="Times New Roman" w:hAnsi="Sylfaen" w:cs="AcadNusx"/>
          <w:lang w:val="ka-GE"/>
        </w:rPr>
        <w:t>60</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 წყალი </w:t>
      </w:r>
      <w:r>
        <w:rPr>
          <w:rFonts w:ascii="Sylfaen" w:eastAsia="Times New Roman" w:hAnsi="Sylfaen" w:cs="AcadNusx"/>
          <w:lang w:val="ka-GE"/>
        </w:rPr>
        <w:t>21000</w:t>
      </w:r>
      <w:r w:rsidRPr="009F26F0">
        <w:rPr>
          <w:rFonts w:ascii="Sylfaen" w:eastAsia="Times New Roman" w:hAnsi="Sylfaen" w:cs="AcadNusx"/>
          <w:lang w:val="ka-GE"/>
        </w:rPr>
        <w:t xml:space="preserve"> ტონა.</w:t>
      </w:r>
      <w:r>
        <w:rPr>
          <w:rFonts w:ascii="Sylfaen" w:eastAsia="Times New Roman" w:hAnsi="Sylfaen" w:cs="AcadNusx"/>
          <w:lang w:val="ka-GE"/>
        </w:rPr>
        <w:t xml:space="preserve"> </w:t>
      </w:r>
    </w:p>
    <w:p w:rsidR="005D750B" w:rsidRDefault="005D750B" w:rsidP="005D750B">
      <w:pPr>
        <w:spacing w:after="0" w:line="240" w:lineRule="auto"/>
        <w:ind w:left="-630"/>
        <w:jc w:val="both"/>
        <w:rPr>
          <w:rFonts w:ascii="Sylfaen" w:hAnsi="Sylfaen"/>
          <w:b/>
          <w:lang w:val="ka-GE"/>
        </w:rPr>
      </w:pPr>
      <w:r>
        <w:rPr>
          <w:rFonts w:ascii="Sylfaen" w:eastAsia="Calibri" w:hAnsi="Sylfaen" w:cs="Times New Roman"/>
          <w:lang w:val="ka-GE"/>
        </w:rPr>
        <w:t>სამუშაო რეჟიმი შეადგენს 230 სამუშაო დღეს წელიწადში, 10 საათიანი გრაფიკით.</w:t>
      </w:r>
    </w:p>
    <w:p w:rsidR="00E7691E" w:rsidRPr="007468A2" w:rsidRDefault="00814816" w:rsidP="00E7691E">
      <w:pPr>
        <w:spacing w:after="0"/>
        <w:ind w:left="-360" w:right="419"/>
        <w:jc w:val="both"/>
        <w:rPr>
          <w:rFonts w:ascii="Sylfaen" w:hAnsi="Sylfaen"/>
          <w:b/>
        </w:rPr>
      </w:pPr>
      <w:r>
        <w:rPr>
          <w:rFonts w:ascii="Sylfaen" w:hAnsi="Sylfaen"/>
          <w:lang w:val="ka-GE"/>
        </w:rPr>
        <w:t xml:space="preserve"> </w:t>
      </w:r>
      <w:r w:rsidR="00E7691E" w:rsidRPr="007468A2">
        <w:rPr>
          <w:rFonts w:ascii="Sylfaen" w:hAnsi="Sylfaen"/>
          <w:b/>
          <w:lang w:val="ka-GE"/>
        </w:rPr>
        <w:t>3.</w:t>
      </w:r>
      <w:r w:rsidR="00E7691E" w:rsidRPr="007468A2">
        <w:rPr>
          <w:rFonts w:ascii="Sylfaen" w:hAnsi="Sylfaen"/>
          <w:b/>
        </w:rPr>
        <w:t>4</w:t>
      </w:r>
      <w:r w:rsidR="00E7691E" w:rsidRPr="007468A2">
        <w:rPr>
          <w:rFonts w:ascii="Sylfaen" w:hAnsi="Sylfaen"/>
          <w:b/>
          <w:lang w:val="ka-GE"/>
        </w:rPr>
        <w:t>. წყლის გამოყენება</w:t>
      </w:r>
    </w:p>
    <w:p w:rsidR="00E7691E" w:rsidRPr="00BB1F36" w:rsidRDefault="00E7691E" w:rsidP="00E7691E">
      <w:pPr>
        <w:spacing w:after="0"/>
        <w:ind w:left="-630"/>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E7691E" w:rsidRPr="00BB1F36" w:rsidRDefault="00E7691E" w:rsidP="00E7691E">
      <w:pPr>
        <w:spacing w:after="0"/>
        <w:ind w:left="-630"/>
        <w:rPr>
          <w:rFonts w:ascii="Sylfaen" w:eastAsia="Calibri" w:hAnsi="Sylfaen" w:cs="Times New Roman"/>
          <w:lang w:val="ka-GE"/>
        </w:rPr>
      </w:pPr>
      <w:r w:rsidRPr="00BB1F36">
        <w:rPr>
          <w:rFonts w:ascii="Sylfaen" w:eastAsia="Times New Roman" w:hAnsi="Sylfaen" w:cs="Times New Roman"/>
          <w:lang w:val="ka-GE"/>
        </w:rPr>
        <w:t>1.</w:t>
      </w:r>
      <w:r>
        <w:rPr>
          <w:rFonts w:ascii="Sylfaen" w:eastAsia="Times New Roman" w:hAnsi="Sylfaen" w:cs="Times New Roman"/>
          <w:lang w:val="ka-GE"/>
        </w:rPr>
        <w:t>ასფალტის</w:t>
      </w:r>
      <w:r w:rsidRPr="00BB1F36">
        <w:rPr>
          <w:rFonts w:ascii="Sylfaen" w:eastAsia="Times New Roman" w:hAnsi="Sylfaen" w:cs="Times New Roman"/>
          <w:lang w:val="ka-GE"/>
        </w:rPr>
        <w:t xml:space="preserve"> წარმოებაში -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p>
    <w:p w:rsidR="00E7691E" w:rsidRPr="00BB1F36" w:rsidRDefault="00E7691E" w:rsidP="00E7691E">
      <w:pPr>
        <w:spacing w:after="0"/>
        <w:ind w:left="-630"/>
        <w:jc w:val="both"/>
        <w:rPr>
          <w:rFonts w:ascii="Sylfaen" w:eastAsia="Calibri" w:hAnsi="Sylfaen" w:cs="Times New Roman"/>
          <w:lang w:val="ka-GE"/>
        </w:rPr>
      </w:pPr>
      <w:r w:rsidRPr="00BB1F36">
        <w:rPr>
          <w:rFonts w:ascii="Sylfaen" w:eastAsia="Calibri" w:hAnsi="Sylfaen" w:cs="Times New Roman"/>
          <w:lang w:val="ka-GE"/>
        </w:rPr>
        <w:t xml:space="preserve">2. </w:t>
      </w:r>
      <w:r w:rsidRPr="00BB1F36">
        <w:rPr>
          <w:rFonts w:ascii="Sylfaen" w:eastAsia="Times New Roman" w:hAnsi="Sylfaen" w:cs="Times New Roman"/>
          <w:lang w:val="ka-GE"/>
        </w:rPr>
        <w:t>ინერტული მასალის</w:t>
      </w:r>
      <w:r>
        <w:rPr>
          <w:rFonts w:ascii="Sylfaen" w:eastAsia="Times New Roman" w:hAnsi="Sylfaen" w:cs="Times New Roman"/>
          <w:lang w:val="ka-GE"/>
        </w:rPr>
        <w:t xml:space="preserve"> და</w:t>
      </w:r>
      <w:r w:rsidRPr="00BB1F36">
        <w:rPr>
          <w:rFonts w:ascii="Sylfaen" w:eastAsia="Times New Roman" w:hAnsi="Sylfaen" w:cs="Times New Roman"/>
          <w:lang w:val="ka-GE"/>
        </w:rPr>
        <w:t xml:space="preserve"> ბეტონის  წარმოებაში</w:t>
      </w:r>
      <w:r w:rsidRPr="00BB1F36">
        <w:rPr>
          <w:rFonts w:ascii="Sylfaen" w:eastAsia="Times New Roman" w:hAnsi="Sylfaen" w:cs="Times New Roman"/>
          <w:b/>
          <w:lang w:val="ka-GE"/>
        </w:rPr>
        <w:t xml:space="preserve"> - </w:t>
      </w:r>
      <w:r w:rsidRPr="00BB1F36">
        <w:rPr>
          <w:rFonts w:ascii="Sylfaen" w:eastAsia="Times New Roman" w:hAnsi="Sylfaen" w:cs="Times New Roman"/>
          <w:lang w:val="ka-GE"/>
        </w:rPr>
        <w:t xml:space="preserve">ტექნოლოგიურ პროცესში, </w:t>
      </w:r>
      <w:r w:rsidRPr="00BB1F36">
        <w:rPr>
          <w:rFonts w:ascii="Sylfaen" w:eastAsia="Calibri" w:hAnsi="Sylfaen" w:cs="Times New Roman"/>
          <w:lang w:val="ka-GE"/>
        </w:rPr>
        <w:t>სამეურნეო- საყოფაცხოვრებო მიზნით</w:t>
      </w:r>
      <w:r>
        <w:rPr>
          <w:rFonts w:ascii="Sylfaen" w:eastAsia="Calibri" w:hAnsi="Sylfaen" w:cs="Times New Roman"/>
          <w:lang w:val="ka-GE"/>
        </w:rPr>
        <w:t>;</w:t>
      </w:r>
    </w:p>
    <w:p w:rsidR="00E7691E" w:rsidRDefault="00E7691E" w:rsidP="00E7691E">
      <w:pPr>
        <w:spacing w:after="0"/>
        <w:ind w:left="-630"/>
        <w:rPr>
          <w:rFonts w:ascii="Sylfaen" w:eastAsia="Calibri" w:hAnsi="Sylfaen" w:cs="Times New Roman"/>
          <w:lang w:val="ka-GE"/>
        </w:rPr>
      </w:pPr>
      <w:r w:rsidRPr="00BB1F36">
        <w:rPr>
          <w:rFonts w:ascii="Sylfaen" w:eastAsia="Calibri" w:hAnsi="Sylfaen" w:cs="Times New Roman"/>
          <w:lang w:val="ka-GE"/>
        </w:rPr>
        <w:t>3. ტერიტორიის მოსარწყავად</w:t>
      </w:r>
      <w:r>
        <w:rPr>
          <w:rFonts w:ascii="Sylfaen" w:eastAsia="Calibri" w:hAnsi="Sylfaen" w:cs="Times New Roman"/>
          <w:lang w:val="ka-GE"/>
        </w:rPr>
        <w:t>.</w:t>
      </w:r>
    </w:p>
    <w:p w:rsidR="00BF0704" w:rsidRDefault="00BF0704" w:rsidP="00E7691E">
      <w:pPr>
        <w:spacing w:after="0"/>
        <w:ind w:left="-630"/>
        <w:rPr>
          <w:rFonts w:ascii="Sylfaen" w:eastAsia="Calibri" w:hAnsi="Sylfaen" w:cs="Times New Roman"/>
          <w:b/>
          <w:lang w:val="ka-GE"/>
        </w:rPr>
      </w:pPr>
    </w:p>
    <w:p w:rsidR="00E7691E" w:rsidRPr="00BB1F36" w:rsidRDefault="00E7691E" w:rsidP="00E7691E">
      <w:pPr>
        <w:spacing w:after="0"/>
        <w:ind w:left="-630"/>
        <w:rPr>
          <w:rFonts w:ascii="Sylfaen" w:eastAsia="Calibri" w:hAnsi="Sylfaen" w:cs="Times New Roman"/>
          <w:lang w:val="ka-GE"/>
        </w:rPr>
      </w:pPr>
      <w:r w:rsidRPr="00BB1F36">
        <w:rPr>
          <w:rFonts w:ascii="Sylfaen" w:eastAsia="Calibri" w:hAnsi="Sylfaen" w:cs="Times New Roman"/>
          <w:b/>
          <w:lang w:val="ka-GE"/>
        </w:rPr>
        <w:t>3.</w:t>
      </w:r>
      <w:r>
        <w:rPr>
          <w:rFonts w:ascii="Sylfaen" w:eastAsia="Calibri" w:hAnsi="Sylfaen" w:cs="Times New Roman"/>
          <w:b/>
          <w:lang w:val="ka-GE"/>
        </w:rPr>
        <w:t>4</w:t>
      </w:r>
      <w:r w:rsidRPr="00BB1F36">
        <w:rPr>
          <w:rFonts w:ascii="Sylfaen" w:eastAsia="Calibri" w:hAnsi="Sylfaen" w:cs="Times New Roman"/>
          <w:b/>
          <w:lang w:val="ka-GE"/>
        </w:rPr>
        <w:t xml:space="preserve">.1. </w:t>
      </w:r>
      <w:r>
        <w:rPr>
          <w:rFonts w:ascii="Sylfaen" w:eastAsia="Calibri" w:hAnsi="Sylfaen" w:cs="Times New Roman"/>
          <w:b/>
          <w:lang w:val="ka-GE"/>
        </w:rPr>
        <w:t xml:space="preserve">წყლის გამოყენება </w:t>
      </w:r>
      <w:r w:rsidRPr="00D72434">
        <w:rPr>
          <w:rFonts w:ascii="Sylfaen" w:eastAsia="Calibri" w:hAnsi="Sylfaen" w:cs="Times New Roman"/>
          <w:b/>
          <w:lang w:val="ka-GE"/>
        </w:rPr>
        <w:t>სამეურნეო- საყოფაცხოვრებო მიზნით</w:t>
      </w:r>
    </w:p>
    <w:p w:rsidR="00E7691E" w:rsidRPr="00BB1F36" w:rsidRDefault="00E7691E" w:rsidP="00E7691E">
      <w:pPr>
        <w:tabs>
          <w:tab w:val="left" w:pos="9072"/>
        </w:tabs>
        <w:spacing w:after="0"/>
        <w:ind w:left="-630"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Pr>
          <w:rFonts w:ascii="Sylfaen" w:eastAsia="Calibri" w:hAnsi="Sylfaen" w:cs="Times New Roman"/>
          <w:lang w:val="ka-GE"/>
        </w:rPr>
        <w:t>საწარმოში დასაქმებული იქნება 40 ადამიანი</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E7691E" w:rsidRPr="00BB1F36" w:rsidRDefault="00E7691E" w:rsidP="00E7691E">
      <w:pPr>
        <w:tabs>
          <w:tab w:val="left" w:pos="9072"/>
        </w:tabs>
        <w:spacing w:after="0"/>
        <w:ind w:left="-630" w:right="-23"/>
        <w:jc w:val="both"/>
        <w:rPr>
          <w:rFonts w:ascii="Sylfaen" w:eastAsia="Times New Roman" w:hAnsi="Sylfaen" w:cs="Sylfaen"/>
          <w:lang w:val="ka-GE"/>
        </w:rPr>
      </w:pPr>
      <w:r>
        <w:rPr>
          <w:rFonts w:ascii="Sylfaen" w:eastAsia="Times New Roman" w:hAnsi="Sylfaen" w:cs="Times New Roman"/>
          <w:lang w:val="ka-GE"/>
        </w:rPr>
        <w:t xml:space="preserve">          Q = 40</w:t>
      </w:r>
      <w:r w:rsidRPr="00BB1F36">
        <w:rPr>
          <w:rFonts w:ascii="Sylfaen" w:eastAsia="Times New Roman" w:hAnsi="Sylfaen" w:cs="Times New Roman"/>
          <w:lang w:val="ka-GE"/>
        </w:rPr>
        <w:t xml:space="preserve"> </w:t>
      </w:r>
      <w:r w:rsidRPr="00BB1F36">
        <w:rPr>
          <w:rFonts w:ascii="Sylfaen" w:eastAsia="Calibri" w:hAnsi="Sylfaen" w:cs="Times New Roman"/>
          <w:lang w:val="de-DE"/>
        </w:rPr>
        <w:t>x</w:t>
      </w:r>
      <w:r>
        <w:rPr>
          <w:rFonts w:ascii="Sylfaen" w:eastAsia="Times New Roman" w:hAnsi="Sylfaen" w:cs="Times New Roman"/>
          <w:lang w:val="ka-GE"/>
        </w:rPr>
        <w:t xml:space="preserve"> 0.045</w:t>
      </w:r>
      <w:r w:rsidRPr="00BB1F36">
        <w:rPr>
          <w:rFonts w:ascii="Sylfaen" w:eastAsia="Times New Roman" w:hAnsi="Sylfaen" w:cs="Times New Roman"/>
          <w:lang w:val="ka-GE"/>
        </w:rPr>
        <w:t xml:space="preserve"> = </w:t>
      </w:r>
      <w:r>
        <w:rPr>
          <w:rFonts w:ascii="Sylfaen" w:eastAsia="Times New Roman" w:hAnsi="Sylfaen" w:cs="Times New Roman"/>
          <w:lang w:val="ka-GE"/>
        </w:rPr>
        <w:t>1,8</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დღ</w:t>
      </w:r>
      <w:r w:rsidRPr="00BB1F36">
        <w:rPr>
          <w:rFonts w:ascii="Times New Roman" w:eastAsia="Times New Roman" w:hAnsi="Times New Roman" w:cs="Times New Roman"/>
          <w:lang w:val="ka-GE"/>
        </w:rPr>
        <w:t xml:space="preserve">, </w:t>
      </w:r>
      <w:r w:rsidRPr="00BB1F36">
        <w:rPr>
          <w:rFonts w:ascii="Sylfaen" w:eastAsia="Times New Roman" w:hAnsi="Sylfaen" w:cs="Sylfaen"/>
          <w:lang w:val="ka-GE"/>
        </w:rPr>
        <w:t>ხოლო წლიური რაოდენობა -</w:t>
      </w:r>
      <w:r>
        <w:rPr>
          <w:rFonts w:ascii="Sylfaen" w:eastAsia="Times New Roman" w:hAnsi="Sylfaen" w:cs="Times New Roman"/>
          <w:lang w:val="ka-GE"/>
        </w:rPr>
        <w:t>1,8</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Sylfaen" w:eastAsia="Times New Roman" w:hAnsi="Sylfaen" w:cs="Times New Roman"/>
          <w:lang w:val="ka-GE"/>
        </w:rPr>
        <w:t xml:space="preserve"> x 3</w:t>
      </w:r>
      <w:r>
        <w:rPr>
          <w:rFonts w:ascii="Sylfaen" w:eastAsia="Times New Roman" w:hAnsi="Sylfaen" w:cs="Times New Roman"/>
          <w:lang w:val="ka-GE"/>
        </w:rPr>
        <w:t>2</w:t>
      </w:r>
      <w:r w:rsidRPr="00BB1F36">
        <w:rPr>
          <w:rFonts w:ascii="Sylfaen" w:eastAsia="Times New Roman" w:hAnsi="Sylfaen" w:cs="Times New Roman"/>
          <w:lang w:val="ka-GE"/>
        </w:rPr>
        <w:t>0=</w:t>
      </w:r>
      <w:r>
        <w:rPr>
          <w:rFonts w:ascii="Sylfaen" w:eastAsia="Times New Roman" w:hAnsi="Sylfaen" w:cs="Times New Roman"/>
          <w:lang w:val="ka-GE"/>
        </w:rPr>
        <w:t>576</w:t>
      </w:r>
      <w:r w:rsidRPr="00BB1F36">
        <w:rPr>
          <w:rFonts w:ascii="Sylfaen" w:eastAsia="Times New Roman" w:hAnsi="Sylfaen" w:cs="Sylfaen"/>
          <w:lang w:val="ka-GE"/>
        </w:rPr>
        <w:t>მ</w:t>
      </w:r>
      <w:r w:rsidRPr="00BB1F36">
        <w:rPr>
          <w:rFonts w:ascii="Sylfaen" w:eastAsia="Times New Roman" w:hAnsi="Sylfae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წელ</w:t>
      </w:r>
    </w:p>
    <w:p w:rsidR="00E7691E" w:rsidRPr="00BB1F36" w:rsidRDefault="00E7691E" w:rsidP="00E7691E">
      <w:pPr>
        <w:tabs>
          <w:tab w:val="left" w:pos="9072"/>
        </w:tabs>
        <w:spacing w:after="0"/>
        <w:ind w:left="-630" w:right="-23"/>
        <w:jc w:val="both"/>
        <w:rPr>
          <w:rFonts w:ascii="Sylfaen" w:eastAsia="Times New Roman" w:hAnsi="Sylfaen" w:cs="Sylfaen"/>
          <w:lang w:val="ka-GE"/>
        </w:rPr>
      </w:pPr>
      <w:r>
        <w:rPr>
          <w:rFonts w:ascii="Sylfaen" w:eastAsia="Times New Roman" w:hAnsi="Sylfaen" w:cs="Sylfaen"/>
          <w:lang w:val="ka-GE"/>
        </w:rPr>
        <w:t xml:space="preserve">  აღნიშნული მიზნებისათვის წყლის შემოტანა ტერიტორიაზე მოხდება  ავტოცისტერნებით, რომელიც დაგროვდება 2მ</w:t>
      </w:r>
      <w:r w:rsidRPr="006269C5">
        <w:rPr>
          <w:rFonts w:ascii="Sylfaen" w:eastAsia="Times New Roman" w:hAnsi="Sylfaen" w:cs="Sylfaen"/>
          <w:vertAlign w:val="superscript"/>
          <w:lang w:val="ka-GE"/>
        </w:rPr>
        <w:t>3</w:t>
      </w:r>
      <w:r>
        <w:rPr>
          <w:rFonts w:ascii="Sylfaen" w:eastAsia="Times New Roman" w:hAnsi="Sylfaen" w:cs="Sylfaen"/>
          <w:lang w:val="ka-GE"/>
        </w:rPr>
        <w:t xml:space="preserve"> მოცულობის წყლის რეზერვუარში. სასმელი წყლის შემტანა მოხდება ბუტილირებული სახით. </w:t>
      </w:r>
      <w:r w:rsidRPr="00BB1F36">
        <w:rPr>
          <w:rFonts w:ascii="Sylfaen" w:eastAsia="Times New Roman" w:hAnsi="Sylfaen" w:cs="Sylfaen"/>
          <w:lang w:val="ka-GE"/>
        </w:rPr>
        <w:t xml:space="preserve"> </w:t>
      </w:r>
    </w:p>
    <w:p w:rsidR="00E7691E" w:rsidRDefault="00E7691E" w:rsidP="00E7691E">
      <w:pPr>
        <w:spacing w:after="0"/>
        <w:ind w:left="-630"/>
        <w:jc w:val="both"/>
        <w:rPr>
          <w:rFonts w:ascii="Sylfaen" w:eastAsia="Calibri" w:hAnsi="Sylfaen" w:cs="Times New Roman"/>
          <w:b/>
          <w:lang w:val="ka-GE"/>
        </w:rPr>
      </w:pPr>
      <w:r w:rsidRPr="00BB1F36">
        <w:rPr>
          <w:rFonts w:ascii="Sylfaen" w:eastAsia="Times New Roman" w:hAnsi="Sylfaen" w:cs="Times New Roman"/>
          <w:b/>
          <w:lang w:val="ka-GE"/>
        </w:rPr>
        <w:t>3.</w:t>
      </w:r>
      <w:r>
        <w:rPr>
          <w:rFonts w:ascii="Sylfaen" w:eastAsia="Times New Roman" w:hAnsi="Sylfaen" w:cs="Times New Roman"/>
          <w:b/>
          <w:lang w:val="ka-GE"/>
        </w:rPr>
        <w:t>4</w:t>
      </w:r>
      <w:r w:rsidRPr="00BB1F36">
        <w:rPr>
          <w:rFonts w:ascii="Sylfaen" w:eastAsia="Times New Roman" w:hAnsi="Sylfaen" w:cs="Times New Roman"/>
          <w:b/>
          <w:lang w:val="ka-GE"/>
        </w:rPr>
        <w:t xml:space="preserve">.2. </w:t>
      </w:r>
      <w:r>
        <w:rPr>
          <w:rFonts w:ascii="Sylfaen" w:eastAsia="Calibri" w:hAnsi="Sylfaen" w:cs="Times New Roman"/>
          <w:b/>
          <w:lang w:val="ka-GE"/>
        </w:rPr>
        <w:t>წყლის გამოყენება ტექნოლოგიურ ციკლში</w:t>
      </w:r>
    </w:p>
    <w:p w:rsidR="00814816" w:rsidRDefault="00E7691E" w:rsidP="00E7691E">
      <w:pPr>
        <w:spacing w:after="0"/>
        <w:ind w:left="-630"/>
        <w:jc w:val="both"/>
        <w:rPr>
          <w:rFonts w:ascii="Sylfaen" w:hAnsi="Sylfaen"/>
          <w:lang w:val="ka-GE"/>
        </w:rPr>
      </w:pPr>
      <w:r w:rsidRPr="00BB1F36">
        <w:rPr>
          <w:rFonts w:ascii="Sylfaen" w:eastAsia="Times New Roman" w:hAnsi="Sylfaen" w:cs="Times New Roman"/>
          <w:lang w:val="ka-GE"/>
        </w:rPr>
        <w:t>ტექნოლოგიურ პროცესში წყალი გამოიყენება ინერტული მასალების წარმოებაში ბალასტის რეცხვისა</w:t>
      </w:r>
      <w:r>
        <w:rPr>
          <w:rFonts w:ascii="Sylfaen" w:eastAsia="Times New Roman" w:hAnsi="Sylfaen" w:cs="Times New Roman"/>
          <w:lang w:val="ka-GE"/>
        </w:rPr>
        <w:t>თვის</w:t>
      </w:r>
      <w:r w:rsidRPr="00BB1F36">
        <w:rPr>
          <w:rFonts w:ascii="Sylfaen" w:eastAsia="Times New Roman" w:hAnsi="Sylfaen" w:cs="Times New Roman"/>
          <w:lang w:val="ka-GE"/>
        </w:rPr>
        <w:t xml:space="preserve">, ხოლო ბეტონის   წარმოებაში - ინგრედიენტის სახით. </w:t>
      </w:r>
    </w:p>
    <w:p w:rsidR="00814816" w:rsidRPr="00593185" w:rsidRDefault="00814816" w:rsidP="00814816">
      <w:pPr>
        <w:spacing w:after="0" w:line="240" w:lineRule="auto"/>
        <w:ind w:left="-450"/>
        <w:jc w:val="both"/>
        <w:rPr>
          <w:rFonts w:ascii="Sylfaen" w:hAnsi="Sylfaen"/>
          <w:b/>
          <w:lang w:val="ka-GE"/>
        </w:rPr>
      </w:pPr>
      <w:r w:rsidRPr="00593185">
        <w:rPr>
          <w:rFonts w:ascii="Sylfaen" w:hAnsi="Sylfaen"/>
          <w:b/>
          <w:lang w:val="ka-GE"/>
        </w:rPr>
        <w:t>3.</w:t>
      </w:r>
      <w:r>
        <w:rPr>
          <w:rFonts w:ascii="Sylfaen" w:hAnsi="Sylfaen"/>
          <w:b/>
          <w:lang w:val="ka-GE"/>
        </w:rPr>
        <w:t>5</w:t>
      </w:r>
      <w:r w:rsidRPr="00593185">
        <w:rPr>
          <w:rFonts w:ascii="Sylfaen" w:hAnsi="Sylfaen"/>
          <w:b/>
          <w:lang w:val="ka-GE"/>
        </w:rPr>
        <w:t>.1. სამეურნეო-საყოფაცხოვრებო ჩამდინარე წყლები</w:t>
      </w:r>
    </w:p>
    <w:p w:rsidR="00E7691E" w:rsidRPr="00E7691E" w:rsidRDefault="00E7691E" w:rsidP="00E7691E">
      <w:pPr>
        <w:spacing w:after="0"/>
        <w:ind w:left="-450"/>
        <w:jc w:val="both"/>
        <w:rPr>
          <w:rFonts w:ascii="Sylfaen" w:eastAsia="Calibri" w:hAnsi="Sylfaen" w:cs="Times New Roman"/>
          <w:lang w:val="ka-GE"/>
        </w:rPr>
      </w:pPr>
      <w:r w:rsidRPr="00E7691E">
        <w:rPr>
          <w:rFonts w:ascii="Sylfaen" w:eastAsia="Calibri" w:hAnsi="Sylfaen" w:cs="Times New Roman"/>
          <w:lang w:val="ka-GE"/>
        </w:rPr>
        <w:t>საყოფაცხოვრებო ჩამდინარე წყლების ხარჯს ვიღებთ მოხმარებული წყლის 90%-ს,  შესაბამისად საყოფაცხოვრებო ჩამდინარე წყლების ხარჯი შეადგენს:</w:t>
      </w:r>
    </w:p>
    <w:p w:rsidR="00E7691E" w:rsidRPr="00E7691E" w:rsidRDefault="00E7691E" w:rsidP="00E7691E">
      <w:pPr>
        <w:spacing w:after="0"/>
        <w:ind w:left="-450"/>
        <w:jc w:val="both"/>
        <w:rPr>
          <w:rFonts w:ascii="Sylfaen" w:eastAsia="Calibri" w:hAnsi="Sylfaen" w:cs="Times New Roman"/>
          <w:lang w:val="ka-GE"/>
        </w:rPr>
      </w:pPr>
      <w:r w:rsidRPr="00E7691E">
        <w:rPr>
          <w:rFonts w:ascii="Sylfaen" w:eastAsia="Calibri" w:hAnsi="Sylfaen" w:cs="Times New Roman"/>
          <w:lang w:val="ka-GE"/>
        </w:rPr>
        <w:lastRenderedPageBreak/>
        <w:t xml:space="preserve">   წლიური ხარჯი - </w:t>
      </w:r>
      <w:r w:rsidRPr="00E7691E">
        <w:rPr>
          <w:rFonts w:ascii="Sylfaen" w:eastAsia="Times New Roman" w:hAnsi="Sylfaen" w:cs="Times New Roman"/>
          <w:lang w:val="ka-GE"/>
        </w:rPr>
        <w:t>576</w:t>
      </w:r>
      <w:r w:rsidRPr="00E7691E">
        <w:rPr>
          <w:rFonts w:ascii="Sylfaen" w:eastAsia="Calibri" w:hAnsi="Sylfaen" w:cs="Times New Roman"/>
          <w:lang w:val="ka-GE"/>
        </w:rPr>
        <w:t xml:space="preserve"> x 0.9 = 518,4მ</w:t>
      </w:r>
      <w:r w:rsidRPr="00E7691E">
        <w:rPr>
          <w:rFonts w:ascii="Sylfaen" w:eastAsia="Calibri" w:hAnsi="Sylfaen" w:cs="Times New Roman"/>
          <w:vertAlign w:val="superscript"/>
          <w:lang w:val="ka-GE"/>
        </w:rPr>
        <w:t>3</w:t>
      </w:r>
      <w:r w:rsidRPr="00E7691E">
        <w:rPr>
          <w:rFonts w:ascii="Sylfaen" w:eastAsia="Calibri" w:hAnsi="Sylfaen" w:cs="Times New Roman"/>
          <w:lang w:val="ka-GE"/>
        </w:rPr>
        <w:t xml:space="preserve">/წელ. </w:t>
      </w:r>
    </w:p>
    <w:p w:rsidR="00E7691E" w:rsidRDefault="00E7691E" w:rsidP="00E7691E">
      <w:pPr>
        <w:spacing w:after="0"/>
        <w:ind w:left="-630"/>
        <w:jc w:val="both"/>
        <w:rPr>
          <w:rFonts w:ascii="Sylfaen" w:hAnsi="Sylfaen"/>
          <w:lang w:val="ka-GE"/>
        </w:rPr>
      </w:pPr>
      <w:r w:rsidRPr="00593185">
        <w:rPr>
          <w:rFonts w:ascii="Sylfaen" w:hAnsi="Sylfaen"/>
          <w:lang w:val="ka-GE"/>
        </w:rPr>
        <w:t>საყოფაცხოვრებო ჩამდინარე წყლის ჩაშვება მოხდება საასენიზაციო ორმოში</w:t>
      </w:r>
      <w:r>
        <w:rPr>
          <w:rFonts w:ascii="Sylfaen" w:hAnsi="Sylfaen"/>
          <w:lang w:val="ka-GE"/>
        </w:rPr>
        <w:t>(</w:t>
      </w:r>
      <w:r>
        <w:rPr>
          <w:rFonts w:ascii="Sylfaen" w:hAnsi="Sylfaen"/>
        </w:rPr>
        <w:t>x 313712, y 4672663)</w:t>
      </w:r>
      <w:r w:rsidRPr="00593185">
        <w:rPr>
          <w:rFonts w:ascii="Sylfaen" w:hAnsi="Sylfaen"/>
          <w:lang w:val="ka-GE"/>
        </w:rPr>
        <w:t xml:space="preserve">, </w:t>
      </w:r>
      <w:r>
        <w:rPr>
          <w:rFonts w:ascii="Sylfaen" w:hAnsi="Sylfaen"/>
          <w:lang w:val="ka-GE"/>
        </w:rPr>
        <w:t xml:space="preserve">რომელიც მოეწყობა ტერიტორიის აღმოსავლეთ ნაწილში, სამსხვრევ-დამხარისხებელი დანადგარის ჩრდილოეთით. საასენიზაციო ორმო წარმოადგენს მიწისქვეშა, ყველა მხრიდან დაბეტონებულ რეზერვუარს, რომლის მიმდებარედ(ჩრდილოეთის მხარეს) განთავსებულია ტუალეტი, რომელიც საასენიზაციო ორმოსთან დაკავშირებულია მიწისქვეშა მილით. აღნიშნული ინფრასტრუქტურა წარმოადგენს ტიპიურს არაკანალიზირებული ტერიტორიებისათვის, რისთვისაც სპეციალური პროექტები, როგორც წესი არ დგება. საასენიზაციო ორმოს პარამეტრებია: სიგრძე 4მ, სიგანე 2,5მ. სიღრმე 2,0მ. </w:t>
      </w:r>
      <w:r w:rsidRPr="00593185">
        <w:rPr>
          <w:rFonts w:ascii="Sylfaen" w:hAnsi="Sylfaen"/>
          <w:lang w:val="ka-GE"/>
        </w:rPr>
        <w:t>პერიოდულად დაიცლება სპეც. ტექნიკის საშუალებით.</w:t>
      </w:r>
      <w:r>
        <w:rPr>
          <w:rFonts w:ascii="Sylfaen" w:hAnsi="Sylfaen"/>
          <w:lang w:val="ka-GE"/>
        </w:rPr>
        <w:t xml:space="preserve"> </w:t>
      </w:r>
    </w:p>
    <w:p w:rsidR="00E7691E" w:rsidRPr="00F32CA3" w:rsidRDefault="00E7691E" w:rsidP="00E7691E">
      <w:pPr>
        <w:spacing w:after="0"/>
        <w:ind w:right="329"/>
        <w:rPr>
          <w:rFonts w:ascii="Times New Roman" w:eastAsia="Times New Roman" w:hAnsi="Times New Roman" w:cs="Times New Roman"/>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 xml:space="preserve">.2. </w:t>
      </w:r>
      <w:r w:rsidRPr="00F32CA3">
        <w:rPr>
          <w:rFonts w:ascii="Sylfaen" w:eastAsia="Times New Roman" w:hAnsi="Sylfaen" w:cs="Sylfaen"/>
          <w:b/>
          <w:lang w:val="ka-GE"/>
        </w:rPr>
        <w:t>საწარმოო  ჩამდინარე წყლები</w:t>
      </w:r>
    </w:p>
    <w:p w:rsidR="00E7691E" w:rsidRPr="00E7691E" w:rsidRDefault="00E7691E" w:rsidP="00E7691E">
      <w:pPr>
        <w:spacing w:after="0"/>
        <w:ind w:left="-450" w:right="329"/>
        <w:jc w:val="both"/>
        <w:rPr>
          <w:rFonts w:ascii="Sylfaen" w:eastAsia="Times New Roman" w:hAnsi="Sylfaen" w:cs="Times New Roman"/>
          <w:iCs/>
          <w:lang w:val="ka-GE"/>
        </w:rPr>
      </w:pPr>
      <w:r w:rsidRPr="00E7691E">
        <w:rPr>
          <w:rFonts w:ascii="Sylfaen" w:eastAsia="Times New Roman" w:hAnsi="Sylfaen" w:cs="Sylfaen"/>
          <w:lang w:val="ka-GE"/>
        </w:rPr>
        <w:t xml:space="preserve">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Pr="00E7691E">
        <w:rPr>
          <w:rFonts w:ascii="Sylfaen" w:eastAsia="Times New Roman" w:hAnsi="Sylfaen" w:cs="Times New Roman"/>
          <w:lang w:val="ka-GE"/>
        </w:rPr>
        <w:t>347000</w:t>
      </w:r>
      <w:r w:rsidRPr="00E7691E">
        <w:rPr>
          <w:rFonts w:ascii="Sylfaen" w:eastAsia="Times New Roman" w:hAnsi="Sylfaen" w:cs="Sylfaen"/>
          <w:lang w:val="ka-GE"/>
        </w:rPr>
        <w:t>მ</w:t>
      </w:r>
      <w:r w:rsidRPr="00E7691E">
        <w:rPr>
          <w:rFonts w:ascii="Sylfaen" w:eastAsia="Times New Roman" w:hAnsi="Sylfaen" w:cs="Sylfaen"/>
          <w:vertAlign w:val="superscript"/>
          <w:lang w:val="ka-GE"/>
        </w:rPr>
        <w:t>3</w:t>
      </w:r>
      <w:r w:rsidRPr="00E7691E">
        <w:rPr>
          <w:rFonts w:ascii="Calibri" w:eastAsia="Times New Roman" w:hAnsi="Calibri" w:cs="Times New Roman"/>
          <w:lang w:val="ka-GE"/>
        </w:rPr>
        <w:t>/</w:t>
      </w:r>
      <w:r w:rsidRPr="00E7691E">
        <w:rPr>
          <w:rFonts w:ascii="Sylfaen" w:eastAsia="Times New Roman" w:hAnsi="Sylfaen" w:cs="Sylfaen"/>
          <w:lang w:val="ka-GE"/>
        </w:rPr>
        <w:t xml:space="preserve">წელ, </w:t>
      </w:r>
      <w:r w:rsidRPr="00E7691E">
        <w:rPr>
          <w:rFonts w:ascii="Sylfaen" w:eastAsia="Times New Roman" w:hAnsi="Sylfaen" w:cs="Times New Roman"/>
          <w:iCs/>
          <w:lang w:val="ka-GE"/>
        </w:rPr>
        <w:t xml:space="preserve">საიდანაც 75% ჩამდინარე წყალია, რაც წლიურად შეადგენს; </w:t>
      </w:r>
    </w:p>
    <w:p w:rsidR="00E7691E" w:rsidRPr="00E7691E" w:rsidRDefault="00E7691E" w:rsidP="00E7691E">
      <w:pPr>
        <w:spacing w:after="0"/>
        <w:ind w:left="-450" w:right="329"/>
        <w:jc w:val="both"/>
        <w:rPr>
          <w:rFonts w:ascii="Sylfaen" w:eastAsia="Times New Roman" w:hAnsi="Sylfaen" w:cs="Times New Roman"/>
          <w:iCs/>
          <w:lang w:val="ka-GE"/>
        </w:rPr>
      </w:pPr>
      <w:r w:rsidRPr="00E7691E">
        <w:rPr>
          <w:rFonts w:ascii="Sylfaen" w:eastAsia="Times New Roman" w:hAnsi="Sylfaen" w:cs="Times New Roman"/>
          <w:lang w:val="ka-GE"/>
        </w:rPr>
        <w:t xml:space="preserve">                                        347000 x</w:t>
      </w:r>
      <w:r w:rsidRPr="00E7691E">
        <w:rPr>
          <w:rFonts w:ascii="Sylfaen" w:eastAsia="Times New Roman" w:hAnsi="Sylfaen" w:cs="Times New Roman"/>
          <w:iCs/>
          <w:lang w:val="ka-GE"/>
        </w:rPr>
        <w:t xml:space="preserve"> 0,75 = </w:t>
      </w:r>
      <w:r w:rsidRPr="00E7691E">
        <w:rPr>
          <w:rFonts w:ascii="Sylfaen" w:eastAsia="Times New Roman" w:hAnsi="Sylfaen" w:cs="Times New Roman"/>
          <w:lang w:val="ka-GE"/>
        </w:rPr>
        <w:t>260250</w:t>
      </w:r>
      <w:r w:rsidRPr="00E7691E">
        <w:rPr>
          <w:rFonts w:ascii="Sylfaen" w:eastAsia="Times New Roman" w:hAnsi="Sylfaen" w:cs="Sylfaen"/>
          <w:lang w:val="ka-GE"/>
        </w:rPr>
        <w:t>მ</w:t>
      </w:r>
      <w:r w:rsidRPr="00E7691E">
        <w:rPr>
          <w:rFonts w:ascii="Calibri" w:eastAsia="Times New Roman" w:hAnsi="Calibri" w:cs="Times New Roman"/>
          <w:vertAlign w:val="superscript"/>
          <w:lang w:val="ka-GE"/>
        </w:rPr>
        <w:t>3</w:t>
      </w:r>
      <w:r w:rsidRPr="00E7691E">
        <w:rPr>
          <w:rFonts w:ascii="Calibri" w:eastAsia="Times New Roman" w:hAnsi="Calibri" w:cs="Times New Roman"/>
          <w:lang w:val="ka-GE"/>
        </w:rPr>
        <w:t>/</w:t>
      </w:r>
      <w:r w:rsidRPr="00E7691E">
        <w:rPr>
          <w:rFonts w:ascii="Sylfaen" w:eastAsia="Times New Roman" w:hAnsi="Sylfaen" w:cs="Sylfaen"/>
          <w:lang w:val="ka-GE"/>
        </w:rPr>
        <w:t>წელ</w:t>
      </w:r>
      <w:r w:rsidRPr="00E7691E">
        <w:rPr>
          <w:rFonts w:ascii="Sylfaen" w:eastAsia="Times New Roman" w:hAnsi="Sylfaen" w:cs="Times New Roman"/>
          <w:iCs/>
          <w:lang w:val="ka-GE"/>
        </w:rPr>
        <w:t xml:space="preserve">-ს. </w:t>
      </w:r>
    </w:p>
    <w:p w:rsidR="00E7691E" w:rsidRPr="00E7691E" w:rsidRDefault="00E7691E" w:rsidP="00E7691E">
      <w:pPr>
        <w:spacing w:after="0"/>
        <w:ind w:left="-450" w:right="329"/>
        <w:jc w:val="both"/>
        <w:rPr>
          <w:rFonts w:ascii="Sylfaen" w:eastAsia="Times New Roman" w:hAnsi="Sylfaen" w:cs="Sylfaen"/>
          <w:lang w:val="ka-GE"/>
        </w:rPr>
      </w:pPr>
      <w:r w:rsidRPr="00E7691E">
        <w:rPr>
          <w:rFonts w:ascii="Sylfaen" w:eastAsia="Times New Roman" w:hAnsi="Sylfaen" w:cs="Times New Roman"/>
          <w:iCs/>
          <w:lang w:val="ka-GE"/>
        </w:rPr>
        <w:t xml:space="preserve"> </w:t>
      </w:r>
      <w:r w:rsidRPr="00E7691E">
        <w:rPr>
          <w:rFonts w:ascii="Sylfaen" w:eastAsia="Times New Roman" w:hAnsi="Sylfaen" w:cs="Sylfaen"/>
          <w:lang w:val="ka-GE"/>
        </w:rPr>
        <w:t>საათური ხარჯი ტოლია</w:t>
      </w:r>
    </w:p>
    <w:p w:rsidR="00E7691E" w:rsidRPr="00E7691E" w:rsidRDefault="00E7691E" w:rsidP="00E7691E">
      <w:pPr>
        <w:spacing w:after="0"/>
        <w:ind w:left="-450" w:right="329"/>
        <w:jc w:val="both"/>
        <w:rPr>
          <w:rFonts w:ascii="Sylfaen" w:eastAsia="Times New Roman" w:hAnsi="Sylfaen" w:cs="Sylfaen"/>
          <w:lang w:val="ka-GE"/>
        </w:rPr>
      </w:pPr>
      <w:r w:rsidRPr="00E7691E">
        <w:rPr>
          <w:rFonts w:ascii="Sylfaen" w:eastAsia="Times New Roman" w:hAnsi="Sylfaen" w:cs="Sylfaen"/>
          <w:lang w:val="ka-GE"/>
        </w:rPr>
        <w:t xml:space="preserve">                                          </w:t>
      </w:r>
      <w:r w:rsidRPr="00E7691E">
        <w:rPr>
          <w:rFonts w:ascii="Sylfaen" w:eastAsia="Times New Roman" w:hAnsi="Sylfaen" w:cs="Times New Roman"/>
          <w:lang w:val="ka-GE"/>
        </w:rPr>
        <w:t>260250</w:t>
      </w:r>
      <w:r w:rsidRPr="00E7691E">
        <w:rPr>
          <w:rFonts w:ascii="Sylfaen" w:eastAsia="Times New Roman" w:hAnsi="Sylfaen" w:cs="Times New Roman"/>
          <w:iCs/>
          <w:lang w:val="ka-GE"/>
        </w:rPr>
        <w:t xml:space="preserve">/ 2300 </w:t>
      </w:r>
      <w:r w:rsidRPr="00E7691E">
        <w:rPr>
          <w:rFonts w:ascii="Sylfaen" w:eastAsia="Times New Roman" w:hAnsi="Sylfaen" w:cs="Times New Roman"/>
          <w:lang w:val="ka-GE"/>
        </w:rPr>
        <w:t>=</w:t>
      </w:r>
      <w:r w:rsidRPr="00E7691E">
        <w:rPr>
          <w:rFonts w:ascii="Sylfaen" w:eastAsia="Times New Roman" w:hAnsi="Sylfaen" w:cs="Sylfaen"/>
          <w:lang w:val="ka-GE"/>
        </w:rPr>
        <w:t>113,152 მ</w:t>
      </w:r>
      <w:r w:rsidRPr="00E7691E">
        <w:rPr>
          <w:rFonts w:ascii="Sylfaen" w:eastAsia="Times New Roman" w:hAnsi="Sylfaen" w:cs="Times New Roman"/>
          <w:vertAlign w:val="superscript"/>
          <w:lang w:val="ka-GE"/>
        </w:rPr>
        <w:t>3</w:t>
      </w:r>
      <w:r w:rsidRPr="00E7691E">
        <w:rPr>
          <w:rFonts w:ascii="Calibri" w:eastAsia="Times New Roman" w:hAnsi="Calibri" w:cs="Times New Roman"/>
          <w:lang w:val="ka-GE"/>
        </w:rPr>
        <w:t>/</w:t>
      </w:r>
      <w:r w:rsidRPr="00E7691E">
        <w:rPr>
          <w:rFonts w:ascii="Sylfaen" w:eastAsia="Times New Roman" w:hAnsi="Sylfaen" w:cs="Sylfaen"/>
          <w:lang w:val="ka-GE"/>
        </w:rPr>
        <w:t>სთ;</w:t>
      </w:r>
    </w:p>
    <w:p w:rsidR="00E7691E" w:rsidRPr="00E7691E" w:rsidRDefault="00E7691E" w:rsidP="00E7691E">
      <w:pPr>
        <w:spacing w:after="0"/>
        <w:ind w:left="-450" w:right="329"/>
        <w:jc w:val="both"/>
        <w:rPr>
          <w:rFonts w:ascii="Sylfaen" w:eastAsia="Times New Roman" w:hAnsi="Sylfaen" w:cs="Sylfaen"/>
          <w:lang w:val="ka-GE"/>
        </w:rPr>
      </w:pPr>
      <w:r w:rsidRPr="00E7691E">
        <w:rPr>
          <w:rFonts w:ascii="Sylfaen" w:eastAsia="Times New Roman" w:hAnsi="Sylfaen" w:cs="Sylfaen"/>
          <w:lang w:val="ka-GE"/>
        </w:rPr>
        <w:t>დღე-ღამური ხარჯი ტოლია</w:t>
      </w:r>
    </w:p>
    <w:p w:rsidR="00E7691E" w:rsidRPr="00E7691E" w:rsidRDefault="00E7691E" w:rsidP="00E7691E">
      <w:pPr>
        <w:spacing w:after="0"/>
        <w:ind w:left="-450" w:right="329"/>
        <w:jc w:val="both"/>
        <w:rPr>
          <w:rFonts w:ascii="Sylfaen" w:eastAsia="Times New Roman" w:hAnsi="Sylfaen" w:cs="Sylfaen"/>
          <w:lang w:val="ka-GE"/>
        </w:rPr>
      </w:pPr>
      <w:r w:rsidRPr="00E7691E">
        <w:rPr>
          <w:rFonts w:ascii="Sylfaen" w:eastAsia="Times New Roman" w:hAnsi="Sylfaen" w:cs="Sylfaen"/>
          <w:lang w:val="ka-GE"/>
        </w:rPr>
        <w:t xml:space="preserve">                                          113,152</w:t>
      </w:r>
      <w:r w:rsidRPr="00E7691E">
        <w:rPr>
          <w:rFonts w:ascii="Sylfaen" w:eastAsia="Times New Roman" w:hAnsi="Sylfaen" w:cs="Times New Roman"/>
          <w:iCs/>
          <w:lang w:val="ka-GE"/>
        </w:rPr>
        <w:t xml:space="preserve">  </w:t>
      </w:r>
      <w:r w:rsidRPr="00E7691E">
        <w:rPr>
          <w:rFonts w:ascii="Sylfaen" w:eastAsia="Times New Roman" w:hAnsi="Sylfaen" w:cs="Times New Roman"/>
          <w:lang w:val="ka-GE"/>
        </w:rPr>
        <w:t>x 10 =</w:t>
      </w:r>
      <w:r w:rsidRPr="00E7691E">
        <w:rPr>
          <w:rFonts w:ascii="Sylfaen" w:eastAsia="Times New Roman" w:hAnsi="Sylfaen" w:cs="Sylfaen"/>
          <w:lang w:val="ka-GE"/>
        </w:rPr>
        <w:t>1131,52 მ</w:t>
      </w:r>
      <w:r w:rsidRPr="00E7691E">
        <w:rPr>
          <w:rFonts w:ascii="Sylfaen" w:eastAsia="Times New Roman" w:hAnsi="Sylfaen" w:cs="Times New Roman"/>
          <w:vertAlign w:val="superscript"/>
          <w:lang w:val="ka-GE"/>
        </w:rPr>
        <w:t>3</w:t>
      </w:r>
      <w:r w:rsidRPr="00E7691E">
        <w:rPr>
          <w:rFonts w:ascii="Calibri" w:eastAsia="Times New Roman" w:hAnsi="Calibri" w:cs="Times New Roman"/>
          <w:lang w:val="ka-GE"/>
        </w:rPr>
        <w:t>/</w:t>
      </w:r>
      <w:r w:rsidRPr="00E7691E">
        <w:rPr>
          <w:rFonts w:ascii="Sylfaen" w:eastAsia="Times New Roman" w:hAnsi="Sylfaen" w:cs="Sylfaen"/>
          <w:lang w:val="ka-GE"/>
        </w:rPr>
        <w:t>დღ;</w:t>
      </w:r>
    </w:p>
    <w:p w:rsidR="00E7691E" w:rsidRPr="00E7691E" w:rsidRDefault="00E7691E" w:rsidP="00E7691E">
      <w:pPr>
        <w:spacing w:after="0"/>
        <w:ind w:left="-450" w:right="329"/>
        <w:rPr>
          <w:rFonts w:ascii="Sylfaen" w:eastAsia="Times New Roman" w:hAnsi="Sylfaen" w:cs="Times New Roman"/>
          <w:lang w:val="ka-GE"/>
        </w:rPr>
      </w:pPr>
      <w:r w:rsidRPr="00E7691E">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E7691E">
        <w:rPr>
          <w:rFonts w:ascii="Sylfaen" w:eastAsia="Times New Roman" w:hAnsi="Sylfaen" w:cs="Times New Roman"/>
          <w:lang w:val="ka-GE"/>
        </w:rPr>
        <w:t xml:space="preserve">    </w:t>
      </w:r>
    </w:p>
    <w:p w:rsidR="00E7691E" w:rsidRPr="00E7691E" w:rsidRDefault="00E7691E" w:rsidP="00E7691E">
      <w:pPr>
        <w:spacing w:after="0"/>
        <w:ind w:left="-630"/>
        <w:jc w:val="both"/>
        <w:rPr>
          <w:rFonts w:ascii="Sylfaen" w:eastAsia="Times New Roman" w:hAnsi="Sylfaen" w:cs="Times New Roman"/>
          <w:lang w:val="ka-GE"/>
        </w:rPr>
      </w:pPr>
      <w:r w:rsidRPr="00E7691E">
        <w:rPr>
          <w:rFonts w:ascii="Sylfaen" w:eastAsia="Times New Roman" w:hAnsi="Sylfaen" w:cs="Times New Roman"/>
          <w:lang w:val="ka-GE"/>
        </w:rPr>
        <w:t xml:space="preserve">საწარმოო ჩამდინარე წყლის ჩაშვება განხორციელდება მდ. წყალწითელაში, ტერიტორიაზე მოწყობილ ოთხსექციიან სალექარში დაწმენდის შემდგომ. დაწმენდილი წყალი წყალშემკრები მილით თავდაპირვალად დაუკავშირდება საწარმოში მოქმედ მეორე(სამსექციიანი) სალექრის შემკრებ სისტემას, საიდანაც წყალჩაშვება განხორციელდება მდინარე წყალწითელაში   მიწისქვეშა მილით.   წყალჩაშვების წერტილის კოორდინატებია: </w:t>
      </w:r>
    </w:p>
    <w:p w:rsidR="00E7691E" w:rsidRDefault="00E7691E" w:rsidP="00E7691E">
      <w:pPr>
        <w:spacing w:after="0"/>
        <w:ind w:left="-630"/>
        <w:jc w:val="both"/>
        <w:rPr>
          <w:rFonts w:ascii="Sylfaen" w:eastAsia="Times New Roman" w:hAnsi="Sylfaen" w:cs="Times New Roman"/>
          <w:lang w:val="ka-GE"/>
        </w:rPr>
      </w:pPr>
      <w:r w:rsidRPr="00E7691E">
        <w:rPr>
          <w:rFonts w:ascii="Sylfaen" w:eastAsia="Times New Roman" w:hAnsi="Sylfaen" w:cs="Times New Roman"/>
          <w:lang w:val="ka-GE"/>
        </w:rPr>
        <w:t>X -</w:t>
      </w:r>
      <w:r w:rsidRPr="00E7691E">
        <w:rPr>
          <w:rFonts w:ascii="Sylfaen" w:eastAsia="Calibri" w:hAnsi="Sylfaen" w:cs="AcadNusx"/>
        </w:rPr>
        <w:t>313861.70</w:t>
      </w:r>
      <w:r w:rsidRPr="00E7691E">
        <w:rPr>
          <w:rFonts w:ascii="Sylfaen" w:eastAsia="Times New Roman" w:hAnsi="Sylfaen" w:cs="Times New Roman"/>
          <w:lang w:val="ka-GE"/>
        </w:rPr>
        <w:t>, Y -</w:t>
      </w:r>
      <w:r w:rsidRPr="00E7691E">
        <w:rPr>
          <w:rFonts w:ascii="Sylfaen" w:eastAsia="Calibri" w:hAnsi="Sylfaen" w:cs="AcadNusx"/>
        </w:rPr>
        <w:t>4672561.90</w:t>
      </w:r>
      <w:r w:rsidRPr="00E7691E">
        <w:rPr>
          <w:rFonts w:ascii="Sylfaen" w:eastAsia="Times New Roman" w:hAnsi="Sylfaen" w:cs="Times New Roman"/>
          <w:lang w:val="ka-GE"/>
        </w:rPr>
        <w:t>.</w:t>
      </w:r>
    </w:p>
    <w:p w:rsidR="00E7691E" w:rsidRDefault="00E7691E" w:rsidP="00E7691E">
      <w:pPr>
        <w:spacing w:after="0"/>
        <w:ind w:left="-630"/>
        <w:jc w:val="both"/>
        <w:rPr>
          <w:rFonts w:ascii="Sylfaen" w:eastAsia="Times New Roman" w:hAnsi="Sylfaen" w:cs="Times New Roman"/>
          <w:lang w:val="ka-GE"/>
        </w:rPr>
      </w:pPr>
    </w:p>
    <w:p w:rsidR="00BF0704" w:rsidRDefault="00BF0704" w:rsidP="00E7691E">
      <w:pPr>
        <w:spacing w:after="0"/>
        <w:jc w:val="both"/>
        <w:rPr>
          <w:rFonts w:ascii="Sylfaen" w:eastAsia="Times New Roman" w:hAnsi="Sylfaen" w:cs="Times New Roman"/>
          <w:b/>
          <w:lang w:val="ka-GE"/>
        </w:rPr>
      </w:pPr>
    </w:p>
    <w:p w:rsidR="00E7691E" w:rsidRDefault="00E7691E" w:rsidP="00E7691E">
      <w:pPr>
        <w:spacing w:after="0"/>
        <w:jc w:val="both"/>
        <w:rPr>
          <w:rFonts w:ascii="Sylfaen" w:eastAsia="Times New Roman" w:hAnsi="Sylfaen" w:cs="Times New Roman"/>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.3. სანიაღვრე ჩამდინარე წყლები</w:t>
      </w:r>
    </w:p>
    <w:p w:rsidR="00605CCE" w:rsidRPr="00605CCE" w:rsidRDefault="00605CCE" w:rsidP="00605CCE">
      <w:pPr>
        <w:autoSpaceDE w:val="0"/>
        <w:autoSpaceDN w:val="0"/>
        <w:adjustRightInd w:val="0"/>
        <w:spacing w:after="0"/>
        <w:ind w:left="-540"/>
        <w:jc w:val="both"/>
        <w:rPr>
          <w:rFonts w:ascii="Sylfaen" w:eastAsia="Calibri" w:hAnsi="Sylfaen" w:cs="Sylfaen"/>
          <w:color w:val="000000"/>
          <w:lang w:val="ka-GE"/>
        </w:rPr>
      </w:pPr>
      <w:r w:rsidRPr="00605CCE">
        <w:rPr>
          <w:rFonts w:ascii="Sylfaen" w:eastAsia="Calibri" w:hAnsi="Sylfaen" w:cs="Sylfaen"/>
          <w:color w:val="000000"/>
          <w:lang w:val="ka-GE"/>
        </w:rPr>
        <w:t xml:space="preserve">ქარხნის ტერიტორიაზე წარმოქმნილი სანიაღვრე წყლები მიერთებულია მეორე(სამსექციანი) სალექართან. სანიაღვრე წყლების რაოდენობა გაანგარიშდება შემდეგი თანმიმდევრობით: </w:t>
      </w:r>
    </w:p>
    <w:p w:rsidR="00605CCE" w:rsidRPr="00605CCE" w:rsidRDefault="00605CCE" w:rsidP="00605CCE">
      <w:pPr>
        <w:numPr>
          <w:ilvl w:val="0"/>
          <w:numId w:val="3"/>
        </w:numPr>
        <w:autoSpaceDE w:val="0"/>
        <w:autoSpaceDN w:val="0"/>
        <w:adjustRightInd w:val="0"/>
        <w:spacing w:after="0"/>
        <w:ind w:left="-90"/>
        <w:jc w:val="both"/>
        <w:rPr>
          <w:rFonts w:ascii="Sylfaen" w:eastAsia="Calibri" w:hAnsi="Sylfaen" w:cs="Sylfaen"/>
          <w:color w:val="000000"/>
          <w:lang w:val="ka-GE"/>
        </w:rPr>
      </w:pPr>
      <w:r w:rsidRPr="00605CCE">
        <w:rPr>
          <w:rFonts w:ascii="Sylfaen" w:eastAsia="Calibri" w:hAnsi="Sylfaen" w:cs="Sylfaen"/>
          <w:color w:val="000000"/>
          <w:lang w:val="ka-GE"/>
        </w:rPr>
        <w:t>ჰიდრომეტეოროლოგიური მონაცემების მიხედვით („სამშენებლო კლიმატოლოგია“) ქ. თერჯოლაში ნალექების მაქსიმალური წლიური რაოდენობაა  800მმ., ნალექების დღე-ღამური მაქსიმუმი  – 84 მმ, ხოლო საათური მაქსიმუმი - 8მმ.</w:t>
      </w:r>
    </w:p>
    <w:p w:rsidR="00605CCE" w:rsidRPr="00605CCE" w:rsidRDefault="00605CCE" w:rsidP="00605CCE">
      <w:pPr>
        <w:spacing w:after="0"/>
        <w:jc w:val="both"/>
        <w:rPr>
          <w:rFonts w:ascii="Calibri" w:eastAsia="Times New Roman" w:hAnsi="Calibri" w:cs="Times New Roman"/>
          <w:lang w:val="ka-GE"/>
        </w:rPr>
      </w:pPr>
      <w:r w:rsidRPr="00605CCE">
        <w:rPr>
          <w:rFonts w:ascii="Sylfaen" w:eastAsia="Times New Roman" w:hAnsi="Sylfaen" w:cs="Sylfaen"/>
          <w:lang w:val="ka-GE"/>
        </w:rPr>
        <w:t xml:space="preserve">    </w:t>
      </w:r>
      <w:r w:rsidRPr="00605CCE">
        <w:rPr>
          <w:rFonts w:ascii="Sylfaen" w:eastAsia="Times New Roman" w:hAnsi="Sylfaen" w:cs="Times New Roman"/>
          <w:lang w:val="ka-GE"/>
        </w:rPr>
        <w:t xml:space="preserve"> სანიაღვრე ჩამდინარე წყლების ხარჯი იანგარიშებაა</w:t>
      </w:r>
      <w:r w:rsidRPr="00605CCE">
        <w:rPr>
          <w:rFonts w:ascii="Sylfaen" w:eastAsia="Times New Roman" w:hAnsi="Sylfaen" w:cs="Sylfaen"/>
          <w:lang w:val="ka-GE"/>
        </w:rPr>
        <w:t xml:space="preserve"> ფორმულით</w:t>
      </w:r>
      <w:r w:rsidRPr="00605CCE">
        <w:rPr>
          <w:rFonts w:ascii="Calibri" w:eastAsia="Times New Roman" w:hAnsi="Calibri" w:cs="Times New Roman"/>
          <w:lang w:val="ka-GE"/>
        </w:rPr>
        <w:t>:</w:t>
      </w:r>
    </w:p>
    <w:p w:rsidR="00605CCE" w:rsidRPr="00605CCE" w:rsidRDefault="00605CCE" w:rsidP="00605CCE">
      <w:pPr>
        <w:spacing w:after="0"/>
        <w:jc w:val="both"/>
        <w:rPr>
          <w:rFonts w:ascii="Sylfaen" w:eastAsia="Times New Roman" w:hAnsi="Sylfaen" w:cs="Times New Roman"/>
        </w:rPr>
      </w:pPr>
      <w:r w:rsidRPr="00605CCE">
        <w:rPr>
          <w:rFonts w:ascii="Sylfaen" w:eastAsia="Times New Roman" w:hAnsi="Sylfaen" w:cs="Times New Roman"/>
          <w:lang w:val="ka-GE"/>
        </w:rPr>
        <w:t xml:space="preserve">                                                  Q=10 x F x H x K, სადაც:</w:t>
      </w:r>
    </w:p>
    <w:p w:rsidR="00605CCE" w:rsidRPr="00605CCE" w:rsidRDefault="00605CCE" w:rsidP="00605CCE">
      <w:pPr>
        <w:spacing w:after="0"/>
        <w:ind w:left="-540"/>
        <w:jc w:val="both"/>
        <w:rPr>
          <w:rFonts w:ascii="Sylfaen" w:eastAsia="Times New Roman" w:hAnsi="Sylfaen" w:cs="Times New Roman"/>
          <w:lang w:val="ka-GE"/>
        </w:rPr>
      </w:pPr>
      <w:r w:rsidRPr="00605CCE">
        <w:rPr>
          <w:rFonts w:ascii="Sylfaen" w:eastAsia="Times New Roman" w:hAnsi="Sylfaen" w:cs="Times New Roman"/>
          <w:lang w:val="ka-GE"/>
        </w:rPr>
        <w:t>Q -</w:t>
      </w:r>
      <w:r w:rsidRPr="00605CCE">
        <w:rPr>
          <w:rFonts w:ascii="Sylfaen" w:eastAsia="Times New Roman" w:hAnsi="Sylfaen" w:cs="Sylfaen"/>
          <w:lang w:val="ka-GE"/>
        </w:rPr>
        <w:t xml:space="preserve"> სანიაღვრე წყლების მოცულობა;</w:t>
      </w:r>
    </w:p>
    <w:p w:rsidR="00605CCE" w:rsidRPr="00605CCE" w:rsidRDefault="00605CCE" w:rsidP="00605CCE">
      <w:pPr>
        <w:spacing w:after="0"/>
        <w:ind w:left="-540"/>
        <w:jc w:val="both"/>
        <w:rPr>
          <w:rFonts w:ascii="Sylfaen" w:eastAsia="Times New Roman" w:hAnsi="Sylfaen" w:cs="Sylfaen"/>
          <w:lang w:val="ka-GE"/>
        </w:rPr>
      </w:pPr>
      <w:r w:rsidRPr="00605CCE">
        <w:rPr>
          <w:rFonts w:ascii="Sylfaen" w:eastAsia="Times New Roman" w:hAnsi="Sylfaen" w:cs="Times New Roman"/>
          <w:lang w:val="ka-GE"/>
        </w:rPr>
        <w:t>F -</w:t>
      </w:r>
      <w:r w:rsidRPr="00605CCE">
        <w:rPr>
          <w:rFonts w:ascii="Calibri" w:eastAsia="Times New Roman" w:hAnsi="Calibri" w:cs="Times New Roman"/>
          <w:lang w:val="ka-GE"/>
        </w:rPr>
        <w:t xml:space="preserve"> </w:t>
      </w:r>
      <w:r w:rsidRPr="00605CCE">
        <w:rPr>
          <w:rFonts w:ascii="Sylfaen" w:eastAsia="Times New Roman" w:hAnsi="Sylfaen" w:cs="Sylfaen"/>
          <w:lang w:val="ka-GE"/>
        </w:rPr>
        <w:t>ტერიტორიის ფართობი ჰა</w:t>
      </w:r>
      <w:r w:rsidRPr="00605CCE">
        <w:rPr>
          <w:rFonts w:ascii="Calibri" w:eastAsia="Times New Roman" w:hAnsi="Calibri" w:cs="Times New Roman"/>
          <w:lang w:val="ka-GE"/>
        </w:rPr>
        <w:t>-</w:t>
      </w:r>
      <w:r w:rsidRPr="00605CCE">
        <w:rPr>
          <w:rFonts w:ascii="Sylfaen" w:eastAsia="Times New Roman" w:hAnsi="Sylfaen" w:cs="Sylfaen"/>
          <w:lang w:val="ka-GE"/>
        </w:rPr>
        <w:t>ში</w:t>
      </w:r>
      <w:r w:rsidRPr="00605CCE">
        <w:rPr>
          <w:rFonts w:ascii="Sylfaen" w:eastAsia="Times New Roman" w:hAnsi="Sylfaen" w:cs="Times New Roman"/>
          <w:lang w:val="ka-GE"/>
        </w:rPr>
        <w:t xml:space="preserve"> </w:t>
      </w:r>
      <w:r w:rsidRPr="00605CCE">
        <w:rPr>
          <w:rFonts w:ascii="Calibri" w:eastAsia="Times New Roman" w:hAnsi="Calibri" w:cs="Times New Roman"/>
          <w:lang w:val="ka-GE"/>
        </w:rPr>
        <w:t>(</w:t>
      </w:r>
      <w:r w:rsidRPr="00605CCE">
        <w:rPr>
          <w:rFonts w:ascii="Sylfaen" w:eastAsia="Times New Roman" w:hAnsi="Sylfaen" w:cs="Sylfaen"/>
          <w:lang w:val="ka-GE"/>
        </w:rPr>
        <w:t>ტერიტორიის ის ნაწილი</w:t>
      </w:r>
      <w:r w:rsidRPr="00605CCE">
        <w:rPr>
          <w:rFonts w:ascii="Calibri" w:eastAsia="Times New Roman" w:hAnsi="Calibri" w:cs="Times New Roman"/>
          <w:lang w:val="ka-GE"/>
        </w:rPr>
        <w:t xml:space="preserve">, </w:t>
      </w:r>
      <w:r w:rsidRPr="00605CCE">
        <w:rPr>
          <w:rFonts w:ascii="Sylfaen" w:eastAsia="Times New Roman" w:hAnsi="Sylfaen" w:cs="Sylfaen"/>
          <w:lang w:val="ka-GE"/>
        </w:rPr>
        <w:t>სადაც მოსალოდნელია დაბინძურებული სანიაღვრე წყლების წარმოქმნა). საპროექტო ტერიტორიაზე დაბინძურებული სანიაღვრე წყლის წარმოქმნას ადგილი ექნება შემდეგი ტერიტორიებიდან: 1. ინერტული მასალების სამსხვრევი დანადგარის მიმდებარედ  არსებულ ქვიშის საწყობი, ფართობით 20კვ.მ; 2. ქვიშის საწყობი,ფართობით -700კვ.მ; 3. ასფალტის საწარმოს მიმდებარე ქვიშის საწყობი, ფართობით 200კვ.მ.). ტერიტორიის ფართობი(</w:t>
      </w:r>
      <w:r w:rsidRPr="00605CCE">
        <w:rPr>
          <w:rFonts w:ascii="Sylfaen" w:eastAsia="Times New Roman" w:hAnsi="Sylfaen" w:cs="Times New Roman"/>
          <w:lang w:val="ka-GE"/>
        </w:rPr>
        <w:t xml:space="preserve"> F)</w:t>
      </w:r>
      <w:r w:rsidRPr="00605CCE">
        <w:rPr>
          <w:rFonts w:ascii="Sylfaen" w:eastAsia="Times New Roman" w:hAnsi="Sylfaen" w:cs="Sylfaen"/>
          <w:lang w:val="ka-GE"/>
        </w:rPr>
        <w:t xml:space="preserve"> უდრის 0,072ჰა-ს.  </w:t>
      </w:r>
    </w:p>
    <w:p w:rsidR="00605CCE" w:rsidRPr="00605CCE" w:rsidRDefault="00605CCE" w:rsidP="00605CCE">
      <w:pPr>
        <w:spacing w:after="0"/>
        <w:ind w:left="-540"/>
        <w:jc w:val="both"/>
        <w:rPr>
          <w:rFonts w:ascii="Sylfaen" w:eastAsia="Times New Roman" w:hAnsi="Sylfaen" w:cs="Sylfaen"/>
          <w:lang w:val="ka-GE"/>
        </w:rPr>
      </w:pPr>
      <w:r w:rsidRPr="00605CCE">
        <w:rPr>
          <w:rFonts w:ascii="Sylfaen" w:eastAsia="Times New Roman" w:hAnsi="Sylfaen" w:cs="Times New Roman"/>
          <w:lang w:val="ka-GE"/>
        </w:rPr>
        <w:t>H -</w:t>
      </w:r>
      <w:r w:rsidRPr="00605CCE">
        <w:rPr>
          <w:rFonts w:ascii="Sylfaen" w:eastAsia="Times New Roman" w:hAnsi="Sylfaen" w:cs="Sylfaen"/>
          <w:lang w:val="ka-GE"/>
        </w:rPr>
        <w:t xml:space="preserve"> ნალექების მაქსიმალური რაოდენობა;</w:t>
      </w:r>
    </w:p>
    <w:p w:rsidR="00605CCE" w:rsidRPr="00605CCE" w:rsidRDefault="00605CCE" w:rsidP="00605CCE">
      <w:pPr>
        <w:spacing w:after="0"/>
        <w:ind w:left="-540"/>
        <w:jc w:val="both"/>
        <w:rPr>
          <w:rFonts w:ascii="Sylfaen" w:eastAsia="Times New Roman" w:hAnsi="Sylfaen" w:cs="Times New Roman"/>
          <w:lang w:val="ka-GE"/>
        </w:rPr>
      </w:pPr>
      <w:r w:rsidRPr="00605CCE">
        <w:rPr>
          <w:rFonts w:ascii="Sylfaen" w:eastAsia="Times New Roman" w:hAnsi="Sylfaen" w:cs="Times New Roman"/>
          <w:lang w:val="ka-GE"/>
        </w:rPr>
        <w:lastRenderedPageBreak/>
        <w:t>K -</w:t>
      </w:r>
      <w:r w:rsidRPr="00605CCE">
        <w:rPr>
          <w:rFonts w:ascii="Calibri" w:eastAsia="Times New Roman" w:hAnsi="Calibri" w:cs="Times New Roman"/>
          <w:lang w:val="ka-GE"/>
        </w:rPr>
        <w:t xml:space="preserve"> </w:t>
      </w:r>
      <w:r w:rsidRPr="00605CCE">
        <w:rPr>
          <w:rFonts w:ascii="Sylfaen" w:eastAsia="Times New Roman" w:hAnsi="Sylfaen" w:cs="Sylfaen"/>
          <w:lang w:val="ka-GE"/>
        </w:rPr>
        <w:t>კოეფიციენტი</w:t>
      </w:r>
      <w:r w:rsidRPr="00605CCE">
        <w:rPr>
          <w:rFonts w:ascii="Calibri" w:eastAsia="Times New Roman" w:hAnsi="Calibri" w:cs="Times New Roman"/>
          <w:lang w:val="ka-GE"/>
        </w:rPr>
        <w:t xml:space="preserve">, </w:t>
      </w:r>
      <w:r w:rsidRPr="00605CCE">
        <w:rPr>
          <w:rFonts w:ascii="Sylfaen" w:eastAsia="Times New Roman" w:hAnsi="Sylfaen" w:cs="Sylfaen"/>
          <w:lang w:val="ka-GE"/>
        </w:rPr>
        <w:t>რომელიც დამოკიდებულია საფარის ტიპზე</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იმ ფაქტის გათვალისწინებით, რომ</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საპროექტო</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ტერიტორიის ზედაპირი დაფარულია  მაღალი ფილტრაციული თვისების (წყალგაუმტარობა(წყალშეუღწევადობა)V</w:t>
      </w:r>
      <w:r w:rsidRPr="00605CCE">
        <w:rPr>
          <w:rFonts w:ascii="Sylfaen" w:eastAsia="Times New Roman" w:hAnsi="Sylfaen" w:cs="Times New Roman"/>
          <w:vertAlign w:val="subscript"/>
          <w:lang w:val="ka-GE"/>
        </w:rPr>
        <w:t>H50</w:t>
      </w:r>
      <w:r w:rsidRPr="00605CCE">
        <w:rPr>
          <w:rFonts w:ascii="Sylfaen" w:eastAsia="Times New Roman" w:hAnsi="Sylfaen" w:cs="Times New Roman"/>
          <w:lang w:val="ka-GE"/>
        </w:rPr>
        <w:t xml:space="preserve"> =0,037მ/s) მქონე მასალით - გეომემბრანით და მასზე  დაყრილი ღორღის მსხვილი ფრაქციის ფენით,  საფარის ტიპზე დამოკიდებულების კოეფიციენტის მნიშვნელობა მიღებული იქნება 0,1-ის ტოლად. აღნიშნული მონაცემების გათვალისწინებით:</w:t>
      </w:r>
    </w:p>
    <w:p w:rsidR="00605CCE" w:rsidRPr="00605CCE" w:rsidRDefault="00605CCE" w:rsidP="00605CCE">
      <w:pPr>
        <w:spacing w:after="0"/>
        <w:ind w:left="-540"/>
        <w:jc w:val="both"/>
        <w:rPr>
          <w:rFonts w:ascii="Calibri" w:eastAsia="Times New Roman" w:hAnsi="Calibri" w:cs="Times New Roman"/>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წელ</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10</w:t>
      </w:r>
      <w:r w:rsidRPr="00605CCE">
        <w:rPr>
          <w:rFonts w:ascii="Sylfaen" w:eastAsia="Times New Roman" w:hAnsi="Sylfaen" w:cs="Times New Roman"/>
          <w:lang w:val="de-DE"/>
        </w:rPr>
        <w:t xml:space="preserve"> x</w:t>
      </w:r>
      <w:r w:rsidRPr="00605CCE">
        <w:rPr>
          <w:rFonts w:ascii="Sylfaen" w:eastAsia="Times New Roman" w:hAnsi="Sylfaen" w:cs="Times New Roman"/>
          <w:lang w:val="ka-GE"/>
        </w:rPr>
        <w:t xml:space="preserve"> 0,072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w:t>
      </w:r>
      <w:r w:rsidRPr="00605CCE">
        <w:rPr>
          <w:rFonts w:ascii="Sylfaen" w:eastAsia="SimSun" w:hAnsi="Sylfaen" w:cs="Times New Roman"/>
          <w:bCs/>
          <w:iCs/>
          <w:szCs w:val="24"/>
          <w:lang w:val="ka-GE" w:eastAsia="zh-CN"/>
        </w:rPr>
        <w:t>800</w:t>
      </w:r>
      <w:r w:rsidRPr="00605CCE">
        <w:rPr>
          <w:rFonts w:ascii="Sylfaen" w:eastAsia="Times New Roman" w:hAnsi="Sylfaen" w:cs="Times New Roman"/>
          <w:lang w:val="de-DE"/>
        </w:rPr>
        <w:t xml:space="preserve"> x</w:t>
      </w:r>
      <w:r w:rsidRPr="00605CCE">
        <w:rPr>
          <w:rFonts w:ascii="Sylfaen" w:eastAsia="Times New Roman" w:hAnsi="Sylfaen" w:cs="Times New Roman"/>
          <w:lang w:val="ka-GE"/>
        </w:rPr>
        <w:t xml:space="preserve"> 0,1 = 57,6</w:t>
      </w:r>
      <w:r w:rsidRPr="00605CCE">
        <w:rPr>
          <w:rFonts w:ascii="Sylfaen" w:eastAsia="Times New Roman" w:hAnsi="Sylfaen" w:cs="Sylfaen"/>
          <w:lang w:val="ka-GE"/>
        </w:rPr>
        <w:t>მ</w:t>
      </w:r>
      <w:r w:rsidRPr="00605CCE">
        <w:rPr>
          <w:rFonts w:ascii="Calibri" w:eastAsia="Times New Roman" w:hAnsi="Calibri" w:cs="Times New Roman"/>
          <w:vertAlign w:val="superscript"/>
          <w:lang w:val="ka-GE"/>
        </w:rPr>
        <w:t>3</w:t>
      </w:r>
      <w:r w:rsidRPr="00605CCE">
        <w:rPr>
          <w:rFonts w:ascii="Calibri" w:eastAsia="Times New Roman" w:hAnsi="Calibri" w:cs="Times New Roman"/>
          <w:lang w:val="ka-GE"/>
        </w:rPr>
        <w:t>/</w:t>
      </w:r>
      <w:r w:rsidRPr="00605CCE">
        <w:rPr>
          <w:rFonts w:ascii="Sylfaen" w:eastAsia="Times New Roman" w:hAnsi="Sylfaen" w:cs="Sylfaen"/>
          <w:lang w:val="ka-GE"/>
        </w:rPr>
        <w:t>წელ</w:t>
      </w:r>
    </w:p>
    <w:p w:rsidR="00605CCE" w:rsidRPr="00605CCE" w:rsidRDefault="00605CCE" w:rsidP="00605CCE">
      <w:pPr>
        <w:spacing w:after="0"/>
        <w:ind w:left="-540"/>
        <w:jc w:val="both"/>
        <w:rPr>
          <w:rFonts w:ascii="Calibri" w:eastAsia="Times New Roman" w:hAnsi="Calibri" w:cs="Times New Roman"/>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დღღ</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 xml:space="preserve">10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0,072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w:t>
      </w:r>
      <w:r w:rsidRPr="00605CCE">
        <w:rPr>
          <w:rFonts w:ascii="Sylfaen" w:eastAsia="SimSun" w:hAnsi="Sylfaen" w:cs="Times New Roman"/>
          <w:bCs/>
          <w:iCs/>
          <w:szCs w:val="24"/>
          <w:lang w:val="ka-GE" w:eastAsia="zh-CN"/>
        </w:rPr>
        <w:t>84</w:t>
      </w:r>
      <w:r w:rsidRPr="00605CCE">
        <w:rPr>
          <w:rFonts w:ascii="Sylfaen" w:eastAsia="Times New Roman" w:hAnsi="Sylfaen" w:cs="Times New Roman"/>
          <w:lang w:val="ka-GE"/>
        </w:rPr>
        <w:t xml:space="preserve">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0,1 = 6,048</w:t>
      </w:r>
      <w:r w:rsidRPr="00605CCE">
        <w:rPr>
          <w:rFonts w:ascii="Sylfaen" w:eastAsia="Times New Roman" w:hAnsi="Sylfaen" w:cs="Sylfaen"/>
          <w:lang w:val="ka-GE"/>
        </w:rPr>
        <w:t>მ</w:t>
      </w:r>
      <w:r w:rsidRPr="00605CCE">
        <w:rPr>
          <w:rFonts w:ascii="Calibri" w:eastAsia="Times New Roman" w:hAnsi="Calibri" w:cs="Times New Roman"/>
          <w:vertAlign w:val="superscript"/>
          <w:lang w:val="ka-GE"/>
        </w:rPr>
        <w:t>3</w:t>
      </w:r>
      <w:r w:rsidRPr="00605CCE">
        <w:rPr>
          <w:rFonts w:ascii="Calibri" w:eastAsia="Times New Roman" w:hAnsi="Calibri" w:cs="Times New Roman"/>
          <w:lang w:val="ka-GE"/>
        </w:rPr>
        <w:t>/</w:t>
      </w:r>
      <w:r w:rsidRPr="00605CCE">
        <w:rPr>
          <w:rFonts w:ascii="Sylfaen" w:eastAsia="Times New Roman" w:hAnsi="Sylfaen" w:cs="Sylfaen"/>
          <w:lang w:val="ka-GE"/>
        </w:rPr>
        <w:t>დღ</w:t>
      </w:r>
    </w:p>
    <w:p w:rsidR="00605CCE" w:rsidRPr="00605CCE" w:rsidRDefault="00605CCE" w:rsidP="00605CCE">
      <w:pPr>
        <w:spacing w:after="0"/>
        <w:ind w:left="-540"/>
        <w:jc w:val="both"/>
        <w:rPr>
          <w:rFonts w:ascii="Calibri" w:eastAsia="Calibri" w:hAnsi="Calibri" w:cs="Times New Roman"/>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სთ</w:t>
      </w:r>
      <w:r w:rsidRPr="00605CCE">
        <w:rPr>
          <w:rFonts w:ascii="Calibri" w:eastAsia="Times New Roman" w:hAnsi="Calibri" w:cs="Times New Roman"/>
          <w:lang w:val="ka-GE"/>
        </w:rPr>
        <w:t xml:space="preserve">= </w:t>
      </w:r>
      <w:r w:rsidRPr="00605CCE">
        <w:rPr>
          <w:rFonts w:ascii="Sylfaen" w:eastAsia="Times New Roman" w:hAnsi="Sylfaen" w:cs="Times New Roman"/>
          <w:lang w:val="ka-GE"/>
        </w:rPr>
        <w:t xml:space="preserve">10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0,072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8 </w:t>
      </w:r>
      <w:r w:rsidRPr="00605CCE">
        <w:rPr>
          <w:rFonts w:ascii="Sylfaen" w:eastAsia="Times New Roman" w:hAnsi="Sylfaen" w:cs="Times New Roman"/>
          <w:lang w:val="de-DE"/>
        </w:rPr>
        <w:t>x</w:t>
      </w:r>
      <w:r w:rsidRPr="00605CCE">
        <w:rPr>
          <w:rFonts w:ascii="Sylfaen" w:eastAsia="Times New Roman" w:hAnsi="Sylfaen" w:cs="Times New Roman"/>
          <w:lang w:val="ka-GE"/>
        </w:rPr>
        <w:t xml:space="preserve"> 0,1 = 0,576</w:t>
      </w:r>
      <w:r w:rsidRPr="00605CCE">
        <w:rPr>
          <w:rFonts w:ascii="Sylfaen" w:eastAsia="Times New Roman" w:hAnsi="Sylfaen" w:cs="Sylfaen"/>
          <w:lang w:val="ka-GE"/>
        </w:rPr>
        <w:t>მ</w:t>
      </w:r>
      <w:r w:rsidRPr="00605CCE">
        <w:rPr>
          <w:rFonts w:ascii="Calibri" w:eastAsia="Times New Roman" w:hAnsi="Calibri" w:cs="Times New Roman"/>
          <w:vertAlign w:val="superscript"/>
          <w:lang w:val="ka-GE"/>
        </w:rPr>
        <w:t>3</w:t>
      </w:r>
      <w:r w:rsidRPr="00605CCE">
        <w:rPr>
          <w:rFonts w:ascii="Calibri" w:eastAsia="Times New Roman" w:hAnsi="Calibri" w:cs="Times New Roman"/>
          <w:lang w:val="ka-GE"/>
        </w:rPr>
        <w:t>/</w:t>
      </w:r>
      <w:r w:rsidRPr="00605CCE">
        <w:rPr>
          <w:rFonts w:ascii="Sylfaen" w:eastAsia="Times New Roman" w:hAnsi="Sylfaen" w:cs="Sylfaen"/>
          <w:lang w:val="ka-GE"/>
        </w:rPr>
        <w:t>სთ</w:t>
      </w:r>
    </w:p>
    <w:p w:rsidR="00605CCE" w:rsidRPr="00605CCE" w:rsidRDefault="00605CCE" w:rsidP="00605CCE">
      <w:pPr>
        <w:spacing w:after="0"/>
        <w:ind w:left="-540"/>
        <w:jc w:val="both"/>
        <w:rPr>
          <w:rFonts w:ascii="Sylfaen" w:eastAsia="Times New Roman" w:hAnsi="Sylfaen" w:cs="Times New Roman"/>
          <w:bCs/>
          <w:iCs/>
          <w:lang w:val="ka-GE"/>
        </w:rPr>
      </w:pPr>
      <w:r w:rsidRPr="00605CCE">
        <w:rPr>
          <w:rFonts w:ascii="Sylfaen" w:eastAsia="Times New Roman" w:hAnsi="Sylfaen" w:cs="Times New Roman"/>
          <w:bCs/>
          <w:iCs/>
          <w:lang w:val="ka-GE"/>
        </w:rPr>
        <w:t xml:space="preserve">სანიაღვრე წყლები, რომელიც  </w:t>
      </w:r>
      <w:r w:rsidRPr="00605CCE">
        <w:rPr>
          <w:rFonts w:ascii="Sylfaen" w:eastAsia="Times New Roman" w:hAnsi="Sylfaen" w:cs="Sylfaen"/>
          <w:lang w:val="ka-GE"/>
        </w:rPr>
        <w:t>დაბინძურებულია შეწონილი ნაწილაკებით შემკრები არხის გავლით</w:t>
      </w:r>
      <w:r w:rsidRPr="00605CCE">
        <w:rPr>
          <w:rFonts w:ascii="Calibri" w:eastAsia="Times New Roman" w:hAnsi="Calibri" w:cs="Times New Roman"/>
          <w:lang w:val="ka-GE"/>
        </w:rPr>
        <w:t xml:space="preserve"> </w:t>
      </w:r>
      <w:r w:rsidRPr="00605CCE">
        <w:rPr>
          <w:rFonts w:ascii="Sylfaen" w:eastAsia="Times New Roman" w:hAnsi="Sylfaen" w:cs="Times New Roman"/>
          <w:bCs/>
          <w:iCs/>
          <w:lang w:val="ka-GE"/>
        </w:rPr>
        <w:t xml:space="preserve">გროვდება ჰორიზონტალურ სალექარში(ქვიშის დამჭერში) საიდანაც დაწმენდის და დალექვის შემდეგ  ჩაედინება მდ. წყალწითელაში.  </w:t>
      </w:r>
    </w:p>
    <w:p w:rsidR="00605CCE" w:rsidRPr="00605CCE" w:rsidRDefault="00605CCE" w:rsidP="00605CCE">
      <w:pPr>
        <w:spacing w:after="0"/>
        <w:ind w:left="-540" w:right="329"/>
        <w:jc w:val="both"/>
        <w:rPr>
          <w:rFonts w:ascii="Sylfaen" w:eastAsia="Times New Roman" w:hAnsi="Sylfaen" w:cs="Times New Roman"/>
          <w:bCs/>
          <w:iCs/>
          <w:lang w:val="ka-GE"/>
        </w:rPr>
      </w:pPr>
      <w:r w:rsidRPr="00605CCE">
        <w:rPr>
          <w:rFonts w:ascii="Sylfaen" w:eastAsia="Times New Roman" w:hAnsi="Sylfaen" w:cs="Times New Roman"/>
          <w:bCs/>
          <w:iCs/>
          <w:lang w:val="ka-GE"/>
        </w:rPr>
        <w:t>სულ საწარმოო  და სანიაღვრე ჩამდინარე წყლის  ხარჯი ტოლია:</w:t>
      </w:r>
    </w:p>
    <w:p w:rsidR="00605CCE" w:rsidRPr="00605CCE" w:rsidRDefault="00605CCE" w:rsidP="00605CCE">
      <w:pPr>
        <w:spacing w:after="0"/>
        <w:ind w:left="-540" w:right="329"/>
        <w:jc w:val="both"/>
        <w:rPr>
          <w:rFonts w:ascii="Sylfaen" w:eastAsia="Times New Roman" w:hAnsi="Sylfaen" w:cs="Times New Roman"/>
          <w:bCs/>
          <w:iCs/>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 xml:space="preserve">წელ </w:t>
      </w:r>
      <w:r w:rsidRPr="00605CCE">
        <w:rPr>
          <w:rFonts w:ascii="Calibri" w:eastAsia="Times New Roman" w:hAnsi="Calibri" w:cs="Times New Roman"/>
          <w:lang w:val="ka-GE"/>
        </w:rPr>
        <w:t>=</w:t>
      </w:r>
      <w:r w:rsidRPr="00605CCE">
        <w:rPr>
          <w:rFonts w:ascii="Sylfaen" w:eastAsia="Times New Roman" w:hAnsi="Sylfaen" w:cs="Times New Roman"/>
          <w:bCs/>
          <w:iCs/>
          <w:lang w:val="ka-GE"/>
        </w:rPr>
        <w:t xml:space="preserve"> </w:t>
      </w:r>
      <w:r w:rsidRPr="00605CCE">
        <w:rPr>
          <w:rFonts w:ascii="Sylfaen" w:eastAsia="Times New Roman" w:hAnsi="Sylfaen" w:cs="Times New Roman"/>
          <w:lang w:val="ka-GE"/>
        </w:rPr>
        <w:t>260250</w:t>
      </w:r>
      <w:r w:rsidRPr="00605CCE">
        <w:rPr>
          <w:rFonts w:ascii="Sylfaen" w:eastAsia="Times New Roman" w:hAnsi="Sylfaen" w:cs="Times New Roman"/>
          <w:szCs w:val="24"/>
          <w:lang w:val="ka-GE"/>
        </w:rPr>
        <w:t xml:space="preserve"> </w:t>
      </w:r>
      <w:r w:rsidRPr="00605CCE">
        <w:rPr>
          <w:rFonts w:ascii="Sylfaen" w:eastAsia="Times New Roman" w:hAnsi="Sylfaen" w:cs="Times New Roman"/>
          <w:bCs/>
          <w:iCs/>
          <w:lang w:val="ka-GE"/>
        </w:rPr>
        <w:t xml:space="preserve">+ </w:t>
      </w:r>
      <w:r w:rsidRPr="00605CCE">
        <w:rPr>
          <w:rFonts w:ascii="Sylfaen" w:eastAsia="Times New Roman" w:hAnsi="Sylfaen" w:cs="Times New Roman"/>
          <w:lang w:val="ka-GE"/>
        </w:rPr>
        <w:t>57,6</w:t>
      </w:r>
      <w:r w:rsidRPr="00605CCE">
        <w:rPr>
          <w:rFonts w:ascii="Sylfaen" w:eastAsia="Times New Roman" w:hAnsi="Sylfaen" w:cs="Times New Roman"/>
          <w:iCs/>
          <w:lang w:val="ka-GE"/>
        </w:rPr>
        <w:t xml:space="preserve"> </w:t>
      </w:r>
      <w:r w:rsidRPr="00605CCE">
        <w:rPr>
          <w:rFonts w:ascii="Sylfaen" w:eastAsia="Times New Roman" w:hAnsi="Sylfaen" w:cs="Times New Roman"/>
          <w:bCs/>
          <w:iCs/>
          <w:lang w:val="ka-GE"/>
        </w:rPr>
        <w:t xml:space="preserve"> = 260307,6მ</w:t>
      </w:r>
      <w:r w:rsidRPr="00605CCE">
        <w:rPr>
          <w:rFonts w:ascii="Sylfaen" w:eastAsia="Times New Roman" w:hAnsi="Sylfaen" w:cs="Times New Roman"/>
          <w:bCs/>
          <w:iCs/>
          <w:vertAlign w:val="superscript"/>
          <w:lang w:val="ka-GE"/>
        </w:rPr>
        <w:t>3</w:t>
      </w:r>
      <w:r w:rsidRPr="00605CCE">
        <w:rPr>
          <w:rFonts w:ascii="Sylfaen" w:eastAsia="Times New Roman" w:hAnsi="Sylfaen" w:cs="Times New Roman"/>
          <w:bCs/>
          <w:iCs/>
          <w:lang w:val="ka-GE"/>
        </w:rPr>
        <w:t>/წელ;</w:t>
      </w:r>
    </w:p>
    <w:p w:rsidR="00605CCE" w:rsidRPr="00605CCE" w:rsidRDefault="00605CCE" w:rsidP="00605CCE">
      <w:pPr>
        <w:spacing w:after="0"/>
        <w:ind w:left="-540" w:right="329"/>
        <w:rPr>
          <w:rFonts w:ascii="Sylfaen" w:eastAsia="Times New Roman" w:hAnsi="Sylfaen" w:cs="Times New Roman"/>
          <w:bCs/>
          <w:iCs/>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 xml:space="preserve">დღღ </w:t>
      </w:r>
      <w:r w:rsidRPr="00605CCE">
        <w:rPr>
          <w:rFonts w:ascii="Calibri" w:eastAsia="Times New Roman" w:hAnsi="Calibri" w:cs="Times New Roman"/>
          <w:lang w:val="ka-GE"/>
        </w:rPr>
        <w:t>=</w:t>
      </w:r>
      <w:r w:rsidRPr="00605CCE">
        <w:rPr>
          <w:rFonts w:ascii="Sylfaen" w:eastAsia="Times New Roman" w:hAnsi="Sylfaen" w:cs="Times New Roman"/>
          <w:bCs/>
          <w:iCs/>
          <w:lang w:val="ka-GE"/>
        </w:rPr>
        <w:t xml:space="preserve"> </w:t>
      </w:r>
      <w:r w:rsidRPr="00605CCE">
        <w:rPr>
          <w:rFonts w:ascii="Sylfaen" w:eastAsia="Times New Roman" w:hAnsi="Sylfaen" w:cs="Sylfaen"/>
          <w:lang w:val="ka-GE"/>
        </w:rPr>
        <w:t xml:space="preserve">1131,52  </w:t>
      </w:r>
      <w:r w:rsidRPr="00605CCE">
        <w:rPr>
          <w:rFonts w:ascii="Sylfaen" w:eastAsia="Times New Roman" w:hAnsi="Sylfaen" w:cs="Times New Roman"/>
          <w:bCs/>
          <w:iCs/>
          <w:lang w:val="ka-GE"/>
        </w:rPr>
        <w:t>+</w:t>
      </w:r>
      <w:r w:rsidRPr="00605CCE">
        <w:rPr>
          <w:rFonts w:ascii="Sylfaen" w:eastAsia="Times New Roman" w:hAnsi="Sylfaen" w:cs="Times New Roman"/>
          <w:lang w:val="ka-GE"/>
        </w:rPr>
        <w:t>6,048</w:t>
      </w:r>
      <w:r w:rsidRPr="00605CCE">
        <w:rPr>
          <w:rFonts w:ascii="Sylfaen" w:eastAsia="Times New Roman" w:hAnsi="Sylfaen" w:cs="Sylfaen"/>
          <w:lang w:val="ka-GE"/>
        </w:rPr>
        <w:t xml:space="preserve">  = </w:t>
      </w:r>
      <w:r w:rsidRPr="00605CCE">
        <w:rPr>
          <w:rFonts w:ascii="Sylfaen" w:eastAsia="Times New Roman" w:hAnsi="Sylfaen" w:cs="Times New Roman"/>
          <w:bCs/>
          <w:iCs/>
          <w:lang w:val="ka-GE"/>
        </w:rPr>
        <w:t>1137,568მ</w:t>
      </w:r>
      <w:r w:rsidRPr="00605CCE">
        <w:rPr>
          <w:rFonts w:ascii="Sylfaen" w:eastAsia="Times New Roman" w:hAnsi="Sylfaen" w:cs="Times New Roman"/>
          <w:bCs/>
          <w:iCs/>
          <w:vertAlign w:val="superscript"/>
          <w:lang w:val="ka-GE"/>
        </w:rPr>
        <w:t>3</w:t>
      </w:r>
      <w:r w:rsidRPr="00605CCE">
        <w:rPr>
          <w:rFonts w:ascii="Sylfaen" w:eastAsia="Times New Roman" w:hAnsi="Sylfaen" w:cs="Times New Roman"/>
          <w:bCs/>
          <w:iCs/>
          <w:lang w:val="ka-GE"/>
        </w:rPr>
        <w:t>/დღ;</w:t>
      </w:r>
    </w:p>
    <w:p w:rsidR="00605CCE" w:rsidRPr="00605CCE" w:rsidRDefault="00605CCE" w:rsidP="00605CCE">
      <w:pPr>
        <w:spacing w:after="0"/>
        <w:ind w:left="-540"/>
        <w:jc w:val="both"/>
        <w:rPr>
          <w:rFonts w:ascii="Sylfaen" w:eastAsia="Times New Roman" w:hAnsi="Sylfaen" w:cs="Times New Roman"/>
          <w:lang w:val="ka-GE"/>
        </w:rPr>
      </w:pPr>
      <w:r w:rsidRPr="00605CCE">
        <w:rPr>
          <w:rFonts w:ascii="Calibri" w:eastAsia="Times New Roman" w:hAnsi="Calibri" w:cs="Times New Roman"/>
          <w:lang w:val="ka-GE"/>
        </w:rPr>
        <w:t>Q</w:t>
      </w:r>
      <w:r w:rsidRPr="00605CCE">
        <w:rPr>
          <w:rFonts w:ascii="Sylfaen" w:eastAsia="Times New Roman" w:hAnsi="Sylfaen" w:cs="Sylfaen"/>
          <w:vertAlign w:val="subscript"/>
          <w:lang w:val="ka-GE"/>
        </w:rPr>
        <w:t>სთ</w:t>
      </w:r>
      <w:r w:rsidRPr="00605CCE">
        <w:rPr>
          <w:rFonts w:ascii="Calibri" w:eastAsia="Times New Roman" w:hAnsi="Calibri" w:cs="Times New Roman"/>
          <w:lang w:val="ka-GE"/>
        </w:rPr>
        <w:t xml:space="preserve">=  </w:t>
      </w:r>
      <w:r w:rsidRPr="00605CCE">
        <w:rPr>
          <w:rFonts w:ascii="Sylfaen" w:eastAsia="Times New Roman" w:hAnsi="Sylfaen" w:cs="Sylfaen"/>
          <w:lang w:val="ka-GE"/>
        </w:rPr>
        <w:t xml:space="preserve">113,152 </w:t>
      </w:r>
      <w:r w:rsidRPr="00605CCE">
        <w:rPr>
          <w:rFonts w:ascii="Sylfaen" w:eastAsia="Times New Roman" w:hAnsi="Sylfaen" w:cs="Times New Roman"/>
          <w:bCs/>
          <w:iCs/>
          <w:lang w:val="ka-GE"/>
        </w:rPr>
        <w:t>+ 0,</w:t>
      </w:r>
      <w:r w:rsidRPr="00605CCE">
        <w:rPr>
          <w:rFonts w:ascii="Sylfaen" w:eastAsia="Times New Roman" w:hAnsi="Sylfaen" w:cs="Times New Roman"/>
          <w:lang w:val="ka-GE"/>
        </w:rPr>
        <w:t xml:space="preserve">576 </w:t>
      </w:r>
      <w:r w:rsidRPr="00605CCE">
        <w:rPr>
          <w:rFonts w:ascii="Sylfaen" w:eastAsia="Times New Roman" w:hAnsi="Sylfaen" w:cs="Sylfaen"/>
          <w:lang w:val="ka-GE"/>
        </w:rPr>
        <w:t>= 113,728მ</w:t>
      </w:r>
      <w:r w:rsidRPr="00605CCE">
        <w:rPr>
          <w:rFonts w:ascii="Calibri" w:eastAsia="Times New Roman" w:hAnsi="Calibri" w:cs="Times New Roman"/>
          <w:vertAlign w:val="superscript"/>
          <w:lang w:val="ka-GE"/>
        </w:rPr>
        <w:t>3</w:t>
      </w:r>
      <w:r w:rsidRPr="00605CCE">
        <w:rPr>
          <w:rFonts w:ascii="Calibri" w:eastAsia="Times New Roman" w:hAnsi="Calibri" w:cs="Times New Roman"/>
          <w:lang w:val="ka-GE"/>
        </w:rPr>
        <w:t>/</w:t>
      </w:r>
      <w:r w:rsidRPr="00605CCE">
        <w:rPr>
          <w:rFonts w:ascii="Sylfaen" w:eastAsia="Times New Roman" w:hAnsi="Sylfaen" w:cs="Sylfaen"/>
          <w:lang w:val="ka-GE"/>
        </w:rPr>
        <w:t>სთ.</w:t>
      </w:r>
    </w:p>
    <w:p w:rsidR="00605CCE" w:rsidRPr="00D73854" w:rsidRDefault="00605CCE" w:rsidP="00605CCE">
      <w:pPr>
        <w:spacing w:after="0"/>
        <w:ind w:left="-270"/>
        <w:jc w:val="both"/>
        <w:rPr>
          <w:rFonts w:ascii="Sylfaen" w:eastAsia="Times New Roman" w:hAnsi="Sylfaen" w:cs="Times New Roman"/>
          <w:b/>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w:t>
      </w:r>
      <w:r>
        <w:rPr>
          <w:rFonts w:ascii="Sylfaen" w:eastAsia="Times New Roman" w:hAnsi="Sylfaen" w:cs="Times New Roman"/>
          <w:b/>
          <w:lang w:val="ka-GE"/>
        </w:rPr>
        <w:t>5</w:t>
      </w:r>
      <w:r w:rsidRPr="00F32CA3">
        <w:rPr>
          <w:rFonts w:ascii="Sylfaen" w:eastAsia="Times New Roman" w:hAnsi="Sylfaen" w:cs="Times New Roman"/>
          <w:b/>
          <w:lang w:val="ka-GE"/>
        </w:rPr>
        <w:t>.</w:t>
      </w:r>
      <w:r>
        <w:rPr>
          <w:rFonts w:ascii="Sylfaen" w:eastAsia="Times New Roman" w:hAnsi="Sylfaen" w:cs="Times New Roman"/>
          <w:b/>
          <w:lang w:val="ka-GE"/>
        </w:rPr>
        <w:t xml:space="preserve"> სალექრების დახასიათება</w:t>
      </w:r>
    </w:p>
    <w:p w:rsidR="00605CCE" w:rsidRPr="00605CCE" w:rsidRDefault="00605CCE" w:rsidP="00605CCE">
      <w:pPr>
        <w:spacing w:after="0"/>
        <w:ind w:left="-450" w:right="432"/>
        <w:jc w:val="both"/>
        <w:rPr>
          <w:rFonts w:ascii="Sylfaen" w:eastAsia="Calibri" w:hAnsi="Sylfaen" w:cs="Sylfaen"/>
          <w:color w:val="000000"/>
          <w:lang w:val="ka-GE"/>
        </w:rPr>
      </w:pPr>
      <w:r w:rsidRPr="00605CCE">
        <w:rPr>
          <w:rFonts w:ascii="Sylfaen" w:eastAsia="Calibri" w:hAnsi="Sylfaen" w:cs="Sylfaen"/>
          <w:color w:val="000000"/>
          <w:lang w:val="ka-GE"/>
        </w:rPr>
        <w:t xml:space="preserve">  საწარმოში შეწონილი ნაწილაკებით დაბინძურებული წყლის გაწმენდის მიზნით ექსპლუატაციაში შევა  ორი სალექარი. პირველ სალექარში ჩაედინება ბალასტის რეცხვის შედეგად წარმოქმნილი სამრეწველო ჩამდინარე წყალი, ხოლო მეორე სალექარში - სანიაღვრე ჩამდინარე წყალი. </w:t>
      </w:r>
    </w:p>
    <w:p w:rsidR="00605CCE" w:rsidRPr="00605CCE" w:rsidRDefault="00605CCE" w:rsidP="00605CCE">
      <w:pPr>
        <w:spacing w:after="0"/>
        <w:ind w:left="-450" w:right="432"/>
        <w:jc w:val="both"/>
        <w:rPr>
          <w:rFonts w:ascii="Sylfaen" w:eastAsia="Calibri" w:hAnsi="Sylfaen" w:cs="Sylfaen"/>
          <w:color w:val="000000"/>
          <w:lang w:val="ka-GE"/>
        </w:rPr>
      </w:pPr>
      <w:r w:rsidRPr="00605CCE">
        <w:rPr>
          <w:rFonts w:ascii="Sylfaen" w:eastAsia="Calibri" w:hAnsi="Sylfaen" w:cs="Sylfaen"/>
          <w:color w:val="000000"/>
          <w:lang w:val="ka-GE"/>
        </w:rPr>
        <w:t xml:space="preserve">პირველი სალექარი წარმოადგენს ოთხსაკნიან ჰორიზონტალურ სალექარს - ქვიშის დამჭერს, ხოლო მეორე - სამკამერიან ჰორიზონტალურ სალექარს. </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Sylfaen"/>
          <w:color w:val="000000"/>
          <w:lang w:val="ka-GE"/>
        </w:rPr>
        <w:t xml:space="preserve">პირველი სალექრის პარამეტრებია: </w:t>
      </w:r>
      <w:r w:rsidRPr="00605CCE">
        <w:rPr>
          <w:rFonts w:ascii="Sylfaen" w:eastAsia="Calibri" w:hAnsi="Sylfaen" w:cs="Times New Roman"/>
          <w:lang w:val="ka-GE"/>
        </w:rPr>
        <w:t xml:space="preserve"> </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 სექცია: სიგრძე - 18მ, სიგანე  - 4მ, სიღრმე - 2,0მ - ეფექტური(სამუშაო) სიღრმე  1,5მ;</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II სექცია:  სიგრძე - 4მ, სიგანე  - 4მ, სიღრმე - 2,0მ - ეფექტური(სამუშაო) სიღრმე  1,5მ;</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III სექცია:  სიგრძე - 4მ, სიგანე  - 4მ, სიღრმე - 2,0მ - ეფექტური(სამუშაო) სიღრმე  1,5მ;</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IV სექცია:  სიგრძე - 4მ, სიგანე  - 4მ, სიღრმე - 2,0მ - ეფექტური(სამუშაო) სიღრმე  1,5მ;</w:t>
      </w:r>
    </w:p>
    <w:p w:rsidR="00605CCE" w:rsidRPr="00605CCE" w:rsidRDefault="00605CCE" w:rsidP="00605CCE">
      <w:pPr>
        <w:spacing w:after="0"/>
        <w:ind w:left="-450" w:right="432"/>
        <w:jc w:val="both"/>
        <w:rPr>
          <w:rFonts w:ascii="Sylfaen" w:eastAsia="Calibri" w:hAnsi="Sylfaen" w:cs="Times New Roman"/>
        </w:rPr>
      </w:pPr>
      <w:r w:rsidRPr="00605CCE">
        <w:rPr>
          <w:rFonts w:ascii="Sylfaen" w:eastAsia="Calibri" w:hAnsi="Sylfaen" w:cs="Times New Roman"/>
          <w:lang w:val="ka-GE"/>
        </w:rPr>
        <w:t xml:space="preserve">I სალექრის GIS კოორდინატები:   </w:t>
      </w:r>
      <w:r w:rsidRPr="00605CCE">
        <w:rPr>
          <w:rFonts w:ascii="Sylfaen" w:eastAsia="Calibri" w:hAnsi="Sylfaen" w:cs="Times New Roman"/>
        </w:rPr>
        <w:t xml:space="preserve">x - 313702  y - 4672577 </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Sylfaen"/>
          <w:color w:val="000000"/>
          <w:lang w:val="ka-GE"/>
        </w:rPr>
        <w:t xml:space="preserve">მეორე სალექრის პარამეტრებია: </w:t>
      </w:r>
      <w:r w:rsidRPr="00605CCE">
        <w:rPr>
          <w:rFonts w:ascii="Sylfaen" w:eastAsia="Calibri" w:hAnsi="Sylfaen" w:cs="Times New Roman"/>
          <w:lang w:val="ka-GE"/>
        </w:rPr>
        <w:t xml:space="preserve"> </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 სექცია: სიგრძე - 18მ, სიგანე  - 4მ, სიღრმე - 2,0მ - ეფექტური(სამუშაო) სიღრმე  1,3მ;</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Times New Roman"/>
          <w:lang w:val="ka-GE"/>
        </w:rPr>
        <w:t>II სექცია:  სიგრძე - 5მ, სიგანე  - 4მ, სიღრმე - 2,0მ - ეფექტური(სამუშაო) სიღრმე  1,3მ;</w:t>
      </w:r>
    </w:p>
    <w:p w:rsidR="00605CCE" w:rsidRPr="00605CCE" w:rsidRDefault="00605CCE" w:rsidP="00605CCE">
      <w:pPr>
        <w:spacing w:after="0"/>
        <w:ind w:left="-450" w:right="432"/>
        <w:jc w:val="both"/>
        <w:rPr>
          <w:rFonts w:ascii="Sylfaen" w:eastAsia="Calibri" w:hAnsi="Sylfaen" w:cs="Times New Roman"/>
        </w:rPr>
      </w:pPr>
      <w:r w:rsidRPr="00605CCE">
        <w:rPr>
          <w:rFonts w:ascii="Sylfaen" w:eastAsia="Calibri" w:hAnsi="Sylfaen" w:cs="Times New Roman"/>
          <w:lang w:val="ka-GE"/>
        </w:rPr>
        <w:t>III სექცია:  სიგრძე - 5მ, სიგანე  - 4მ, სიღრმე - 2,0მ - ეფექტური(სამუშაო) სიღრმე  1,3მ;</w:t>
      </w:r>
    </w:p>
    <w:p w:rsidR="00605CCE" w:rsidRPr="00605CCE" w:rsidRDefault="00605CCE" w:rsidP="00605CCE">
      <w:pPr>
        <w:spacing w:after="0"/>
        <w:ind w:left="-450" w:right="432"/>
        <w:jc w:val="both"/>
        <w:rPr>
          <w:rFonts w:ascii="Sylfaen" w:eastAsia="Calibri" w:hAnsi="Sylfaen" w:cs="Times New Roman"/>
        </w:rPr>
      </w:pPr>
      <w:r w:rsidRPr="00605CCE">
        <w:rPr>
          <w:rFonts w:ascii="Sylfaen" w:eastAsia="Calibri" w:hAnsi="Sylfaen" w:cs="Times New Roman"/>
          <w:lang w:val="ka-GE"/>
        </w:rPr>
        <w:t xml:space="preserve">II სალექრის GIS კოორდინატები:   </w:t>
      </w:r>
      <w:r w:rsidRPr="00605CCE">
        <w:rPr>
          <w:rFonts w:ascii="Sylfaen" w:eastAsia="Calibri" w:hAnsi="Sylfaen" w:cs="Times New Roman"/>
        </w:rPr>
        <w:t>x - 313819  y - 4672560</w:t>
      </w:r>
    </w:p>
    <w:p w:rsidR="00E7691E" w:rsidRDefault="00605CCE" w:rsidP="00E7691E">
      <w:pPr>
        <w:spacing w:after="0"/>
        <w:ind w:left="-630"/>
        <w:jc w:val="both"/>
        <w:rPr>
          <w:rFonts w:ascii="Sylfaen" w:hAnsi="Sylfaen" w:cs="Sylfaen"/>
          <w:color w:val="000000"/>
          <w:lang w:val="ka-GE"/>
        </w:rPr>
      </w:pPr>
      <w:r>
        <w:rPr>
          <w:rFonts w:ascii="Sylfaen" w:hAnsi="Sylfaen" w:cs="Sylfaen"/>
          <w:b/>
          <w:color w:val="000000"/>
          <w:lang w:val="ka-GE"/>
        </w:rPr>
        <w:t xml:space="preserve">   </w:t>
      </w:r>
      <w:r w:rsidRPr="00D73854">
        <w:rPr>
          <w:rFonts w:ascii="Sylfaen" w:hAnsi="Sylfaen" w:cs="Sylfaen"/>
          <w:b/>
          <w:color w:val="000000"/>
          <w:lang w:val="ka-GE"/>
        </w:rPr>
        <w:t xml:space="preserve">3.5.5.1. </w:t>
      </w:r>
      <w:r>
        <w:rPr>
          <w:rFonts w:ascii="Sylfaen" w:hAnsi="Sylfaen" w:cs="Sylfaen"/>
          <w:b/>
          <w:color w:val="000000"/>
          <w:lang w:val="ka-GE"/>
        </w:rPr>
        <w:t xml:space="preserve">გაწმენდის ეფექტურობა </w:t>
      </w:r>
      <w:r w:rsidRPr="002F1578">
        <w:rPr>
          <w:rFonts w:ascii="Sylfaen" w:hAnsi="Sylfaen" w:cs="Sylfaen"/>
          <w:color w:val="000000"/>
          <w:lang w:val="ka-GE"/>
        </w:rPr>
        <w:t xml:space="preserve">  </w:t>
      </w:r>
    </w:p>
    <w:p w:rsidR="00605CCE" w:rsidRPr="00605CCE" w:rsidRDefault="00605CCE" w:rsidP="00605CCE">
      <w:pPr>
        <w:spacing w:after="0"/>
        <w:ind w:left="-450" w:right="432"/>
        <w:jc w:val="both"/>
        <w:rPr>
          <w:rFonts w:ascii="Sylfaen" w:eastAsia="Calibri" w:hAnsi="Sylfaen" w:cs="Sylfaen"/>
          <w:color w:val="000000"/>
          <w:lang w:val="ka-GE"/>
        </w:rPr>
      </w:pPr>
      <w:r w:rsidRPr="00605CCE">
        <w:rPr>
          <w:rFonts w:ascii="Sylfaen" w:eastAsia="Times New Roman" w:hAnsi="Sylfaen" w:cs="Times New Roman"/>
          <w:lang w:val="ka-GE" w:eastAsia="ru-RU"/>
        </w:rPr>
        <w:t>ჰორიზონტალური სალექრები(ქვიშის დამჭერები) განკუთვნილია ჩამდინარე წყლებში არსებული მსხვილი ზომის (უპირატესად ქვიშა ზომით 0,25მმ და მეტი), ძირითადად არაორგანული წარმოშობის დამაბინძურებელი ნივთიერებების  (ან მინარევების) შესაკავებლად.</w:t>
      </w:r>
    </w:p>
    <w:p w:rsidR="00605CCE" w:rsidRPr="00605CCE" w:rsidRDefault="00605CCE" w:rsidP="00605CCE">
      <w:pPr>
        <w:spacing w:after="0"/>
        <w:ind w:left="-450" w:right="432"/>
        <w:jc w:val="both"/>
        <w:rPr>
          <w:rFonts w:ascii="Sylfaen" w:eastAsia="Calibri" w:hAnsi="Sylfaen" w:cs="Times New Roman"/>
          <w:lang w:val="ka-GE"/>
        </w:rPr>
      </w:pPr>
      <w:r w:rsidRPr="00605CCE">
        <w:rPr>
          <w:rFonts w:ascii="Sylfaen" w:eastAsia="Calibri" w:hAnsi="Sylfaen" w:cs="Sylfaen"/>
          <w:color w:val="000000"/>
          <w:lang w:val="ka-GE"/>
        </w:rPr>
        <w:t xml:space="preserve"> </w:t>
      </w:r>
      <w:r w:rsidRPr="00605CCE">
        <w:rPr>
          <w:rFonts w:ascii="Sylfaen" w:eastAsia="Times New Roman" w:hAnsi="Sylfaen" w:cs="Times New Roman"/>
          <w:lang w:val="ka-GE" w:eastAsia="ru-RU"/>
        </w:rPr>
        <w:t xml:space="preserve">სალექრების მუშაობის ტექნოლოგიური ეფექტიანობა განისაზღვრება შეკავებული ქვიშის რაოდენობით, აგრეთვე ქვიშაში 0,25მმ და მეტი ფრაქციების შემცველობით და სალექრების  </w:t>
      </w:r>
      <w:r w:rsidRPr="00605CCE">
        <w:rPr>
          <w:rFonts w:ascii="Sylfaen" w:eastAsia="Calibri" w:hAnsi="Sylfaen" w:cs="Sylfaen"/>
          <w:color w:val="000000"/>
          <w:lang w:val="ka-GE"/>
        </w:rPr>
        <w:t>ჰიდრავლიკური და სამშენებლო პარამეტრებით.</w:t>
      </w:r>
      <w:r w:rsidRPr="00605CCE">
        <w:rPr>
          <w:rFonts w:ascii="Sylfaen" w:eastAsia="Times New Roman" w:hAnsi="Sylfaen" w:cs="Times New Roman"/>
          <w:lang w:val="ka-GE" w:eastAsia="ru-RU"/>
        </w:rPr>
        <w:t xml:space="preserve"> სალექრების ტექნოლოგიურად ეფექტური მუშაობისას 0,25მმ და მეტი ზომის ქვიშის ფრაქციების დაჭერის პროცენტი უნდა შეადგენდეს არანაკლებ 70%-ს, ხოლო ქვიშის შემცველობა პირველადი სალექრების ნალექში არ უნდა </w:t>
      </w:r>
      <w:r w:rsidRPr="00605CCE">
        <w:rPr>
          <w:rFonts w:ascii="Sylfaen" w:eastAsia="Times New Roman" w:hAnsi="Sylfaen" w:cs="Times New Roman"/>
          <w:lang w:val="ka-GE" w:eastAsia="ru-RU"/>
        </w:rPr>
        <w:lastRenderedPageBreak/>
        <w:t xml:space="preserve">აჭარბებდეს 8%-ს. ასეთი დაჭერის პროცენტის უზრუნველსაყოფად </w:t>
      </w:r>
      <w:r w:rsidRPr="00605CCE">
        <w:rPr>
          <w:rFonts w:ascii="Sylfaen" w:eastAsia="Calibri" w:hAnsi="Sylfaen" w:cs="Cambria Math"/>
          <w:lang w:val="ka-GE"/>
        </w:rPr>
        <w:t xml:space="preserve">რეკომენდირებულია გამდინარე ნაწილის საანგარიში სიღრმე მიღებული იქნეს </w:t>
      </w:r>
      <w:r w:rsidRPr="00605CCE">
        <w:rPr>
          <w:rFonts w:ascii="Sylfaen" w:eastAsia="Calibri" w:hAnsi="Sylfaen" w:cs="Times New Roman"/>
          <w:lang w:val="ka-GE"/>
        </w:rPr>
        <w:t xml:space="preserve"> 1,0-დან 4 მეტრამდე, ნაკადის საანგარიშო ჰორიზონტალური სიჩქარე - 0,15-0,3მ/წმ. </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Calibri" w:hAnsi="Sylfaen" w:cs="Times New Roman"/>
          <w:lang w:val="ka-GE"/>
        </w:rPr>
        <w:t xml:space="preserve"> </w:t>
      </w:r>
      <w:r w:rsidRPr="00605CCE">
        <w:rPr>
          <w:rFonts w:ascii="Sylfaen" w:eastAsia="Times New Roman" w:hAnsi="Sylfaen" w:cs="Times New Roman"/>
          <w:lang w:val="ka-GE" w:eastAsia="ru-RU"/>
        </w:rPr>
        <w:t>სალექრების მუშაობის  ეფექტიანობის სიდიდის(Э%)  დასადგენად გამოყენებულია  ნახაზი 5.1</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ნახაზი 5.1</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Calibri" w:eastAsia="Calibri" w:hAnsi="Calibri" w:cs="Times New Roman"/>
          <w:noProof/>
        </w:rPr>
        <w:drawing>
          <wp:inline distT="0" distB="0" distL="0" distR="0" wp14:anchorId="0DADA2A5" wp14:editId="59455CEC">
            <wp:extent cx="4724400" cy="38335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7887" cy="3836396"/>
                    </a:xfrm>
                    <a:prstGeom prst="rect">
                      <a:avLst/>
                    </a:prstGeom>
                    <a:noFill/>
                    <a:ln>
                      <a:noFill/>
                    </a:ln>
                  </pic:spPr>
                </pic:pic>
              </a:graphicData>
            </a:graphic>
          </wp:inline>
        </w:drawing>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სადაც X ღერძზე  Uo/f –ის მოცემულ სიდიდეს მრუდზე შეესაბამება Y ღერძზე (Э%) -ს შესაბამისი მნიშვნელობა. </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Uo/f  შეფარდებაში მოცემული სიდიდეები:</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Uo - ქვიშის ჰიდრავლიკური სიმსხო(მმ/წმ) -  წარმოადგენს ცხრილურ სიდიდეს და დამოკიდებულია ჩამდინარე წყალში შეწონილი ნაწილაკების(ქვიშის) დიამეტრზე. ჩვენს შემთხვევაში   ნაწილაკების დიამეტრად მიღებულია 0,25მმ, რადგან ცნობილია, რომ ტიპიურ პროექტებში პრაქტიკული გაზომვებით მიღებული მონაცემების თანახმად შეწონილი ნაწილაკების 85%-ზე მეტი წარმოდგენილია 0,25მმ-ით. Uo-ის მნიშვნელობები ნაწილაკების ზომების მიხედვით მოცემულია ცხრილში 5.1</w:t>
      </w:r>
    </w:p>
    <w:p w:rsidR="00605CCE" w:rsidRPr="00605CCE" w:rsidRDefault="00605CCE" w:rsidP="00605CCE">
      <w:pPr>
        <w:spacing w:after="0"/>
        <w:ind w:left="-450" w:right="432"/>
        <w:jc w:val="both"/>
        <w:rPr>
          <w:rFonts w:ascii="Sylfaen" w:eastAsia="Calibri" w:hAnsi="Sylfaen" w:cs="Times New Roman"/>
          <w:color w:val="000000"/>
          <w:lang w:val="ka-GE"/>
        </w:rPr>
      </w:pPr>
      <w:r w:rsidRPr="00605CCE">
        <w:rPr>
          <w:rFonts w:ascii="Sylfaen" w:eastAsia="Calibri" w:hAnsi="Sylfaen" w:cs="Times New Roman"/>
          <w:color w:val="000000"/>
          <w:lang w:val="ka-GE"/>
        </w:rPr>
        <w:t>ცხრილი 5.1</w:t>
      </w:r>
    </w:p>
    <w:tbl>
      <w:tblPr>
        <w:tblStyle w:val="TableGrid32"/>
        <w:tblW w:w="0" w:type="auto"/>
        <w:tblInd w:w="-450" w:type="dxa"/>
        <w:tblLook w:val="04A0" w:firstRow="1" w:lastRow="0" w:firstColumn="1" w:lastColumn="0" w:noHBand="0" w:noVBand="1"/>
      </w:tblPr>
      <w:tblGrid>
        <w:gridCol w:w="3348"/>
        <w:gridCol w:w="4230"/>
      </w:tblGrid>
      <w:tr w:rsidR="00605CCE" w:rsidRPr="00605CCE" w:rsidTr="00376F44">
        <w:tc>
          <w:tcPr>
            <w:tcW w:w="3348" w:type="dxa"/>
          </w:tcPr>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ქვიშის ზომა, დიამეტრი(მმ)</w:t>
            </w:r>
          </w:p>
        </w:tc>
        <w:tc>
          <w:tcPr>
            <w:tcW w:w="4230" w:type="dxa"/>
          </w:tcPr>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ჰიდრავლიკური სიმსხო, Uo(მმ/წმ)</w:t>
            </w:r>
          </w:p>
        </w:tc>
      </w:tr>
      <w:tr w:rsidR="00605CCE" w:rsidRPr="00605CCE" w:rsidTr="00376F44">
        <w:tc>
          <w:tcPr>
            <w:tcW w:w="3348" w:type="dxa"/>
          </w:tcPr>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0,41-0,8</w:t>
            </w:r>
          </w:p>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0,31-0,4</w:t>
            </w:r>
          </w:p>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0,21-0,3</w:t>
            </w:r>
          </w:p>
        </w:tc>
        <w:tc>
          <w:tcPr>
            <w:tcW w:w="4230" w:type="dxa"/>
          </w:tcPr>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65</w:t>
            </w:r>
          </w:p>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37</w:t>
            </w:r>
          </w:p>
          <w:p w:rsidR="00605CCE" w:rsidRPr="00605CCE" w:rsidRDefault="00605CCE" w:rsidP="00605CCE">
            <w:pPr>
              <w:ind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26</w:t>
            </w:r>
          </w:p>
        </w:tc>
      </w:tr>
    </w:tbl>
    <w:p w:rsidR="00605CCE" w:rsidRPr="00605CCE" w:rsidRDefault="00605CCE" w:rsidP="00605CCE">
      <w:pPr>
        <w:spacing w:after="0"/>
        <w:ind w:left="-450" w:right="432"/>
        <w:jc w:val="both"/>
        <w:rPr>
          <w:rFonts w:ascii="Sylfaen" w:eastAsia="Times New Roman" w:hAnsi="Sylfaen" w:cs="Times New Roman"/>
          <w:lang w:val="ka-GE" w:eastAsia="ru-RU"/>
        </w:rPr>
      </w:pP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ცხრილის მიხედვით 0,25მმ ზომას შეესაბამება ჰიდრავლიკური სიმსხოს მნიშვნელობა 26მმ/წმ. </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f-ის განსაზღვრა:</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სადაც,</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 f   არის ზედაპირული დატვირთვა, 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lastRenderedPageBreak/>
        <w:t xml:space="preserve"> H  სალექარის სამუშაო(ეფექტური) სიღრმე, მმ;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 T -   ჩამდინარე წყლის სალექარში დაყოვნების დრო, წმ; </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 T = L/V, სადაც,</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  L - სალექარის სიგრძე, 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  V - ჩამდინარე წყლის სიჩქარე, მ/წმ, ჩვენს შემთხვევაში მიღებულია 0,15მ/წმ;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აღნიშნული მონაცემების გათვალისწინებით:</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პირველი სალექარი:</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 სექცია: T = 18/0,15 = 120წმ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1500 მმ/120წმ = 12,5მმ/წმ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/12,5 = 2,08, რასაც ნახაზი 5.1-ის მიხედვით შეესაბამება: Э = 94%; </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II სექცია:</w:t>
      </w:r>
      <w:r w:rsidRPr="00605CCE">
        <w:rPr>
          <w:rFonts w:ascii="Sylfaen" w:eastAsia="Times New Roman" w:hAnsi="Sylfaen" w:cs="Times New Roman"/>
          <w:lang w:val="ka-GE" w:eastAsia="ru-RU"/>
        </w:rPr>
        <w:t xml:space="preserve"> </w:t>
      </w:r>
      <w:r w:rsidRPr="00605CCE">
        <w:rPr>
          <w:rFonts w:ascii="Sylfaen" w:eastAsia="Times New Roman" w:hAnsi="Sylfaen" w:cs="Times New Roman"/>
          <w:b/>
          <w:lang w:val="ka-GE" w:eastAsia="ru-RU"/>
        </w:rPr>
        <w:t>T = 4/0,15 = 26,7წმ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1500 მმ/26,7წმ = 56,0მმ/წმ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/56,0 = 0,46, რასაც ნახაზი 5.1-ის მიხედვით შეესაბამება: Э = 55%; </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III სექცია:</w:t>
      </w:r>
      <w:r w:rsidRPr="00605CCE">
        <w:rPr>
          <w:rFonts w:ascii="Sylfaen" w:eastAsia="Times New Roman" w:hAnsi="Sylfaen" w:cs="Times New Roman"/>
          <w:lang w:val="ka-GE" w:eastAsia="ru-RU"/>
        </w:rPr>
        <w:t xml:space="preserve"> </w:t>
      </w:r>
      <w:r w:rsidRPr="00605CCE">
        <w:rPr>
          <w:rFonts w:ascii="Sylfaen" w:eastAsia="Times New Roman" w:hAnsi="Sylfaen" w:cs="Times New Roman"/>
          <w:b/>
          <w:lang w:val="ka-GE" w:eastAsia="ru-RU"/>
        </w:rPr>
        <w:t>T = 4/0,15 = 26,7წმ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1500 მმ/26,7წმ = 56,0მმ/წმ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/56,0 = 0,46, რასაც ნახაზი 5.1-ის მიხედვით შეესაბამება: Э = 55%; </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IV სექცია:</w:t>
      </w:r>
      <w:r w:rsidRPr="00605CCE">
        <w:rPr>
          <w:rFonts w:ascii="Sylfaen" w:eastAsia="Times New Roman" w:hAnsi="Sylfaen" w:cs="Times New Roman"/>
          <w:lang w:val="ka-GE" w:eastAsia="ru-RU"/>
        </w:rPr>
        <w:t xml:space="preserve"> </w:t>
      </w:r>
      <w:r w:rsidRPr="00605CCE">
        <w:rPr>
          <w:rFonts w:ascii="Sylfaen" w:eastAsia="Times New Roman" w:hAnsi="Sylfaen" w:cs="Times New Roman"/>
          <w:b/>
          <w:lang w:val="ka-GE" w:eastAsia="ru-RU"/>
        </w:rPr>
        <w:t>T = 4/0,15 = 26,7წმ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1500 მმ/26,7წმ = 56,0მმ/წმ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/56,0 = 0,46, რასაც ნახაზი 5.1-ის მიხედვით შეესაბამება: Э = 55%; </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მეორე სალექარი:</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 სექცია: T = 18/0,15 = 120წმ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1300 მმ/120წმ = 10,8მმ/წმ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Uo/f = 26 /10,8 = 2,4, რასაც ნახაზი 5.1-ის მიხედვით შეესაბამება: Э = 95%;</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II სექცია:</w:t>
      </w:r>
      <w:r w:rsidRPr="00605CCE">
        <w:rPr>
          <w:rFonts w:ascii="Sylfaen" w:eastAsia="Times New Roman" w:hAnsi="Sylfaen" w:cs="Times New Roman"/>
          <w:lang w:val="ka-GE" w:eastAsia="ru-RU"/>
        </w:rPr>
        <w:t xml:space="preserve"> </w:t>
      </w:r>
      <w:r w:rsidRPr="00605CCE">
        <w:rPr>
          <w:rFonts w:ascii="Sylfaen" w:eastAsia="Times New Roman" w:hAnsi="Sylfaen" w:cs="Times New Roman"/>
          <w:b/>
          <w:lang w:val="ka-GE" w:eastAsia="ru-RU"/>
        </w:rPr>
        <w:t>T = 5/0,15 = 33,3წმ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1300 მმ/33,3წმ = 39,0მმ/წმ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/39,0 = 0,67, რასაც ნახაზი 5.1-ის მიხედვით შეესაბამება: Э = 60%; </w:t>
      </w:r>
    </w:p>
    <w:p w:rsidR="00605CCE" w:rsidRPr="00605CCE" w:rsidRDefault="00605CCE" w:rsidP="00605CCE">
      <w:pPr>
        <w:spacing w:after="0"/>
        <w:ind w:left="-450" w:right="432"/>
        <w:jc w:val="both"/>
        <w:rPr>
          <w:rFonts w:ascii="Sylfaen" w:eastAsia="Times New Roman" w:hAnsi="Sylfaen" w:cs="Times New Roman"/>
          <w:b/>
          <w:lang w:val="ka-GE" w:eastAsia="ru-RU"/>
        </w:rPr>
      </w:pPr>
      <w:r w:rsidRPr="00605CCE">
        <w:rPr>
          <w:rFonts w:ascii="Sylfaen" w:eastAsia="Times New Roman" w:hAnsi="Sylfaen" w:cs="Times New Roman"/>
          <w:b/>
          <w:lang w:val="ka-GE" w:eastAsia="ru-RU"/>
        </w:rPr>
        <w:t>III სექცია:</w:t>
      </w:r>
      <w:r w:rsidRPr="00605CCE">
        <w:rPr>
          <w:rFonts w:ascii="Sylfaen" w:eastAsia="Times New Roman" w:hAnsi="Sylfaen" w:cs="Times New Roman"/>
          <w:lang w:val="ka-GE" w:eastAsia="ru-RU"/>
        </w:rPr>
        <w:t xml:space="preserve"> </w:t>
      </w:r>
      <w:r w:rsidRPr="00605CCE">
        <w:rPr>
          <w:rFonts w:ascii="Sylfaen" w:eastAsia="Times New Roman" w:hAnsi="Sylfaen" w:cs="Times New Roman"/>
          <w:b/>
          <w:lang w:val="ka-GE" w:eastAsia="ru-RU"/>
        </w:rPr>
        <w:t>T = 5/0,15 = 39,0წმ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f  = H/T = 1300 მმ/33,3წმ = 39,0მმ/წმ</w:t>
      </w:r>
    </w:p>
    <w:p w:rsidR="00605CCE" w:rsidRPr="00605CCE" w:rsidRDefault="00605CCE" w:rsidP="00605CCE">
      <w:pPr>
        <w:spacing w:after="0"/>
        <w:ind w:left="-450" w:right="432"/>
        <w:jc w:val="both"/>
        <w:rPr>
          <w:rFonts w:ascii="Sylfaen" w:eastAsia="Times New Roman" w:hAnsi="Sylfaen" w:cs="Times New Roman"/>
          <w:lang w:val="ka-GE" w:eastAsia="ru-RU"/>
        </w:rPr>
      </w:pPr>
      <w:r w:rsidRPr="00605CCE">
        <w:rPr>
          <w:rFonts w:ascii="Sylfaen" w:eastAsia="Times New Roman" w:hAnsi="Sylfaen" w:cs="Times New Roman"/>
          <w:lang w:val="ka-GE" w:eastAsia="ru-RU"/>
        </w:rPr>
        <w:t xml:space="preserve">Uo/f = 26 /39,0 = 0,67, რასაც ნახაზი 5.1-ის მიხედვით შეესაბამება: Э = 60%; </w:t>
      </w:r>
    </w:p>
    <w:p w:rsidR="00605CCE" w:rsidRDefault="00605CCE" w:rsidP="00605CCE">
      <w:pPr>
        <w:autoSpaceDE w:val="0"/>
        <w:autoSpaceDN w:val="0"/>
        <w:adjustRightInd w:val="0"/>
        <w:spacing w:after="0" w:line="240" w:lineRule="auto"/>
        <w:ind w:left="-540" w:right="522"/>
        <w:jc w:val="both"/>
        <w:rPr>
          <w:rFonts w:ascii="Sylfaen" w:eastAsia="Calibri" w:hAnsi="Sylfaen" w:cs="Sylfaen"/>
          <w:color w:val="000000"/>
          <w:lang w:val="ka-GE"/>
        </w:rPr>
      </w:pPr>
      <w:r w:rsidRPr="00605CCE">
        <w:rPr>
          <w:rFonts w:ascii="Sylfaen" w:eastAsia="Calibri" w:hAnsi="Sylfaen" w:cs="Sylfaen"/>
          <w:color w:val="000000"/>
          <w:lang w:val="ka-GE"/>
        </w:rPr>
        <w:t xml:space="preserve"> ნალექის მოშორება მოხდება როგორც ხელით, ასევე ხვეტიას(საფხეკიანი საზიდავი, ურიკა) გამოყენებით.  </w:t>
      </w:r>
    </w:p>
    <w:p w:rsidR="00605CCE" w:rsidRPr="00605CCE" w:rsidRDefault="00605CCE" w:rsidP="00605CCE">
      <w:pPr>
        <w:spacing w:after="0"/>
        <w:ind w:left="-450" w:right="522"/>
        <w:jc w:val="both"/>
        <w:rPr>
          <w:rFonts w:ascii="Sylfaen" w:eastAsia="Arial" w:hAnsi="Sylfaen" w:cs="Sylfaen"/>
          <w:b/>
          <w:lang w:val="ka-GE"/>
        </w:rPr>
      </w:pPr>
      <w:r w:rsidRPr="00605CCE">
        <w:rPr>
          <w:rFonts w:ascii="Sylfaen" w:eastAsia="Arial" w:hAnsi="Sylfaen" w:cs="Sylfaen"/>
          <w:b/>
          <w:lang w:val="ka-GE"/>
        </w:rPr>
        <w:t>სალექარებში გაწმენდის შემდგომ მიღებული მონაცემები</w:t>
      </w:r>
    </w:p>
    <w:p w:rsidR="00605CCE" w:rsidRPr="00605CCE" w:rsidRDefault="00605CCE" w:rsidP="00605CCE">
      <w:pPr>
        <w:spacing w:after="0"/>
        <w:ind w:left="-630" w:right="522"/>
        <w:jc w:val="both"/>
        <w:rPr>
          <w:rFonts w:ascii="Sylfaen" w:eastAsia="Arial" w:hAnsi="Sylfaen" w:cs="Sylfaen"/>
          <w:b/>
          <w:lang w:val="ka-GE"/>
        </w:rPr>
      </w:pPr>
      <w:r w:rsidRPr="00605CCE">
        <w:rPr>
          <w:rFonts w:ascii="Sylfaen" w:eastAsia="Arial" w:hAnsi="Sylfaen" w:cs="Sylfaen"/>
          <w:b/>
          <w:lang w:val="ka-GE"/>
        </w:rPr>
        <w:t xml:space="preserve">         I სალექარი</w:t>
      </w:r>
    </w:p>
    <w:p w:rsidR="00605CCE" w:rsidRPr="00605CCE" w:rsidRDefault="00605CCE" w:rsidP="00605CCE">
      <w:pPr>
        <w:spacing w:after="0"/>
        <w:ind w:left="-630" w:right="522"/>
        <w:jc w:val="both"/>
        <w:rPr>
          <w:rFonts w:ascii="Sylfaen" w:eastAsia="Arial" w:hAnsi="Sylfaen" w:cs="Sylfaen"/>
          <w:b/>
          <w:lang w:val="ka-GE"/>
        </w:rPr>
      </w:pPr>
      <w:r w:rsidRPr="00605CCE">
        <w:rPr>
          <w:rFonts w:ascii="Sylfaen" w:eastAsia="Times New Roman" w:hAnsi="Sylfaen" w:cs="Sylfaen"/>
          <w:lang w:val="ka-GE"/>
        </w:rPr>
        <w:t xml:space="preserve">გაწმენდის ეფექტურობის გაანგარიშებებისას გასათვალისწინებელია ის გარემოება, რომ </w:t>
      </w:r>
      <w:r w:rsidRPr="00605CCE">
        <w:rPr>
          <w:rFonts w:ascii="Sylfaen" w:eastAsia="Times New Roman" w:hAnsi="Sylfaen" w:cs="Times New Roman"/>
          <w:lang w:val="ka-GE"/>
        </w:rPr>
        <w:t>ჩამდინარე წყლების დაბინძურების საწყის კონცენტრაციად აღებულია ტიპიურ პროექტებში პრაქტიკული გაზომვებით მიღებული მონაცემი, კერძოდ 4000მგ/ლ.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Times New Roman"/>
          <w:b/>
          <w:lang w:val="ka-GE" w:eastAsia="ru-RU"/>
        </w:rPr>
        <w:t xml:space="preserve">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4000 </w:t>
      </w:r>
      <w:r w:rsidRPr="00605CCE">
        <w:rPr>
          <w:rFonts w:ascii="Sylfaen" w:eastAsia="Times New Roman" w:hAnsi="Sylfaen" w:cs="Sylfaen"/>
          <w:lang w:val="ka-GE"/>
        </w:rPr>
        <w:t>x 0,06= 240მგ/ლ;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Sylfaen"/>
          <w:lang w:val="ka-GE"/>
        </w:rPr>
        <w:t xml:space="preserve"> </w:t>
      </w:r>
      <w:r w:rsidRPr="00605CCE">
        <w:rPr>
          <w:rFonts w:ascii="Sylfaen" w:eastAsia="Times New Roman" w:hAnsi="Sylfaen" w:cs="Times New Roman"/>
          <w:b/>
          <w:lang w:val="ka-GE" w:eastAsia="ru-RU"/>
        </w:rPr>
        <w:t xml:space="preserve">II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240 </w:t>
      </w:r>
      <w:r w:rsidRPr="00605CCE">
        <w:rPr>
          <w:rFonts w:ascii="Sylfaen" w:eastAsia="Times New Roman" w:hAnsi="Sylfaen" w:cs="Sylfaen"/>
          <w:lang w:val="ka-GE"/>
        </w:rPr>
        <w:t>x 0,45= 108მგ/ლ;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Times New Roman"/>
          <w:b/>
          <w:lang w:val="ka-GE" w:eastAsia="ru-RU"/>
        </w:rPr>
        <w:t xml:space="preserve">III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108 </w:t>
      </w:r>
      <w:r w:rsidRPr="00605CCE">
        <w:rPr>
          <w:rFonts w:ascii="Sylfaen" w:eastAsia="Times New Roman" w:hAnsi="Sylfaen" w:cs="Sylfaen"/>
          <w:lang w:val="ka-GE"/>
        </w:rPr>
        <w:t>x 0,45= 48,6მგ/ლ;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Times New Roman"/>
          <w:b/>
          <w:lang w:val="ka-GE" w:eastAsia="ru-RU"/>
        </w:rPr>
        <w:t xml:space="preserve">IV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48,6 </w:t>
      </w:r>
      <w:r w:rsidRPr="00605CCE">
        <w:rPr>
          <w:rFonts w:ascii="Sylfaen" w:eastAsia="Times New Roman" w:hAnsi="Sylfaen" w:cs="Sylfaen"/>
          <w:lang w:val="ka-GE"/>
        </w:rPr>
        <w:t>x 0,45= 21,87მგ/ლ;</w:t>
      </w:r>
    </w:p>
    <w:p w:rsidR="00605CCE" w:rsidRPr="00605CCE" w:rsidRDefault="00605CCE" w:rsidP="00605CCE">
      <w:pPr>
        <w:spacing w:after="0"/>
        <w:ind w:left="-630" w:right="522"/>
        <w:jc w:val="both"/>
        <w:rPr>
          <w:rFonts w:ascii="Sylfaen" w:eastAsia="Arial" w:hAnsi="Sylfaen" w:cs="Sylfaen"/>
          <w:b/>
          <w:lang w:val="ka-GE"/>
        </w:rPr>
      </w:pPr>
      <w:r w:rsidRPr="00605CCE">
        <w:rPr>
          <w:rFonts w:ascii="Sylfaen" w:eastAsia="Arial" w:hAnsi="Sylfaen" w:cs="Sylfaen"/>
          <w:b/>
          <w:lang w:val="ka-GE"/>
        </w:rPr>
        <w:lastRenderedPageBreak/>
        <w:t xml:space="preserve">         II სალექარი</w:t>
      </w:r>
    </w:p>
    <w:p w:rsidR="00605CCE" w:rsidRPr="00605CCE" w:rsidRDefault="00605CCE" w:rsidP="00605CCE">
      <w:pPr>
        <w:spacing w:after="0"/>
        <w:ind w:left="-630" w:right="522"/>
        <w:jc w:val="both"/>
        <w:rPr>
          <w:rFonts w:ascii="Sylfaen" w:eastAsia="Arial" w:hAnsi="Sylfaen" w:cs="Sylfaen"/>
          <w:b/>
          <w:lang w:val="ka-GE"/>
        </w:rPr>
      </w:pPr>
      <w:r w:rsidRPr="00605CCE">
        <w:rPr>
          <w:rFonts w:ascii="Sylfaen" w:eastAsia="Times New Roman" w:hAnsi="Sylfaen" w:cs="Sylfaen"/>
          <w:lang w:val="ka-GE"/>
        </w:rPr>
        <w:t xml:space="preserve">გაწმენდის ეფექტურობის გაანგარიშებებისას გასათვალისწინებელია ის გარემოება, რომ </w:t>
      </w:r>
      <w:r w:rsidRPr="00605CCE">
        <w:rPr>
          <w:rFonts w:ascii="Sylfaen" w:eastAsia="Times New Roman" w:hAnsi="Sylfaen" w:cs="Times New Roman"/>
          <w:lang w:val="ka-GE"/>
        </w:rPr>
        <w:t>ჩამდინარე წყლების დაბინძურების საწყის კონცენტრაციად აღებულია ტიპიურ პროექტებში პრაქტიკული გაზომვებით მიღებული მონაცემი, კერძოდ 2000მგ/ლ.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Times New Roman"/>
          <w:b/>
          <w:lang w:val="ka-GE" w:eastAsia="ru-RU"/>
        </w:rPr>
        <w:t xml:space="preserve">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2000 </w:t>
      </w:r>
      <w:r w:rsidRPr="00605CCE">
        <w:rPr>
          <w:rFonts w:ascii="Sylfaen" w:eastAsia="Times New Roman" w:hAnsi="Sylfaen" w:cs="Sylfaen"/>
          <w:lang w:val="ka-GE"/>
        </w:rPr>
        <w:t>x 0,05= 100მგ/ლ;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Sylfaen"/>
          <w:lang w:val="ka-GE"/>
        </w:rPr>
        <w:t xml:space="preserve"> </w:t>
      </w:r>
      <w:r w:rsidRPr="00605CCE">
        <w:rPr>
          <w:rFonts w:ascii="Sylfaen" w:eastAsia="Times New Roman" w:hAnsi="Sylfaen" w:cs="Times New Roman"/>
          <w:b/>
          <w:lang w:val="ka-GE" w:eastAsia="ru-RU"/>
        </w:rPr>
        <w:t xml:space="preserve">II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100 </w:t>
      </w:r>
      <w:r w:rsidRPr="00605CCE">
        <w:rPr>
          <w:rFonts w:ascii="Sylfaen" w:eastAsia="Times New Roman" w:hAnsi="Sylfaen" w:cs="Sylfaen"/>
          <w:lang w:val="ka-GE"/>
        </w:rPr>
        <w:t>x 0,4= 40მგ/ლ;</w:t>
      </w:r>
    </w:p>
    <w:p w:rsidR="00605CCE" w:rsidRPr="00605CCE" w:rsidRDefault="00605CCE" w:rsidP="00605CCE">
      <w:pPr>
        <w:spacing w:after="0"/>
        <w:ind w:left="-630" w:right="522"/>
        <w:jc w:val="both"/>
        <w:rPr>
          <w:rFonts w:ascii="Sylfaen" w:eastAsia="Times New Roman" w:hAnsi="Sylfaen" w:cs="Sylfaen"/>
          <w:lang w:val="ka-GE"/>
        </w:rPr>
      </w:pPr>
      <w:r w:rsidRPr="00605CCE">
        <w:rPr>
          <w:rFonts w:ascii="Sylfaen" w:eastAsia="Times New Roman" w:hAnsi="Sylfaen" w:cs="Times New Roman"/>
          <w:b/>
          <w:lang w:val="ka-GE" w:eastAsia="ru-RU"/>
        </w:rPr>
        <w:t xml:space="preserve">III სექციაში გაწმენდის შემდგომ შეწონილი ნაწილაკების კონცენტრაცია ტოლი იქნება : </w:t>
      </w:r>
      <w:r w:rsidRPr="00605CCE">
        <w:rPr>
          <w:rFonts w:ascii="Sylfaen" w:eastAsia="Times New Roman" w:hAnsi="Sylfaen" w:cs="Times New Roman"/>
          <w:lang w:val="ka-GE" w:eastAsia="ru-RU"/>
        </w:rPr>
        <w:t xml:space="preserve"> 40 </w:t>
      </w:r>
      <w:r w:rsidRPr="00605CCE">
        <w:rPr>
          <w:rFonts w:ascii="Sylfaen" w:eastAsia="Times New Roman" w:hAnsi="Sylfaen" w:cs="Sylfaen"/>
          <w:lang w:val="ka-GE"/>
        </w:rPr>
        <w:t>x 0,4= 16.0მგ/ლ;</w:t>
      </w:r>
    </w:p>
    <w:p w:rsidR="00605CCE" w:rsidRPr="00605CCE" w:rsidRDefault="00605CCE" w:rsidP="00605CCE">
      <w:pPr>
        <w:spacing w:after="0"/>
        <w:ind w:left="-450" w:right="522"/>
        <w:jc w:val="both"/>
        <w:rPr>
          <w:rFonts w:ascii="Sylfaen" w:eastAsia="Times New Roman" w:hAnsi="Sylfaen" w:cs="Sylfaen"/>
          <w:lang w:val="ka-GE"/>
        </w:rPr>
      </w:pPr>
      <w:r w:rsidRPr="00605CCE">
        <w:rPr>
          <w:rFonts w:ascii="Sylfaen" w:eastAsia="Times New Roman" w:hAnsi="Sylfaen" w:cs="Sylfaen"/>
          <w:lang w:val="ka-GE"/>
        </w:rPr>
        <w:t>ორივე სალექარის ჯამური ეფექტი ტოლია:</w:t>
      </w:r>
    </w:p>
    <w:p w:rsidR="00605CCE" w:rsidRPr="00605CCE" w:rsidRDefault="00605CCE" w:rsidP="00605CCE">
      <w:pPr>
        <w:spacing w:after="0"/>
        <w:ind w:left="-450" w:right="522"/>
        <w:jc w:val="both"/>
        <w:rPr>
          <w:rFonts w:ascii="Sylfaen" w:eastAsia="Times New Roman" w:hAnsi="Sylfaen" w:cs="Sylfaen"/>
          <w:lang w:val="ka-GE"/>
        </w:rPr>
      </w:pPr>
      <w:r w:rsidRPr="00605CCE">
        <w:rPr>
          <w:rFonts w:ascii="Sylfaen" w:eastAsia="Times New Roman" w:hAnsi="Sylfaen" w:cs="Sylfaen"/>
          <w:lang w:val="ka-GE"/>
        </w:rPr>
        <w:t xml:space="preserve">21,87 + 16 = 37,87მგ/ლ. </w:t>
      </w:r>
    </w:p>
    <w:p w:rsidR="00605CCE" w:rsidRPr="00605CCE" w:rsidRDefault="00605CCE" w:rsidP="00605CCE">
      <w:pPr>
        <w:spacing w:after="0"/>
        <w:ind w:left="-630" w:right="522"/>
        <w:jc w:val="both"/>
        <w:rPr>
          <w:rFonts w:ascii="Sylfaen" w:eastAsia="Times New Roman" w:hAnsi="Sylfaen" w:cs="Sylfaen"/>
          <w:b/>
          <w:lang w:val="ka-GE"/>
        </w:rPr>
      </w:pPr>
      <w:r w:rsidRPr="00605CCE">
        <w:rPr>
          <w:rFonts w:ascii="Sylfaen" w:eastAsia="Times New Roman" w:hAnsi="Sylfaen" w:cs="Sylfaen"/>
          <w:b/>
          <w:lang w:val="ka-GE"/>
        </w:rPr>
        <w:t>სალექრების სიმძლავრე:</w:t>
      </w:r>
    </w:p>
    <w:p w:rsidR="00605CCE" w:rsidRPr="00605CCE" w:rsidRDefault="00605CCE" w:rsidP="00605CCE">
      <w:pPr>
        <w:spacing w:after="0"/>
        <w:ind w:left="-630" w:right="522"/>
        <w:jc w:val="both"/>
        <w:rPr>
          <w:rFonts w:ascii="Sylfaen" w:eastAsia="Times New Roman" w:hAnsi="Sylfaen" w:cs="Times New Roman"/>
          <w:bCs/>
          <w:iCs/>
          <w:lang w:val="ka-GE"/>
        </w:rPr>
      </w:pPr>
      <w:r w:rsidRPr="00605CCE">
        <w:rPr>
          <w:rFonts w:ascii="Sylfaen" w:eastAsia="Times New Roman" w:hAnsi="Sylfaen" w:cs="Times New Roman"/>
          <w:lang w:val="ka-GE" w:eastAsia="ru-RU"/>
        </w:rPr>
        <w:t xml:space="preserve">სალექრების  </w:t>
      </w:r>
      <w:r w:rsidRPr="00605CCE">
        <w:rPr>
          <w:rFonts w:ascii="Sylfaen" w:eastAsia="Calibri" w:hAnsi="Sylfaen" w:cs="Sylfaen"/>
          <w:color w:val="000000"/>
          <w:lang w:val="ka-GE"/>
        </w:rPr>
        <w:t>ჰიდრავლიკური და სამშენებლო პარამეტრების მიხედვით წარმოებული გათვლებით სალექარების მუშაობის ეფექტურობა(ჩამდინარე წყლის გაწმენდის ეფექტურობა) შეადგენს 99,37%-ს, რაც შეესაბამება 37,87მგ/ლ-ს, ხოლო თეორიული გათვლებით(როძილერის ფორმულა) ჩვენ შემთხვევაში მიღებული იქნა გაწმენდის ეფექტურობა 99,34%, ამიტომ ფაქტიურ სიმძლავრედ მიღებული იქნება 99,34%(ზდჩ=39,6მგ/ლ)</w:t>
      </w:r>
    </w:p>
    <w:p w:rsidR="00BF0704" w:rsidRDefault="00BF0704" w:rsidP="00605CCE">
      <w:pPr>
        <w:autoSpaceDE w:val="0"/>
        <w:autoSpaceDN w:val="0"/>
        <w:adjustRightInd w:val="0"/>
        <w:spacing w:after="0" w:line="240" w:lineRule="auto"/>
        <w:ind w:left="-540"/>
        <w:rPr>
          <w:rFonts w:ascii="Sylfaen" w:hAnsi="Sylfaen" w:cs="Times New Roman"/>
          <w:b/>
          <w:lang w:val="ka-GE"/>
        </w:rPr>
      </w:pPr>
    </w:p>
    <w:p w:rsidR="00BF0704" w:rsidRDefault="00BF0704" w:rsidP="00605CCE">
      <w:pPr>
        <w:autoSpaceDE w:val="0"/>
        <w:autoSpaceDN w:val="0"/>
        <w:adjustRightInd w:val="0"/>
        <w:spacing w:after="0" w:line="240" w:lineRule="auto"/>
        <w:ind w:left="-540"/>
        <w:rPr>
          <w:rFonts w:ascii="Sylfaen" w:hAnsi="Sylfaen" w:cs="Times New Roman"/>
          <w:b/>
          <w:lang w:val="ka-GE"/>
        </w:rPr>
      </w:pPr>
    </w:p>
    <w:p w:rsidR="00605CCE" w:rsidRPr="00E90300" w:rsidRDefault="00605CCE" w:rsidP="00605CCE">
      <w:pPr>
        <w:autoSpaceDE w:val="0"/>
        <w:autoSpaceDN w:val="0"/>
        <w:adjustRightInd w:val="0"/>
        <w:spacing w:after="0" w:line="240" w:lineRule="auto"/>
        <w:ind w:left="-540"/>
        <w:rPr>
          <w:rFonts w:ascii="Sylfaen" w:hAnsi="Sylfaen" w:cs="Times New Roman"/>
          <w:b/>
          <w:lang w:val="ka-GE"/>
        </w:rPr>
      </w:pPr>
      <w:r w:rsidRPr="00EA27F2">
        <w:rPr>
          <w:rFonts w:ascii="Sylfaen" w:hAnsi="Sylfaen" w:cs="Times New Roman"/>
          <w:b/>
          <w:lang w:val="ka-GE"/>
        </w:rPr>
        <w:t>3.6.</w:t>
      </w:r>
      <w:r>
        <w:rPr>
          <w:rFonts w:ascii="Sylfaen" w:hAnsi="Sylfaen" w:cs="Times New Roman"/>
          <w:b/>
          <w:lang w:val="ka-GE"/>
        </w:rPr>
        <w:t xml:space="preserve">  საწარმოს  მოწყობის სამუშაოები</w:t>
      </w:r>
    </w:p>
    <w:p w:rsidR="00605CCE" w:rsidRPr="0010369B" w:rsidRDefault="00605CCE" w:rsidP="00605CCE">
      <w:pPr>
        <w:autoSpaceDE w:val="0"/>
        <w:autoSpaceDN w:val="0"/>
        <w:adjustRightInd w:val="0"/>
        <w:spacing w:after="0" w:line="240" w:lineRule="auto"/>
        <w:ind w:left="-540"/>
        <w:rPr>
          <w:rFonts w:ascii="Sylfaen" w:hAnsi="Sylfaen" w:cs="Times New Roman"/>
          <w:b/>
          <w:lang w:val="ka-GE"/>
        </w:rPr>
      </w:pPr>
      <w:r>
        <w:rPr>
          <w:rFonts w:ascii="Sylfaen" w:eastAsia="Calibri" w:hAnsi="Sylfaen" w:cs="Times New Roman"/>
          <w:b/>
          <w:lang w:val="ka-GE"/>
        </w:rPr>
        <w:t>3.6.1</w:t>
      </w:r>
      <w:r w:rsidRPr="00EC1B0F">
        <w:rPr>
          <w:rFonts w:ascii="Sylfaen" w:eastAsia="Calibri" w:hAnsi="Sylfaen" w:cs="Times New Roman"/>
          <w:b/>
          <w:lang w:val="ka-GE"/>
        </w:rPr>
        <w:t xml:space="preserve">. </w:t>
      </w:r>
      <w:r w:rsidRPr="0010369B">
        <w:rPr>
          <w:rFonts w:ascii="Sylfaen" w:eastAsia="Calibri" w:hAnsi="Sylfaen" w:cs="Times New Roman"/>
          <w:b/>
          <w:lang w:val="ka-GE"/>
        </w:rPr>
        <w:t>ნიადაგი</w:t>
      </w:r>
    </w:p>
    <w:p w:rsidR="00605CCE" w:rsidRDefault="00605CCE" w:rsidP="00605CCE">
      <w:pPr>
        <w:ind w:left="-630"/>
        <w:jc w:val="both"/>
        <w:rPr>
          <w:rFonts w:eastAsia="Arial" w:cs="Arial"/>
          <w:lang w:val="ka-GE"/>
        </w:rPr>
      </w:pPr>
      <w:r w:rsidRPr="00C51B8F">
        <w:rPr>
          <w:rFonts w:ascii="Sylfaen" w:hAnsi="Sylfaen" w:cs="Times New Roman"/>
          <w:lang w:val="ka-GE"/>
        </w:rPr>
        <w:t>საპროექტო ტერიტორიის იმ ნაწილიდან, რომელიც დაფარული</w:t>
      </w:r>
      <w:r>
        <w:rPr>
          <w:rFonts w:ascii="Sylfaen" w:hAnsi="Sylfaen" w:cs="Times New Roman"/>
          <w:lang w:val="ka-GE"/>
        </w:rPr>
        <w:t xml:space="preserve"> იყო</w:t>
      </w:r>
      <w:r w:rsidRPr="00C51B8F">
        <w:rPr>
          <w:rFonts w:ascii="Sylfaen" w:hAnsi="Sylfaen" w:cs="Times New Roman"/>
          <w:lang w:val="ka-GE"/>
        </w:rPr>
        <w:t xml:space="preserve"> </w:t>
      </w:r>
      <w:r>
        <w:rPr>
          <w:rFonts w:ascii="Sylfaen" w:hAnsi="Sylfaen" w:cs="Times New Roman"/>
          <w:lang w:val="ka-GE"/>
        </w:rPr>
        <w:t xml:space="preserve">მიწის ნაყოფიერი ფენით საშუალო სიმძლავრით 0,2მ, მოიხსნა ნაყოფიერი ფენა მოცულობით </w:t>
      </w:r>
      <w:r w:rsidRPr="00FA5D58">
        <w:rPr>
          <w:rFonts w:ascii="Sylfaen" w:hAnsi="Sylfaen" w:cs="Times New Roman"/>
          <w:lang w:val="ka-GE"/>
        </w:rPr>
        <w:t>15000-</w:t>
      </w:r>
      <w:r>
        <w:rPr>
          <w:rFonts w:ascii="Sylfaen" w:hAnsi="Sylfaen" w:cs="Times New Roman"/>
          <w:lang w:val="ka-GE"/>
        </w:rPr>
        <w:t>16000 მ</w:t>
      </w:r>
      <w:r w:rsidRPr="00334F7E">
        <w:rPr>
          <w:rFonts w:ascii="Sylfaen" w:hAnsi="Sylfaen" w:cs="Times New Roman"/>
          <w:vertAlign w:val="superscript"/>
          <w:lang w:val="ka-GE"/>
        </w:rPr>
        <w:t>3</w:t>
      </w:r>
      <w:r>
        <w:rPr>
          <w:rFonts w:ascii="Sylfaen" w:hAnsi="Sylfaen" w:cs="Times New Roman"/>
          <w:lang w:val="ka-GE"/>
        </w:rPr>
        <w:t xml:space="preserve"> -ის ფარგლებში და დასაწყობდა საკადასტრო ნაკვეთის საზღვარზე 2,5-3მ. სიმაღლის და 5-6 მ. სიგანის ზვინულებად. </w:t>
      </w:r>
      <w:r w:rsidRPr="00605CCE">
        <w:rPr>
          <w:rFonts w:ascii="Sylfaen" w:eastAsia="Arial" w:hAnsi="Sylfaen" w:cs="Sylfaen"/>
          <w:lang w:val="ka-GE"/>
        </w:rPr>
        <w:t>მოხსნილი</w:t>
      </w:r>
      <w:r w:rsidRPr="00605CCE">
        <w:rPr>
          <w:rFonts w:ascii="Arial" w:eastAsia="Arial" w:hAnsi="Arial" w:cs="Arial"/>
          <w:lang w:val="ka-GE"/>
        </w:rPr>
        <w:t xml:space="preserve"> </w:t>
      </w:r>
      <w:r w:rsidRPr="00605CCE">
        <w:rPr>
          <w:rFonts w:ascii="Sylfaen" w:eastAsia="Arial" w:hAnsi="Sylfaen" w:cs="Sylfaen"/>
          <w:lang w:val="ka-GE"/>
        </w:rPr>
        <w:t>ნიადაგის</w:t>
      </w:r>
      <w:r w:rsidRPr="00605CCE">
        <w:rPr>
          <w:rFonts w:ascii="Arial" w:eastAsia="Arial" w:hAnsi="Arial" w:cs="Arial"/>
          <w:lang w:val="ka-GE"/>
        </w:rPr>
        <w:t xml:space="preserve"> </w:t>
      </w:r>
      <w:r w:rsidRPr="00605CCE">
        <w:rPr>
          <w:rFonts w:ascii="Sylfaen" w:eastAsia="Arial" w:hAnsi="Sylfaen" w:cs="Sylfaen"/>
          <w:lang w:val="ka-GE"/>
        </w:rPr>
        <w:t>ნაყოფიერი</w:t>
      </w:r>
      <w:r w:rsidRPr="00605CCE">
        <w:rPr>
          <w:rFonts w:ascii="Arial" w:eastAsia="Arial" w:hAnsi="Arial" w:cs="Arial"/>
          <w:lang w:val="ka-GE"/>
        </w:rPr>
        <w:t xml:space="preserve"> </w:t>
      </w:r>
      <w:r w:rsidRPr="00605CCE">
        <w:rPr>
          <w:rFonts w:ascii="Sylfaen" w:eastAsia="Arial" w:hAnsi="Sylfaen" w:cs="Sylfaen"/>
          <w:lang w:val="ka-GE"/>
        </w:rPr>
        <w:t>ფენის</w:t>
      </w:r>
      <w:r w:rsidRPr="00605CCE">
        <w:rPr>
          <w:rFonts w:ascii="Arial" w:eastAsia="Arial" w:hAnsi="Arial" w:cs="Arial"/>
          <w:lang w:val="ka-GE"/>
        </w:rPr>
        <w:t xml:space="preserve"> </w:t>
      </w:r>
      <w:r w:rsidRPr="00605CCE">
        <w:rPr>
          <w:rFonts w:ascii="Sylfaen" w:eastAsia="Arial" w:hAnsi="Sylfaen" w:cs="Sylfaen"/>
          <w:lang w:val="ka-GE"/>
        </w:rPr>
        <w:t>დასაწყობების</w:t>
      </w:r>
      <w:r w:rsidRPr="00605CCE">
        <w:rPr>
          <w:rFonts w:ascii="Arial" w:eastAsia="Arial" w:hAnsi="Arial" w:cs="Arial"/>
          <w:lang w:val="ka-GE"/>
        </w:rPr>
        <w:t xml:space="preserve"> </w:t>
      </w:r>
      <w:r w:rsidRPr="00605CCE">
        <w:rPr>
          <w:rFonts w:ascii="Sylfaen" w:eastAsia="Arial" w:hAnsi="Sylfaen" w:cs="Sylfaen"/>
          <w:lang w:val="ka-GE"/>
        </w:rPr>
        <w:t>კოორდინატები</w:t>
      </w:r>
      <w:r w:rsidRPr="00605CCE">
        <w:rPr>
          <w:rFonts w:ascii="Arial" w:eastAsia="Arial" w:hAnsi="Arial" w:cs="Arial"/>
          <w:lang w:val="ka-GE"/>
        </w:rPr>
        <w:t>;</w:t>
      </w:r>
    </w:p>
    <w:p w:rsidR="00605CCE" w:rsidRDefault="00605CCE" w:rsidP="00605CCE">
      <w:pPr>
        <w:spacing w:after="0"/>
        <w:ind w:left="-630"/>
        <w:jc w:val="both"/>
        <w:rPr>
          <w:rFonts w:ascii="Sylfaen" w:eastAsia="Arial" w:hAnsi="Sylfaen" w:cs="Arial"/>
          <w:lang w:val="ka-GE"/>
        </w:rPr>
      </w:pPr>
      <w:r w:rsidRPr="00605CCE">
        <w:rPr>
          <w:rFonts w:ascii="Sylfaen" w:eastAsia="Arial" w:hAnsi="Sylfaen" w:cs="Arial"/>
          <w:lang w:val="ka-GE"/>
        </w:rPr>
        <w:t>X</w:t>
      </w:r>
      <w:r>
        <w:rPr>
          <w:rFonts w:ascii="Sylfaen" w:eastAsia="Arial" w:hAnsi="Sylfaen" w:cs="Arial"/>
          <w:lang w:val="ka-GE"/>
        </w:rPr>
        <w:t xml:space="preserve">  313305</w:t>
      </w:r>
      <w:r w:rsidRPr="00605CCE">
        <w:rPr>
          <w:rFonts w:ascii="Sylfaen" w:eastAsia="Arial" w:hAnsi="Sylfaen" w:cs="Arial"/>
          <w:lang w:val="ka-GE"/>
        </w:rPr>
        <w:t xml:space="preserve"> Y</w:t>
      </w:r>
      <w:r>
        <w:rPr>
          <w:rFonts w:ascii="Sylfaen" w:eastAsia="Arial" w:hAnsi="Sylfaen" w:cs="Arial"/>
          <w:lang w:val="ka-GE"/>
        </w:rPr>
        <w:t xml:space="preserve">   4672614                            </w:t>
      </w:r>
    </w:p>
    <w:p w:rsidR="00605CCE" w:rsidRDefault="00605CCE" w:rsidP="00605CCE">
      <w:pPr>
        <w:spacing w:after="0"/>
        <w:ind w:left="-630"/>
        <w:jc w:val="both"/>
        <w:rPr>
          <w:rFonts w:ascii="Sylfaen" w:eastAsia="Arial" w:hAnsi="Sylfaen" w:cs="Arial"/>
          <w:lang w:val="ka-GE"/>
        </w:rPr>
      </w:pPr>
      <w:r w:rsidRPr="00605CCE">
        <w:rPr>
          <w:rFonts w:ascii="Sylfaen" w:eastAsia="Arial" w:hAnsi="Sylfaen" w:cs="Arial"/>
          <w:lang w:val="ka-GE"/>
        </w:rPr>
        <w:t>X</w:t>
      </w:r>
      <w:r>
        <w:rPr>
          <w:rFonts w:ascii="Sylfaen" w:eastAsia="Arial" w:hAnsi="Sylfaen" w:cs="Arial"/>
          <w:lang w:val="ka-GE"/>
        </w:rPr>
        <w:t xml:space="preserve">  313304</w:t>
      </w:r>
      <w:r w:rsidRPr="00605CCE">
        <w:rPr>
          <w:rFonts w:ascii="Sylfaen" w:eastAsia="Arial" w:hAnsi="Sylfaen" w:cs="Arial"/>
          <w:lang w:val="ka-GE"/>
        </w:rPr>
        <w:t xml:space="preserve"> </w:t>
      </w:r>
      <w:r>
        <w:rPr>
          <w:rFonts w:ascii="Sylfaen" w:eastAsia="Arial" w:hAnsi="Sylfaen" w:cs="Arial"/>
          <w:lang w:val="ka-GE"/>
        </w:rPr>
        <w:t xml:space="preserve">  </w:t>
      </w:r>
      <w:r w:rsidRPr="00605CCE">
        <w:rPr>
          <w:rFonts w:ascii="Sylfaen" w:eastAsia="Arial" w:hAnsi="Sylfaen" w:cs="Arial"/>
          <w:lang w:val="ka-GE"/>
        </w:rPr>
        <w:t>Y</w:t>
      </w:r>
      <w:r>
        <w:rPr>
          <w:rFonts w:ascii="Sylfaen" w:eastAsia="Arial" w:hAnsi="Sylfaen" w:cs="Arial"/>
          <w:lang w:val="ka-GE"/>
        </w:rPr>
        <w:t xml:space="preserve">   4672620</w:t>
      </w: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313453   </w:t>
      </w:r>
      <w:r w:rsidRPr="0075467A">
        <w:rPr>
          <w:rFonts w:ascii="Sylfaen" w:eastAsia="Arial" w:hAnsi="Sylfaen" w:cs="Arial"/>
          <w:lang w:val="ka-GE"/>
        </w:rPr>
        <w:t>Y</w:t>
      </w:r>
      <w:r>
        <w:rPr>
          <w:rFonts w:ascii="Sylfaen" w:eastAsia="Arial" w:hAnsi="Sylfaen" w:cs="Arial"/>
          <w:lang w:val="ka-GE"/>
        </w:rPr>
        <w:t xml:space="preserve">   4672637</w:t>
      </w: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313225</w:t>
      </w:r>
      <w:r w:rsidRPr="0075467A">
        <w:rPr>
          <w:rFonts w:ascii="Sylfaen" w:eastAsia="Arial" w:hAnsi="Sylfaen" w:cs="Arial"/>
          <w:lang w:val="ka-GE"/>
        </w:rPr>
        <w:t xml:space="preserve"> </w:t>
      </w:r>
      <w:r>
        <w:rPr>
          <w:rFonts w:ascii="Sylfaen" w:eastAsia="Arial" w:hAnsi="Sylfaen" w:cs="Arial"/>
          <w:lang w:val="ka-GE"/>
        </w:rPr>
        <w:t xml:space="preserve">  </w:t>
      </w:r>
      <w:r w:rsidRPr="0075467A">
        <w:rPr>
          <w:rFonts w:ascii="Sylfaen" w:eastAsia="Arial" w:hAnsi="Sylfaen" w:cs="Arial"/>
          <w:lang w:val="ka-GE"/>
        </w:rPr>
        <w:t>Y</w:t>
      </w:r>
      <w:r>
        <w:rPr>
          <w:rFonts w:ascii="Sylfaen" w:eastAsia="Arial" w:hAnsi="Sylfaen" w:cs="Arial"/>
          <w:lang w:val="ka-GE"/>
        </w:rPr>
        <w:t xml:space="preserve">   4672467</w:t>
      </w:r>
    </w:p>
    <w:p w:rsidR="00605CCE" w:rsidRDefault="00605CCE" w:rsidP="00605CCE">
      <w:pPr>
        <w:spacing w:after="0"/>
        <w:ind w:left="-630"/>
        <w:jc w:val="both"/>
        <w:rPr>
          <w:rFonts w:ascii="Sylfaen" w:eastAsia="Arial" w:hAnsi="Sylfaen" w:cs="Arial"/>
          <w:lang w:val="ka-GE"/>
        </w:rPr>
      </w:pP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313224  </w:t>
      </w:r>
      <w:r w:rsidRPr="0075467A">
        <w:rPr>
          <w:rFonts w:ascii="Sylfaen" w:eastAsia="Arial" w:hAnsi="Sylfaen" w:cs="Arial"/>
          <w:lang w:val="ka-GE"/>
        </w:rPr>
        <w:t xml:space="preserve"> Y</w:t>
      </w:r>
      <w:r>
        <w:rPr>
          <w:rFonts w:ascii="Sylfaen" w:eastAsia="Arial" w:hAnsi="Sylfaen" w:cs="Arial"/>
          <w:lang w:val="ka-GE"/>
        </w:rPr>
        <w:t xml:space="preserve">  4672470 </w:t>
      </w: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313226 </w:t>
      </w:r>
      <w:r w:rsidRPr="0075467A">
        <w:rPr>
          <w:rFonts w:ascii="Sylfaen" w:eastAsia="Arial" w:hAnsi="Sylfaen" w:cs="Arial"/>
          <w:lang w:val="ka-GE"/>
        </w:rPr>
        <w:t xml:space="preserve"> </w:t>
      </w:r>
      <w:r>
        <w:rPr>
          <w:rFonts w:ascii="Sylfaen" w:eastAsia="Arial" w:hAnsi="Sylfaen" w:cs="Arial"/>
          <w:lang w:val="ka-GE"/>
        </w:rPr>
        <w:t xml:space="preserve">  </w:t>
      </w:r>
      <w:r w:rsidRPr="0075467A">
        <w:rPr>
          <w:rFonts w:ascii="Sylfaen" w:eastAsia="Arial" w:hAnsi="Sylfaen" w:cs="Arial"/>
          <w:lang w:val="ka-GE"/>
        </w:rPr>
        <w:t>Y</w:t>
      </w:r>
      <w:r>
        <w:rPr>
          <w:rFonts w:ascii="Sylfaen" w:eastAsia="Arial" w:hAnsi="Sylfaen" w:cs="Arial"/>
          <w:lang w:val="ka-GE"/>
        </w:rPr>
        <w:t xml:space="preserve"> 4672463  </w:t>
      </w: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313789    </w:t>
      </w:r>
      <w:r w:rsidRPr="0075467A">
        <w:rPr>
          <w:rFonts w:ascii="Sylfaen" w:eastAsia="Arial" w:hAnsi="Sylfaen" w:cs="Arial"/>
          <w:lang w:val="ka-GE"/>
        </w:rPr>
        <w:t>Y</w:t>
      </w:r>
      <w:r>
        <w:rPr>
          <w:rFonts w:ascii="Sylfaen" w:eastAsia="Arial" w:hAnsi="Sylfaen" w:cs="Arial"/>
          <w:lang w:val="ka-GE"/>
        </w:rPr>
        <w:t xml:space="preserve"> 4672550  </w:t>
      </w:r>
    </w:p>
    <w:p w:rsidR="00605CCE" w:rsidRDefault="00605CCE" w:rsidP="00605CCE">
      <w:pPr>
        <w:spacing w:after="0"/>
        <w:ind w:left="-630"/>
        <w:jc w:val="both"/>
        <w:rPr>
          <w:rFonts w:ascii="Sylfaen" w:eastAsia="Arial" w:hAnsi="Sylfaen" w:cs="Arial"/>
          <w:lang w:val="ka-GE"/>
        </w:rPr>
      </w:pPr>
      <w:r w:rsidRPr="0075467A">
        <w:rPr>
          <w:rFonts w:ascii="Sylfaen" w:eastAsia="Arial" w:hAnsi="Sylfaen" w:cs="Arial"/>
          <w:lang w:val="ka-GE"/>
        </w:rPr>
        <w:t>X</w:t>
      </w:r>
      <w:r>
        <w:rPr>
          <w:rFonts w:ascii="Sylfaen" w:eastAsia="Arial" w:hAnsi="Sylfaen" w:cs="Arial"/>
          <w:lang w:val="ka-GE"/>
        </w:rPr>
        <w:t xml:space="preserve">  313791</w:t>
      </w:r>
      <w:r w:rsidRPr="0075467A">
        <w:rPr>
          <w:rFonts w:ascii="Sylfaen" w:eastAsia="Arial" w:hAnsi="Sylfaen" w:cs="Arial"/>
          <w:lang w:val="ka-GE"/>
        </w:rPr>
        <w:t xml:space="preserve"> </w:t>
      </w:r>
      <w:r>
        <w:rPr>
          <w:rFonts w:ascii="Sylfaen" w:eastAsia="Arial" w:hAnsi="Sylfaen" w:cs="Arial"/>
          <w:lang w:val="ka-GE"/>
        </w:rPr>
        <w:t xml:space="preserve">  </w:t>
      </w:r>
      <w:r w:rsidRPr="0075467A">
        <w:rPr>
          <w:rFonts w:ascii="Sylfaen" w:eastAsia="Arial" w:hAnsi="Sylfaen" w:cs="Arial"/>
          <w:lang w:val="ka-GE"/>
        </w:rPr>
        <w:t>Y</w:t>
      </w:r>
      <w:r>
        <w:rPr>
          <w:rFonts w:ascii="Sylfaen" w:eastAsia="Arial" w:hAnsi="Sylfaen" w:cs="Arial"/>
          <w:lang w:val="ka-GE"/>
        </w:rPr>
        <w:t xml:space="preserve">  4672546 </w:t>
      </w:r>
    </w:p>
    <w:p w:rsidR="00605CCE" w:rsidRDefault="00605CCE" w:rsidP="00605CCE">
      <w:pPr>
        <w:autoSpaceDE w:val="0"/>
        <w:autoSpaceDN w:val="0"/>
        <w:adjustRightInd w:val="0"/>
        <w:spacing w:after="0"/>
        <w:ind w:left="-540" w:right="329"/>
        <w:jc w:val="both"/>
        <w:rPr>
          <w:rFonts w:ascii="Sylfaen" w:hAnsi="Sylfaen" w:cs="Times New Roman"/>
          <w:lang w:val="ka-GE"/>
        </w:rPr>
      </w:pPr>
    </w:p>
    <w:p w:rsidR="00605CCE" w:rsidRPr="00EA27F2" w:rsidRDefault="00605CCE" w:rsidP="00605CCE">
      <w:pPr>
        <w:autoSpaceDE w:val="0"/>
        <w:autoSpaceDN w:val="0"/>
        <w:adjustRightInd w:val="0"/>
        <w:spacing w:after="0"/>
        <w:jc w:val="both"/>
        <w:rPr>
          <w:rFonts w:ascii="Sylfaen" w:hAnsi="Sylfaen" w:cs="Sylfaen"/>
          <w:b/>
          <w:i/>
          <w:color w:val="000000"/>
          <w:lang w:val="ka-GE"/>
        </w:rPr>
      </w:pPr>
      <w:r>
        <w:rPr>
          <w:rFonts w:ascii="Sylfaen" w:hAnsi="Sylfaen" w:cs="Sylfaen"/>
          <w:b/>
          <w:color w:val="000000"/>
          <w:lang w:val="ka-GE"/>
        </w:rPr>
        <w:t>5.8</w:t>
      </w:r>
      <w:r w:rsidRPr="00AC6A8B">
        <w:rPr>
          <w:rFonts w:ascii="Sylfaen" w:hAnsi="Sylfaen" w:cs="Sylfaen"/>
          <w:b/>
          <w:color w:val="000000"/>
          <w:lang w:val="ka-GE"/>
        </w:rPr>
        <w:t>.  ჰიდროლოგია</w:t>
      </w:r>
    </w:p>
    <w:p w:rsidR="00605CCE" w:rsidRPr="00C97E60" w:rsidRDefault="00605CCE" w:rsidP="00605CCE">
      <w:pPr>
        <w:spacing w:after="0"/>
        <w:ind w:left="-540" w:right="419"/>
        <w:rPr>
          <w:rFonts w:ascii="Sylfaen" w:hAnsi="Sylfaen"/>
          <w:lang w:val="ka-GE"/>
        </w:rPr>
      </w:pPr>
      <w:r>
        <w:rPr>
          <w:rFonts w:ascii="Sylfaen" w:hAnsi="Sylfaen"/>
          <w:b/>
          <w:lang w:val="ka-GE"/>
        </w:rPr>
        <w:t xml:space="preserve">                                                              </w:t>
      </w:r>
      <w:r w:rsidRPr="00A27419">
        <w:rPr>
          <w:rFonts w:ascii="Sylfaen" w:hAnsi="Sylfaen"/>
          <w:b/>
          <w:lang w:val="ka-GE"/>
        </w:rPr>
        <w:t xml:space="preserve">მდინარე </w:t>
      </w:r>
      <w:r>
        <w:rPr>
          <w:rFonts w:ascii="Sylfaen" w:hAnsi="Sylfaen"/>
          <w:b/>
          <w:lang w:val="ka-GE"/>
        </w:rPr>
        <w:t>ყვირილა</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მდ.ყვირილა სათავეს იღებს რაჭის ქედის ჩრდილოეთ ფერდობზე ერწოს ტბის ქვაბულში 1711 მ-ის სიმაღლეზე, ჩაედინება მდ. რიონში მარცხენა ნაპირთან მისი შესართავიდან 139-ე კმ-ზე სოფ. ვარციხედან 1,5კმ-ით ჩრდილოეთით 83 მ-ის სიმაღლეზე.მდინარის სიგრძე უდრის  140კმ-ს, საერთო ვარდნა-1628მ-ს , საშუალო დახრილობა-11,6</w:t>
      </w:r>
      <w:r w:rsidRPr="00605CCE">
        <w:rPr>
          <w:rFonts w:ascii="Sylfaen" w:eastAsia="Times New Roman" w:hAnsi="Sylfaen" w:cs="Times New Roman"/>
          <w:lang w:val="ka-GE" w:eastAsia="ru-RU"/>
        </w:rPr>
        <w:t>%</w:t>
      </w:r>
      <w:r w:rsidRPr="00605CCE">
        <w:rPr>
          <w:rFonts w:ascii="Sylfaen" w:eastAsia="Times New Roman" w:hAnsi="Sylfaen" w:cs="Times New Roman"/>
          <w:vertAlign w:val="subscript"/>
          <w:lang w:val="ka-GE" w:eastAsia="ru-RU"/>
        </w:rPr>
        <w:t>0</w:t>
      </w:r>
      <w:r w:rsidRPr="0030401E">
        <w:rPr>
          <w:rFonts w:ascii="Sylfaen" w:eastAsia="Times New Roman" w:hAnsi="Sylfaen" w:cs="Times New Roman"/>
          <w:lang w:val="ka-GE" w:eastAsia="ru-RU"/>
        </w:rPr>
        <w:t>-ს, წყალშეკრების ფართობი-3630კმ</w:t>
      </w:r>
      <w:r w:rsidRPr="0030401E">
        <w:rPr>
          <w:rFonts w:ascii="Sylfaen" w:eastAsia="Times New Roman" w:hAnsi="Sylfaen" w:cs="Times New Roman"/>
          <w:vertAlign w:val="superscript"/>
          <w:lang w:val="ka-GE" w:eastAsia="ru-RU"/>
        </w:rPr>
        <w:t>2</w:t>
      </w:r>
      <w:r w:rsidRPr="0030401E">
        <w:rPr>
          <w:rFonts w:ascii="Sylfaen" w:eastAsia="Times New Roman" w:hAnsi="Sylfaen" w:cs="Times New Roman"/>
          <w:lang w:val="ka-GE" w:eastAsia="ru-RU"/>
        </w:rPr>
        <w:t>-ს, მისი საშუალო სიმაღლე-790მ-ს.</w:t>
      </w:r>
      <w:r w:rsidRPr="00605CCE">
        <w:rPr>
          <w:rFonts w:ascii="Sylfaen" w:eastAsia="Times New Roman" w:hAnsi="Sylfaen" w:cs="Times New Roman"/>
          <w:lang w:val="ka-GE" w:eastAsia="ru-RU"/>
        </w:rPr>
        <w:t xml:space="preserve"> </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lastRenderedPageBreak/>
        <w:t>აუზში შედის 2906 მდინარე საერთო სიგრძით -5254კმ. ძირითად შენაკადებს ეკუთვნის მდინარეები: გვიზგა(19კმ), გედურა(13კმ), ლაშურა(13კმ), ჩიხურა(18კმ), ჯრუჭულა(21კმ), საძალიხევი(10კმ), კაცხურა(13კმ), ძირულა(94კმ), ჩოლაბური(20კმ), ლუხუტა(21კმ), შაბათაღელე(15კმ), წყალწითელა(49კმ) . მდინარის ქსელის საშუალო სიმჭიდროვე-1,45კმ/კმ</w:t>
      </w:r>
      <w:r w:rsidRPr="0030401E">
        <w:rPr>
          <w:rFonts w:ascii="Sylfaen" w:eastAsia="Times New Roman" w:hAnsi="Sylfaen" w:cs="Times New Roman"/>
          <w:vertAlign w:val="superscript"/>
          <w:lang w:val="ka-GE" w:eastAsia="ru-RU"/>
        </w:rPr>
        <w:t>2</w:t>
      </w:r>
      <w:r w:rsidRPr="0030401E">
        <w:rPr>
          <w:rFonts w:ascii="Sylfaen" w:eastAsia="Times New Roman" w:hAnsi="Sylfaen" w:cs="Times New Roman"/>
          <w:lang w:val="ka-GE" w:eastAsia="ru-RU"/>
        </w:rPr>
        <w:t>-ია.</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აუზის ზედა ნაწილს, სიგრძით-45-50მ, უკავია რაჭის ქედის სამხრეთი და სურამის ქედის დასავლეთი ფერდობები, რომლებიც მიეკუთვნება კავკასიონის მთავარი ქედის მაღალმთიან და საშუალომთიან რეგიონებს. აუზის ზედა ნაწილი, სიგრძით 50კმ, მდებარეობს იმერეთის კრისტალურ ზეგანზე. აუზის ქვედა ნაწილი ქ.ზესტაფონიდან შესართავამდე, სიგრძით-45-50კმ, მდებარეობს კოლხეთის დაბლობზე. აუზის ჩრდილოეთ საზღვარს წარმოადგენს რაჭის ქედი, რომლის სიმაღლე აქ უდრის 1300-2000მ-ს. აღმოსავლეთით აუზის საზღვარია სურამის ქედი, სამხრეთით-აჭარა-იმერეთის ქედი.</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მდინარის ზედა წელში აუზის სიგანეა 20-22კმ, შუაწელში ის ფართოვდება 60კმ-მდე მარცხენამხრივი მსხვილი შენაკადის-მდ. ძირულას ხარჯზე.ქვედა წელში აუზის სიგანე შეადგენს 30-32კმ-ს.</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აუზის ზედა ნაწილის რელიეფი ტიპიური მთიანია, ძლიერად არის დანაწევრებული შენაკადების ღრმა ხეობებით და ხრამებით.ქედების თხემები აქ ხასიათდება 1500მ-დან 2900მ-მდე სიმაღლით და ციცაბო ფერდობებით(30</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-მდე).</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 xml:space="preserve">ქვემოთ, მდინარის გაყოლებით,  სიმაღლეები იკლებს 500მ-800მ-მდე და იმერეთის კრისტალური შემაღლების საზღვრებში ხასიათდება ფორმების რბილი მოხაზულობით და მნიშვნელოვანი, თუმცა ნაკლებად ღრმა დანაწევრებულობით. მდ.-ის ქვედა წელში რელიეფს აქვს ბორცვიანი რელიეფის  ხასიათი. </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 xml:space="preserve">აუზის გეოლოგიური აგებულება გამოირჩევა მრავალგვარობით, ჭარბობს: -კირქვა, ქვიშრობი, პორფირიტები, ტუფი, მეგრელი. მდინარის ქვედა წელში, დაბლობის საზღვრებში ფართოდაა გავრცელებული უახლესი ალუვიური დანალექები. </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რაჭის ქედის ფერდობზე განვითარებულია ჰუმუსურ-კარბონატული ნიადაგები, რომლებიც ასევე გვხვდება მდინარის მარცხეა ნაპირის გასწვრივ. აუზის დანარჩენ ნაწილს მთა-ტყის რუხი ნიადაგები. დაბლობზე ჭარბობს  ~ყვითელმიწები. ნიადაგის ფენა ძირითადად თიხნარია.</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აუზის მცენარეული საფარი 2000-2200მ-ის სიმაღლეზე წარმოდგენილია ალპური მდელოებით, რომელთა ქვემოთ გვხვდება ხშირი, უპირატესად ფოთლოვანი ტყის ზოლები, სადაც ჭარბობს წიფელი, გვხვდება აგრეთვე: ნეკერჩხალი, მუხა, წაბლი, მურყანი. მდინარის ზედა წელში ჭარბობს ფიჭვი და ნაძვი.</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აუზის შუაწელში ტყე შედარებით დაბალია და მეჩხერი. აქ  ჭარბობს ბუჩქნარები, დიდი ფართობები მოხნულია. ქვედა წელში ტერიტორიები ძირითადად დაკავებულია სასოფლო-სამეურნეო ნარგავებით და ბუჩქნარით, მცირე, 40კმ</w:t>
      </w:r>
      <w:r w:rsidRPr="0030401E">
        <w:rPr>
          <w:rFonts w:ascii="Sylfaen" w:eastAsia="Times New Roman" w:hAnsi="Sylfaen" w:cs="Times New Roman"/>
          <w:vertAlign w:val="superscript"/>
          <w:lang w:val="ka-GE" w:eastAsia="ru-RU"/>
        </w:rPr>
        <w:t>2</w:t>
      </w:r>
      <w:r w:rsidRPr="0030401E">
        <w:rPr>
          <w:rFonts w:ascii="Sylfaen" w:eastAsia="Times New Roman" w:hAnsi="Sylfaen" w:cs="Times New Roman"/>
          <w:lang w:val="ka-GE" w:eastAsia="ru-RU"/>
        </w:rPr>
        <w:t>-ის გამოკლებით, რომელიც უკავია ხშირ, ფოთლოვან ტყეს-აჯამეთის ტყის სახელწოდებით.</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ხეობის და მახასიათებლების მიხედვით მდინარე შეიძლება გავყოთ  ორ მონაკვეთად:</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პირველი მონაკვეთი-სათავე-ქ. ზესტაფონი(140-40-ე კმ)</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ამ მონაკვეთზე მდინარის ხეობა დაკლაკნილია, ხეობის ფსკერის სიგანე იცვლება 20-120მ-იდან 0,5-1,2კმ-მდე. ხეობის კალთები ერწყმის გარემომცველი ქედის კალთებს. მონაკვეთის უპირატეს სიგრძეზე ისინი ციცაბოა(20-30</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ალაგ-ალაგ დამრეცია(5-15</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კანიონში და ხელდახეულის  ნანგრევებში-კალთების დახრილობა იზრდება 60-70</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-მდე. მთელს მონაკვეტზე კალთები ძლიერადაა დაღარული შენაკადების ხეობებით და ხრამებით.  ფერდობებზე გრუნტები წარმოდგენილია ძირითადად 20-30სმ-ის თიხნარებით.</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lastRenderedPageBreak/>
        <w:t>მცენარეულობა კალთებზე სათავიდან ქ. საჩხერემდე და სოფლებს:მარტოთუბანი და ჯოკოეთი შორის ძირითადად ტყისაა, დანარჩენ მონაკვეთებზე კი-ბუჩქნარი. ფართობების უმეტესი ნაწილი მონაკვეთის ქვედა ნახევარში უკავია ზვრებს და ნათესებს.</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მდინარის გაყოლებით მისი სიგრძის უმეტეს ნაწილში  გადაჭიმულია წყვეტილი ტერასები, რომლებიც ხშირად გადადის ნაპირიდან ნაპირში. სათავიდან ქ.საჩხერემდე მონაკვეთში ტერასების უპირატესი სიგანეა 60მ, ქ.საჩხერედან ქ.ზესტაფონანდე-200-300მ. ტერასებს აქვს სწორი ზედაპირი დახრილობიტ 3-5</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xml:space="preserve"> და ძირითადად მახვილი ან ფლატეებიანი საფეხურები სიმაღლით 1,5-დან 4მ-მდე.</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ჭალები გვხვდება სოფ.ზედა ყარამანიდან  სოფ. ქვემო ყარამანამდე და მდ. გედურას შესართავიდან მონაკვეთის ბოლომდე. ჭალების ზოლი წყვეტილია, ჭალების სიგანე ცვალებადობს 60მ-იდან 250მ-მდე(სოფ. გონასტან).ჭალების ზედაპირი სწორია, ქვიშა-კლდოვანი, ზოგიერთ ადგილებში ჭარბობს ბუჩქნარი და ახალგაზრდა, მეჩხერი ფოთლოვანი ტყეები. ჭალის სიმიღლე არ  აჭარბებს 0,5მ-ს, წყალდიდობებისა და წყალმოვარდნების პერიოდში იგი იტბორება წყლის ფენით 0,3მ-ის სიმაღლეზე, დანარჩენ პერიოდში-1,5-2,5მ-ზე.</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კალაპოტი ზომიერად დაკლაკნილია და ძირითადად  განშრტოებების გარეშეა. სოფ. ზედა ყარამანსა და მდ. გედურას  შესართავს შორის და ასევე ქ. საჩხერეს რაიონში მდინარე იყოფა მთელ რიგ მცირე ტოტებად, რომლებიც გარს უვლის ქვშა-ხრეშიან დატბორილ კუნძულებს, სადაც გვხვდება ძირითადად ბუჩქნარები.</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დინებას აქვს მთის მდინარის ხასიათი და წარმოქმნის ხშირ ჩქერებს, რომლებიც მონაცვლეობენ მოცლე და არაღრმა მუხლებთან.ცალკეულ მონაკვეთებზე კალაპოტი ჭორომიანია. ხეობის ვიწრო ნაწილში არის 2-3 ჩანჩქერი, რომელთა შორის უდიდესის სიმაღლეა 15მ.</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ნაკადის სიგანე იცვლება 3მ-იდან(სათავესთან) 35მ-მდე(სოფ. რკონიდან 100მ-ით ქვემოთ) . უპირატესად ჭარბობს 10მ ქ. საჩხერემდე და 20მ ქ. ზესტაფონამდე. სიღრმე იცვლება მდინარის გაყოლებით 0,2მ-იდან ( 1-2,0მ-მდე(მუხლებთან)., ხშირია0,6მ ქ. საჩხერემდე და 1,2მ ქ. ზესტაფონამდე. დინების სიჩქარე-1,2-1,5მ/წმ ქ. საჩხერემდე და 0,5-0,7მ/წმ ქ. ზესტაფონამდე.</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ქ. საჩხერემდე მდინარის ფსკერი უპირატესად არათანაბარია, ზემო  წელში ძლიერაა ჩახერგილი ლოდებით, ქვემოთ ქ. ზესტაფონამდე სწორია და უმეტესად ქვა-კლდოვანი შესართავთან 1,5-2კმ-ის მანძილზე თიხნარ-ტორფულია.</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მდინარის ნაპირები ციცაბოა, დიდწილად ერწყმის ხეობის კალთებს, აგებულია თიხნარით.იმ ადგილებში სადაც ჭალებია, ნაპირები ქვა-კლდოვანია და  დაბალია(0,4-0,5მ).</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მეორე მონაკვეთი-ქ. ზესტაფონი-შესართავი(სიგრძე-40კმ)</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 xml:space="preserve">მონაკვეთის ფარგლებში მდინარე მიედინება კოლხეთის დაბლობის ალუვიურ ვაკეზე. აქ ხეობა არ არის გამოხატული.ჭალა მონაკვეთის მთელ სიგრძეზე წყვეტილია, მისი სიგანეა 40-80მ, ქვემოთ ფართოვდება და აღწევს სოფ. სვირთან 0,5კმ-ს. ჭალის საშუალო სიგანეა 150-200მ. ჭალის ზედაპირი მეტწილად ღიაა, სწორი,ქვიშა-ხრეშიანი ჭალის ზედაპირი მდინარის ზემოთ აწეულია 0,2-0,5მ-ით. წყალდიდობებისას იტბორება 0,3-0,6მ-ზე. </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კალაპოტი დაკლაკნილია, უმეტესად დატოტილია. კუნძულები განლაგებულია დაახლოებით ყოველ 1,5-2კმ-ში. წყალდიდობებისას კუნზულები იტბორება. მათი ზედაპირი თანაბარია , ქვიშა-ხრეშოვანია, ღიაა და მხოლოდ სოფ. სვირის სიახლოვეს დაფარულია ბუჩქნარით.</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მდინარის დაქანება მონაკვეთის ფარგლებში შეადგენს 1,6</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-ს. ნაკადის სიგანე მერყეობს 12მ-იდან (სოფ. აჯამეთი) 97მ-მდე(სოფ. ქვემო სიმონეთი).მდინარის გაყოლებით სიღრმეები განაწილებულია მეტ-ნაკლებად თანაბრად, იცვლება რა 0,4-0,7მ-იდან 1-1,8მ-მდე ფარგლებში. მდინარის დინების სიჩქარე მერყეობს 0,5-დან 0,7მ/წმ-მდე , მხოლოდ ცალკეულ პუნქტებთან იზრდება 1,2მ/წმ-მდე(ქ.ზესტაფონი), ზოგან კი კლებულობს 0,3მ/წმ-მდე(სოფ.აჯამეთი).</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lastRenderedPageBreak/>
        <w:t>მდინარის ფსკერი სწორია, ქვიშა-ხრეშოვანი, მხოლოდ მონაკვეთის დასაწყისში არის ქვა-კლდოვანი .ნაპირები უმთავრესად დაბალია (0,2-0,5მ), ციცაბო, უმეტესად ქვიშა-ხრეშიანია და ჩარეცხილია.</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წყალდიდობის მაქსიმალური დონე აჭარბებს წყალმცირობის დონეს 0,6-0,7მ-ით ქ.საჩხერის რაიონში, 1-1,2მ-ით ქ.ჭიათურის რაიონში და 1,6-1,8მ-ით ქ.ზესტაფონის რაიონში.გაზაფხულის წყალდიდობის კლება არათანაბარია და ჩვეულებრივ გრძელდება ივნისამდე. წყალდიდობის პერიოდში ხშირია(3-10) ძლიერი, ხანმოკლე (1-5 დღე) წყალმოვარდნები 0,3მ-იდან-0,6მ-მდე თოვლის წყლის ზემოთ.წყლის დაბალი დონე ზაფხულის პერიოდში(</w:t>
      </w:r>
      <w:r w:rsidRPr="00605CCE">
        <w:rPr>
          <w:rFonts w:ascii="Sylfaen" w:eastAsia="Times New Roman" w:hAnsi="Sylfaen" w:cs="Times New Roman"/>
          <w:lang w:val="ka-GE" w:eastAsia="ru-RU"/>
        </w:rPr>
        <w:t>VII-IX</w:t>
      </w:r>
      <w:r w:rsidRPr="0030401E">
        <w:rPr>
          <w:rFonts w:ascii="Sylfaen" w:eastAsia="Times New Roman" w:hAnsi="Sylfaen" w:cs="Times New Roman"/>
          <w:lang w:val="ka-GE" w:eastAsia="ru-RU"/>
        </w:rPr>
        <w:t>) ასევე იცვლება წყალმოვარდნებით, რომლებიც შედარებით იშვიათია (2-3-ჯერ), მათი სიმაღლე არ არის დიდი(0,3-0,4მ), ხოლო ხანგრძლივობა უდრის 3-8 დღეს. წლის მანძილზე ყველაზე ინტენსიური და მაღალი წყალმოვარდნები უმეტესად აღინიშნება შემოდგომობით(</w:t>
      </w:r>
      <w:r w:rsidRPr="00605CCE">
        <w:rPr>
          <w:rFonts w:ascii="Sylfaen" w:eastAsia="Times New Roman" w:hAnsi="Sylfaen" w:cs="Times New Roman"/>
          <w:lang w:val="ka-GE" w:eastAsia="ru-RU"/>
        </w:rPr>
        <w:t>X-XI</w:t>
      </w:r>
      <w:r w:rsidRPr="0030401E">
        <w:rPr>
          <w:rFonts w:ascii="Sylfaen" w:eastAsia="Times New Roman" w:hAnsi="Sylfaen" w:cs="Times New Roman"/>
          <w:lang w:val="ka-GE" w:eastAsia="ru-RU"/>
        </w:rPr>
        <w:t>) და გამოწვეულია ძლიერი და ხანგრძლივი წვიმებით, ამ პერიოდში მეორდება 4-5-ჯერ და გრძელდება 2-15 დღე. შემოდგომის წყალმოვარდნების სიმაღლექ. საჩხერესთანუდრის 0,6მ-ს, ქ. ჭიათურასთან 1,7მ-ს და ქ. ზესტაფონთან 2,4-2,7მ-ს.</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ზამთრის პერიოდში, განსაკუთრებით ქვემო დინებაში მდინარე ხასიათდება ცვალებადი დონეებით, რასაც იწვევს მოსული წვიმის ნალექი და ლეღმა. წყლის დონის აწევა ზამთრობით ცვალებადობს 0,2-1მ-მდე. მდინარე იკვებება თოვლის ნადნობი, წვიმის და გრუნტის წყლებით. გრუნტის წყლებით კვების წილი მცირეა.საერთოდ მდინარის ჩადინება წლიდან წლამდე  ხასიათდება ცვალებადობით. უდიდესი წლიური ხარჯი აღინიშნება წყალმოვარდნების პერიოდში და შეადგენს: ქ. ჭიათურასთან 268 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 ქ. ზესტაფონთან 883მ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 ყველაზე მცირე ხარჯი აღინიშნება ძირითადად ზაფხულში და შეადგენს ქ. ჭიათურასთან 0,8მ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 ქ. ზესტაფონთან 4,0მ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 წყლის საშუალო წლიური ხარჯი ქ.ჭიათურასთან უდრის 80,7მ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 ქ.ზესტაფონთან- 61,7 მ</w:t>
      </w:r>
      <w:r w:rsidRPr="0030401E">
        <w:rPr>
          <w:rFonts w:ascii="Sylfaen" w:eastAsia="Times New Roman" w:hAnsi="Sylfaen" w:cs="Times New Roman"/>
          <w:vertAlign w:val="superscript"/>
          <w:lang w:val="ka-GE" w:eastAsia="ru-RU"/>
        </w:rPr>
        <w:t>3</w:t>
      </w:r>
      <w:r w:rsidRPr="0030401E">
        <w:rPr>
          <w:rFonts w:ascii="Sylfaen" w:eastAsia="Times New Roman" w:hAnsi="Sylfaen" w:cs="Times New Roman"/>
          <w:lang w:val="ka-GE" w:eastAsia="ru-RU"/>
        </w:rPr>
        <w:t>/წმ-ს.</w:t>
      </w:r>
      <w:r w:rsidRPr="00376F44">
        <w:rPr>
          <w:rFonts w:ascii="Sylfaen" w:eastAsia="Times New Roman" w:hAnsi="Sylfaen" w:cs="Times New Roman"/>
          <w:lang w:val="ka-GE" w:eastAsia="ru-RU"/>
        </w:rPr>
        <w:t xml:space="preserve"> </w:t>
      </w:r>
      <w:r w:rsidRPr="0030401E">
        <w:rPr>
          <w:rFonts w:ascii="Sylfaen" w:eastAsia="Times New Roman" w:hAnsi="Sylfaen" w:cs="Times New Roman"/>
          <w:lang w:val="ka-GE" w:eastAsia="ru-RU"/>
        </w:rPr>
        <w:t>წლიური ჩადინების განაწილება სეზონების მიხედვით ქ.ჭიათურასთან შემდეგნაირია: გაზაფხულობით ჩაედინება 44,2</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წლიური ჩადინების, ზაფხულში  18,6</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შემოდგომობით 18,2</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და ზამთარშ ი19,6</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ქ. ზესტაფონთან - გაზაფხულზე ჩაედინება 24,3</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ზაფხულში 24,4</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შემოდგომობით 22,1</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 ზამთარში-29,2</w:t>
      </w:r>
      <w:r w:rsidRPr="0030401E">
        <w:rPr>
          <w:rFonts w:ascii="Sylfaen" w:eastAsia="Times New Roman" w:hAnsi="Sylfaen" w:cs="Times New Roman"/>
          <w:vertAlign w:val="superscript"/>
          <w:lang w:val="ka-GE" w:eastAsia="ru-RU"/>
        </w:rPr>
        <w:t>0</w:t>
      </w:r>
      <w:r w:rsidRPr="0030401E">
        <w:rPr>
          <w:rFonts w:ascii="Sylfaen" w:eastAsia="Times New Roman" w:hAnsi="Sylfaen" w:cs="Times New Roman"/>
          <w:lang w:val="ka-GE" w:eastAsia="ru-RU"/>
        </w:rPr>
        <w:t>.</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ყველაზე დიდი  საშუალო თვიური ნატანი მდინარეს აქვს წყალმოვარდნების პერიოდში და განსაკუთრებით შემოდგომობით, უმცირესი ნატანი კი- ზაფხულში, წყალმცირობის პერიოდში. ნატანების საშუალო ხარჯი ქ. ზესტაფონთან შეადგენს 41კგ/წმ-ს, სოფ. ნახშირღელესთან 65კგ/წმ-ს, წლიური ნატანი ქ. ზესტაფონთან უდრის 1300000ტ-ს, სოფ. ნახშირღელესთან 210000ტ-ს.</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წყლის ქიმიურ შედგენილობაში ჭარბობს კარბონატული იონები (78-21მგ/ლ), შემდეგ კალციუმი (20-40მგ/ლ) და სულფატის იონები (3-55მგ/ლ), უფრო მცირე წილი მოდის ქლორის, ნატრიუმის და კალიუმის იონებზე.</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ზემო წელში ქ. ჭიათურამდე წყალი სუფთაა, გამჭვირვალე, გამოსადეგია სასმელად. ქვემოთ შესართავამდე ის უკვე დაბინძურებულია  და უვარგისია სასმელად.</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გაყინვითი მოვლენები მდინარეზე საკმაოდ გამოხაყულია მხოლოდ ზედა წელში, განსაკუთრებით, მდინარის სათავესთან.აქ ყინულის საფარის სისქე აღწევს 0,6-0,8მ-ს. ქვედა დინებაში გაყინვითი მოვლენები შეინიშნება ძალიან იშვიათად.</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მდინარის ტემპერატურული რეჟიმი იცვლება დინების გაყოლებით. ქვედა წელში მდინარის ტემპერატურის საგრძნობ მატებას განაპირობებს მისი შენაკადები, რომლებსაც მოაქვთ შედარებით თბილი წყალი. ქ. ჭიათურასთან იანვარში წყლის თემპერატურა უდრის 3,8</w:t>
      </w:r>
      <w:r w:rsidRPr="0030401E">
        <w:rPr>
          <w:rFonts w:ascii="Sylfaen" w:eastAsia="Times New Roman" w:hAnsi="Sylfaen" w:cs="Times New Roman"/>
          <w:vertAlign w:val="superscript"/>
          <w:lang w:val="ka-GE" w:eastAsia="ru-RU"/>
        </w:rPr>
        <w:t>0</w:t>
      </w:r>
      <w:r w:rsidRPr="00376F44">
        <w:rPr>
          <w:rFonts w:ascii="Sylfaen" w:eastAsia="Times New Roman" w:hAnsi="Sylfaen" w:cs="Times New Roman"/>
          <w:lang w:val="ka-GE" w:eastAsia="ru-RU"/>
        </w:rPr>
        <w:t>c</w:t>
      </w:r>
      <w:r w:rsidRPr="0030401E">
        <w:rPr>
          <w:rFonts w:ascii="Sylfaen" w:eastAsia="Times New Roman" w:hAnsi="Sylfaen" w:cs="Times New Roman"/>
          <w:lang w:val="ka-GE" w:eastAsia="ru-RU"/>
        </w:rPr>
        <w:t>-ს, აგვისტოში-20,3</w:t>
      </w:r>
      <w:r w:rsidRPr="0030401E">
        <w:rPr>
          <w:rFonts w:ascii="Sylfaen" w:eastAsia="Times New Roman" w:hAnsi="Sylfaen" w:cs="Times New Roman"/>
          <w:vertAlign w:val="superscript"/>
          <w:lang w:val="ka-GE" w:eastAsia="ru-RU"/>
        </w:rPr>
        <w:t>0</w:t>
      </w:r>
      <w:r w:rsidRPr="00376F44">
        <w:rPr>
          <w:rFonts w:ascii="Sylfaen" w:eastAsia="Times New Roman" w:hAnsi="Sylfaen" w:cs="Times New Roman"/>
          <w:lang w:val="ka-GE" w:eastAsia="ru-RU"/>
        </w:rPr>
        <w:t>c</w:t>
      </w:r>
      <w:r w:rsidRPr="0030401E">
        <w:rPr>
          <w:rFonts w:ascii="Sylfaen" w:eastAsia="Times New Roman" w:hAnsi="Sylfaen" w:cs="Times New Roman"/>
          <w:lang w:val="ka-GE" w:eastAsia="ru-RU"/>
        </w:rPr>
        <w:t>-ს, ქ.ზესტაფონთან იანვარში-3,9</w:t>
      </w:r>
      <w:r w:rsidRPr="0030401E">
        <w:rPr>
          <w:rFonts w:ascii="Sylfaen" w:eastAsia="Times New Roman" w:hAnsi="Sylfaen" w:cs="Times New Roman"/>
          <w:vertAlign w:val="superscript"/>
          <w:lang w:val="ka-GE" w:eastAsia="ru-RU"/>
        </w:rPr>
        <w:t>0</w:t>
      </w:r>
      <w:r w:rsidRPr="00376F44">
        <w:rPr>
          <w:rFonts w:ascii="Sylfaen" w:eastAsia="Times New Roman" w:hAnsi="Sylfaen" w:cs="Times New Roman"/>
          <w:lang w:val="ka-GE" w:eastAsia="ru-RU"/>
        </w:rPr>
        <w:t>c</w:t>
      </w:r>
      <w:r w:rsidRPr="0030401E">
        <w:rPr>
          <w:rFonts w:ascii="Sylfaen" w:eastAsia="Times New Roman" w:hAnsi="Sylfaen" w:cs="Times New Roman"/>
          <w:lang w:val="ka-GE" w:eastAsia="ru-RU"/>
        </w:rPr>
        <w:t>-ს, აგვისტოში 22,4</w:t>
      </w:r>
      <w:r w:rsidRPr="0030401E">
        <w:rPr>
          <w:rFonts w:ascii="Sylfaen" w:eastAsia="Times New Roman" w:hAnsi="Sylfaen" w:cs="Times New Roman"/>
          <w:vertAlign w:val="superscript"/>
          <w:lang w:val="ka-GE" w:eastAsia="ru-RU"/>
        </w:rPr>
        <w:t>0</w:t>
      </w:r>
      <w:r w:rsidRPr="00376F44">
        <w:rPr>
          <w:rFonts w:ascii="Sylfaen" w:eastAsia="Times New Roman" w:hAnsi="Sylfaen" w:cs="Times New Roman"/>
          <w:lang w:val="ka-GE" w:eastAsia="ru-RU"/>
        </w:rPr>
        <w:t>c</w:t>
      </w:r>
      <w:r w:rsidRPr="0030401E">
        <w:rPr>
          <w:rFonts w:ascii="Sylfaen" w:eastAsia="Times New Roman" w:hAnsi="Sylfaen" w:cs="Times New Roman"/>
          <w:lang w:val="ka-GE" w:eastAsia="ru-RU"/>
        </w:rPr>
        <w:t>-ს.</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t>მდინარე ყვირილას ძირითადი ჰიდროლოგიური მონაცემები მოყვანილია ცხრილში---</w:t>
      </w:r>
    </w:p>
    <w:p w:rsidR="00605CCE" w:rsidRPr="0030401E" w:rsidRDefault="00605CCE" w:rsidP="00605CCE">
      <w:pPr>
        <w:spacing w:after="0"/>
        <w:ind w:left="-540"/>
        <w:jc w:val="both"/>
        <w:rPr>
          <w:rFonts w:ascii="Sylfaen" w:eastAsia="Times New Roman" w:hAnsi="Sylfaen" w:cs="Times New Roman"/>
          <w:lang w:val="ka-GE" w:eastAsia="ru-RU"/>
        </w:rPr>
      </w:pPr>
      <w:r w:rsidRPr="0030401E">
        <w:rPr>
          <w:rFonts w:ascii="Sylfaen" w:eastAsia="Times New Roman" w:hAnsi="Sylfaen" w:cs="Times New Roman"/>
          <w:lang w:val="ka-GE" w:eastAsia="ru-RU"/>
        </w:rPr>
        <w:lastRenderedPageBreak/>
        <w:t>მდინარე გამოიყენება სარწყავად. არსებობს ხვადაბუნის და აჯამეტის სარწყავი არხები, რომლებიც იწყება სოფ. აჯამეთტან. მდინარე გამოიყენება აგრეთვე წყლის წისქვილების სამუშაოდ, რომლებიც გვხვდება ზედა წელში და მარგანეცის მადნის გასარეცხად ქ. ჭიათურასთან.</w:t>
      </w:r>
    </w:p>
    <w:p w:rsidR="00605CCE" w:rsidRDefault="00605CCE" w:rsidP="00605CCE">
      <w:pPr>
        <w:spacing w:after="0"/>
        <w:ind w:left="-540" w:right="419" w:firstLine="284"/>
        <w:jc w:val="center"/>
        <w:rPr>
          <w:rFonts w:ascii="Sylfaen" w:eastAsia="Calibri" w:hAnsi="Sylfaen" w:cs="Times New Roman"/>
          <w:b/>
          <w:lang w:val="ka-GE"/>
        </w:rPr>
      </w:pPr>
      <w:r w:rsidRPr="00A27419">
        <w:rPr>
          <w:rFonts w:ascii="Sylfaen" w:eastAsia="Calibri" w:hAnsi="Sylfaen" w:cs="Times New Roman"/>
          <w:b/>
          <w:lang w:val="ka-GE"/>
        </w:rPr>
        <w:t>მდინარე წყალწითელა</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 წყალწითელა (წითელი წყალი) დასაბამს იღებს ნაქერალის ქედის  სამხრეთ-დასავლეთ კალთაზე და ს. სოჩხეთიდან  3 კმ-ის დაშორებით, 1080 მ-ის სიმაღლეზე. უერთდება  მდ. ყვირილას მარჯვენა ნაპირთნ მისი მდ. რიონის შესართვიდან 3 კმ-ზე.</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სიგრძე 49 კმ.ია. საერთო ვარდნა 992 მ, საერთო  დახრილობა 20,3 % (სურათია 204). წყლისშემკრები ფართობი 239 კმ</w:t>
      </w:r>
      <w:r w:rsidRPr="00A27419">
        <w:rPr>
          <w:rFonts w:ascii="Sylfaen" w:eastAsia="Calibri" w:hAnsi="Sylfaen" w:cs="Times New Roman"/>
          <w:vertAlign w:val="superscript"/>
          <w:lang w:val="ka-GE"/>
        </w:rPr>
        <w:t xml:space="preserve">2 </w:t>
      </w:r>
      <w:r w:rsidRPr="00A27419">
        <w:rPr>
          <w:rFonts w:ascii="Sylfaen" w:eastAsia="Calibri" w:hAnsi="Sylfaen" w:cs="Times New Roman"/>
          <w:lang w:val="ka-GE"/>
        </w:rPr>
        <w:t xml:space="preserve">, მის საშ. სიმაღლე - 440 მ. აუზში ერთიანდება 196 მდინარე საერთო სიგრძით - 318 კმ.  მდინარის </w:t>
      </w:r>
      <w:r w:rsidRPr="00A27419">
        <w:rPr>
          <w:rFonts w:ascii="Sylfaen" w:eastAsia="Calibri" w:hAnsi="Sylfaen" w:cs="Times New Roman"/>
          <w:lang w:val="ka-GE"/>
        </w:rPr>
        <w:tab/>
        <w:t xml:space="preserve">ქსელის </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საშ. სიმჭიდროვე  – 1,33 მკ/კმ</w:t>
      </w:r>
      <w:r w:rsidRPr="00A27419">
        <w:rPr>
          <w:rFonts w:ascii="Sylfaen" w:eastAsia="Calibri" w:hAnsi="Sylfaen" w:cs="Times New Roman"/>
          <w:vertAlign w:val="superscript"/>
          <w:lang w:val="ka-GE"/>
        </w:rPr>
        <w:t>2</w:t>
      </w:r>
      <w:r w:rsidRPr="00A27419">
        <w:rPr>
          <w:rFonts w:ascii="Sylfaen" w:eastAsia="Calibri" w:hAnsi="Sylfaen" w:cs="Times New Roman"/>
          <w:lang w:val="ka-GE"/>
        </w:rPr>
        <w:t xml:space="preserve"> . აუზს აქვს სიმეტრიული ფორმა, განლაგებულია რაჭის ქედის დასავლეთ ნაწილის სამხრეთ ფერდობზე და შემოსაზღვრულია ჩრდილოეთიდან ნაქერალას ქედით, აღმოსავლეთიდან - მდ. ტყიბული- ის  წყალგამყოფით და დასავლეთიდან  -მდ. რიონით.</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აუზის სიგრძე - 35 კმ, საშუალო სიგანე - 7 კმ, მდ-ის ზემოთ წელში რელიეფს აქვს მთაგოროიანი ხასიათი, 700 -1600 მ-ის სიგრძის სიმაღლეებით. შუაწელზე რელიეფი - გორაკიანია, ბრტყელ წყალგამყოფ კვლებს აქვთ 200-500 მ-ის სიმაღლე და თანდათან დაბლდებიან შესართავისაკენ. მდინარესთან ვაკე წყდება ციცაბო 5-6 მ სიმაღლის ნაპირებით.</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აუზი ზედა შუა წელზე აგებულია ძირითადად კირქვიანი ქანებით და ქვიშანიადაგით. ვაკე ადგილები აგებულია ალუვიური დანალექებით, რომლებიც შედგება თიხის, ქვიშის, ლამის და .კენჭნარისაგან.</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სათავესთან აუზი დაფარულია შერეული ტყით. მის დანარჩენ ნაწილში ჭარბობს მეჩხერი ფოთლოვანი ტყე (მუხა, წიფელი, რცხილა), რომელიც უფრო მეტად გვხვდება აუზის მაღალ ადგილებში. ს. გელათის ქვემოთ, შესართავამდე ადგილები ძირითადად დამუშავებულია და გაშენებულია ზვრები და ხილის ბაღები.</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ხეობას სათავიდან ქ. ქუთაისამდე 35-36მკ-ის სიგრძეზე აქვს</w:t>
      </w:r>
      <w:r w:rsidRPr="00376F44">
        <w:rPr>
          <w:rFonts w:ascii="Sylfaen" w:eastAsia="Calibri" w:hAnsi="Sylfaen" w:cs="Times New Roman"/>
          <w:lang w:val="ka-GE"/>
        </w:rPr>
        <w:t xml:space="preserve"> V </w:t>
      </w:r>
      <w:r w:rsidRPr="00A27419">
        <w:rPr>
          <w:rFonts w:ascii="Sylfaen" w:eastAsia="Calibri" w:hAnsi="Sylfaen" w:cs="Times New Roman"/>
          <w:lang w:val="ka-GE"/>
        </w:rPr>
        <w:t xml:space="preserve">-ს </w:t>
      </w:r>
      <w:r w:rsidRPr="00376F44">
        <w:rPr>
          <w:rFonts w:ascii="Sylfaen" w:eastAsia="Calibri" w:hAnsi="Sylfaen" w:cs="Times New Roman"/>
          <w:lang w:val="ka-GE"/>
        </w:rPr>
        <w:t xml:space="preserve"> </w:t>
      </w:r>
      <w:r w:rsidRPr="00A27419">
        <w:rPr>
          <w:rFonts w:ascii="Sylfaen" w:eastAsia="Calibri" w:hAnsi="Sylfaen" w:cs="Times New Roman"/>
          <w:lang w:val="ka-GE"/>
        </w:rPr>
        <w:t xml:space="preserve"> მაგვარი ფორმა. ფსკერის სიგანე მერყეობს 10-80 მ-მდე. ხეობის კალთები ძირითადად ჩადრეკილია. აქვთ 30</w:t>
      </w:r>
      <w:r w:rsidRPr="00A27419">
        <w:rPr>
          <w:rFonts w:ascii="Sylfaen" w:eastAsia="Calibri" w:hAnsi="Sylfaen" w:cs="Times New Roman"/>
          <w:vertAlign w:val="superscript"/>
          <w:lang w:val="ka-GE"/>
        </w:rPr>
        <w:t>0</w:t>
      </w:r>
      <w:r w:rsidRPr="00A27419">
        <w:rPr>
          <w:rFonts w:ascii="Sylfaen" w:eastAsia="Calibri" w:hAnsi="Sylfaen" w:cs="Times New Roman"/>
          <w:lang w:val="ka-GE"/>
        </w:rPr>
        <w:t>-35</w:t>
      </w:r>
      <w:r w:rsidRPr="00A27419">
        <w:rPr>
          <w:rFonts w:ascii="Sylfaen" w:eastAsia="Calibri" w:hAnsi="Sylfaen" w:cs="Times New Roman"/>
          <w:vertAlign w:val="superscript"/>
          <w:lang w:val="ka-GE"/>
        </w:rPr>
        <w:t>0</w:t>
      </w:r>
      <w:r w:rsidRPr="00A27419">
        <w:rPr>
          <w:rFonts w:ascii="Sylfaen" w:eastAsia="Calibri" w:hAnsi="Sylfaen" w:cs="Times New Roman"/>
          <w:lang w:val="ka-GE"/>
        </w:rPr>
        <w:t>ციცაბოობა.</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სოფლების გელათი, ნაბოსლევი, ჩხერის რეგიონში  ხეობა განიერია, ყუთისმაგვარი, სიგანით 0,5-0,6 კმ. ქ. ქუთაისიდან ხეობა მკვეთრად ფართოვდება და იღებს ტრაპეციულ ფორმას შედარებით დამრეცი (15-20 </w:t>
      </w:r>
      <w:r w:rsidRPr="00A27419">
        <w:rPr>
          <w:rFonts w:ascii="Sylfaen" w:eastAsia="Calibri" w:hAnsi="Sylfaen" w:cs="Times New Roman"/>
          <w:vertAlign w:val="superscript"/>
          <w:lang w:val="ka-GE"/>
        </w:rPr>
        <w:t>0</w:t>
      </w:r>
      <w:r w:rsidRPr="00A27419">
        <w:rPr>
          <w:rFonts w:ascii="Sylfaen" w:eastAsia="Calibri" w:hAnsi="Sylfaen" w:cs="Times New Roman"/>
          <w:lang w:val="ka-GE"/>
        </w:rPr>
        <w:t>) კალთებით, მისი სიგანე ფუძესთან  1-2 კმ. შესართვის სიახლოვეს 5 კმ-ის მონაკვეთში ხეობა არ არის გამოხატული.</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ტერასები კარგად არის გამოხატული ტრაპეციული ფორმის ხეობის ფარგლებში. ისინი ორმხრივია, ბრტყელი, სიგანით 0,8-1,5 კმ, საფეხურების (ბექის) სიმაღლე- 3-4 მ.  </w:t>
      </w:r>
      <w:r w:rsidRPr="00376F44">
        <w:rPr>
          <w:rFonts w:ascii="Sylfaen" w:eastAsia="Calibri" w:hAnsi="Sylfaen" w:cs="Times New Roman"/>
          <w:lang w:val="ka-GE"/>
        </w:rPr>
        <w:t>V</w:t>
      </w:r>
      <w:r w:rsidRPr="00A27419">
        <w:rPr>
          <w:rFonts w:ascii="Sylfaen" w:eastAsia="Calibri" w:hAnsi="Sylfaen" w:cs="Times New Roman"/>
          <w:lang w:val="ka-GE"/>
        </w:rPr>
        <w:t>-ს მაგვარი ხეობის ფარგლებში ტერასები გვხვდება მხოლოდ ს. ჩხერსა და ს. გელათს შორის  მონაკვეთში- აქ მათი სიგანე 100-200 მ, იშვიათდ 500-600 მ, გამოირჩევა დიდი (განივი სიგრძივი) დახრილობით (3</w:t>
      </w:r>
      <w:r w:rsidRPr="00A27419">
        <w:rPr>
          <w:rFonts w:ascii="Sylfaen" w:eastAsia="Calibri" w:hAnsi="Sylfaen" w:cs="Times New Roman"/>
          <w:vertAlign w:val="superscript"/>
          <w:lang w:val="ka-GE"/>
        </w:rPr>
        <w:t>0</w:t>
      </w:r>
      <w:r w:rsidRPr="00A27419">
        <w:rPr>
          <w:rFonts w:ascii="Sylfaen" w:eastAsia="Calibri" w:hAnsi="Sylfaen" w:cs="Times New Roman"/>
          <w:lang w:val="ka-GE"/>
        </w:rPr>
        <w:t>-6</w:t>
      </w:r>
      <w:r w:rsidRPr="00A27419">
        <w:rPr>
          <w:rFonts w:ascii="Sylfaen" w:eastAsia="Calibri" w:hAnsi="Sylfaen" w:cs="Times New Roman"/>
          <w:vertAlign w:val="superscript"/>
          <w:lang w:val="ka-GE"/>
        </w:rPr>
        <w:t>0</w:t>
      </w:r>
      <w:r w:rsidRPr="00A27419">
        <w:rPr>
          <w:rFonts w:ascii="Sylfaen" w:eastAsia="Calibri" w:hAnsi="Sylfaen" w:cs="Times New Roman"/>
          <w:lang w:val="ka-GE"/>
        </w:rPr>
        <w:t xml:space="preserve">). ტერასების საფეხურების სიმაღლე  - 3-6 მ. ტერასი მთელ სიგრძეზე დაფარულია (თიხნარი) გრუნტით და გამოიყენება სასოფლო-სამეურნეო მოზნებისათვის. </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ხეობის ფერდობებზე გრუნტი თიხნარია, მცენარეული საფარი წარმოდგენილია მეჩხერი ფოთლოვანი ტყით და ბუჩქნარით. ფერდობების დიდი ნაწილი დამუშავებულია. </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თითქმის მთლ სიგრძეზე ჭალები გვხვდება მხოლოდ მცირე მონაკვეთებზე, სიგანით 10-20 მ.ჭალების ზედაპირი  მოკლებულია მცენარეულ საფარს. მაღლ დონეებზე იგი მთლიანად იფარება წყლით 2-3 მ-ის სიმაღლეზე.</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lastRenderedPageBreak/>
        <w:t>მდინარის კალაპოტი დაკლაკნილია და არ აქვს განტოტებები. მდინარის სიგანე იცვლება 3 მ-იდან (სოფ. წყალწითელასთნ) 34 მ-მდე (სადგურ რიონთნ), ძირითადად 10 მ-ია. სიღრმეები იცვლება 0,1 მ-იდან (სათავესთნ) 1 მ-მდე (სად. რიონთან), ძირითადად 0,4 მ-ია. სიჩქარე მთელ სიგრძეზე არ აჭარბებს 1 მ/წმ-ს. მდინარის ფსკერი ზედა და შუა წელზე აგებულია ცუდად დატკეპნილ კაჭარებით (დიამეტრით 0,4-0,9 მ) და სხვადასხვა სიდიდის კენჭებით. არაიშვიათდ ფსკერი კლოდოვანია, ხოლო შესართვის ახლოს დაფარულია ხრეშით და კენჭებით.</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წყლოვანი რეჟიმი შესწავლილია 3 პოსტზე ს. საფიჩხიასთნ, ს. კვახჭირთან და სადგ. რიონთნ.</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წლიური დონის ცვალებადობის მიხედვით მდინარე მიეკუთვნება შავიზღვისპირა მდინარეთა ტიპს მთელი წლის მანძილზე წყალმოვარდნის რეჟიმით. გაზაფხულის წყალმოვარდნები განპირობებულია თოვლის დნობით და წვიმებით. ისინი აღინიშნება სეზონში 4-10 -ჯერ. მათი სიმაღლე ცვალებადობს 1,0 მ-დან 3,7 მ-მდე წყალმოვარდნამდელ დონესთან შედარებით.</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ზაფხულის პერიოდში წყალმოვარდნების აღარ  არის იმდენად ხშირი და ინტენსიური, როგორც გაზაფხულზე. ისინი შეინიშნება 3-6 -ჯერ ზაფხულში და აქვთ 0,6-0,8 მ-ის სიმაღლე მაღალ ადგილებში, 1,3-1,8 მ -საშალო სიმაღლეზე და 2-3 მ - დაბლობზე. </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შემოდგომის პერიოდში ხასიათდება ხშირი (5-10-ჯერ) და მნიშვნელოვანი დონის მომატებით. მაქსიმალური წლიური დონე ხშირად აღინიშნება სწორედ ამ პერიოდში და აღწევს 5 მ-ის სიმაღლეს (სადგ. რიონი).</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ზამთრის პერიოდში დონეთა ცვალებადობას იწვევს წვიმები და თოვლის დნობა, ხშირად  დონის აწევა აღწევს 2-3 მ სიმაღლეს. ზამთრის  წყალმოვარდნების ხანგრძლივობა შეადგენს საშ. 2-5 დღეს. წყალმოვარდნებს შორის პერიოდი 20-30 დღიანი ხანგრძლივობით შეინიშნება სხვადასხვა პერიოდში,  მაგრამ უმეტესად, ზაფხულში და შემოდგომის დასაწყისში. ყველაზე დაბალი დონე ფიქსირდება აგვისტოში და სექტემბერში. სახიფათო ჰიდროლოგიური მოვლენები მდინარეზე არ შეინიშნება. მდინარეს აქვს ძირითადად  წვიმისმიერი კვება.</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ჩადინება წლიდან წლამდე ძირითადად ხასიათდება ცვალებადობით. წყლის ხარჯის საშუალო თვიური მაჩვენებლები იცვლება  0,22-დან 23,6 მ</w:t>
      </w:r>
      <w:r w:rsidRPr="00A27419">
        <w:rPr>
          <w:rFonts w:ascii="Sylfaen" w:eastAsia="Calibri" w:hAnsi="Sylfaen" w:cs="Times New Roman"/>
          <w:vertAlign w:val="superscript"/>
          <w:lang w:val="ka-GE"/>
        </w:rPr>
        <w:t>3</w:t>
      </w:r>
      <w:r w:rsidRPr="00A27419">
        <w:rPr>
          <w:rFonts w:ascii="Sylfaen" w:eastAsia="Calibri" w:hAnsi="Sylfaen" w:cs="Times New Roman"/>
          <w:lang w:val="ka-GE"/>
        </w:rPr>
        <w:t xml:space="preserve">/წმ-მდე. </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წყალუხვი პერიოდი არის გაზაფხული, როცა მდინარე ატარებს წლიური ჩადინების 21-დან 58%-მდე.</w:t>
      </w:r>
    </w:p>
    <w:p w:rsidR="00605CCE" w:rsidRPr="00A27419" w:rsidRDefault="00605CCE" w:rsidP="00605CCE">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წყალსავსეობით ზამთარი არ ჩამორჩება გაზაფხულს. ამ პერიოდში მდინარე ატარებს 20-40 %-ს  წლიური ჩადინების. ზაფხულში ჩადინება შეადგენს 14-20%-ს. გაზაფხულის პერიოდში მოდის 13-16 %, დანარჩენ პერიოდებზე კი - 31 % -  წლიური ჩადინების.</w:t>
      </w:r>
    </w:p>
    <w:p w:rsidR="00605CCE" w:rsidRPr="00A27419" w:rsidRDefault="00605CCE" w:rsidP="00605CCE">
      <w:pPr>
        <w:spacing w:after="0"/>
        <w:ind w:left="-540" w:right="419" w:firstLine="284"/>
        <w:jc w:val="both"/>
        <w:rPr>
          <w:rFonts w:ascii="Sylfaen" w:eastAsia="Calibri" w:hAnsi="Sylfaen" w:cs="Times New Roman"/>
          <w:vertAlign w:val="superscript"/>
          <w:lang w:val="ka-GE"/>
        </w:rPr>
      </w:pPr>
      <w:r w:rsidRPr="00A27419">
        <w:rPr>
          <w:rFonts w:ascii="Sylfaen" w:eastAsia="Calibri" w:hAnsi="Sylfaen" w:cs="Times New Roman"/>
          <w:lang w:val="ka-GE"/>
        </w:rPr>
        <w:t>ნატანების ხარჯებს აქვთ ცვლილებების დიდი საზღვრები, განსაკუთრებით მაისში, საშუალო ხარჯი მაისში ცვალებადობს 0,017 -დან 44 კგ/წმ, დანარჩენ თვეებში მაქსიმალური საშ. ხარჯები არ აჭარბებს 16 კგ/წმ-ს. წყლის სიმღვრიე  საშუალოდ შეადგენს 4400 გ/მ</w:t>
      </w:r>
      <w:r w:rsidRPr="00A27419">
        <w:rPr>
          <w:rFonts w:ascii="Sylfaen" w:eastAsia="Calibri" w:hAnsi="Sylfaen" w:cs="Times New Roman"/>
          <w:vertAlign w:val="superscript"/>
          <w:lang w:val="ka-GE"/>
        </w:rPr>
        <w:t xml:space="preserve">3. </w:t>
      </w:r>
    </w:p>
    <w:p w:rsidR="00605CCE" w:rsidRDefault="00605CCE" w:rsidP="00605CCE">
      <w:pPr>
        <w:spacing w:after="0"/>
        <w:ind w:left="-540" w:right="419"/>
        <w:jc w:val="both"/>
        <w:rPr>
          <w:rFonts w:ascii="Sylfaen" w:hAnsi="Sylfaen" w:cs="Sylfaen"/>
          <w:b/>
          <w:color w:val="000000"/>
          <w:lang w:val="ka-GE"/>
        </w:rPr>
      </w:pPr>
      <w:r w:rsidRPr="00A27419">
        <w:rPr>
          <w:rFonts w:ascii="Sylfaen" w:eastAsia="Calibri" w:hAnsi="Sylfaen" w:cs="Times New Roman"/>
          <w:lang w:val="ka-GE"/>
        </w:rPr>
        <w:t xml:space="preserve">   წყალმცირეობისას მდინარეში წყალი სუფთაა, გამჭვირვალე, დასალევად ვარგისი. მდინარე გამოიყენება სოფლის წისქვილების სამუშაოდ. </w:t>
      </w:r>
      <w:r>
        <w:rPr>
          <w:rFonts w:ascii="Sylfaen" w:eastAsia="Calibri" w:hAnsi="Sylfaen" w:cs="Times New Roman"/>
          <w:lang w:val="ka-GE"/>
        </w:rPr>
        <w:t>გარემოს ეროვნული სააგენტოს ატმოსფერული ჰაერის, წყლისა და ნიადაგის ანალიზის ლაბორატორიის მონაცემებით, მდინარე წყალწითელაში შეწონილი ნაწილაკების კონცენტრაცია შეადგენს 6,8მგ/ლ-ს.</w:t>
      </w:r>
    </w:p>
    <w:p w:rsidR="00605CCE" w:rsidRPr="0039286C" w:rsidRDefault="00605CCE" w:rsidP="00605CCE">
      <w:pPr>
        <w:spacing w:after="0"/>
        <w:ind w:left="-360"/>
        <w:rPr>
          <w:rFonts w:ascii="Sylfaen" w:eastAsia="Times New Roman" w:hAnsi="Sylfaen" w:cs="Times New Roman"/>
          <w:b/>
          <w:lang w:val="ka-GE"/>
        </w:rPr>
      </w:pPr>
      <w:r>
        <w:rPr>
          <w:rFonts w:ascii="Sylfaen" w:eastAsia="Times New Roman" w:hAnsi="Sylfaen" w:cs="Times New Roman"/>
          <w:b/>
          <w:lang w:val="ka-GE"/>
        </w:rPr>
        <w:t>6.2.2. ექსპლუატაციის ეტაპი</w:t>
      </w:r>
    </w:p>
    <w:p w:rsidR="00605CCE" w:rsidRDefault="00605CCE" w:rsidP="00605CCE">
      <w:pPr>
        <w:spacing w:after="0"/>
        <w:ind w:left="-360"/>
        <w:rPr>
          <w:rFonts w:ascii="Sylfaen" w:eastAsia="Times New Roman" w:hAnsi="Sylfaen" w:cs="Sylfaen"/>
          <w:b/>
          <w:lang w:val="ka-GE"/>
        </w:rPr>
      </w:pPr>
      <w:r w:rsidRPr="00376F44">
        <w:rPr>
          <w:rFonts w:ascii="Sylfaen" w:eastAsia="Times New Roman" w:hAnsi="Sylfaen" w:cs="Times New Roman"/>
          <w:b/>
          <w:lang w:val="ka-GE"/>
        </w:rPr>
        <w:t>6.2.</w:t>
      </w:r>
      <w:r>
        <w:rPr>
          <w:rFonts w:ascii="Sylfaen" w:eastAsia="Times New Roman" w:hAnsi="Sylfaen" w:cs="Times New Roman"/>
          <w:b/>
          <w:lang w:val="ka-GE"/>
        </w:rPr>
        <w:t>2</w:t>
      </w:r>
      <w:r w:rsidRPr="00376F44">
        <w:rPr>
          <w:rFonts w:ascii="Sylfaen" w:eastAsia="Times New Roman" w:hAnsi="Sylfaen" w:cs="Times New Roman"/>
          <w:b/>
          <w:lang w:val="ka-GE"/>
        </w:rPr>
        <w:t>.</w:t>
      </w:r>
      <w:r>
        <w:rPr>
          <w:rFonts w:ascii="Sylfaen" w:eastAsia="Times New Roman" w:hAnsi="Sylfaen" w:cs="Times New Roman"/>
          <w:b/>
          <w:lang w:val="ka-GE"/>
        </w:rPr>
        <w:t xml:space="preserve">1. </w:t>
      </w:r>
      <w:r w:rsidRPr="00E0341D">
        <w:rPr>
          <w:rFonts w:ascii="Sylfaen" w:eastAsia="Times New Roman" w:hAnsi="Sylfaen" w:cs="Times New Roman"/>
          <w:b/>
          <w:lang w:val="ka-GE"/>
        </w:rPr>
        <w:t xml:space="preserve"> </w:t>
      </w:r>
      <w:r w:rsidRPr="00376F44">
        <w:rPr>
          <w:rFonts w:ascii="Sylfaen" w:eastAsia="Times New Roman" w:hAnsi="Sylfaen" w:cs="Sylfaen"/>
          <w:b/>
          <w:lang w:val="ka-GE"/>
        </w:rPr>
        <w:t>ატმოსფერულ</w:t>
      </w:r>
      <w:r w:rsidRPr="00E0341D">
        <w:rPr>
          <w:rFonts w:ascii="Sylfaen" w:eastAsia="Times New Roman" w:hAnsi="Sylfaen" w:cs="Sylfaen"/>
          <w:b/>
          <w:lang w:val="ka-GE"/>
        </w:rPr>
        <w:t xml:space="preserve"> </w:t>
      </w:r>
      <w:r w:rsidRPr="00376F44">
        <w:rPr>
          <w:rFonts w:ascii="Sylfaen" w:eastAsia="Times New Roman" w:hAnsi="Sylfaen" w:cs="Sylfaen"/>
          <w:b/>
          <w:lang w:val="ka-GE"/>
        </w:rPr>
        <w:t>ჰაერში</w:t>
      </w:r>
      <w:r w:rsidRPr="00E0341D">
        <w:rPr>
          <w:rFonts w:ascii="Sylfaen" w:eastAsia="Times New Roman" w:hAnsi="Sylfaen" w:cs="Sylfaen"/>
          <w:b/>
          <w:lang w:val="ka-GE"/>
        </w:rPr>
        <w:t xml:space="preserve"> </w:t>
      </w:r>
      <w:r w:rsidRPr="00376F44">
        <w:rPr>
          <w:rFonts w:ascii="Sylfaen" w:eastAsia="Times New Roman" w:hAnsi="Sylfaen" w:cs="Sylfaen"/>
          <w:b/>
          <w:lang w:val="ka-GE"/>
        </w:rPr>
        <w:t>გამოყოფილი</w:t>
      </w:r>
      <w:r w:rsidRPr="00E0341D">
        <w:rPr>
          <w:rFonts w:ascii="Sylfaen" w:eastAsia="Times New Roman" w:hAnsi="Sylfaen" w:cs="Sylfaen"/>
          <w:b/>
          <w:lang w:val="ka-GE"/>
        </w:rPr>
        <w:t xml:space="preserve"> </w:t>
      </w:r>
      <w:r w:rsidRPr="00376F44">
        <w:rPr>
          <w:rFonts w:ascii="Sylfaen" w:eastAsia="Times New Roman" w:hAnsi="Sylfaen" w:cs="Sylfaen"/>
          <w:b/>
          <w:lang w:val="ka-GE"/>
        </w:rPr>
        <w:t>მავნე</w:t>
      </w:r>
      <w:r w:rsidRPr="00E0341D">
        <w:rPr>
          <w:rFonts w:ascii="Sylfaen" w:eastAsia="Times New Roman" w:hAnsi="Sylfaen" w:cs="Sylfaen"/>
          <w:b/>
          <w:lang w:val="ka-GE"/>
        </w:rPr>
        <w:t xml:space="preserve"> </w:t>
      </w:r>
      <w:r w:rsidRPr="00376F44">
        <w:rPr>
          <w:rFonts w:ascii="Sylfaen" w:eastAsia="Times New Roman" w:hAnsi="Sylfaen" w:cs="Sylfaen"/>
          <w:b/>
          <w:lang w:val="ka-GE"/>
        </w:rPr>
        <w:t>ნივთიერებები</w:t>
      </w:r>
      <w:r w:rsidRPr="00E0341D">
        <w:rPr>
          <w:rFonts w:ascii="Sylfaen" w:eastAsia="Times New Roman" w:hAnsi="Sylfaen" w:cs="Sylfaen"/>
          <w:b/>
          <w:lang w:val="ka-GE"/>
        </w:rPr>
        <w:t>, გაფრქვევის წყაროები</w:t>
      </w:r>
    </w:p>
    <w:p w:rsidR="00376F44" w:rsidRPr="0054506D" w:rsidRDefault="00376F44" w:rsidP="00376F44">
      <w:pPr>
        <w:spacing w:after="0"/>
        <w:ind w:left="-630" w:right="-31"/>
        <w:jc w:val="both"/>
        <w:rPr>
          <w:rFonts w:ascii="Sylfaen" w:eastAsia="Times New Roman" w:hAnsi="Sylfaen" w:cs="AcadNusx"/>
          <w:lang w:val="ka-GE"/>
        </w:rPr>
      </w:pPr>
      <w:r w:rsidRPr="0054506D">
        <w:rPr>
          <w:rFonts w:ascii="Sylfaen" w:eastAsia="Times New Roman" w:hAnsi="Sylfaen" w:cs="AcadNusx"/>
          <w:lang w:val="ka-GE"/>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წყაროებს წარმოადგენენ:</w:t>
      </w:r>
    </w:p>
    <w:p w:rsidR="00376F44" w:rsidRPr="00376F44" w:rsidRDefault="00376F44" w:rsidP="00376F44">
      <w:pPr>
        <w:spacing w:after="0"/>
        <w:ind w:left="-630" w:right="-31" w:hanging="90"/>
        <w:contextualSpacing/>
        <w:jc w:val="both"/>
        <w:rPr>
          <w:rFonts w:ascii="Sylfaen" w:eastAsia="Times New Roman" w:hAnsi="Sylfaen" w:cs="Times New Roman"/>
          <w:lang w:val="ka-GE"/>
        </w:rPr>
      </w:pPr>
      <w:r w:rsidRPr="001044FF">
        <w:rPr>
          <w:rFonts w:ascii="Sylfaen" w:eastAsia="Times New Roman" w:hAnsi="Sylfaen" w:cs="Times New Roman"/>
          <w:lang w:val="ka-GE"/>
        </w:rPr>
        <w:lastRenderedPageBreak/>
        <w:t xml:space="preserve"> საშრობი დოლი;  პირველი ბიტუმსაცავი;  მეორე ბიტუმსაცავი; მესამე ბიტუმსაცავი; </w:t>
      </w:r>
      <w:r w:rsidRPr="001044FF">
        <w:rPr>
          <w:rFonts w:ascii="Sylfaen" w:eastAsia="Times New Roman" w:hAnsi="Sylfaen" w:cs="Sylfaen"/>
          <w:lang w:val="ka-GE" w:eastAsia="ru-RU"/>
        </w:rPr>
        <w:t xml:space="preserve">საქვაბე; </w:t>
      </w:r>
      <w:r w:rsidRPr="001044FF">
        <w:rPr>
          <w:rFonts w:ascii="Sylfaen" w:eastAsia="Times New Roman" w:hAnsi="Sylfaen" w:cs="Times New Roman"/>
          <w:lang w:val="ka-GE"/>
        </w:rPr>
        <w:t>მინერალური ფხვნილის პირველი სილოსი; მინერალური ფხვნილის მეორე სილოსი;  ინ. მასალების საშრობი დოლის ბუნკერებში ჩაყრის ადგილი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საშრობი დოლის ლენტური ტრანსპორტიორი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სამსხვრევ დანადგარში  ჩაყრის ადგილი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სამსხვრევი დანადგარი</w:t>
      </w:r>
      <w:r w:rsidRPr="00376F44">
        <w:rPr>
          <w:rFonts w:ascii="Sylfaen" w:eastAsia="Times New Roman" w:hAnsi="Sylfaen" w:cs="Times New Roman"/>
          <w:lang w:val="ka-GE"/>
        </w:rPr>
        <w:t xml:space="preserve">; </w:t>
      </w:r>
      <w:r>
        <w:rPr>
          <w:rFonts w:ascii="Sylfaen" w:eastAsia="Times New Roman" w:hAnsi="Sylfaen" w:cs="Times New Roman"/>
          <w:lang w:val="ka-GE"/>
        </w:rPr>
        <w:t xml:space="preserve">ბალასტის საწყობში დაყრის ადილი; ბალასტის საწტყობი; </w:t>
      </w:r>
      <w:r w:rsidRPr="001044FF">
        <w:rPr>
          <w:rFonts w:ascii="Sylfaen" w:eastAsia="Times New Roman" w:hAnsi="Sylfaen" w:cs="Times New Roman"/>
          <w:lang w:val="ka-GE"/>
        </w:rPr>
        <w:t>ინერტული მასალების    საწყობში დაყრის ადგილი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ინერტული მასალების</w:t>
      </w:r>
      <w:r>
        <w:rPr>
          <w:rFonts w:ascii="Sylfaen" w:eastAsia="Times New Roman" w:hAnsi="Sylfaen" w:cs="Times New Roman"/>
          <w:lang w:val="ka-GE"/>
        </w:rPr>
        <w:t xml:space="preserve"> </w:t>
      </w:r>
      <w:r w:rsidRPr="001044FF">
        <w:rPr>
          <w:rFonts w:ascii="Sylfaen" w:eastAsia="Times New Roman" w:hAnsi="Sylfaen" w:cs="Times New Roman"/>
          <w:lang w:val="ka-GE"/>
        </w:rPr>
        <w:t>საწყობი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სამსხვრევი დანადგარის ლენტური ტრანსპორტიორები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ინერტული მასალების პირველი  ბეტონშემრევის ბუნკერებში ჩაყრის ადგილი</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ინერტული მასალების</w:t>
      </w:r>
      <w:r w:rsidRPr="00376F44">
        <w:rPr>
          <w:rFonts w:ascii="Sylfaen" w:eastAsia="Times New Roman" w:hAnsi="Sylfaen" w:cs="Times New Roman"/>
          <w:lang w:val="ka-GE"/>
        </w:rPr>
        <w:t xml:space="preserve"> </w:t>
      </w:r>
      <w:r w:rsidRPr="001044FF">
        <w:rPr>
          <w:rFonts w:ascii="Sylfaen" w:eastAsia="Times New Roman" w:hAnsi="Sylfaen" w:cs="Times New Roman"/>
          <w:lang w:val="ka-GE"/>
        </w:rPr>
        <w:t>მეორე ბეტონშემრევის ბუნკერებში ჩაყრის ადგილი; ინერტული მასალების და ცემენტის  პირველ ბეტონშემრევში ჩაყრის ადგილი; ინერტული მასალების და ცემენტის  მეორე ბეტონშემრევში ჩაყრის ადგილი; პირველი ბეტონშემრევის ცემენტის   სილოსები; მეორე ბეტონშემრევის ცემენტის   სილოსები; ლენტური ტრანსპორტიორები; ავტოგასამართი სადგური.</w:t>
      </w:r>
    </w:p>
    <w:p w:rsidR="00376F44" w:rsidRPr="0054506D" w:rsidRDefault="00376F44" w:rsidP="00376F44">
      <w:pPr>
        <w:tabs>
          <w:tab w:val="left" w:pos="0"/>
          <w:tab w:val="left" w:pos="180"/>
          <w:tab w:val="left" w:pos="360"/>
        </w:tabs>
        <w:spacing w:after="0"/>
        <w:ind w:left="-630" w:right="-31"/>
        <w:jc w:val="both"/>
        <w:rPr>
          <w:rFonts w:ascii="Sylfaen" w:eastAsia="Times New Roman" w:hAnsi="Sylfaen" w:cs="Times New Roman"/>
          <w:iCs/>
          <w:color w:val="000000"/>
          <w:lang w:val="ka-GE"/>
        </w:rPr>
      </w:pPr>
      <w:r w:rsidRPr="0054506D">
        <w:rPr>
          <w:rFonts w:ascii="Sylfaen" w:eastAsia="Times New Roman" w:hAnsi="Sylfaen" w:cs="AcadNusx"/>
          <w:lang w:val="ka-GE" w:eastAsia="ru-RU"/>
        </w:rPr>
        <w:t>ჰაერში გაფრქვეულ მავნე ნივთიერებებს წარმოადგენენ: ინერტული მასალის მტვერი, ცემენტის მტვერი, აზოტის დიოქსიდი, ნახშირჟანგი, ნახშირწყალბადები, ნახშირორჟანგი.</w:t>
      </w:r>
    </w:p>
    <w:p w:rsidR="00376F44" w:rsidRPr="00376F44" w:rsidRDefault="00376F44" w:rsidP="00376F44">
      <w:pPr>
        <w:tabs>
          <w:tab w:val="left" w:pos="540"/>
          <w:tab w:val="left" w:pos="9900"/>
        </w:tabs>
        <w:spacing w:after="0"/>
        <w:ind w:left="-450" w:right="23"/>
        <w:jc w:val="both"/>
        <w:rPr>
          <w:rFonts w:ascii="Sylfaen" w:eastAsia="Times New Roman" w:hAnsi="Sylfaen" w:cs="Sylfaen"/>
          <w:bCs/>
          <w:lang w:val="ka-GE"/>
        </w:rPr>
      </w:pPr>
      <w:r w:rsidRPr="00376F44">
        <w:rPr>
          <w:rFonts w:ascii="Sylfaen" w:eastAsia="Times New Roman" w:hAnsi="Sylfaen" w:cs="Times New Roman"/>
          <w:b/>
          <w:lang w:val="ka-GE"/>
        </w:rPr>
        <w:t>6.2.2.3.</w:t>
      </w:r>
      <w:r w:rsidRPr="00376F44">
        <w:rPr>
          <w:rFonts w:ascii="Sylfaen" w:eastAsia="Times New Roman" w:hAnsi="Sylfaen" w:cs="Sylfaen"/>
          <w:bCs/>
          <w:lang w:val="de-AT"/>
        </w:rPr>
        <w:t xml:space="preserve"> </w:t>
      </w:r>
      <w:r w:rsidRPr="00376F44">
        <w:rPr>
          <w:rFonts w:ascii="Sylfaen" w:eastAsia="Times New Roman" w:hAnsi="Sylfaen" w:cs="Sylfaen"/>
          <w:b/>
          <w:bCs/>
          <w:lang w:val="de-AT"/>
        </w:rPr>
        <w:t>ატმოსფერულ</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ჰაერში</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გაფრქვეულ</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მავნე</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ნივთიერებათა</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რაოდენობის</w:t>
      </w:r>
      <w:r w:rsidRPr="00376F44">
        <w:rPr>
          <w:rFonts w:ascii="Sylfaen" w:eastAsia="Times New Roman" w:hAnsi="Sylfaen" w:cs="AcadMtavr"/>
          <w:b/>
          <w:bCs/>
          <w:lang w:val="de-AT"/>
        </w:rPr>
        <w:t xml:space="preserve"> </w:t>
      </w:r>
      <w:r w:rsidRPr="00376F44">
        <w:rPr>
          <w:rFonts w:ascii="Sylfaen" w:eastAsia="Times New Roman" w:hAnsi="Sylfaen" w:cs="Sylfaen"/>
          <w:b/>
          <w:bCs/>
          <w:lang w:val="de-AT"/>
        </w:rPr>
        <w:t>ანგარიში</w:t>
      </w:r>
      <w:r w:rsidRPr="00376F44">
        <w:rPr>
          <w:rFonts w:ascii="Sylfaen" w:eastAsia="Times New Roman" w:hAnsi="Sylfaen" w:cs="Sylfaen"/>
          <w:b/>
          <w:bCs/>
          <w:lang w:val="ka-GE"/>
        </w:rPr>
        <w:t xml:space="preserve">  </w:t>
      </w:r>
      <w:r w:rsidRPr="00376F44">
        <w:rPr>
          <w:rFonts w:ascii="Sylfaen" w:eastAsia="Times New Roman" w:hAnsi="Sylfaen" w:cs="Sylfaen"/>
          <w:bCs/>
          <w:lang w:val="ka-GE"/>
        </w:rPr>
        <w:t xml:space="preserve"> </w:t>
      </w:r>
    </w:p>
    <w:p w:rsidR="00EC473E" w:rsidRPr="00EC473E" w:rsidRDefault="00376F44" w:rsidP="00EC473E">
      <w:pPr>
        <w:tabs>
          <w:tab w:val="left" w:pos="540"/>
        </w:tabs>
        <w:spacing w:after="0"/>
        <w:ind w:left="-540"/>
        <w:jc w:val="both"/>
        <w:rPr>
          <w:rFonts w:ascii="Sylfaen" w:eastAsia="Times New Roman" w:hAnsi="Sylfaen" w:cs="AcadNusx"/>
          <w:b/>
          <w:i/>
          <w:lang w:val="ka-GE"/>
        </w:rPr>
      </w:pPr>
      <w:r w:rsidRPr="00376F44">
        <w:rPr>
          <w:rFonts w:ascii="Sylfaen" w:eastAsia="Times New Roman" w:hAnsi="Sylfaen" w:cs="Sylfaen"/>
          <w:bCs/>
          <w:lang w:val="ka-GE"/>
        </w:rPr>
        <w:t xml:space="preserve">   </w:t>
      </w:r>
      <w:r w:rsidR="00EC473E" w:rsidRPr="00EC473E">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EC473E" w:rsidRPr="00EC473E" w:rsidRDefault="00EC473E" w:rsidP="00EC473E">
      <w:pPr>
        <w:ind w:left="-540"/>
        <w:contextualSpacing/>
        <w:jc w:val="both"/>
        <w:rPr>
          <w:rFonts w:ascii="Sylfaen" w:eastAsia="Times New Roman" w:hAnsi="Sylfaen" w:cs="Sylfaen"/>
          <w:lang w:val="ka-GE"/>
        </w:rPr>
      </w:pPr>
      <w:r w:rsidRPr="00EC473E">
        <w:rPr>
          <w:rFonts w:ascii="Sylfaen" w:eastAsia="Times New Roman" w:hAnsi="Sylfaen" w:cs="Sylfaen"/>
          <w:b/>
          <w:i/>
          <w:lang w:val="ka-GE"/>
        </w:rPr>
        <w:t>ა) მტვრის გაფრქვევის ანგარიში</w:t>
      </w:r>
    </w:p>
    <w:p w:rsidR="00EC473E" w:rsidRPr="00EC473E" w:rsidRDefault="00EC473E" w:rsidP="00EC473E">
      <w:pPr>
        <w:ind w:left="-540" w:right="-67"/>
        <w:contextualSpacing/>
        <w:jc w:val="both"/>
        <w:rPr>
          <w:rFonts w:ascii="Sylfaen" w:eastAsia="Times New Roman" w:hAnsi="Sylfaen" w:cs="Sylfaen"/>
          <w:lang w:val="ka-GE"/>
        </w:rPr>
      </w:pPr>
      <w:r w:rsidRPr="00EC473E">
        <w:rPr>
          <w:rFonts w:ascii="Sylfaen" w:eastAsia="Times New Roman" w:hAnsi="Sylfaen" w:cs="Sylfaen"/>
          <w:lang w:val="ka-GE"/>
        </w:rPr>
        <w:t xml:space="preserve">     ,,</w:t>
      </w:r>
      <w:r w:rsidRPr="00EC473E">
        <w:rPr>
          <w:rFonts w:ascii="Sylfaen" w:eastAsia="Times New Roman" w:hAnsi="Sylfaen" w:cs="Times New Roman"/>
          <w:iCs/>
          <w:color w:val="000000"/>
          <w:lang w:val="ka-GE"/>
        </w:rPr>
        <w:t>MBA 3000</w:t>
      </w:r>
      <w:r w:rsidRPr="00EC473E">
        <w:rPr>
          <w:rFonts w:ascii="Sylfaen" w:eastAsia="Times New Roman" w:hAnsi="Sylfaen" w:cs="Sylfaen"/>
          <w:lang w:val="ka-GE"/>
        </w:rPr>
        <w:t>”</w:t>
      </w:r>
      <w:r w:rsidRPr="00EC473E">
        <w:rPr>
          <w:rFonts w:ascii="Sylfaen" w:eastAsia="Times New Roman" w:hAnsi="Sylfaen" w:cs="Times New Roman"/>
          <w:iCs/>
          <w:color w:val="000000"/>
          <w:lang w:val="ka-GE"/>
        </w:rPr>
        <w:t xml:space="preserve"> მარკის </w:t>
      </w:r>
      <w:r w:rsidRPr="00EC473E">
        <w:rPr>
          <w:rFonts w:ascii="Sylfaen" w:eastAsia="Times New Roman" w:hAnsi="Sylfaen" w:cs="Sylfaen"/>
          <w:lang w:val="ka-GE"/>
        </w:rPr>
        <w:t xml:space="preserve"> ტიპის დანადგარი აღჭურვილია სახელოიანი ფილტრით(სახელოების რაოდენობა - 234, ტემპერატურის მიმართ მდგრადობა 200</w:t>
      </w:r>
      <w:r w:rsidRPr="00EC473E">
        <w:rPr>
          <w:rFonts w:ascii="Sylfaen" w:eastAsia="Times New Roman" w:hAnsi="Sylfaen" w:cs="Sylfaen"/>
          <w:vertAlign w:val="superscript"/>
          <w:lang w:val="ka-GE"/>
        </w:rPr>
        <w:t>0</w:t>
      </w:r>
      <w:r w:rsidRPr="00EC473E">
        <w:rPr>
          <w:rFonts w:ascii="Sylfaen" w:eastAsia="Times New Roman" w:hAnsi="Sylfaen" w:cs="Sylfaen"/>
          <w:lang w:val="ka-GE"/>
        </w:rPr>
        <w:t>C), მტვერდაჭერის ეფექტურობით 99,99%.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45გ/მ</w:t>
      </w:r>
      <w:r w:rsidRPr="00EC473E">
        <w:rPr>
          <w:rFonts w:ascii="Sylfaen" w:eastAsia="Times New Roman" w:hAnsi="Sylfaen" w:cs="Sylfaen"/>
          <w:vertAlign w:val="superscript"/>
          <w:lang w:val="ka-GE"/>
        </w:rPr>
        <w:t>3-</w:t>
      </w:r>
      <w:r w:rsidRPr="00EC473E">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 (საპასპორტო მონაცემებით 58000მ</w:t>
      </w:r>
      <w:r w:rsidRPr="00EC473E">
        <w:rPr>
          <w:rFonts w:ascii="Sylfaen" w:eastAsia="Times New Roman" w:hAnsi="Sylfaen" w:cs="Sylfaen"/>
          <w:vertAlign w:val="superscript"/>
          <w:lang w:val="ka-GE"/>
        </w:rPr>
        <w:t>3</w:t>
      </w:r>
      <w:r w:rsidRPr="00EC473E">
        <w:rPr>
          <w:rFonts w:ascii="Sylfaen" w:eastAsia="Times New Roman" w:hAnsi="Sylfaen" w:cs="Sylfaen"/>
          <w:lang w:val="ka-GE"/>
        </w:rPr>
        <w:t>/სთ) 16,1 მ</w:t>
      </w:r>
      <w:r w:rsidRPr="00EC473E">
        <w:rPr>
          <w:rFonts w:ascii="Sylfaen" w:eastAsia="Times New Roman" w:hAnsi="Sylfaen" w:cs="Sylfaen"/>
          <w:vertAlign w:val="superscript"/>
          <w:lang w:val="ka-GE"/>
        </w:rPr>
        <w:t>3</w:t>
      </w:r>
      <w:r w:rsidRPr="00EC473E">
        <w:rPr>
          <w:rFonts w:ascii="Sylfaen" w:eastAsia="Times New Roman" w:hAnsi="Sylfaen" w:cs="Sylfaen"/>
          <w:lang w:val="ka-GE"/>
        </w:rPr>
        <w:t>/წმ-ს.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EC473E" w:rsidRPr="00EC473E" w:rsidRDefault="00EC473E" w:rsidP="00EC473E">
      <w:pPr>
        <w:ind w:left="-54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Sylfaen"/>
          <w:lang w:val="ka-GE"/>
        </w:rPr>
        <w:t xml:space="preserve"> 45 </w:t>
      </w:r>
      <w:r w:rsidRPr="00EC473E">
        <w:rPr>
          <w:rFonts w:ascii="Sylfaen" w:eastAsia="Times New Roman" w:hAnsi="Sylfaen" w:cs="Times New Roman"/>
          <w:lang w:val="ka-GE"/>
        </w:rPr>
        <w:t>x 16,1 = 724,5გ/წმ;</w:t>
      </w:r>
    </w:p>
    <w:p w:rsidR="00EC473E" w:rsidRPr="00EC473E" w:rsidRDefault="00EC473E" w:rsidP="00EC473E">
      <w:pPr>
        <w:ind w:left="-54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ხოლო მტვრის </w:t>
      </w:r>
      <w:r w:rsidRPr="00EC473E">
        <w:rPr>
          <w:rFonts w:ascii="Sylfaen" w:eastAsia="Times New Roman" w:hAnsi="Sylfaen" w:cs="Sylfaen"/>
          <w:lang w:val="ka-GE"/>
        </w:rPr>
        <w:t xml:space="preserve">წამური ინტენსივობა </w:t>
      </w:r>
      <w:r w:rsidRPr="00EC473E">
        <w:rPr>
          <w:rFonts w:ascii="Sylfaen" w:eastAsia="Times New Roman" w:hAnsi="Sylfaen" w:cs="Times New Roman"/>
          <w:lang w:val="ka-GE"/>
        </w:rPr>
        <w:t xml:space="preserve"> სახელოიან ფილტრში გაწმენდის შემდგომ ტოლია:</w:t>
      </w:r>
    </w:p>
    <w:p w:rsidR="00EC473E" w:rsidRPr="00EC473E" w:rsidRDefault="00EC473E" w:rsidP="00EC473E">
      <w:pPr>
        <w:ind w:left="-54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Sylfaen"/>
          <w:lang w:val="ka-GE"/>
        </w:rPr>
        <w:t xml:space="preserve"> </w:t>
      </w:r>
      <w:r w:rsidRPr="00EC473E">
        <w:rPr>
          <w:rFonts w:ascii="Sylfaen" w:eastAsia="Times New Roman" w:hAnsi="Sylfaen" w:cs="Times New Roman"/>
          <w:lang w:val="ka-GE"/>
        </w:rPr>
        <w:t>724,5</w:t>
      </w:r>
      <w:r w:rsidRPr="00EC473E">
        <w:rPr>
          <w:rFonts w:ascii="Sylfaen" w:eastAsia="Times New Roman" w:hAnsi="Sylfaen" w:cs="Sylfaen"/>
          <w:lang w:val="ka-GE"/>
        </w:rPr>
        <w:t xml:space="preserve"> </w:t>
      </w:r>
      <w:r w:rsidRPr="00EC473E">
        <w:rPr>
          <w:rFonts w:ascii="Sylfaen" w:eastAsia="Times New Roman" w:hAnsi="Sylfaen" w:cs="Times New Roman"/>
          <w:lang w:val="ka-GE"/>
        </w:rPr>
        <w:t>x 0,01/100 = 0.07245 გ/წმ;</w:t>
      </w:r>
    </w:p>
    <w:p w:rsidR="00EC473E" w:rsidRPr="00EC473E" w:rsidRDefault="00EC473E" w:rsidP="00EC473E">
      <w:pPr>
        <w:ind w:left="-54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საწარმოს პირობიდან მაქსიმალური სიმძლავრით ფუნქციონირების შემთხვევაში, რაც შეადგენს 260ტონა/საათს, სამუშაო საათების ხანგრძლივობა ტოლია 308 საათის წელიწადში, ამიტომ:</w:t>
      </w:r>
    </w:p>
    <w:p w:rsidR="00EC473E" w:rsidRPr="00EC473E" w:rsidRDefault="00EC473E" w:rsidP="00EC473E">
      <w:pPr>
        <w:ind w:left="-54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vertAlign w:val="subscript"/>
          <w:lang w:val="ka-GE"/>
        </w:rPr>
        <w:t xml:space="preserve"> </w:t>
      </w:r>
      <w:r w:rsidRPr="00EC473E">
        <w:rPr>
          <w:rFonts w:ascii="Sylfaen" w:eastAsia="Times New Roman" w:hAnsi="Sylfaen" w:cs="Times New Roman"/>
          <w:lang w:val="ka-GE"/>
        </w:rPr>
        <w:t>= 0,07245 x 308 x 3600 /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 0,08ტ/წელი;</w:t>
      </w:r>
      <w:r w:rsidRPr="00EC473E">
        <w:rPr>
          <w:rFonts w:ascii="Sylfaen" w:eastAsia="Times New Roman" w:hAnsi="Sylfaen" w:cs="Times New Roman"/>
          <w:b/>
          <w:i/>
          <w:lang w:val="ka-GE"/>
        </w:rPr>
        <w:t xml:space="preserve">                          </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rsidR="00EC473E" w:rsidRPr="00EC473E" w:rsidRDefault="00EC473E" w:rsidP="00EC473E">
      <w:pPr>
        <w:ind w:left="-540" w:right="149"/>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ლიტერატურული წყარო[2]-ის შესაბამისად, 1000მ</w:t>
      </w:r>
      <w:r w:rsidRPr="00EC473E">
        <w:rPr>
          <w:rFonts w:ascii="Sylfaen" w:eastAsia="Times New Roman" w:hAnsi="Sylfaen" w:cs="Times New Roman"/>
          <w:vertAlign w:val="superscript"/>
          <w:lang w:val="ka-GE"/>
        </w:rPr>
        <w:t>3</w:t>
      </w:r>
      <w:r w:rsidRPr="00EC473E">
        <w:rPr>
          <w:rFonts w:ascii="Sylfaen" w:eastAsia="Times New Roman" w:hAnsi="Sylfaen" w:cs="Sylfaen"/>
          <w:lang w:val="ka-GE"/>
        </w:rPr>
        <w:t xml:space="preserve">ბუნებრივი აირის </w:t>
      </w:r>
      <w:r w:rsidRPr="00EC473E">
        <w:rPr>
          <w:rFonts w:ascii="Sylfaen" w:eastAsia="Times New Roman" w:hAnsi="Sylfaen" w:cs="Times New Roman"/>
          <w:lang w:val="ka-GE"/>
        </w:rPr>
        <w:t>წვისას ატმოსფეროში გაიფრქვევა  0,0036ტონა აზოტის დიოქსიდი, 0,0089ტ. ნახშირჟანგი  და 2,0ტ. ნახშირორჟანგი. დანადგარის ტექნიკური პასპორტის მიხედვით საშობი დოლის წვის კამერაში ბუნებრივი აირის ხარჯი შეადგენს 1450კუბ.მ./სთ-ს,  რაც წლიურად ტოლია 466600კუბ.მ-ის,  ამიტომ  ატმოსფერულ ჰაერში გაიფრქვევა:</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აზოტის დიოქსიდი: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0,0036</w:t>
      </w:r>
      <w:r w:rsidRPr="00EC473E">
        <w:rPr>
          <w:rFonts w:ascii="Sylfaen" w:eastAsia="Times New Roman" w:hAnsi="Sylfaen" w:cs="Times New Roman"/>
          <w:lang w:val="ka-GE"/>
        </w:rPr>
        <w:t xml:space="preserve"> x 446600/1000 </w:t>
      </w:r>
      <w:r w:rsidRPr="00EC473E">
        <w:rPr>
          <w:rFonts w:ascii="Sylfaen" w:eastAsia="Times New Roman" w:hAnsi="Sylfaen" w:cs="Times New Roman"/>
          <w:iCs/>
          <w:lang w:val="ka-GE"/>
        </w:rPr>
        <w:t>=1,6</w:t>
      </w:r>
      <w:r w:rsidRPr="00EC473E">
        <w:rPr>
          <w:rFonts w:ascii="Sylfaen" w:eastAsia="Times New Roman" w:hAnsi="Sylfaen" w:cs="Times New Roman"/>
          <w:lang w:val="ka-GE"/>
        </w:rPr>
        <w:t>ტ/წელი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Times New Roman"/>
          <w:iCs/>
          <w:lang w:val="ka-GE"/>
        </w:rPr>
        <w:t xml:space="preserve">1,6 </w:t>
      </w:r>
      <w:r w:rsidRPr="00EC473E">
        <w:rPr>
          <w:rFonts w:ascii="Sylfaen" w:eastAsia="Times New Roman" w:hAnsi="Sylfaen" w:cs="Times New Roman"/>
          <w:lang w:val="ka-GE"/>
        </w:rPr>
        <w:t>x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/(308 x 3600) = 1,443 გ/წმ</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ნახშირჟანგი: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vertAlign w:val="subscript"/>
          <w:lang w:val="ka-GE"/>
        </w:rPr>
        <w:t xml:space="preserve"> </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0,0089</w:t>
      </w:r>
      <w:r w:rsidRPr="00EC473E">
        <w:rPr>
          <w:rFonts w:ascii="Sylfaen" w:eastAsia="Times New Roman" w:hAnsi="Sylfaen" w:cs="Times New Roman"/>
          <w:lang w:val="ka-GE"/>
        </w:rPr>
        <w:t xml:space="preserve"> x 446600/1000  </w:t>
      </w:r>
      <w:r w:rsidRPr="00EC473E">
        <w:rPr>
          <w:rFonts w:ascii="Sylfaen" w:eastAsia="Times New Roman" w:hAnsi="Sylfaen" w:cs="Times New Roman"/>
          <w:iCs/>
          <w:lang w:val="ka-GE"/>
        </w:rPr>
        <w:t xml:space="preserve"> = 3,97</w:t>
      </w:r>
      <w:r w:rsidRPr="00EC473E">
        <w:rPr>
          <w:rFonts w:ascii="Sylfaen" w:eastAsia="Times New Roman" w:hAnsi="Sylfaen" w:cs="Times New Roman"/>
          <w:lang w:val="ka-GE"/>
        </w:rPr>
        <w:t>ტ/წელი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Times New Roman"/>
          <w:iCs/>
          <w:lang w:val="ka-GE"/>
        </w:rPr>
        <w:t xml:space="preserve">3,97 </w:t>
      </w:r>
      <w:r w:rsidRPr="00EC473E">
        <w:rPr>
          <w:rFonts w:ascii="Sylfaen" w:eastAsia="Times New Roman" w:hAnsi="Sylfaen" w:cs="Times New Roman"/>
          <w:lang w:val="ka-GE"/>
        </w:rPr>
        <w:t>x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/(308 x 3600) = 3,58გ/წმ</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ნახშირორჟანგი: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xml:space="preserve">= 2,0 </w:t>
      </w:r>
      <w:r w:rsidRPr="00EC473E">
        <w:rPr>
          <w:rFonts w:ascii="Sylfaen" w:eastAsia="Times New Roman" w:hAnsi="Sylfaen" w:cs="Times New Roman"/>
          <w:lang w:val="ka-GE"/>
        </w:rPr>
        <w:t xml:space="preserve">x 446600/1000 </w:t>
      </w:r>
      <w:r w:rsidRPr="00EC473E">
        <w:rPr>
          <w:rFonts w:ascii="Sylfaen" w:eastAsia="Times New Roman" w:hAnsi="Sylfaen" w:cs="Times New Roman"/>
          <w:iCs/>
          <w:lang w:val="ka-GE"/>
        </w:rPr>
        <w:t xml:space="preserve">= 893,20 </w:t>
      </w:r>
      <w:r w:rsidRPr="00EC473E">
        <w:rPr>
          <w:rFonts w:ascii="Sylfaen" w:eastAsia="Times New Roman" w:hAnsi="Sylfaen" w:cs="Times New Roman"/>
          <w:lang w:val="ka-GE"/>
        </w:rPr>
        <w:t>ტ/წელი</w:t>
      </w:r>
    </w:p>
    <w:p w:rsidR="00EC473E" w:rsidRPr="00EC473E" w:rsidRDefault="00EC473E" w:rsidP="00EC473E">
      <w:pPr>
        <w:spacing w:after="0"/>
        <w:ind w:left="-540" w:right="-67"/>
        <w:contextualSpacing/>
        <w:jc w:val="both"/>
        <w:rPr>
          <w:rFonts w:ascii="Sylfaen" w:eastAsia="Times New Roman" w:hAnsi="Sylfaen" w:cs="AcadNusx"/>
          <w:b/>
          <w:i/>
          <w:lang w:val="ka-GE"/>
        </w:rPr>
      </w:pPr>
      <w:r w:rsidRPr="00EC473E">
        <w:rPr>
          <w:rFonts w:ascii="Sylfaen" w:eastAsia="Times New Roman" w:hAnsi="Sylfaen" w:cs="AcadNusx"/>
          <w:b/>
          <w:i/>
          <w:lang w:val="ka-GE"/>
        </w:rPr>
        <w:lastRenderedPageBreak/>
        <w:t>2.  ნახშირწყალბადების გაფრქვევის ანგარიში პირველი ბიტუმსაცავიდან  ბიტუმის შენახვისას,  მიღებისას და გაცხელებისას, გ-2</w:t>
      </w:r>
    </w:p>
    <w:p w:rsidR="00EC473E" w:rsidRPr="00EC473E" w:rsidRDefault="00EC473E" w:rsidP="00EC473E">
      <w:pPr>
        <w:spacing w:after="0"/>
        <w:ind w:left="-540"/>
        <w:jc w:val="both"/>
        <w:rPr>
          <w:rFonts w:ascii="Sylfaen" w:eastAsia="Times New Roman" w:hAnsi="Sylfaen" w:cs="AcadNusx"/>
          <w:b/>
          <w:i/>
          <w:lang w:val="ka-GE"/>
        </w:rPr>
      </w:pPr>
      <w:r w:rsidRPr="00EC473E">
        <w:rPr>
          <w:rFonts w:ascii="Sylfaen" w:eastAsia="Times New Roman" w:hAnsi="Sylfaen" w:cs="AcadNusx"/>
          <w:lang w:val="ka-GE"/>
        </w:rPr>
        <w:t>საწარმოში ფუნქციონირებს ლითონის სამი  მიწისზედა ბიტუმის რეზერვუარი, თითოეული ტევადობით 45 ტონა.</w:t>
      </w:r>
    </w:p>
    <w:p w:rsidR="00EC473E" w:rsidRPr="00EC473E" w:rsidRDefault="00EC473E" w:rsidP="00EC473E">
      <w:pPr>
        <w:spacing w:after="0"/>
        <w:ind w:left="90" w:right="-67"/>
        <w:jc w:val="both"/>
        <w:rPr>
          <w:rFonts w:ascii="Sylfaen" w:eastAsia="Times New Roman" w:hAnsi="Sylfaen" w:cs="Times New Roman"/>
          <w:lang w:val="ka-GE"/>
        </w:rPr>
      </w:pPr>
      <w:r w:rsidRPr="00EC473E">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ბიტუმსაცავიდან</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ნახშირწყალბადების</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გაფრქვევა</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იანგარიშება</w:t>
      </w:r>
      <w:r w:rsidRPr="00EC473E">
        <w:rPr>
          <w:rFonts w:ascii="Sylfaen" w:eastAsia="Times New Roman" w:hAnsi="Sylfaen" w:cs="Times New Roman"/>
          <w:lang w:val="ka-GE" w:eastAsia="ru-RU"/>
        </w:rPr>
        <w:t xml:space="preserve"> ლიტერატურული წყაროს </w:t>
      </w:r>
      <w:r w:rsidRPr="00EC473E">
        <w:rPr>
          <w:rFonts w:ascii="Sylfaen" w:eastAsia="Times New Roman" w:hAnsi="Sylfaen" w:cs="AcadNusx"/>
          <w:lang w:val="de-DE" w:eastAsia="ru-RU"/>
        </w:rPr>
        <w:t>[</w:t>
      </w:r>
      <w:r w:rsidRPr="00EC473E">
        <w:rPr>
          <w:rFonts w:ascii="Sylfaen" w:eastAsia="Times New Roman" w:hAnsi="Sylfaen" w:cs="AcadNusx"/>
          <w:lang w:val="ka-GE" w:eastAsia="ru-RU"/>
        </w:rPr>
        <w:t>7]</w:t>
      </w:r>
      <w:r w:rsidRPr="00EC473E">
        <w:rPr>
          <w:rFonts w:ascii="Sylfaen" w:eastAsia="Times New Roman" w:hAnsi="Sylfaen" w:cs="Times New Roman"/>
          <w:lang w:val="de-DE" w:eastAsia="ru-RU"/>
        </w:rPr>
        <w:t>მ</w:t>
      </w:r>
      <w:r w:rsidRPr="00EC473E">
        <w:rPr>
          <w:rFonts w:ascii="Sylfaen" w:eastAsia="Times New Roman" w:hAnsi="Sylfaen" w:cs="Times New Roman"/>
          <w:lang w:val="ka-GE" w:eastAsia="ru-RU"/>
        </w:rPr>
        <w:t xml:space="preserve">იხედვით  </w:t>
      </w:r>
      <w:r w:rsidRPr="00EC473E">
        <w:rPr>
          <w:rFonts w:ascii="Sylfaen" w:eastAsia="Times New Roman" w:hAnsi="Sylfaen" w:cs="Times New Roma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 w:val="left" w:pos="1134"/>
        </w:tabs>
        <w:spacing w:after="0"/>
        <w:ind w:left="-450" w:right="-67"/>
        <w:jc w:val="both"/>
        <w:rPr>
          <w:rFonts w:ascii="Sylfaen" w:eastAsia="Times New Roman" w:hAnsi="Sylfaen" w:cs="AcadNusx"/>
          <w:lang w:val="de-D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П</w:t>
      </w:r>
      <w:r w:rsidRPr="00EC473E">
        <w:rPr>
          <w:rFonts w:ascii="Sylfaen" w:eastAsia="Times New Roman" w:hAnsi="Sylfaen" w:cs="Times New Roman"/>
          <w:vertAlign w:val="subscript"/>
          <w:lang w:val="ka-GE" w:eastAsia="ru-RU"/>
        </w:rPr>
        <w:t>р</w:t>
      </w:r>
      <w:r w:rsidRPr="00EC473E">
        <w:rPr>
          <w:rFonts w:ascii="Sylfaen" w:eastAsia="Times New Roman" w:hAnsi="Sylfaen" w:cs="Times New Roman"/>
          <w:lang w:val="de-DE" w:eastAsia="ru-RU"/>
        </w:rPr>
        <w:t xml:space="preserve"> = 2,52 </w:t>
      </w:r>
      <w:r w:rsidRPr="00EC473E">
        <w:rPr>
          <w:rFonts w:ascii="Sylfaen" w:eastAsia="Times New Roman" w:hAnsi="Sylfaen" w:cs="Times New Roman"/>
          <w:lang w:val="ka-GE" w:eastAsia="ru-RU"/>
        </w:rPr>
        <w:t>х</w:t>
      </w:r>
      <w:r w:rsidRPr="00EC473E">
        <w:rPr>
          <w:rFonts w:ascii="Sylfaen" w:eastAsia="Times New Roman" w:hAnsi="Sylfaen" w:cs="Times New Roman"/>
          <w:lang w:val="de-DE" w:eastAsia="ru-RU"/>
        </w:rPr>
        <w:t>V</w:t>
      </w:r>
      <w:r w:rsidRPr="00EC473E">
        <w:rPr>
          <w:rFonts w:ascii="Sylfaen" w:eastAsia="Times New Roman" w:hAnsi="Sylfaen" w:cs="Times New Roman"/>
          <w:vertAlign w:val="subscript"/>
          <w:lang w:val="ka-GE" w:eastAsia="ru-RU"/>
        </w:rPr>
        <w:t>ბიტ</w:t>
      </w:r>
      <w:r w:rsidRPr="00EC473E">
        <w:rPr>
          <w:rFonts w:ascii="Sylfaen" w:eastAsia="Times New Roman" w:hAnsi="Sylfaen" w:cs="Times New Roman"/>
          <w:lang w:val="ka-GE" w:eastAsia="ru-RU"/>
        </w:rPr>
        <w:t xml:space="preserve"> х</w:t>
      </w:r>
      <w:r w:rsidRPr="00EC473E">
        <w:rPr>
          <w:rFonts w:ascii="Sylfaen" w:eastAsia="Times New Roman" w:hAnsi="Sylfaen" w:cs="Times New Roman"/>
          <w:lang w:val="de-DE" w:eastAsia="ru-RU"/>
        </w:rPr>
        <w:t xml:space="preserve"> 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w:t>
      </w:r>
      <w:r w:rsidRPr="00EC473E">
        <w:rPr>
          <w:rFonts w:ascii="Sylfaen" w:eastAsia="Times New Roman" w:hAnsi="Sylfaen" w:cs="Times New Roman"/>
          <w:lang w:val="ka-GE" w:eastAsia="ru-RU"/>
        </w:rPr>
        <w:t xml:space="preserve"> х</w:t>
      </w:r>
      <w:r w:rsidRPr="00EC473E">
        <w:rPr>
          <w:rFonts w:ascii="Sylfaen" w:eastAsia="Times New Roman" w:hAnsi="Sylfaen" w:cs="Times New Roman"/>
          <w:lang w:val="de-DE" w:eastAsia="ru-RU"/>
        </w:rPr>
        <w:t xml:space="preserve"> M</w:t>
      </w:r>
      <w:r w:rsidRPr="00EC473E">
        <w:rPr>
          <w:rFonts w:ascii="Sylfaen" w:eastAsia="Times New Roman" w:hAnsi="Sylfaen" w:cs="Times New Roman"/>
          <w:vertAlign w:val="subscript"/>
          <w:lang w:val="de-DE" w:eastAsia="ru-RU"/>
        </w:rPr>
        <w:t xml:space="preserve">H </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х</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 xml:space="preserve">5X +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5T</w:t>
      </w:r>
      <w:r w:rsidRPr="00EC473E">
        <w:rPr>
          <w:rFonts w:ascii="Sylfaen" w:eastAsia="Times New Roman" w:hAnsi="Sylfaen" w:cs="Times New Roman"/>
          <w:lang w:val="de-DE" w:eastAsia="ru-RU"/>
        </w:rPr>
        <w:t>) x K</w:t>
      </w:r>
      <w:r w:rsidRPr="00EC473E">
        <w:rPr>
          <w:rFonts w:ascii="Sylfaen" w:eastAsia="Times New Roman" w:hAnsi="Sylfaen" w:cs="Times New Roman"/>
          <w:vertAlign w:val="subscript"/>
          <w:lang w:val="de-DE" w:eastAsia="ru-RU"/>
        </w:rPr>
        <w:t>6</w:t>
      </w:r>
      <w:r w:rsidRPr="00EC473E">
        <w:rPr>
          <w:rFonts w:ascii="Sylfaen" w:eastAsia="Times New Roman" w:hAnsi="Sylfaen" w:cs="Times New Roman"/>
          <w:lang w:val="de-DE" w:eastAsia="ru-RU"/>
        </w:rPr>
        <w:t xml:space="preserve"> x 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x (1-η)/10</w:t>
      </w:r>
      <w:r w:rsidRPr="00EC473E">
        <w:rPr>
          <w:rFonts w:ascii="Sylfaen" w:eastAsia="Times New Roman" w:hAnsi="Sylfaen" w:cs="Times New Roman"/>
          <w:vertAlign w:val="superscript"/>
          <w:lang w:val="de-DE" w:eastAsia="ru-RU"/>
        </w:rPr>
        <w:t xml:space="preserve">9 </w:t>
      </w:r>
      <w:r w:rsidRPr="00EC473E">
        <w:rPr>
          <w:rFonts w:ascii="Sylfaen" w:eastAsia="Times New Roman" w:hAnsi="Sylfaen" w:cs="Times New Roman"/>
          <w:lang w:val="ka-GE" w:eastAsia="ru-RU"/>
        </w:rPr>
        <w:t>კგ/სთ,</w:t>
      </w:r>
      <w:r w:rsidRPr="00EC473E">
        <w:rPr>
          <w:rFonts w:ascii="Sylfaen" w:eastAsia="Times New Roman" w:hAnsi="Sylfaen" w:cs="Times New Roman"/>
          <w:lang w:val="de-DE" w:eastAsia="ru-RU"/>
        </w:rPr>
        <w:tab/>
        <w:t>სადაც</w:t>
      </w:r>
      <w:r w:rsidRPr="00EC473E">
        <w:rPr>
          <w:rFonts w:ascii="Sylfaen" w:eastAsia="Times New Roman" w:hAnsi="Sylfaen" w:cs="AcadNusx"/>
          <w:lang w:val="de-DE" w:eastAsia="ru-RU"/>
        </w:rPr>
        <w:t>:</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V</w:t>
      </w:r>
      <w:r w:rsidRPr="00EC473E">
        <w:rPr>
          <w:rFonts w:ascii="Sylfaen" w:eastAsia="Times New Roman" w:hAnsi="Sylfaen" w:cs="Times New Roman"/>
          <w:vertAlign w:val="subscript"/>
          <w:lang w:val="ka-GE" w:eastAsia="ru-RU"/>
        </w:rPr>
        <w:t>ბიტ</w:t>
      </w:r>
      <w:r w:rsidRPr="00EC473E">
        <w:rPr>
          <w:rFonts w:ascii="Sylfaen" w:eastAsia="Times New Roman" w:hAnsi="Sylfaen" w:cs="AcadNusx"/>
          <w:lang w:val="de-DE" w:eastAsia="ru-RU"/>
        </w:rPr>
        <w:t xml:space="preserve">  - </w:t>
      </w:r>
      <w:r w:rsidRPr="00EC473E">
        <w:rPr>
          <w:rFonts w:ascii="Sylfaen" w:eastAsia="Times New Roman" w:hAnsi="Sylfaen" w:cs="Times New Roman"/>
          <w:lang w:val="de-DE" w:eastAsia="ru-RU"/>
        </w:rPr>
        <w:t>ბიტუმის მოცულობაა წლის განმავლობაში მ</w:t>
      </w:r>
      <w:r w:rsidRPr="00EC473E">
        <w:rPr>
          <w:rFonts w:ascii="Sylfaen" w:eastAsia="Times New Roman" w:hAnsi="Sylfaen" w:cs="Times New Roman"/>
          <w:vertAlign w:val="superscript"/>
          <w:lang w:val="de-DE" w:eastAsia="ru-RU"/>
        </w:rPr>
        <w:t>3</w:t>
      </w:r>
      <w:r w:rsidRPr="00EC473E">
        <w:rPr>
          <w:rFonts w:ascii="Sylfaen" w:eastAsia="Times New Roman" w:hAnsi="Sylfaen" w:cs="Times New Roman"/>
          <w:lang w:val="de-DE" w:eastAsia="ru-RU"/>
        </w:rPr>
        <w:t>;</w:t>
      </w:r>
      <w:r w:rsidRPr="00EC473E">
        <w:rPr>
          <w:rFonts w:ascii="Sylfaen" w:eastAsia="Times New Roman" w:hAnsi="Sylfaen" w:cs="Times New Roman"/>
          <w:lang w:val="de-DE" w:eastAsia="ru-RU"/>
        </w:rPr>
        <w:tab/>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 xml:space="preserve">ბიტუმის </w:t>
      </w:r>
      <w:r w:rsidRPr="00EC473E">
        <w:rPr>
          <w:rFonts w:ascii="Sylfaen" w:eastAsia="Times New Roman" w:hAnsi="Sylfaen" w:cs="Times New Roman"/>
          <w:lang w:val="ka-GE" w:eastAsia="ru-RU"/>
        </w:rPr>
        <w:t xml:space="preserve">წლიური </w:t>
      </w:r>
      <w:r w:rsidRPr="00EC473E">
        <w:rPr>
          <w:rFonts w:ascii="Sylfaen" w:eastAsia="Times New Roman" w:hAnsi="Sylfaen" w:cs="Times New Roman"/>
          <w:lang w:val="de-DE" w:eastAsia="ru-RU"/>
        </w:rPr>
        <w:t xml:space="preserve">ხარჯი </w:t>
      </w:r>
      <w:r w:rsidRPr="00EC473E">
        <w:rPr>
          <w:rFonts w:ascii="Sylfaen" w:eastAsia="Times New Roman" w:hAnsi="Sylfaen" w:cs="Times New Roman"/>
          <w:lang w:val="ka-GE" w:eastAsia="ru-RU"/>
        </w:rPr>
        <w:t xml:space="preserve">უდრის 1333 ტონას, </w:t>
      </w:r>
      <w:r w:rsidRPr="00EC473E">
        <w:rPr>
          <w:rFonts w:ascii="Sylfaen" w:eastAsia="Times New Roman" w:hAnsi="Sylfaen" w:cs="Times New Roman"/>
          <w:lang w:val="de-DE" w:eastAsia="ru-RU"/>
        </w:rPr>
        <w:t>1 მ</w:t>
      </w:r>
      <w:r w:rsidRPr="00EC473E">
        <w:rPr>
          <w:rFonts w:ascii="Sylfaen" w:eastAsia="Times New Roman" w:hAnsi="Sylfaen" w:cs="Times New Roman"/>
          <w:vertAlign w:val="superscript"/>
          <w:lang w:val="de-DE" w:eastAsia="ru-RU"/>
        </w:rPr>
        <w:t>3</w:t>
      </w:r>
      <w:r w:rsidRPr="00EC473E">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V</w:t>
      </w:r>
      <w:r w:rsidRPr="00EC473E">
        <w:rPr>
          <w:rFonts w:ascii="Sylfaen" w:eastAsia="Times New Roman" w:hAnsi="Sylfaen" w:cs="Times New Roman"/>
          <w:vertAlign w:val="subscript"/>
          <w:lang w:val="ka-GE" w:eastAsia="ru-RU"/>
        </w:rPr>
        <w:t>ბიტ</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1333</w:t>
      </w:r>
      <w:r w:rsidRPr="00EC473E">
        <w:rPr>
          <w:rFonts w:ascii="Sylfaen" w:eastAsia="Times New Roman" w:hAnsi="Sylfaen" w:cs="Times New Roman"/>
          <w:lang w:val="de-DE" w:eastAsia="ru-RU"/>
        </w:rPr>
        <w:t xml:space="preserve">/ 0.95 = </w:t>
      </w:r>
      <w:r w:rsidRPr="00EC473E">
        <w:rPr>
          <w:rFonts w:ascii="Sylfaen" w:eastAsia="Times New Roman" w:hAnsi="Sylfaen" w:cs="Times New Roman"/>
          <w:lang w:val="ka-GE" w:eastAsia="ru-RU"/>
        </w:rPr>
        <w:t>1403</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მ</w:t>
      </w:r>
      <w:r w:rsidRPr="00EC473E">
        <w:rPr>
          <w:rFonts w:ascii="Sylfaen" w:eastAsia="Times New Roman" w:hAnsi="Sylfaen" w:cs="Times New Roman"/>
          <w:vertAlign w:val="superscript"/>
          <w:lang w:val="de-DE" w:eastAsia="ru-RU"/>
        </w:rPr>
        <w:t>3</w:t>
      </w:r>
      <w:r w:rsidRPr="00EC473E">
        <w:rPr>
          <w:rFonts w:ascii="Sylfaen" w:eastAsia="Times New Roman" w:hAnsi="Sylfaen" w:cs="Times New Roman"/>
          <w:lang w:val="de-DE" w:eastAsia="ru-RU"/>
        </w:rPr>
        <w:t xml:space="preserve">;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 – ბიტუმის ნაჯერი ორთქლის წნევაა 38</w:t>
      </w:r>
      <w:r w:rsidRPr="00EC473E">
        <w:rPr>
          <w:rFonts w:ascii="Sylfaen" w:eastAsia="Times New Roman" w:hAnsi="Sylfaen" w:cs="Times New Roman"/>
          <w:vertAlign w:val="superscript"/>
          <w:lang w:val="de-DE" w:eastAsia="ru-RU"/>
        </w:rPr>
        <w:t xml:space="preserve">0 </w:t>
      </w:r>
      <w:r w:rsidRPr="00EC473E">
        <w:rPr>
          <w:rFonts w:ascii="Sylfaen" w:eastAsia="Times New Roman" w:hAnsi="Sylfaen" w:cs="Times New Roman"/>
          <w:lang w:val="de-DE" w:eastAsia="ru-RU"/>
        </w:rPr>
        <w:t>C -ზე;</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 – იანგარიშება ცხრილი #15-ში ბიტუმის t</w:t>
      </w:r>
      <w:r w:rsidRPr="00EC473E">
        <w:rPr>
          <w:rFonts w:ascii="Sylfaen" w:eastAsia="Times New Roman" w:hAnsi="Sylfaen" w:cs="Times New Roman"/>
          <w:vertAlign w:val="subscript"/>
          <w:lang w:val="de-DE" w:eastAsia="ru-RU"/>
        </w:rPr>
        <w:t>ekv</w:t>
      </w:r>
      <w:r w:rsidRPr="00EC473E">
        <w:rPr>
          <w:rFonts w:ascii="Sylfaen" w:eastAsia="Times New Roman" w:hAnsi="Sylfaen" w:cs="Times New Roman"/>
          <w:lang w:val="de-DE" w:eastAsia="ru-RU"/>
        </w:rPr>
        <w:t xml:space="preserve"> მნიშვნელობის ჩასმით. ფორმულა #20 თანახმად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t</w:t>
      </w:r>
      <w:r w:rsidRPr="00EC473E">
        <w:rPr>
          <w:rFonts w:ascii="Sylfaen" w:eastAsia="Times New Roman" w:hAnsi="Sylfaen" w:cs="Times New Roman"/>
          <w:vertAlign w:val="subscript"/>
          <w:lang w:val="ka-GE" w:eastAsia="ru-RU"/>
        </w:rPr>
        <w:t>ექვ</w:t>
      </w:r>
      <w:r w:rsidRPr="00EC473E">
        <w:rPr>
          <w:rFonts w:ascii="Sylfaen" w:eastAsia="Times New Roman" w:hAnsi="Sylfaen" w:cs="Times New Roman"/>
          <w:lang w:val="de-DE" w:eastAsia="ru-RU"/>
        </w:rPr>
        <w:t xml:space="preserve"> = t</w:t>
      </w:r>
      <w:r w:rsidRPr="00EC473E">
        <w:rPr>
          <w:rFonts w:ascii="Sylfaen" w:eastAsia="Times New Roman" w:hAnsi="Sylfaen" w:cs="Times New Roman"/>
          <w:vertAlign w:val="subscript"/>
          <w:lang w:val="ka-GE" w:eastAsia="ru-RU"/>
        </w:rPr>
        <w:t>დაწყ</w:t>
      </w:r>
      <w:r w:rsidRPr="00EC473E">
        <w:rPr>
          <w:rFonts w:ascii="Sylfaen" w:eastAsia="Times New Roman" w:hAnsi="Sylfaen" w:cs="Times New Roman"/>
          <w:lang w:val="de-DE" w:eastAsia="ru-RU"/>
        </w:rPr>
        <w:t xml:space="preserve"> + (t</w:t>
      </w:r>
      <w:r w:rsidRPr="00EC473E">
        <w:rPr>
          <w:rFonts w:ascii="Sylfaen" w:eastAsia="Times New Roman" w:hAnsi="Sylfaen" w:cs="Times New Roman"/>
          <w:vertAlign w:val="subscript"/>
          <w:lang w:val="ka-GE" w:eastAsia="ru-RU"/>
        </w:rPr>
        <w:t>დამთ</w:t>
      </w:r>
      <w:r w:rsidRPr="00EC473E">
        <w:rPr>
          <w:rFonts w:ascii="Sylfaen" w:eastAsia="Times New Roman" w:hAnsi="Sylfaen" w:cs="Times New Roman"/>
          <w:lang w:val="de-DE" w:eastAsia="ru-RU"/>
        </w:rPr>
        <w:t>- t</w:t>
      </w:r>
      <w:r w:rsidRPr="00EC473E">
        <w:rPr>
          <w:rFonts w:ascii="Sylfaen" w:eastAsia="Times New Roman" w:hAnsi="Sylfaen" w:cs="Times New Roman"/>
          <w:vertAlign w:val="subscript"/>
          <w:lang w:val="ka-GE" w:eastAsia="ru-RU"/>
        </w:rPr>
        <w:t>დაწყ</w:t>
      </w:r>
      <w:r w:rsidRPr="00EC473E">
        <w:rPr>
          <w:rFonts w:ascii="Sylfaen" w:eastAsia="Times New Roman" w:hAnsi="Sylfaen" w:cs="Times New Roman"/>
          <w:lang w:val="de-DE" w:eastAsia="ru-RU"/>
        </w:rPr>
        <w:t>) /8.8</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ბიტუმის დუღილის დაწყების ტემპერატურაა - 225</w:t>
      </w:r>
      <w:r w:rsidRPr="00EC473E">
        <w:rPr>
          <w:rFonts w:ascii="Sylfaen" w:eastAsia="Times New Roman" w:hAnsi="Sylfaen" w:cs="Times New Roman"/>
          <w:vertAlign w:val="superscript"/>
          <w:lang w:val="de-DE" w:eastAsia="ru-RU"/>
        </w:rPr>
        <w:t>0</w:t>
      </w:r>
      <w:r w:rsidRPr="00EC473E">
        <w:rPr>
          <w:rFonts w:ascii="Sylfaen" w:eastAsia="Times New Roman" w:hAnsi="Sylfaen" w:cs="Times New Roman"/>
          <w:lang w:val="de-DE" w:eastAsia="ru-RU"/>
        </w:rPr>
        <w:t>C, ხოლო დამთავრებისა - 360</w:t>
      </w:r>
      <w:r w:rsidRPr="00EC473E">
        <w:rPr>
          <w:rFonts w:ascii="Sylfaen" w:eastAsia="Times New Roman" w:hAnsi="Sylfaen" w:cs="Times New Roman"/>
          <w:vertAlign w:val="superscript"/>
          <w:lang w:val="de-DE" w:eastAsia="ru-RU"/>
        </w:rPr>
        <w:t>0</w:t>
      </w:r>
      <w:r w:rsidRPr="00EC473E">
        <w:rPr>
          <w:rFonts w:ascii="Sylfaen" w:eastAsia="Times New Roman" w:hAnsi="Sylfaen" w:cs="Times New Roman"/>
          <w:lang w:val="de-DE" w:eastAsia="ru-RU"/>
        </w:rPr>
        <w:t xml:space="preserve">C. აქედან გამომდინარე: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t</w:t>
      </w:r>
      <w:r w:rsidRPr="00EC473E">
        <w:rPr>
          <w:rFonts w:ascii="Sylfaen" w:eastAsia="Times New Roman" w:hAnsi="Sylfaen" w:cs="Times New Roman"/>
          <w:vertAlign w:val="subscript"/>
          <w:lang w:val="de-DE" w:eastAsia="ru-RU"/>
        </w:rPr>
        <w:t>ekv</w:t>
      </w:r>
      <w:r w:rsidRPr="00EC473E">
        <w:rPr>
          <w:rFonts w:ascii="Sylfaen" w:eastAsia="Times New Roman" w:hAnsi="Sylfaen" w:cs="Times New Roman"/>
          <w:lang w:val="de-DE" w:eastAsia="ru-RU"/>
        </w:rPr>
        <w:t xml:space="preserve"> = 225 </w:t>
      </w:r>
      <w:proofErr w:type="gramStart"/>
      <w:r w:rsidRPr="00EC473E">
        <w:rPr>
          <w:rFonts w:ascii="Sylfaen" w:eastAsia="Times New Roman" w:hAnsi="Sylfaen" w:cs="Times New Roman"/>
          <w:lang w:val="de-DE" w:eastAsia="ru-RU"/>
        </w:rPr>
        <w:t xml:space="preserve">+ </w:t>
      </w:r>
      <w:proofErr w:type="gramEnd"/>
      <w:r w:rsidRPr="00EC473E">
        <w:rPr>
          <w:rFonts w:ascii="Sylfaen" w:eastAsia="Times New Roman" w:hAnsi="Sylfaen" w:cs="Times New Roman"/>
          <w:position w:val="-24"/>
          <w:lang w:val="de-DE" w:eastAsia="ru-RU"/>
        </w:rPr>
        <w:object w:dxaOrig="1640" w:dyaOrig="620">
          <v:shape id="_x0000_i1026" type="#_x0000_t75" style="width:79.5pt;height:30.75pt" o:ole="">
            <v:imagedata r:id="rId13" o:title=""/>
          </v:shape>
          <o:OLEObject Type="Embed" ProgID="Equation.3" ShapeID="_x0000_i1026" DrawAspect="Content" ObjectID="_1650392639" r:id="rId14"/>
        </w:object>
      </w:r>
      <w:r w:rsidRPr="00EC473E">
        <w:rPr>
          <w:rFonts w:ascii="Sylfaen" w:eastAsia="Times New Roman" w:hAnsi="Sylfaen" w:cs="Times New Roman"/>
          <w:lang w:val="de-DE" w:eastAsia="ru-RU"/>
        </w:rPr>
        <w:t>,  240</w:t>
      </w:r>
      <w:r w:rsidRPr="00EC473E">
        <w:rPr>
          <w:rFonts w:ascii="Sylfaen" w:eastAsia="Times New Roman" w:hAnsi="Sylfaen" w:cs="Times New Roman"/>
          <w:vertAlign w:val="superscript"/>
          <w:lang w:val="de-DE" w:eastAsia="ru-RU"/>
        </w:rPr>
        <w:t>0</w:t>
      </w:r>
      <w:r w:rsidRPr="00EC473E">
        <w:rPr>
          <w:rFonts w:ascii="Sylfaen" w:eastAsia="Times New Roman" w:hAnsi="Sylfaen" w:cs="Times New Roman"/>
          <w:lang w:val="de-DE" w:eastAsia="ru-RU"/>
        </w:rPr>
        <w:t>C -</w:t>
      </w:r>
      <w:r w:rsidRPr="00EC473E">
        <w:rPr>
          <w:rFonts w:ascii="Sylfaen" w:eastAsia="Times New Roman" w:hAnsi="Sylfaen" w:cs="Times New Roman"/>
          <w:lang w:val="ka-GE" w:eastAsia="ru-RU"/>
        </w:rPr>
        <w:t xml:space="preserve">ს </w:t>
      </w:r>
      <w:r w:rsidRPr="00EC473E">
        <w:rPr>
          <w:rFonts w:ascii="Sylfaen" w:eastAsia="Times New Roman" w:hAnsi="Sylfaen" w:cs="Times New Roman"/>
          <w:lang w:val="de-DE" w:eastAsia="ru-RU"/>
        </w:rPr>
        <w:t xml:space="preserve">ცხრილ #15-ში შეესაბამება მნიშვნელობა 0.26.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t>ბიტუმის ნაჯერი ორთქლის წნევა(</w:t>
      </w:r>
      <w:r w:rsidRPr="00EC473E">
        <w:rPr>
          <w:rFonts w:ascii="Sylfaen" w:eastAsia="Times New Roman" w:hAnsi="Sylfaen" w:cs="Times New Roman"/>
          <w:b/>
          <w:lang w:val="de-DE" w:eastAsia="ru-RU"/>
        </w:rPr>
        <w:t xml:space="preserve"> </w:t>
      </w:r>
      <w:r w:rsidRPr="00EC473E">
        <w:rPr>
          <w:rFonts w:ascii="Sylfaen" w:eastAsia="Times New Roman" w:hAnsi="Sylfaen" w:cs="Times New Roman"/>
          <w:lang w:val="de-DE" w:eastAsia="ru-RU"/>
        </w:rPr>
        <w:t>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 უდრის  0.26 გპა.</w:t>
      </w:r>
      <w:r w:rsidRPr="00EC473E">
        <w:rPr>
          <w:rFonts w:ascii="Sylfaen" w:eastAsia="Times New Roman" w:hAnsi="Sylfaen" w:cs="Times New Roman"/>
          <w:lang w:val="ka-GE" w:eastAsia="ru-RU"/>
        </w:rPr>
        <w:t>-ს.</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M</w:t>
      </w:r>
      <w:r w:rsidRPr="00EC473E">
        <w:rPr>
          <w:rFonts w:ascii="Sylfaen" w:eastAsia="Times New Roman" w:hAnsi="Sylfaen" w:cs="Times New Roman"/>
          <w:vertAlign w:val="subscript"/>
          <w:lang w:val="de-DE" w:eastAsia="ru-RU"/>
        </w:rPr>
        <w:t>H</w:t>
      </w:r>
      <w:r w:rsidRPr="00EC473E">
        <w:rPr>
          <w:rFonts w:ascii="Sylfaen" w:eastAsia="Times New Roman" w:hAnsi="Sylfaen" w:cs="Times New Roman"/>
          <w:lang w:val="de-DE" w:eastAsia="ru-RU"/>
        </w:rPr>
        <w:t xml:space="preserve"> – ბიტუმის ორთქლის მოლეკულური მასაა</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გ/მოლ.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EC473E">
        <w:rPr>
          <w:rFonts w:ascii="Sylfaen" w:eastAsia="Times New Roman" w:hAnsi="Sylfaen" w:cs="Times New Roman"/>
          <w:vertAlign w:val="superscript"/>
          <w:lang w:val="de-DE" w:eastAsia="ru-RU"/>
        </w:rPr>
        <w:t>0</w:t>
      </w:r>
      <w:r w:rsidRPr="00EC473E">
        <w:rPr>
          <w:rFonts w:ascii="Sylfaen" w:eastAsia="Times New Roman" w:hAnsi="Sylfaen" w:cs="Times New Roman"/>
          <w:lang w:val="de-DE" w:eastAsia="ru-RU"/>
        </w:rPr>
        <w:t>C) შეესაბამება მნიშვნელობა 176 გ/მოლ.</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5X</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და</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5T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აიროვანი სივრცის </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მოცულობის კოეფიციენტებია</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წლის ყველაზე ცივი</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და</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ყველაზე თბილი თვეებისათვის</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და იანგარიშება</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ფორმულა #21-ის</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და #22-ის თანახმად:</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5X</w:t>
      </w:r>
      <w:r w:rsidRPr="00EC473E">
        <w:rPr>
          <w:rFonts w:ascii="Sylfaen" w:eastAsia="Times New Roman" w:hAnsi="Sylfaen" w:cs="Times New Roman"/>
          <w:lang w:val="de-DE" w:eastAsia="ru-RU"/>
        </w:rPr>
        <w:t xml:space="preserve"> = K</w:t>
      </w:r>
      <w:r w:rsidRPr="00EC473E">
        <w:rPr>
          <w:rFonts w:ascii="Sylfaen" w:eastAsia="Times New Roman" w:hAnsi="Sylfaen" w:cs="Times New Roman"/>
          <w:vertAlign w:val="subscript"/>
          <w:lang w:val="de-DE" w:eastAsia="ru-RU"/>
        </w:rPr>
        <w:t>1X</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 xml:space="preserve">2X </w:t>
      </w:r>
      <w:r w:rsidRPr="00EC473E">
        <w:rPr>
          <w:rFonts w:ascii="Sylfaen" w:eastAsia="Times New Roman" w:hAnsi="Sylfaen" w:cs="Times New Roman"/>
          <w:lang w:val="de-DE" w:eastAsia="ru-RU"/>
        </w:rPr>
        <w:t xml:space="preserve"> x t</w:t>
      </w:r>
      <w:r w:rsidRPr="00EC473E">
        <w:rPr>
          <w:rFonts w:ascii="Sylfaen" w:eastAsia="Times New Roman" w:hAnsi="Sylfaen" w:cs="Times New Roman"/>
          <w:vertAlign w:val="subscript"/>
          <w:lang w:val="de-DE" w:eastAsia="ru-RU"/>
        </w:rPr>
        <w:t>ax</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 xml:space="preserve">3X </w:t>
      </w:r>
      <w:r w:rsidRPr="00EC473E">
        <w:rPr>
          <w:rFonts w:ascii="Sylfaen" w:eastAsia="Times New Roman" w:hAnsi="Sylfaen" w:cs="Times New Roman"/>
          <w:lang w:val="de-DE" w:eastAsia="ru-RU"/>
        </w:rPr>
        <w:t xml:space="preserve"> x t</w:t>
      </w:r>
      <w:r w:rsidRPr="00EC473E">
        <w:rPr>
          <w:rFonts w:ascii="Sylfaen" w:eastAsia="Times New Roman" w:hAnsi="Sylfaen" w:cs="Times New Roman"/>
          <w:vertAlign w:val="superscript"/>
          <w:lang w:val="de-DE" w:eastAsia="ru-RU"/>
        </w:rPr>
        <w:t>p</w:t>
      </w:r>
      <w:r w:rsidRPr="00EC473E">
        <w:rPr>
          <w:rFonts w:ascii="Sylfaen" w:eastAsia="Times New Roman" w:hAnsi="Sylfaen" w:cs="Times New Roman"/>
          <w:vertAlign w:val="subscript"/>
          <w:lang w:val="ru-RU" w:eastAsia="ru-RU"/>
        </w:rPr>
        <w:t>жх</w:t>
      </w:r>
      <w:r w:rsidRPr="00EC473E">
        <w:rPr>
          <w:rFonts w:ascii="Sylfaen" w:eastAsia="Times New Roman" w:hAnsi="Sylfaen" w:cs="Times New Roman"/>
          <w:vertAlign w:val="subscript"/>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vertAlign w:val="subscript"/>
          <w:lang w:val="de-DE" w:eastAsia="ru-RU"/>
        </w:rPr>
        <w:t xml:space="preserve">                             </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 xml:space="preserve">(21)            </w:t>
      </w:r>
    </w:p>
    <w:p w:rsidR="00EC473E" w:rsidRPr="00EC473E" w:rsidRDefault="00EC473E" w:rsidP="00EC473E">
      <w:pPr>
        <w:tabs>
          <w:tab w:val="left" w:pos="540"/>
          <w:tab w:val="left" w:pos="1410"/>
        </w:tabs>
        <w:spacing w:after="0"/>
        <w:ind w:left="-450" w:right="-67" w:hanging="540"/>
        <w:jc w:val="both"/>
        <w:rPr>
          <w:rFonts w:ascii="Sylfaen" w:eastAsia="Times New Roman" w:hAnsi="Sylfaen" w:cs="Times New Roman"/>
          <w:lang w:val="de-AT"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5T</w:t>
      </w:r>
      <w:r w:rsidRPr="00EC473E">
        <w:rPr>
          <w:rFonts w:ascii="Sylfaen" w:eastAsia="Times New Roman" w:hAnsi="Sylfaen" w:cs="Times New Roman"/>
          <w:lang w:val="de-AT" w:eastAsia="ru-RU"/>
        </w:rPr>
        <w:t xml:space="preserve"> = K</w:t>
      </w:r>
      <w:r w:rsidRPr="00EC473E">
        <w:rPr>
          <w:rFonts w:ascii="Sylfaen" w:eastAsia="Times New Roman" w:hAnsi="Sylfaen" w:cs="Times New Roman"/>
          <w:vertAlign w:val="subscript"/>
          <w:lang w:val="de-AT" w:eastAsia="ru-RU"/>
        </w:rPr>
        <w:t>4</w:t>
      </w:r>
      <w:r w:rsidRPr="00EC473E">
        <w:rPr>
          <w:rFonts w:ascii="Sylfaen" w:eastAsia="Times New Roman" w:hAnsi="Sylfaen" w:cs="Times New Roman"/>
          <w:lang w:val="de-AT" w:eastAsia="ru-RU"/>
        </w:rPr>
        <w:t xml:space="preserve"> x [K</w:t>
      </w:r>
      <w:r w:rsidRPr="00EC473E">
        <w:rPr>
          <w:rFonts w:ascii="Sylfaen" w:eastAsia="Times New Roman" w:hAnsi="Sylfaen" w:cs="Times New Roman"/>
          <w:vertAlign w:val="subscript"/>
          <w:lang w:val="de-AT" w:eastAsia="ru-RU"/>
        </w:rPr>
        <w:t>1T</w:t>
      </w:r>
      <w:r w:rsidRPr="00EC473E">
        <w:rPr>
          <w:rFonts w:ascii="Sylfaen" w:eastAsia="Times New Roman" w:hAnsi="Sylfaen" w:cs="Times New Roman"/>
          <w:lang w:val="de-AT" w:eastAsia="ru-RU"/>
        </w:rPr>
        <w:t xml:space="preserve"> + (K</w:t>
      </w:r>
      <w:r w:rsidRPr="00EC473E">
        <w:rPr>
          <w:rFonts w:ascii="Sylfaen" w:eastAsia="Times New Roman" w:hAnsi="Sylfaen" w:cs="Times New Roman"/>
          <w:vertAlign w:val="subscript"/>
          <w:lang w:val="de-AT" w:eastAsia="ru-RU"/>
        </w:rPr>
        <w:t xml:space="preserve">2T </w:t>
      </w:r>
      <w:r w:rsidRPr="00EC473E">
        <w:rPr>
          <w:rFonts w:ascii="Sylfaen" w:eastAsia="Times New Roman" w:hAnsi="Sylfaen" w:cs="Times New Roman"/>
          <w:lang w:val="de-AT" w:eastAsia="ru-RU"/>
        </w:rPr>
        <w:t>x t</w:t>
      </w:r>
      <w:r w:rsidRPr="00EC473E">
        <w:rPr>
          <w:rFonts w:ascii="Sylfaen" w:eastAsia="Times New Roman" w:hAnsi="Sylfaen" w:cs="Times New Roman"/>
          <w:vertAlign w:val="subscript"/>
          <w:lang w:val="de-AT" w:eastAsia="ru-RU"/>
        </w:rPr>
        <w:t>aT</w:t>
      </w:r>
      <w:r w:rsidRPr="00EC473E">
        <w:rPr>
          <w:rFonts w:ascii="Sylfaen" w:eastAsia="Times New Roman" w:hAnsi="Sylfaen" w:cs="Times New Roman"/>
          <w:lang w:val="de-AT" w:eastAsia="ru-RU"/>
        </w:rPr>
        <w:t>)</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 + (K</w:t>
      </w:r>
      <w:r w:rsidRPr="00EC473E">
        <w:rPr>
          <w:rFonts w:ascii="Sylfaen" w:eastAsia="Times New Roman" w:hAnsi="Sylfaen" w:cs="Times New Roman"/>
          <w:vertAlign w:val="subscript"/>
          <w:lang w:val="de-AT" w:eastAsia="ru-RU"/>
        </w:rPr>
        <w:t xml:space="preserve">3T </w:t>
      </w:r>
      <w:r w:rsidRPr="00EC473E">
        <w:rPr>
          <w:rFonts w:ascii="Sylfaen" w:eastAsia="Times New Roman" w:hAnsi="Sylfaen" w:cs="Times New Roman"/>
          <w:lang w:val="de-AT" w:eastAsia="ru-RU"/>
        </w:rPr>
        <w:t>x t</w:t>
      </w:r>
      <w:r w:rsidRPr="00EC473E">
        <w:rPr>
          <w:rFonts w:ascii="Sylfaen" w:eastAsia="Times New Roman" w:hAnsi="Sylfaen" w:cs="Times New Roman"/>
          <w:vertAlign w:val="superscript"/>
          <w:lang w:val="de-AT" w:eastAsia="ru-RU"/>
        </w:rPr>
        <w:t>p</w:t>
      </w:r>
      <w:r w:rsidRPr="00EC473E">
        <w:rPr>
          <w:rFonts w:ascii="Sylfaen" w:eastAsia="Times New Roman" w:hAnsi="Sylfaen" w:cs="Times New Roman"/>
          <w:vertAlign w:val="subscript"/>
          <w:lang w:val="ru-RU" w:eastAsia="ru-RU"/>
        </w:rPr>
        <w:t>ж</w:t>
      </w:r>
      <w:r w:rsidRPr="00EC473E">
        <w:rPr>
          <w:rFonts w:ascii="Sylfaen" w:eastAsia="Times New Roman" w:hAnsi="Sylfaen" w:cs="Times New Roman"/>
          <w:vertAlign w:val="subscript"/>
          <w:lang w:val="de-AT" w:eastAsia="ru-RU"/>
        </w:rPr>
        <w:t xml:space="preserve">T </w:t>
      </w:r>
      <w:r w:rsidRPr="00EC473E">
        <w:rPr>
          <w:rFonts w:ascii="Sylfaen" w:eastAsia="Times New Roman" w:hAnsi="Sylfaen" w:cs="Times New Roman"/>
          <w:lang w:val="de-AT" w:eastAsia="ru-RU"/>
        </w:rPr>
        <w:t xml:space="preserve">)]  </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(22) </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de-AT" w:eastAsia="ru-RU"/>
        </w:rPr>
      </w:pP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ცხრილი #17-ის თანახმად</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მიწისზედა რეზერვუარებისათვის:</w:t>
      </w:r>
      <w:r w:rsidRPr="00EC473E">
        <w:rPr>
          <w:rFonts w:ascii="Sylfaen" w:eastAsia="Times New Roman" w:hAnsi="Sylfaen" w:cs="Times New Roman"/>
          <w:lang w:val="de-AT" w:eastAsia="ru-RU"/>
        </w:rPr>
        <w:tab/>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de-AT" w:eastAsia="ru-RU"/>
        </w:rPr>
      </w:pP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de-AT" w:eastAsia="ru-RU"/>
        </w:rPr>
        <w:tab/>
        <w:t>K</w:t>
      </w:r>
      <w:r w:rsidRPr="00EC473E">
        <w:rPr>
          <w:rFonts w:ascii="Sylfaen" w:eastAsia="Times New Roman" w:hAnsi="Sylfaen" w:cs="Times New Roman"/>
          <w:vertAlign w:val="subscript"/>
          <w:lang w:val="de-AT" w:eastAsia="ru-RU"/>
        </w:rPr>
        <w:t>1X</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0,3</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 xml:space="preserve">2X </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0,37</w:t>
      </w:r>
      <w:r w:rsidRPr="00EC473E">
        <w:rPr>
          <w:rFonts w:ascii="Sylfaen" w:eastAsia="Times New Roman" w:hAnsi="Sylfaen" w:cs="Times New Roman"/>
          <w:lang w:val="de-AT" w:eastAsia="ru-RU"/>
        </w:rPr>
        <w:t xml:space="preserve">           K</w:t>
      </w:r>
      <w:r w:rsidRPr="00EC473E">
        <w:rPr>
          <w:rFonts w:ascii="Sylfaen" w:eastAsia="Times New Roman" w:hAnsi="Sylfaen" w:cs="Times New Roman"/>
          <w:vertAlign w:val="subscript"/>
          <w:lang w:val="de-AT" w:eastAsia="ru-RU"/>
        </w:rPr>
        <w:t xml:space="preserve">3X </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0,62</w:t>
      </w:r>
      <w:r w:rsidRPr="00EC473E">
        <w:rPr>
          <w:rFonts w:ascii="Sylfaen" w:eastAsia="Times New Roman" w:hAnsi="Sylfaen" w:cs="Times New Roman"/>
          <w:lang w:val="de-AT" w:eastAsia="ru-RU"/>
        </w:rPr>
        <w:t xml:space="preserve">           </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ab/>
        <w:t>K</w:t>
      </w:r>
      <w:r w:rsidRPr="00EC473E">
        <w:rPr>
          <w:rFonts w:ascii="Sylfaen" w:eastAsia="Times New Roman" w:hAnsi="Sylfaen" w:cs="Times New Roman"/>
          <w:vertAlign w:val="subscript"/>
          <w:lang w:val="de-AT" w:eastAsia="ru-RU"/>
        </w:rPr>
        <w:t>1T</w:t>
      </w:r>
      <w:r w:rsidRPr="00EC473E">
        <w:rPr>
          <w:rFonts w:ascii="Sylfaen" w:eastAsia="Times New Roman" w:hAnsi="Sylfaen" w:cs="Times New Roman"/>
          <w:lang w:val="de-AT" w:eastAsia="ru-RU"/>
        </w:rPr>
        <w:t xml:space="preserve"> = 6.1</w:t>
      </w:r>
      <w:r w:rsidRPr="00EC473E">
        <w:rPr>
          <w:rFonts w:ascii="Sylfaen" w:eastAsia="Times New Roman" w:hAnsi="Sylfaen" w:cs="Times New Roman"/>
          <w:lang w:val="ka-GE" w:eastAsia="ru-RU"/>
        </w:rPr>
        <w:t>2</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de-AT" w:eastAsia="ru-RU"/>
        </w:rPr>
        <w:tab/>
        <w:t xml:space="preserve">   K</w:t>
      </w:r>
      <w:r w:rsidRPr="00EC473E">
        <w:rPr>
          <w:rFonts w:ascii="Sylfaen" w:eastAsia="Times New Roman" w:hAnsi="Sylfaen" w:cs="Times New Roman"/>
          <w:vertAlign w:val="subscript"/>
          <w:lang w:val="de-AT" w:eastAsia="ru-RU"/>
        </w:rPr>
        <w:t xml:space="preserve">2T </w:t>
      </w:r>
      <w:r w:rsidRPr="00EC473E">
        <w:rPr>
          <w:rFonts w:ascii="Sylfaen" w:eastAsia="Times New Roman" w:hAnsi="Sylfaen" w:cs="Times New Roman"/>
          <w:lang w:val="de-AT" w:eastAsia="ru-RU"/>
        </w:rPr>
        <w:t>= 0.</w:t>
      </w:r>
      <w:r w:rsidRPr="00EC473E">
        <w:rPr>
          <w:rFonts w:ascii="Sylfaen" w:eastAsia="Times New Roman" w:hAnsi="Sylfaen" w:cs="Times New Roman"/>
          <w:lang w:val="ka-GE" w:eastAsia="ru-RU"/>
        </w:rPr>
        <w:t>41</w:t>
      </w:r>
      <w:r w:rsidRPr="00EC473E">
        <w:rPr>
          <w:rFonts w:ascii="Sylfaen" w:eastAsia="Times New Roman" w:hAnsi="Sylfaen" w:cs="Times New Roman"/>
          <w:lang w:val="de-AT" w:eastAsia="ru-RU"/>
        </w:rPr>
        <w:t xml:space="preserve">          K</w:t>
      </w:r>
      <w:r w:rsidRPr="00EC473E">
        <w:rPr>
          <w:rFonts w:ascii="Sylfaen" w:eastAsia="Times New Roman" w:hAnsi="Sylfaen" w:cs="Times New Roman"/>
          <w:vertAlign w:val="subscript"/>
          <w:lang w:val="de-AT" w:eastAsia="ru-RU"/>
        </w:rPr>
        <w:t xml:space="preserve">3T </w:t>
      </w:r>
      <w:r w:rsidRPr="00EC473E">
        <w:rPr>
          <w:rFonts w:ascii="Sylfaen" w:eastAsia="Times New Roman" w:hAnsi="Sylfaen" w:cs="Times New Roman"/>
          <w:lang w:val="de-AT" w:eastAsia="ru-RU"/>
        </w:rPr>
        <w:t>= 0.</w:t>
      </w:r>
      <w:r w:rsidRPr="00EC473E">
        <w:rPr>
          <w:rFonts w:ascii="Sylfaen" w:eastAsia="Times New Roman" w:hAnsi="Sylfaen" w:cs="Times New Roman"/>
          <w:lang w:val="ka-GE" w:eastAsia="ru-RU"/>
        </w:rPr>
        <w:t>51</w:t>
      </w:r>
    </w:p>
    <w:p w:rsidR="00EC473E" w:rsidRPr="00EC473E" w:rsidRDefault="00EC473E" w:rsidP="00EC473E">
      <w:pPr>
        <w:tabs>
          <w:tab w:val="left" w:pos="540"/>
          <w:tab w:val="left" w:pos="851"/>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t</w:t>
      </w:r>
      <w:r w:rsidRPr="00EC473E">
        <w:rPr>
          <w:rFonts w:ascii="Sylfaen" w:eastAsia="Times New Roman" w:hAnsi="Sylfaen" w:cs="Times New Roman"/>
          <w:vertAlign w:val="subscript"/>
          <w:lang w:val="de-AT" w:eastAsia="ru-RU"/>
        </w:rPr>
        <w:t xml:space="preserve">ax  </w:t>
      </w:r>
      <w:r w:rsidRPr="00EC473E">
        <w:rPr>
          <w:rFonts w:ascii="Sylfaen" w:eastAsia="Times New Roman" w:hAnsi="Sylfaen" w:cs="Times New Roman"/>
          <w:lang w:val="ka-GE" w:eastAsia="ru-RU"/>
        </w:rPr>
        <w:t>და</w:t>
      </w:r>
      <w:r w:rsidRPr="00EC473E">
        <w:rPr>
          <w:rFonts w:ascii="Sylfaen" w:eastAsia="Times New Roman" w:hAnsi="Sylfaen" w:cs="Times New Roman"/>
          <w:lang w:val="de-AT" w:eastAsia="ru-RU"/>
        </w:rPr>
        <w:t xml:space="preserve"> t</w:t>
      </w:r>
      <w:r w:rsidRPr="00EC473E">
        <w:rPr>
          <w:rFonts w:ascii="Sylfaen" w:eastAsia="Times New Roman" w:hAnsi="Sylfaen" w:cs="Times New Roman"/>
          <w:vertAlign w:val="subscript"/>
          <w:lang w:val="de-AT" w:eastAsia="ru-RU"/>
        </w:rPr>
        <w:t>aT</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ჰაერის საშუალო ტემპერატურაა</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ექვსი ყველაზე ცივი </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და ყველაზე თბილი თვეებისათვის და უდრის</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7,6</w:t>
      </w:r>
      <w:r w:rsidRPr="00EC473E">
        <w:rPr>
          <w:rFonts w:ascii="Sylfaen" w:eastAsia="Times New Roman" w:hAnsi="Sylfaen" w:cs="Times New Roman"/>
          <w:vertAlign w:val="superscript"/>
          <w:lang w:val="de-AT" w:eastAsia="ru-RU"/>
        </w:rPr>
        <w:t>0</w:t>
      </w:r>
      <w:r w:rsidRPr="00EC473E">
        <w:rPr>
          <w:rFonts w:ascii="Sylfaen" w:eastAsia="Times New Roman" w:hAnsi="Sylfaen" w:cs="Times New Roman"/>
          <w:lang w:val="de-DE" w:eastAsia="ru-RU"/>
        </w:rPr>
        <w:t>C</w:t>
      </w:r>
      <w:r w:rsidRPr="00EC473E">
        <w:rPr>
          <w:rFonts w:ascii="Sylfaen" w:eastAsia="Times New Roman" w:hAnsi="Sylfaen" w:cs="Times New Roman"/>
          <w:lang w:val="ka-GE" w:eastAsia="ru-RU"/>
        </w:rPr>
        <w:t xml:space="preserve"> -ს და</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20,2</w:t>
      </w:r>
      <w:r w:rsidRPr="00EC473E">
        <w:rPr>
          <w:rFonts w:ascii="Sylfaen" w:eastAsia="Times New Roman" w:hAnsi="Sylfaen" w:cs="Times New Roman"/>
          <w:vertAlign w:val="superscript"/>
          <w:lang w:val="de-AT" w:eastAsia="ru-RU"/>
        </w:rPr>
        <w:t>0</w:t>
      </w:r>
      <w:r w:rsidRPr="00EC473E">
        <w:rPr>
          <w:rFonts w:ascii="Sylfaen" w:eastAsia="Times New Roman" w:hAnsi="Sylfaen" w:cs="Times New Roman"/>
          <w:lang w:val="de-DE" w:eastAsia="ru-RU"/>
        </w:rPr>
        <w:t>C</w:t>
      </w:r>
      <w:r w:rsidRPr="00EC473E">
        <w:rPr>
          <w:rFonts w:ascii="Sylfaen" w:eastAsia="Times New Roman" w:hAnsi="Sylfaen" w:cs="Times New Roman"/>
          <w:lang w:val="ka-GE" w:eastAsia="ru-RU"/>
        </w:rPr>
        <w:t xml:space="preserve"> -ს.</w:t>
      </w:r>
    </w:p>
    <w:p w:rsidR="00EC473E" w:rsidRPr="00EC473E" w:rsidRDefault="00EC473E" w:rsidP="00EC473E">
      <w:pPr>
        <w:tabs>
          <w:tab w:val="left" w:pos="540"/>
          <w:tab w:val="left" w:pos="851"/>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t</w:t>
      </w:r>
      <w:r w:rsidRPr="00EC473E">
        <w:rPr>
          <w:rFonts w:ascii="Sylfaen" w:eastAsia="Times New Roman" w:hAnsi="Sylfaen" w:cs="Times New Roman"/>
          <w:vertAlign w:val="superscript"/>
          <w:lang w:val="de-AT" w:eastAsia="ru-RU"/>
        </w:rPr>
        <w:t>p</w:t>
      </w:r>
      <w:r w:rsidRPr="00EC473E">
        <w:rPr>
          <w:rFonts w:ascii="Sylfaen" w:eastAsia="Times New Roman" w:hAnsi="Sylfaen" w:cs="Times New Roman"/>
          <w:vertAlign w:val="subscript"/>
          <w:lang w:val="ka-GE" w:eastAsia="ru-RU"/>
        </w:rPr>
        <w:t>жх</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ka-GE" w:eastAsia="ru-RU"/>
        </w:rPr>
        <w:t>და</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t</w:t>
      </w:r>
      <w:r w:rsidRPr="00EC473E">
        <w:rPr>
          <w:rFonts w:ascii="Sylfaen" w:eastAsia="Times New Roman" w:hAnsi="Sylfaen" w:cs="Times New Roman"/>
          <w:vertAlign w:val="superscript"/>
          <w:lang w:val="de-AT" w:eastAsia="ru-RU"/>
        </w:rPr>
        <w:t>p</w:t>
      </w:r>
      <w:r w:rsidRPr="00EC473E">
        <w:rPr>
          <w:rFonts w:ascii="Sylfaen" w:eastAsia="Times New Roman" w:hAnsi="Sylfaen" w:cs="Times New Roman"/>
          <w:vertAlign w:val="subscript"/>
          <w:lang w:val="ka-GE" w:eastAsia="ru-RU"/>
        </w:rPr>
        <w:t>ж</w:t>
      </w:r>
      <w:r w:rsidRPr="00EC473E">
        <w:rPr>
          <w:rFonts w:ascii="Sylfaen" w:eastAsia="Times New Roman" w:hAnsi="Sylfaen" w:cs="Times New Roman"/>
          <w:vertAlign w:val="subscript"/>
          <w:lang w:val="de-AT" w:eastAsia="ru-RU"/>
        </w:rPr>
        <w:t>T</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ბიტუმის საშუალო ტემპერატურაა</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ექვსი ყველაზე ცივი </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და ყველაზე თბილი თვეებისათვის და უდრის</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140,0</w:t>
      </w:r>
      <w:r w:rsidRPr="00EC473E">
        <w:rPr>
          <w:rFonts w:ascii="Sylfaen" w:eastAsia="Times New Roman" w:hAnsi="Sylfaen" w:cs="Times New Roman"/>
          <w:vertAlign w:val="superscript"/>
          <w:lang w:val="de-AT" w:eastAsia="ru-RU"/>
        </w:rPr>
        <w:t>0</w:t>
      </w:r>
      <w:r w:rsidRPr="00EC473E">
        <w:rPr>
          <w:rFonts w:ascii="Sylfaen" w:eastAsia="Times New Roman" w:hAnsi="Sylfaen" w:cs="Times New Roman"/>
          <w:lang w:val="de-DE" w:eastAsia="ru-RU"/>
        </w:rPr>
        <w:t xml:space="preserve"> C</w:t>
      </w:r>
      <w:r w:rsidRPr="00EC473E">
        <w:rPr>
          <w:rFonts w:ascii="Sylfaen" w:eastAsia="Times New Roman" w:hAnsi="Sylfaen" w:cs="Times New Roman"/>
          <w:lang w:val="ka-GE" w:eastAsia="ru-RU"/>
        </w:rPr>
        <w:t xml:space="preserve"> -ს.</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4</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ობიექტის განთავსების</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კლიმატურ ზონაზე</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და ბიტუმის რეზერვუარის</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ზედაპირის ფერზე დამოკიდებული</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კოეფიციენტია და</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de-DE" w:eastAsia="ru-RU"/>
        </w:rPr>
        <w:t xml:space="preserve">და ცხრილის #18 თანახმად საშუალო კლიმატურ ზონაში </w:t>
      </w:r>
      <w:r w:rsidRPr="00EC473E">
        <w:rPr>
          <w:rFonts w:ascii="Sylfaen" w:eastAsia="Times New Roman" w:hAnsi="Sylfaen" w:cs="Times New Roman"/>
          <w:lang w:val="ka-GE" w:eastAsia="ru-RU"/>
        </w:rPr>
        <w:t>მიწის  ზემოთ</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მდებარე</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სითბოს ამრეკლი ლითონის </w:t>
      </w:r>
      <w:r w:rsidRPr="00EC473E">
        <w:rPr>
          <w:rFonts w:ascii="Sylfaen" w:eastAsia="Times New Roman" w:hAnsi="Sylfaen" w:cs="Times New Roman"/>
          <w:lang w:val="de-DE" w:eastAsia="ru-RU"/>
        </w:rPr>
        <w:t xml:space="preserve">რეზერვუარებისათვის უდრის </w:t>
      </w:r>
      <w:r w:rsidRPr="00EC473E">
        <w:rPr>
          <w:rFonts w:ascii="Sylfaen" w:eastAsia="Times New Roman" w:hAnsi="Sylfaen" w:cs="Times New Roman"/>
          <w:lang w:val="ka-GE" w:eastAsia="ru-RU"/>
        </w:rPr>
        <w:t>0,81</w:t>
      </w:r>
      <w:r w:rsidRPr="00EC473E">
        <w:rPr>
          <w:rFonts w:ascii="Sylfaen" w:eastAsia="Times New Roman" w:hAnsi="Sylfaen" w:cs="Times New Roman"/>
          <w:lang w:val="de-DE" w:eastAsia="ru-RU"/>
        </w:rPr>
        <w:t>-ს.</w:t>
      </w:r>
    </w:p>
    <w:p w:rsidR="00EC473E" w:rsidRPr="00EC473E" w:rsidRDefault="00EC473E" w:rsidP="00EC473E">
      <w:pPr>
        <w:tabs>
          <w:tab w:val="left" w:pos="540"/>
          <w:tab w:val="left" w:pos="851"/>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ab/>
      </w:r>
      <w:r w:rsidRPr="00EC473E">
        <w:rPr>
          <w:rFonts w:ascii="Sylfaen" w:eastAsia="Times New Roman" w:hAnsi="Sylfaen" w:cs="Times New Roman"/>
          <w:lang w:val="ka-GE" w:eastAsia="ru-RU"/>
        </w:rPr>
        <w:t xml:space="preserve">აქედან გამომდინარე:                                                                                                                                                                                                                                                                                                                                                                                                                                                                                                                                                                                                                                                                                                                                                                                                                                                                                                                                                                                                                                                                                                                                                                                                                                                                                                                                                                                                                                                                                                                                                                                                                                                                                                                                                                                                                                                                                                                                                                                                                                                                                                                                                                                                                                                                                                                                                                         </w:t>
      </w:r>
    </w:p>
    <w:p w:rsidR="00EC473E" w:rsidRPr="00EC473E" w:rsidRDefault="00EC473E" w:rsidP="00EC473E">
      <w:pPr>
        <w:tabs>
          <w:tab w:val="left" w:pos="540"/>
          <w:tab w:val="left" w:pos="851"/>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de-AT"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5X</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0,3</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0,37</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 x </w:t>
      </w:r>
      <w:r w:rsidRPr="00EC473E">
        <w:rPr>
          <w:rFonts w:ascii="Sylfaen" w:eastAsia="Times New Roman" w:hAnsi="Sylfaen" w:cs="Times New Roman"/>
          <w:lang w:val="ka-GE" w:eastAsia="ru-RU"/>
        </w:rPr>
        <w:t>7,6</w:t>
      </w:r>
      <w:r w:rsidRPr="00EC473E">
        <w:rPr>
          <w:rFonts w:ascii="Sylfaen" w:eastAsia="Times New Roman" w:hAnsi="Sylfaen" w:cs="Times New Roman"/>
          <w:lang w:val="de-AT" w:eastAsia="ru-RU"/>
        </w:rPr>
        <w:t>) + (0.</w:t>
      </w:r>
      <w:r w:rsidRPr="00EC473E">
        <w:rPr>
          <w:rFonts w:ascii="Sylfaen" w:eastAsia="Times New Roman" w:hAnsi="Sylfaen" w:cs="Times New Roman"/>
          <w:lang w:val="ka-GE" w:eastAsia="ru-RU"/>
        </w:rPr>
        <w:t>62</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 x </w:t>
      </w:r>
      <w:r w:rsidRPr="00EC473E">
        <w:rPr>
          <w:rFonts w:ascii="Sylfaen" w:eastAsia="Times New Roman" w:hAnsi="Sylfaen" w:cs="Times New Roman"/>
          <w:lang w:val="ka-GE" w:eastAsia="ru-RU"/>
        </w:rPr>
        <w:t>140</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89,912</w:t>
      </w:r>
    </w:p>
    <w:p w:rsidR="00EC473E" w:rsidRPr="00EC473E" w:rsidRDefault="00EC473E" w:rsidP="00EC473E">
      <w:pPr>
        <w:tabs>
          <w:tab w:val="left" w:pos="540"/>
          <w:tab w:val="left" w:pos="851"/>
        </w:tabs>
        <w:spacing w:after="0"/>
        <w:ind w:left="-450" w:right="-67" w:hanging="540"/>
        <w:jc w:val="both"/>
        <w:rPr>
          <w:rFonts w:ascii="Sylfaen" w:eastAsia="Times New Roman" w:hAnsi="Sylfaen" w:cs="Times New Roman"/>
          <w:lang w:val="ka-GE" w:eastAsia="ru-RU"/>
        </w:rPr>
      </w:pPr>
      <w:r w:rsidRPr="00EC473E">
        <w:rPr>
          <w:rFonts w:ascii="Sylfaen" w:eastAsia="Times New Roman" w:hAnsi="Sylfaen" w:cs="Times New Roman"/>
          <w:lang w:val="de-AT" w:eastAsia="ru-RU"/>
        </w:rPr>
        <w:tab/>
        <w:t xml:space="preserve">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5T</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0,81</w:t>
      </w:r>
      <w:r w:rsidRPr="00EC473E">
        <w:rPr>
          <w:rFonts w:ascii="Sylfaen" w:eastAsia="Times New Roman" w:hAnsi="Sylfaen" w:cs="Times New Roman"/>
          <w:lang w:val="de-AT" w:eastAsia="ru-RU"/>
        </w:rPr>
        <w:t xml:space="preserve"> x [6.1</w:t>
      </w:r>
      <w:r w:rsidRPr="00EC473E">
        <w:rPr>
          <w:rFonts w:ascii="Sylfaen" w:eastAsia="Times New Roman" w:hAnsi="Sylfaen" w:cs="Times New Roman"/>
          <w:lang w:val="ka-GE" w:eastAsia="ru-RU"/>
        </w:rPr>
        <w:t>2</w:t>
      </w:r>
      <w:r w:rsidRPr="00EC473E">
        <w:rPr>
          <w:rFonts w:ascii="Sylfaen" w:eastAsia="Times New Roman" w:hAnsi="Sylfaen" w:cs="Times New Roman"/>
          <w:lang w:val="de-AT" w:eastAsia="ru-RU"/>
        </w:rPr>
        <w:t xml:space="preserve"> + (0.</w:t>
      </w:r>
      <w:r w:rsidRPr="00EC473E">
        <w:rPr>
          <w:rFonts w:ascii="Sylfaen" w:eastAsia="Times New Roman" w:hAnsi="Sylfaen" w:cs="Times New Roman"/>
          <w:lang w:val="ka-GE" w:eastAsia="ru-RU"/>
        </w:rPr>
        <w:t>41</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x </w:t>
      </w:r>
      <w:r w:rsidRPr="00EC473E">
        <w:rPr>
          <w:rFonts w:ascii="Sylfaen" w:eastAsia="Times New Roman" w:hAnsi="Sylfaen" w:cs="Times New Roman"/>
          <w:lang w:val="ka-GE" w:eastAsia="ru-RU"/>
        </w:rPr>
        <w:t>20,2</w:t>
      </w:r>
      <w:r w:rsidRPr="00EC473E">
        <w:rPr>
          <w:rFonts w:ascii="Sylfaen" w:eastAsia="Times New Roman" w:hAnsi="Sylfaen" w:cs="Times New Roman"/>
          <w:lang w:val="de-AT" w:eastAsia="ru-RU"/>
        </w:rPr>
        <w:t>)</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 + (0.</w:t>
      </w:r>
      <w:r w:rsidRPr="00EC473E">
        <w:rPr>
          <w:rFonts w:ascii="Sylfaen" w:eastAsia="Times New Roman" w:hAnsi="Sylfaen" w:cs="Times New Roman"/>
          <w:lang w:val="ka-GE" w:eastAsia="ru-RU"/>
        </w:rPr>
        <w:t>51</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x </w:t>
      </w:r>
      <w:r w:rsidRPr="00EC473E">
        <w:rPr>
          <w:rFonts w:ascii="Sylfaen" w:eastAsia="Times New Roman" w:hAnsi="Sylfaen" w:cs="Times New Roman"/>
          <w:lang w:val="ka-GE" w:eastAsia="ru-RU"/>
        </w:rPr>
        <w:t>140</w:t>
      </w:r>
      <w:r w:rsidRPr="00EC473E">
        <w:rPr>
          <w:rFonts w:ascii="Sylfaen" w:eastAsia="Times New Roman" w:hAnsi="Sylfaen" w:cs="Times New Roman"/>
          <w:vertAlign w:val="subscript"/>
          <w:lang w:val="de-AT" w:eastAsia="ru-RU"/>
        </w:rPr>
        <w:t xml:space="preserve"> </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69,5</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6</w:t>
      </w:r>
      <w:r w:rsidRPr="00EC473E">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lastRenderedPageBreak/>
        <w:tab/>
        <w:t xml:space="preserve">№25 ფორმულის თანახმად </w:t>
      </w:r>
      <w:r w:rsidRPr="00EC473E">
        <w:rPr>
          <w:rFonts w:ascii="Sylfaen" w:eastAsia="Times New Roman" w:hAnsi="Sylfaen" w:cs="Times New Roman"/>
          <w:lang w:val="ka-GE" w:eastAsia="ru-RU"/>
        </w:rPr>
        <w:t>П</w:t>
      </w:r>
      <w:r w:rsidRPr="00EC473E">
        <w:rPr>
          <w:rFonts w:ascii="Sylfaen" w:eastAsia="Times New Roman" w:hAnsi="Sylfaen" w:cs="Times New Roman"/>
          <w:lang w:val="de-DE" w:eastAsia="ru-RU"/>
        </w:rPr>
        <w:t xml:space="preserve"> = V</w:t>
      </w:r>
      <w:r w:rsidRPr="00EC473E">
        <w:rPr>
          <w:rFonts w:ascii="Sylfaen" w:eastAsia="Times New Roman" w:hAnsi="Sylfaen" w:cs="Times New Roman"/>
          <w:vertAlign w:val="subscript"/>
          <w:lang w:val="ka-GE" w:eastAsia="ru-RU"/>
        </w:rPr>
        <w:t>ბით</w:t>
      </w:r>
      <w:r w:rsidRPr="00EC473E">
        <w:rPr>
          <w:rFonts w:ascii="Sylfaen" w:eastAsia="Times New Roman" w:hAnsi="Sylfaen" w:cs="Times New Roman"/>
          <w:lang w:val="de-DE" w:eastAsia="ru-RU"/>
        </w:rPr>
        <w:t xml:space="preserve"> / V</w:t>
      </w:r>
      <w:r w:rsidRPr="00EC473E">
        <w:rPr>
          <w:rFonts w:ascii="Sylfaen" w:eastAsia="Times New Roman" w:hAnsi="Sylfaen" w:cs="Times New Roman"/>
          <w:vertAlign w:val="subscript"/>
          <w:lang w:val="ka-GE" w:eastAsia="ru-RU"/>
        </w:rPr>
        <w:t>რეზ</w:t>
      </w:r>
      <w:r w:rsidRPr="00EC473E">
        <w:rPr>
          <w:rFonts w:ascii="Sylfaen" w:eastAsia="Times New Roman" w:hAnsi="Sylfaen" w:cs="Times New Roman"/>
          <w:vertAlign w:val="subscript"/>
          <w:lang w:val="de-DE" w:eastAsia="ru-RU"/>
        </w:rPr>
        <w:t xml:space="preserve">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П =</w:t>
      </w:r>
      <w:r w:rsidRPr="00EC473E">
        <w:rPr>
          <w:rFonts w:ascii="Sylfaen" w:eastAsia="Times New Roman" w:hAnsi="Sylfaen" w:cs="Times New Roman"/>
          <w:lang w:val="ka-GE" w:eastAsia="ru-RU"/>
        </w:rPr>
        <w:t>1403</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47,3</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 xml:space="preserve">29,7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ცხრილის #23 თანახმად, როდესაც ობიექტი განთავსებულია საშუალო კლიმატურ ზონაში, ბიტუმის ნაჯერი ორთქლის</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წნევა ნაკლებია 67-ზე და П=</w:t>
      </w:r>
      <w:r w:rsidRPr="00EC473E">
        <w:rPr>
          <w:rFonts w:ascii="Sylfaen" w:eastAsia="Times New Roman" w:hAnsi="Sylfaen" w:cs="Times New Roman"/>
          <w:lang w:val="ka-GE" w:eastAsia="ru-RU"/>
        </w:rPr>
        <w:t>29,7</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მაშინ,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6</w:t>
      </w:r>
      <w:r w:rsidRPr="00EC473E">
        <w:rPr>
          <w:rFonts w:ascii="Sylfaen" w:eastAsia="Times New Roman" w:hAnsi="Sylfaen" w:cs="Times New Roman"/>
          <w:lang w:val="de-DE" w:eastAsia="ru-RU"/>
        </w:rPr>
        <w:t>=1.</w:t>
      </w:r>
      <w:r w:rsidRPr="00EC473E">
        <w:rPr>
          <w:rFonts w:ascii="Sylfaen" w:eastAsia="Times New Roman" w:hAnsi="Sylfaen" w:cs="Times New Roman"/>
          <w:lang w:val="ka-GE" w:eastAsia="ru-RU"/>
        </w:rPr>
        <w:t xml:space="preserve">23;                                                                                                                                                                                                                                                                                                                                                                                                                                                                                                                                                                                                                                                                                                                       </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მისი მნიშვნელობა </w:t>
      </w:r>
      <w:r w:rsidRPr="00EC473E">
        <w:rPr>
          <w:rFonts w:ascii="Sylfaen" w:eastAsia="Times New Roman" w:hAnsi="Sylfaen" w:cs="Times New Roman"/>
          <w:lang w:val="ka-GE" w:eastAsia="ru-RU"/>
        </w:rPr>
        <w:t>დგინდება</w:t>
      </w:r>
      <w:r w:rsidRPr="00EC473E">
        <w:rPr>
          <w:rFonts w:ascii="Sylfaen" w:eastAsia="Times New Roman" w:hAnsi="Sylfaen" w:cs="Times New Roman"/>
          <w:lang w:val="de-DE" w:eastAsia="ru-RU"/>
        </w:rPr>
        <w:t xml:space="preserve"> ცხრილი #2</w:t>
      </w:r>
      <w:r w:rsidRPr="00EC473E">
        <w:rPr>
          <w:rFonts w:ascii="Sylfaen" w:eastAsia="Times New Roman" w:hAnsi="Sylfaen" w:cs="Times New Roman"/>
          <w:lang w:val="ka-GE" w:eastAsia="ru-RU"/>
        </w:rPr>
        <w:t>4</w:t>
      </w:r>
      <w:r w:rsidRPr="00EC473E">
        <w:rPr>
          <w:rFonts w:ascii="Sylfaen" w:eastAsia="Times New Roman" w:hAnsi="Sylfaen" w:cs="Times New Roman"/>
          <w:lang w:val="de-DE" w:eastAsia="ru-RU"/>
        </w:rPr>
        <w:t>-ით და საწარმოს პირობებისათვის უდრის 1.1-ს;</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 xml:space="preserve"> აქედან გამომდინარე:</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П</w:t>
      </w:r>
      <w:r w:rsidRPr="00EC473E">
        <w:rPr>
          <w:rFonts w:ascii="Sylfaen" w:eastAsia="Times New Roman" w:hAnsi="Sylfaen" w:cs="Times New Roman"/>
          <w:vertAlign w:val="subscript"/>
          <w:lang w:val="ka-GE" w:eastAsia="ru-RU"/>
        </w:rPr>
        <w:t>р</w:t>
      </w:r>
      <w:r w:rsidRPr="00EC473E">
        <w:rPr>
          <w:rFonts w:ascii="Sylfaen" w:eastAsia="Times New Roman" w:hAnsi="Sylfaen" w:cs="Times New Roman"/>
          <w:lang w:val="de-DE" w:eastAsia="ru-RU"/>
        </w:rPr>
        <w:t xml:space="preserve"> = 2,52 </w:t>
      </w:r>
      <w:r w:rsidRPr="00EC473E">
        <w:rPr>
          <w:rFonts w:ascii="Sylfaen" w:eastAsia="Times New Roman" w:hAnsi="Sylfaen" w:cs="Times New Roman"/>
          <w:lang w:val="ka-GE" w:eastAsia="ru-RU"/>
        </w:rPr>
        <w:t>х 1403 х</w:t>
      </w:r>
      <w:r w:rsidRPr="00EC473E">
        <w:rPr>
          <w:rFonts w:ascii="Sylfaen" w:eastAsia="Times New Roman" w:hAnsi="Sylfaen" w:cs="Times New Roman"/>
          <w:lang w:val="de-DE" w:eastAsia="ru-RU"/>
        </w:rPr>
        <w:t xml:space="preserve"> 0.26 </w:t>
      </w:r>
      <w:r w:rsidRPr="00EC473E">
        <w:rPr>
          <w:rFonts w:ascii="Sylfaen" w:eastAsia="Times New Roman" w:hAnsi="Sylfaen" w:cs="Times New Roman"/>
          <w:lang w:val="ka-GE" w:eastAsia="ru-RU"/>
        </w:rPr>
        <w:t>х</w:t>
      </w:r>
      <w:r w:rsidRPr="00EC473E">
        <w:rPr>
          <w:rFonts w:ascii="Sylfaen" w:eastAsia="Times New Roman" w:hAnsi="Sylfaen" w:cs="Times New Roman"/>
          <w:lang w:val="de-DE" w:eastAsia="ru-RU"/>
        </w:rPr>
        <w:t xml:space="preserve">  176   </w:t>
      </w:r>
      <w:r w:rsidRPr="00EC473E">
        <w:rPr>
          <w:rFonts w:ascii="Sylfaen" w:eastAsia="Times New Roman" w:hAnsi="Sylfaen" w:cs="Times New Roman"/>
          <w:lang w:val="ka-GE" w:eastAsia="ru-RU"/>
        </w:rPr>
        <w:t>х</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89,912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69,5</w:t>
      </w:r>
      <w:r w:rsidRPr="00EC473E">
        <w:rPr>
          <w:rFonts w:ascii="Sylfaen" w:eastAsia="Times New Roman" w:hAnsi="Sylfaen" w:cs="Times New Roman"/>
          <w:lang w:val="de-DE" w:eastAsia="ru-RU"/>
        </w:rPr>
        <w:t>) x 1.</w:t>
      </w:r>
      <w:r w:rsidRPr="00EC473E">
        <w:rPr>
          <w:rFonts w:ascii="Sylfaen" w:eastAsia="Times New Roman" w:hAnsi="Sylfaen" w:cs="Times New Roman"/>
          <w:lang w:val="ka-GE" w:eastAsia="ru-RU"/>
        </w:rPr>
        <w:t>23</w:t>
      </w:r>
      <w:r w:rsidRPr="00EC473E">
        <w:rPr>
          <w:rFonts w:ascii="Sylfaen" w:eastAsia="Times New Roman" w:hAnsi="Sylfaen" w:cs="Times New Roman"/>
          <w:lang w:val="de-DE" w:eastAsia="ru-RU"/>
        </w:rPr>
        <w:t xml:space="preserve"> x 1.1 x (1-0)/10</w:t>
      </w:r>
      <w:r w:rsidRPr="00EC473E">
        <w:rPr>
          <w:rFonts w:ascii="Sylfaen" w:eastAsia="Times New Roman" w:hAnsi="Sylfaen" w:cs="Times New Roman"/>
          <w:vertAlign w:val="superscript"/>
          <w:lang w:val="de-DE" w:eastAsia="ru-RU"/>
        </w:rPr>
        <w:t xml:space="preserve">9 </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0,035კგ/სთ</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t xml:space="preserve">  </w:t>
      </w:r>
      <w:r w:rsidRPr="00EC473E">
        <w:rPr>
          <w:rFonts w:ascii="Sylfaen" w:eastAsia="Times New Roman" w:hAnsi="Sylfaen" w:cs="Times New Roman"/>
          <w:lang w:val="ka-GE" w:eastAsia="ru-RU"/>
        </w:rPr>
        <w:t>გაფრქვევების სიმძლავრეები უდრის</w:t>
      </w:r>
      <w:r w:rsidRPr="00EC473E">
        <w:rPr>
          <w:rFonts w:ascii="Sylfaen" w:eastAsia="Times New Roman" w:hAnsi="Sylfaen" w:cs="Times New Roman"/>
          <w:lang w:val="de-DE" w:eastAsia="ru-RU"/>
        </w:rPr>
        <w:t>:</w:t>
      </w:r>
    </w:p>
    <w:p w:rsidR="00EC473E" w:rsidRPr="00EC473E" w:rsidRDefault="00EC473E" w:rsidP="00EC473E">
      <w:pPr>
        <w:tabs>
          <w:tab w:val="left" w:pos="0"/>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M =</w:t>
      </w:r>
      <w:r w:rsidRPr="00EC473E">
        <w:rPr>
          <w:rFonts w:ascii="Sylfaen" w:eastAsia="Times New Roman" w:hAnsi="Sylfaen" w:cs="Times New Roman"/>
          <w:lang w:val="ka-GE" w:eastAsia="ru-RU"/>
        </w:rPr>
        <w:t xml:space="preserve">0,035 </w:t>
      </w:r>
      <w:r w:rsidRPr="00EC473E">
        <w:rPr>
          <w:rFonts w:ascii="Sylfaen" w:eastAsia="Times New Roman" w:hAnsi="Sylfaen" w:cs="Times New Roman"/>
          <w:lang w:val="de-DE" w:eastAsia="ru-RU"/>
        </w:rPr>
        <w:t>x 1000/3600 = 0.</w:t>
      </w:r>
      <w:r w:rsidRPr="00EC473E">
        <w:rPr>
          <w:rFonts w:ascii="Sylfaen" w:eastAsia="Times New Roman" w:hAnsi="Sylfaen" w:cs="Times New Roman"/>
          <w:lang w:val="ka-GE" w:eastAsia="ru-RU"/>
        </w:rPr>
        <w:t>01გ/წმ</w:t>
      </w:r>
    </w:p>
    <w:p w:rsidR="00EC473E" w:rsidRPr="00EC473E" w:rsidRDefault="00EC473E" w:rsidP="00EC473E">
      <w:pPr>
        <w:tabs>
          <w:tab w:val="left" w:pos="0"/>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0,01 </w:t>
      </w:r>
      <w:r w:rsidRPr="00EC473E">
        <w:rPr>
          <w:rFonts w:ascii="Sylfaen" w:eastAsia="Times New Roman" w:hAnsi="Sylfaen" w:cs="Times New Roman"/>
          <w:lang w:val="de-DE" w:eastAsia="ru-RU"/>
        </w:rPr>
        <w:t xml:space="preserve">x </w:t>
      </w:r>
      <w:r w:rsidRPr="00EC473E">
        <w:rPr>
          <w:rFonts w:ascii="Sylfaen" w:eastAsia="Times New Roman" w:hAnsi="Sylfaen" w:cs="Times New Roman"/>
          <w:lang w:val="ka-GE" w:eastAsia="ru-RU"/>
        </w:rPr>
        <w:t>924</w:t>
      </w:r>
      <w:r w:rsidRPr="00EC473E">
        <w:rPr>
          <w:rFonts w:ascii="Sylfaen" w:eastAsia="Times New Roman" w:hAnsi="Sylfaen" w:cs="Times New Roman"/>
          <w:lang w:val="de-DE" w:eastAsia="ru-RU"/>
        </w:rPr>
        <w:t xml:space="preserve"> x </w:t>
      </w:r>
      <w:r w:rsidRPr="00EC473E">
        <w:rPr>
          <w:rFonts w:ascii="Sylfaen" w:eastAsia="Times New Roman" w:hAnsi="Sylfaen" w:cs="Times New Roman"/>
          <w:lang w:val="ka-GE" w:eastAsia="ru-RU"/>
        </w:rPr>
        <w:t>3600</w:t>
      </w:r>
      <w:r w:rsidRPr="00EC473E">
        <w:rPr>
          <w:rFonts w:ascii="Sylfaen" w:eastAsia="Times New Roman" w:hAnsi="Sylfaen" w:cs="Times New Roman"/>
          <w:lang w:val="de-DE" w:eastAsia="ru-RU"/>
        </w:rPr>
        <w:t>/ 1</w:t>
      </w:r>
      <w:r w:rsidRPr="00EC473E">
        <w:rPr>
          <w:rFonts w:ascii="Sylfaen" w:eastAsia="Times New Roman" w:hAnsi="Sylfaen" w:cs="Times New Roman"/>
          <w:lang w:val="ka-GE" w:eastAsia="ru-RU"/>
        </w:rPr>
        <w:t>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0,033ტ/წელი</w:t>
      </w:r>
    </w:p>
    <w:p w:rsidR="00EC473E" w:rsidRPr="00EC473E" w:rsidRDefault="00EC473E" w:rsidP="00EC473E">
      <w:pPr>
        <w:spacing w:after="0"/>
        <w:ind w:left="-450" w:right="-67"/>
        <w:jc w:val="both"/>
        <w:rPr>
          <w:rFonts w:ascii="Sylfaen" w:eastAsia="Times New Roman" w:hAnsi="Sylfaen" w:cs="AcadNusx"/>
          <w:b/>
          <w:i/>
          <w:lang w:val="ka-GE"/>
        </w:rPr>
      </w:pPr>
      <w:r w:rsidRPr="00EC473E">
        <w:rPr>
          <w:rFonts w:ascii="Sylfaen" w:eastAsia="Times New Roman" w:hAnsi="Sylfaen" w:cs="AcadNusx"/>
          <w:b/>
          <w:i/>
          <w:lang w:val="ka-GE"/>
        </w:rPr>
        <w:t>ბ</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ნახშირწყალბადების</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გაფრქვევების</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ანგარიში</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ბიტუმსაცავიდან ბიტუმის</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მიღებისას</w:t>
      </w:r>
      <w:r w:rsidRPr="00EC473E">
        <w:rPr>
          <w:rFonts w:ascii="Sylfaen" w:eastAsia="Times New Roman" w:hAnsi="Sylfaen" w:cs="AcadNusx"/>
          <w:b/>
          <w:i/>
          <w:lang w:val="de-DE"/>
        </w:rPr>
        <w:t xml:space="preserve"> </w:t>
      </w:r>
    </w:p>
    <w:p w:rsidR="00EC473E" w:rsidRPr="00EC473E" w:rsidRDefault="00EC473E" w:rsidP="00EC473E">
      <w:pPr>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ka-GE" w:eastAsia="ru-RU"/>
        </w:rPr>
        <w:t xml:space="preserve">ბიტუმის გადასხმისას  </w:t>
      </w:r>
      <w:r w:rsidRPr="00EC473E">
        <w:rPr>
          <w:rFonts w:ascii="Sylfaen" w:eastAsia="Times New Roman" w:hAnsi="Sylfaen" w:cs="Times New Roman"/>
          <w:lang w:val="de-DE" w:eastAsia="ru-RU"/>
        </w:rPr>
        <w:t>ნახშირწყალბადების</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გაფრქვევა</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იანგარიშება</w:t>
      </w:r>
      <w:r w:rsidRPr="00EC473E">
        <w:rPr>
          <w:rFonts w:ascii="Sylfaen" w:eastAsia="Times New Roman" w:hAnsi="Sylfaen" w:cs="Times New Roman"/>
          <w:lang w:val="ka-GE" w:eastAsia="ru-RU"/>
        </w:rPr>
        <w:t xml:space="preserve"> ლიტერატურული წყარო </w:t>
      </w:r>
      <w:r w:rsidRPr="00EC473E">
        <w:rPr>
          <w:rFonts w:ascii="Sylfaen" w:eastAsia="Times New Roman" w:hAnsi="Sylfaen" w:cs="AcadNusx"/>
          <w:lang w:val="de-DE" w:eastAsia="ru-RU"/>
        </w:rPr>
        <w:t>[</w:t>
      </w:r>
      <w:r w:rsidRPr="00EC473E">
        <w:rPr>
          <w:rFonts w:ascii="Sylfaen" w:eastAsia="Times New Roman" w:hAnsi="Sylfaen" w:cs="AcadNusx"/>
          <w:lang w:val="ka-GE" w:eastAsia="ru-RU"/>
        </w:rPr>
        <w:t>7]</w:t>
      </w:r>
      <w:r w:rsidRPr="00EC473E">
        <w:rPr>
          <w:rFonts w:ascii="Sylfaen" w:eastAsia="Times New Roman" w:hAnsi="Sylfaen" w:cs="Times New Roman"/>
          <w:lang w:val="de-DE" w:eastAsia="ru-RU"/>
        </w:rPr>
        <w:t>მოწოდებული</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П</w:t>
      </w:r>
      <w:r w:rsidRPr="00EC473E">
        <w:rPr>
          <w:rFonts w:ascii="Sylfaen" w:eastAsia="Times New Roman" w:hAnsi="Sylfaen" w:cs="Times New Roman"/>
          <w:vertAlign w:val="subscript"/>
          <w:lang w:val="ka-GE" w:eastAsia="ru-RU"/>
        </w:rPr>
        <w:t>р</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 xml:space="preserve">0,2485 х </w:t>
      </w:r>
      <w:r w:rsidRPr="00EC473E">
        <w:rPr>
          <w:rFonts w:ascii="Sylfaen" w:eastAsia="Times New Roman" w:hAnsi="Sylfaen" w:cs="Times New Roman"/>
          <w:lang w:val="de-DE" w:eastAsia="ru-RU"/>
        </w:rPr>
        <w:t>V</w:t>
      </w:r>
      <w:r w:rsidRPr="00EC473E">
        <w:rPr>
          <w:rFonts w:ascii="Sylfaen" w:eastAsia="Times New Roman" w:hAnsi="Sylfaen" w:cs="Times New Roman"/>
          <w:vertAlign w:val="subscript"/>
          <w:lang w:val="ka-GE" w:eastAsia="ru-RU"/>
        </w:rPr>
        <w:t xml:space="preserve">ბიტ </w:t>
      </w:r>
      <w:r w:rsidRPr="00EC473E">
        <w:rPr>
          <w:rFonts w:ascii="Sylfaen" w:eastAsia="Times New Roman" w:hAnsi="Sylfaen" w:cs="Times New Roman"/>
          <w:lang w:val="ka-GE" w:eastAsia="ru-RU"/>
        </w:rPr>
        <w:t xml:space="preserve"> х </w:t>
      </w:r>
      <w:r w:rsidRPr="00EC473E">
        <w:rPr>
          <w:rFonts w:ascii="Sylfaen" w:eastAsia="Times New Roman" w:hAnsi="Sylfaen" w:cs="Times New Roman"/>
          <w:lang w:val="de-DE" w:eastAsia="ru-RU"/>
        </w:rPr>
        <w:t xml:space="preserve"> 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w:t>
      </w:r>
      <w:r w:rsidRPr="00EC473E">
        <w:rPr>
          <w:rFonts w:ascii="Sylfaen" w:eastAsia="Times New Roman" w:hAnsi="Sylfaen" w:cs="Times New Roman"/>
          <w:lang w:val="ka-GE" w:eastAsia="ru-RU"/>
        </w:rPr>
        <w:t xml:space="preserve">  х</w:t>
      </w:r>
      <w:r w:rsidRPr="00EC473E">
        <w:rPr>
          <w:rFonts w:ascii="Sylfaen" w:eastAsia="Times New Roman" w:hAnsi="Sylfaen" w:cs="Times New Roman"/>
          <w:lang w:val="de-DE" w:eastAsia="ru-RU"/>
        </w:rPr>
        <w:t xml:space="preserve">  M</w:t>
      </w:r>
      <w:r w:rsidRPr="00EC473E">
        <w:rPr>
          <w:rFonts w:ascii="Sylfaen" w:eastAsia="Times New Roman" w:hAnsi="Sylfaen" w:cs="Times New Roman"/>
          <w:vertAlign w:val="subscript"/>
          <w:lang w:val="de-DE" w:eastAsia="ru-RU"/>
        </w:rPr>
        <w:t xml:space="preserve">H </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х</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 xml:space="preserve">5X +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5T</w:t>
      </w:r>
      <w:r w:rsidRPr="00EC473E">
        <w:rPr>
          <w:rFonts w:ascii="Sylfaen" w:eastAsia="Times New Roman" w:hAnsi="Sylfaen" w:cs="Times New Roman"/>
          <w:lang w:val="de-DE" w:eastAsia="ru-RU"/>
        </w:rPr>
        <w:t>) /10</w:t>
      </w:r>
      <w:r w:rsidRPr="00EC473E">
        <w:rPr>
          <w:rFonts w:ascii="Sylfaen" w:eastAsia="Times New Roman" w:hAnsi="Sylfaen" w:cs="Times New Roman"/>
          <w:vertAlign w:val="superscript"/>
          <w:lang w:val="de-DE" w:eastAsia="ru-RU"/>
        </w:rPr>
        <w:t xml:space="preserve">9 </w:t>
      </w:r>
      <w:r w:rsidRPr="00EC473E">
        <w:rPr>
          <w:rFonts w:ascii="Sylfaen" w:eastAsia="Times New Roman" w:hAnsi="Sylfaen" w:cs="Times New Roman"/>
          <w:lang w:val="ka-GE" w:eastAsia="ru-RU"/>
        </w:rPr>
        <w:t>კგ/სთ;</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გ-3 წყაროს მონაცემებზე დაყრდნობით:</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V</w:t>
      </w:r>
      <w:r w:rsidRPr="00EC473E">
        <w:rPr>
          <w:rFonts w:ascii="Sylfaen" w:eastAsia="Times New Roman" w:hAnsi="Sylfaen" w:cs="Times New Roman"/>
          <w:vertAlign w:val="subscript"/>
          <w:lang w:val="ka-GE" w:eastAsia="ru-RU"/>
        </w:rPr>
        <w:t xml:space="preserve">ბიტ </w:t>
      </w:r>
      <w:r w:rsidRPr="00EC473E">
        <w:rPr>
          <w:rFonts w:ascii="Sylfaen" w:eastAsia="Times New Roman" w:hAnsi="Sylfaen" w:cs="Times New Roman"/>
          <w:lang w:val="ka-GE" w:eastAsia="ru-RU"/>
        </w:rPr>
        <w:t>= 1403მ</w:t>
      </w:r>
      <w:r w:rsidRPr="00EC473E">
        <w:rPr>
          <w:rFonts w:ascii="Sylfaen" w:eastAsia="Times New Roman" w:hAnsi="Sylfaen" w:cs="Times New Roman"/>
          <w:vertAlign w:val="superscript"/>
          <w:lang w:val="de-DE" w:eastAsia="ru-RU"/>
        </w:rPr>
        <w:t>3</w:t>
      </w:r>
      <w:r w:rsidRPr="00EC473E">
        <w:rPr>
          <w:rFonts w:ascii="Sylfaen" w:eastAsia="Times New Roman" w:hAnsi="Sylfaen" w:cs="Times New Roman"/>
          <w:lang w:val="de-DE" w:eastAsia="ru-RU"/>
        </w:rPr>
        <w:t>;</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P</w:t>
      </w:r>
      <w:r w:rsidRPr="00EC473E">
        <w:rPr>
          <w:rFonts w:ascii="Sylfaen" w:eastAsia="Times New Roman" w:hAnsi="Sylfaen" w:cs="Times New Roman"/>
          <w:vertAlign w:val="subscript"/>
          <w:lang w:val="de-DE" w:eastAsia="ru-RU"/>
        </w:rPr>
        <w:t>S</w:t>
      </w:r>
      <w:r w:rsidRPr="00EC473E">
        <w:rPr>
          <w:rFonts w:ascii="Sylfaen" w:eastAsia="Times New Roman" w:hAnsi="Sylfaen" w:cs="Times New Roman"/>
          <w:lang w:val="de-DE" w:eastAsia="ru-RU"/>
        </w:rPr>
        <w:t>(38)</w:t>
      </w:r>
      <w:r w:rsidRPr="00EC473E">
        <w:rPr>
          <w:rFonts w:ascii="Sylfaen" w:eastAsia="Times New Roman" w:hAnsi="Sylfaen" w:cs="Times New Roman"/>
          <w:lang w:val="ka-GE" w:eastAsia="ru-RU"/>
        </w:rPr>
        <w:t xml:space="preserve"> =  </w:t>
      </w:r>
      <w:r w:rsidRPr="00EC473E">
        <w:rPr>
          <w:rFonts w:ascii="Sylfaen" w:eastAsia="Times New Roman" w:hAnsi="Sylfaen" w:cs="Times New Roman"/>
          <w:lang w:val="de-DE" w:eastAsia="ru-RU"/>
        </w:rPr>
        <w:t>0.26 გპა</w:t>
      </w:r>
      <w:r w:rsidRPr="00EC473E">
        <w:rPr>
          <w:rFonts w:ascii="Sylfaen" w:eastAsia="Times New Roman" w:hAnsi="Sylfaen" w:cs="Times New Roman"/>
          <w:lang w:val="ka-GE" w:eastAsia="ru-RU"/>
        </w:rPr>
        <w:t>;</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M</w:t>
      </w:r>
      <w:r w:rsidRPr="00EC473E">
        <w:rPr>
          <w:rFonts w:ascii="Sylfaen" w:eastAsia="Times New Roman" w:hAnsi="Sylfaen" w:cs="Times New Roman"/>
          <w:vertAlign w:val="subscript"/>
          <w:lang w:val="de-DE" w:eastAsia="ru-RU"/>
        </w:rPr>
        <w:t>H</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176 გ/მოლ</w:t>
      </w:r>
      <w:r w:rsidRPr="00EC473E">
        <w:rPr>
          <w:rFonts w:ascii="Sylfaen" w:eastAsia="Times New Roman" w:hAnsi="Sylfaen" w:cs="Times New Roman"/>
          <w:lang w:val="ka-GE" w:eastAsia="ru-RU"/>
        </w:rPr>
        <w:t>;</w:t>
      </w:r>
    </w:p>
    <w:p w:rsidR="00EC473E" w:rsidRPr="00EC473E" w:rsidRDefault="00EC473E" w:rsidP="00EC473E">
      <w:pPr>
        <w:tabs>
          <w:tab w:val="left" w:pos="540"/>
          <w:tab w:val="left" w:pos="851"/>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AT" w:eastAsia="ru-RU"/>
        </w:rPr>
        <w:t>K</w:t>
      </w:r>
      <w:r w:rsidRPr="00EC473E">
        <w:rPr>
          <w:rFonts w:ascii="Sylfaen" w:eastAsia="Times New Roman" w:hAnsi="Sylfaen" w:cs="Times New Roman"/>
          <w:vertAlign w:val="subscript"/>
          <w:lang w:val="de-AT" w:eastAsia="ru-RU"/>
        </w:rPr>
        <w:t>5X</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89,912</w:t>
      </w:r>
    </w:p>
    <w:p w:rsidR="00EC473E" w:rsidRPr="00EC473E" w:rsidRDefault="00EC473E" w:rsidP="00EC473E">
      <w:pPr>
        <w:tabs>
          <w:tab w:val="left" w:pos="540"/>
          <w:tab w:val="left" w:pos="851"/>
        </w:tabs>
        <w:spacing w:after="0"/>
        <w:ind w:left="-450" w:right="-67" w:hanging="540"/>
        <w:jc w:val="both"/>
        <w:rPr>
          <w:rFonts w:ascii="Sylfaen" w:eastAsia="Times New Roman" w:hAnsi="Sylfaen" w:cs="Times New Roman"/>
          <w:lang w:val="ka-GE" w:eastAsia="ru-RU"/>
        </w:rPr>
      </w:pPr>
      <w:r w:rsidRPr="00EC473E">
        <w:rPr>
          <w:rFonts w:ascii="Sylfaen" w:eastAsia="Times New Roman" w:hAnsi="Sylfaen" w:cs="Times New Roman"/>
          <w:lang w:val="de-AT" w:eastAsia="ru-RU"/>
        </w:rPr>
        <w:tab/>
        <w:t>K</w:t>
      </w:r>
      <w:r w:rsidRPr="00EC473E">
        <w:rPr>
          <w:rFonts w:ascii="Sylfaen" w:eastAsia="Times New Roman" w:hAnsi="Sylfaen" w:cs="Times New Roman"/>
          <w:vertAlign w:val="subscript"/>
          <w:lang w:val="de-AT" w:eastAsia="ru-RU"/>
        </w:rPr>
        <w:t>5T</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69,5</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П</w:t>
      </w:r>
      <w:r w:rsidRPr="00EC473E">
        <w:rPr>
          <w:rFonts w:ascii="Sylfaen" w:eastAsia="Times New Roman" w:hAnsi="Sylfaen" w:cs="Times New Roman"/>
          <w:vertAlign w:val="subscript"/>
          <w:lang w:val="ka-GE" w:eastAsia="ru-RU"/>
        </w:rPr>
        <w:t>р</w:t>
      </w:r>
      <w:r w:rsidRPr="00EC473E">
        <w:rPr>
          <w:rFonts w:ascii="Sylfaen" w:eastAsia="Times New Roman" w:hAnsi="Sylfaen" w:cs="Times New Roman"/>
          <w:lang w:val="ka-GE" w:eastAsia="ru-RU"/>
        </w:rPr>
        <w:t xml:space="preserve"> = 0,2485 х 1403 х 0.26 х  176  х  (89,912 + 104,68) /10</w:t>
      </w:r>
      <w:r w:rsidRPr="00EC473E">
        <w:rPr>
          <w:rFonts w:ascii="Sylfaen" w:eastAsia="Times New Roman" w:hAnsi="Sylfaen" w:cs="Times New Roman"/>
          <w:vertAlign w:val="superscript"/>
          <w:lang w:val="ka-GE" w:eastAsia="ru-RU"/>
        </w:rPr>
        <w:t xml:space="preserve">9 </w:t>
      </w:r>
      <w:r w:rsidRPr="00EC473E">
        <w:rPr>
          <w:rFonts w:ascii="Sylfaen" w:eastAsia="Times New Roman" w:hAnsi="Sylfaen" w:cs="Times New Roman"/>
          <w:lang w:val="ka-GE" w:eastAsia="ru-RU"/>
        </w:rPr>
        <w:t xml:space="preserve"> = 0,0025კგ/სთ;</w:t>
      </w:r>
    </w:p>
    <w:p w:rsidR="00EC473E" w:rsidRPr="00EC473E" w:rsidRDefault="00EC473E" w:rsidP="00EC473E">
      <w:pPr>
        <w:tabs>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გაფრქვევების  სიმძლავრეები უდრის:</w:t>
      </w:r>
    </w:p>
    <w:p w:rsidR="00EC473E" w:rsidRPr="00EC473E" w:rsidRDefault="00EC473E" w:rsidP="00EC473E">
      <w:pPr>
        <w:tabs>
          <w:tab w:val="left" w:pos="0"/>
          <w:tab w:val="left" w:pos="540"/>
          <w:tab w:val="left" w:pos="1134"/>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t xml:space="preserve"> M =0,0025   x 1000/3600 = 0.0007გ/წმ;</w:t>
      </w:r>
    </w:p>
    <w:p w:rsidR="00EC473E" w:rsidRPr="00EC473E" w:rsidRDefault="00EC473E" w:rsidP="00EC473E">
      <w:pPr>
        <w:ind w:left="-450" w:right="-67"/>
        <w:contextualSpacing/>
        <w:jc w:val="both"/>
        <w:rPr>
          <w:rFonts w:ascii="Sylfaen" w:eastAsia="Times New Roman" w:hAnsi="Sylfaen" w:cs="Times New Roman"/>
          <w:b/>
          <w:i/>
          <w:lang w:val="ka-GE"/>
        </w:rPr>
      </w:pPr>
      <w:r w:rsidRPr="00EC473E">
        <w:rPr>
          <w:rFonts w:ascii="Sylfaen" w:eastAsia="Times New Roman" w:hAnsi="Sylfaen" w:cs="Times New Roman"/>
          <w:lang w:val="ka-GE"/>
        </w:rPr>
        <w:t xml:space="preserve">                           G = 0.0007 x 924 x 3600/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 0.0233ტ/წელი;</w:t>
      </w:r>
    </w:p>
    <w:p w:rsidR="00EC473E" w:rsidRPr="00EC473E" w:rsidRDefault="00EC473E" w:rsidP="00EC473E">
      <w:pPr>
        <w:ind w:left="-450" w:right="-67"/>
        <w:contextualSpacing/>
        <w:jc w:val="both"/>
        <w:rPr>
          <w:rFonts w:ascii="Sylfaen" w:eastAsia="Times New Roman" w:hAnsi="Sylfaen" w:cs="AcadNusx"/>
          <w:b/>
          <w:i/>
          <w:lang w:val="ka-GE"/>
        </w:rPr>
      </w:pPr>
      <w:r w:rsidRPr="00EC473E">
        <w:rPr>
          <w:rFonts w:ascii="Sylfaen" w:eastAsia="Times New Roman" w:hAnsi="Sylfaen" w:cs="Times New Roman"/>
          <w:b/>
          <w:i/>
          <w:lang w:val="ka-GE"/>
        </w:rPr>
        <w:t>გ)</w:t>
      </w:r>
      <w:r w:rsidRPr="00EC473E">
        <w:rPr>
          <w:rFonts w:ascii="Sylfaen" w:eastAsia="Times New Roman" w:hAnsi="Sylfaen" w:cs="Times New Roman"/>
          <w:lang w:val="ka-GE"/>
        </w:rPr>
        <w:t xml:space="preserve"> </w:t>
      </w:r>
      <w:r w:rsidRPr="00EC473E">
        <w:rPr>
          <w:rFonts w:ascii="Sylfaen" w:eastAsia="Times New Roman" w:hAnsi="Sylfaen" w:cs="AcadNusx"/>
          <w:b/>
          <w:i/>
          <w:lang w:val="ka-GE"/>
        </w:rPr>
        <w:t>ნახშირწყალბადების</w:t>
      </w:r>
      <w:r w:rsidRPr="00EC473E">
        <w:rPr>
          <w:rFonts w:ascii="Sylfaen" w:eastAsia="Times New Roman" w:hAnsi="Sylfaen" w:cs="AcadNusx"/>
          <w:b/>
          <w:i/>
          <w:lang w:val="de-DE"/>
        </w:rPr>
        <w:t xml:space="preserve"> </w:t>
      </w:r>
      <w:r w:rsidRPr="00EC473E">
        <w:rPr>
          <w:rFonts w:ascii="Sylfaen" w:eastAsia="Times New Roman" w:hAnsi="Sylfaen" w:cs="AcadNusx"/>
          <w:b/>
          <w:i/>
          <w:lang w:val="ka-GE"/>
        </w:rPr>
        <w:t xml:space="preserve"> გაფრქვევის ანგარიში ბიტუმის გაცხელებისას</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de-DE"/>
        </w:rPr>
        <w:t>ბი</w:t>
      </w:r>
      <w:r w:rsidRPr="00EC473E">
        <w:rPr>
          <w:rFonts w:ascii="Sylfaen" w:eastAsia="Times New Roman" w:hAnsi="Sylfaen" w:cs="Times New Roman"/>
          <w:lang w:val="ka-GE"/>
        </w:rPr>
        <w:t>ტ</w:t>
      </w:r>
      <w:r w:rsidRPr="00EC473E">
        <w:rPr>
          <w:rFonts w:ascii="Sylfaen" w:eastAsia="Times New Roman" w:hAnsi="Sylfaen" w:cs="Times New Roman"/>
          <w:lang w:val="de-DE"/>
        </w:rPr>
        <w:t>უმის</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სახარში</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რეზერვუარებიდან</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ნაჯერი</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ნახშირწყალბადების</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გაფრქვევის</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სიმძლავრე</w:t>
      </w:r>
      <w:r w:rsidRPr="00EC473E">
        <w:rPr>
          <w:rFonts w:ascii="Sylfaen" w:eastAsia="Times New Roman" w:hAnsi="Sylfaen" w:cs="Times New Roman"/>
          <w:lang w:val="ka-GE"/>
        </w:rPr>
        <w:t xml:space="preserve"> </w:t>
      </w:r>
      <w:r w:rsidRPr="00EC473E">
        <w:rPr>
          <w:rFonts w:ascii="Sylfaen" w:eastAsia="Times New Roman" w:hAnsi="Sylfaen" w:cs="Times New Roman"/>
          <w:lang w:val="de-DE"/>
        </w:rPr>
        <w:t>გამო</w:t>
      </w:r>
      <w:r w:rsidRPr="00EC473E">
        <w:rPr>
          <w:rFonts w:ascii="Sylfaen" w:eastAsia="Times New Roman" w:hAnsi="Sylfaen" w:cs="Times New Roman"/>
          <w:lang w:val="ka-GE"/>
        </w:rPr>
        <w:t xml:space="preserve">ითვლება </w:t>
      </w:r>
      <w:r w:rsidRPr="00EC473E">
        <w:rPr>
          <w:rFonts w:ascii="Sylfaen" w:eastAsia="Times New Roman" w:hAnsi="Sylfaen" w:cs="Times New Roman"/>
          <w:iCs/>
          <w:lang w:val="ka-GE"/>
        </w:rPr>
        <w:t xml:space="preserve">ლიტერატურული წყარო[2]  -ის </w:t>
      </w:r>
      <w:r w:rsidRPr="00EC473E">
        <w:rPr>
          <w:rFonts w:ascii="Sylfaen" w:eastAsia="Times New Roman" w:hAnsi="Sylfaen" w:cs="Times New Roman"/>
          <w:lang w:val="ka-GE"/>
        </w:rPr>
        <w:t>მიხედვით</w:t>
      </w:r>
      <w:r w:rsidRPr="00EC473E">
        <w:rPr>
          <w:rFonts w:ascii="Sylfaen" w:eastAsia="Times New Roman" w:hAnsi="Sylfaen" w:cs="AcadNusx"/>
          <w:lang w:val="de-DE"/>
        </w:rPr>
        <w:t>:</w:t>
      </w:r>
      <w:r w:rsidRPr="00EC473E">
        <w:rPr>
          <w:rFonts w:ascii="Sylfaen" w:eastAsia="Times New Roman" w:hAnsi="Sylfaen" w:cs="Times New Roman"/>
          <w:lang w:val="de-DE"/>
        </w:rPr>
        <w:tab/>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П</w:t>
      </w:r>
      <w:r w:rsidRPr="00EC473E">
        <w:rPr>
          <w:rFonts w:ascii="Sylfaen" w:eastAsia="Times New Roman" w:hAnsi="Sylfaen" w:cs="Times New Roman"/>
          <w:vertAlign w:val="subscript"/>
          <w:lang w:val="de-DE" w:eastAsia="ru-RU"/>
        </w:rPr>
        <w:t>v</w:t>
      </w:r>
      <w:r w:rsidRPr="00EC473E">
        <w:rPr>
          <w:rFonts w:ascii="Sylfaen" w:eastAsia="Times New Roman" w:hAnsi="Sylfaen" w:cs="Times New Roman"/>
          <w:lang w:val="de-DE" w:eastAsia="ru-RU"/>
        </w:rPr>
        <w:t xml:space="preserve"> = V</w:t>
      </w:r>
      <w:r w:rsidRPr="00EC473E">
        <w:rPr>
          <w:rFonts w:ascii="Sylfaen" w:eastAsia="Times New Roman" w:hAnsi="Sylfaen" w:cs="Times New Roman"/>
          <w:vertAlign w:val="subscript"/>
          <w:lang w:val="de-DE" w:eastAsia="ru-RU"/>
        </w:rPr>
        <w:t>v</w:t>
      </w:r>
      <w:r w:rsidRPr="00EC473E">
        <w:rPr>
          <w:rFonts w:ascii="Sylfaen" w:eastAsia="Times New Roman" w:hAnsi="Sylfaen" w:cs="Times New Roman"/>
          <w:lang w:val="de-DE" w:eastAsia="ru-RU"/>
        </w:rPr>
        <w:t>x</w:t>
      </w:r>
      <w:r w:rsidRPr="00EC473E">
        <w:rPr>
          <w:rFonts w:ascii="Sylfaen" w:eastAsia="Times New Roman" w:hAnsi="Sylfaen" w:cs="Times New Roman"/>
          <w:lang w:eastAsia="ru-RU"/>
        </w:rPr>
        <w:t>α</w:t>
      </w:r>
      <w:r w:rsidRPr="00EC473E">
        <w:rPr>
          <w:rFonts w:ascii="Sylfaen" w:eastAsia="Times New Roman" w:hAnsi="Sylfaen" w:cs="Times New Roman"/>
          <w:lang w:val="ka-GE" w:eastAsia="ru-RU"/>
        </w:rPr>
        <w:t>კგ/წელ</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 სადაც</w:t>
      </w:r>
      <w:r w:rsidRPr="00EC473E">
        <w:rPr>
          <w:rFonts w:ascii="Sylfaen" w:eastAsia="Times New Roman" w:hAnsi="Sylfaen" w:cs="Times New Roman"/>
          <w:lang w:val="de-DE" w:eastAsia="ru-RU"/>
        </w:rPr>
        <w:tab/>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de-D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V – </w:t>
      </w:r>
      <w:r w:rsidRPr="00EC473E">
        <w:rPr>
          <w:rFonts w:ascii="Sylfaen" w:eastAsia="Times New Roman" w:hAnsi="Sylfaen" w:cs="Times New Roman"/>
          <w:lang w:val="ka-GE" w:eastAsia="ru-RU"/>
        </w:rPr>
        <w:t xml:space="preserve">ბიტუმის რაოდენობაა, ტ, ხოლო </w:t>
      </w:r>
      <w:r w:rsidRPr="00EC473E">
        <w:rPr>
          <w:rFonts w:ascii="Sylfaen" w:eastAsia="Times New Roman" w:hAnsi="Sylfaen" w:cs="Times New Roman"/>
          <w:lang w:eastAsia="ru-RU"/>
        </w:rPr>
        <w:t>α</w:t>
      </w:r>
      <w:r w:rsidRPr="00EC473E">
        <w:rPr>
          <w:rFonts w:ascii="Sylfaen" w:eastAsia="Times New Roman" w:hAnsi="Sylfaen" w:cs="Times New Roman"/>
          <w:lang w:val="ka-GE" w:eastAsia="ru-RU"/>
        </w:rPr>
        <w:t xml:space="preserve"> -</w:t>
      </w:r>
      <w:r w:rsidRPr="00EC473E">
        <w:rPr>
          <w:rFonts w:ascii="Sylfaen" w:eastAsia="Times New Roman" w:hAnsi="Sylfaen" w:cs="AcadNusx"/>
          <w:lang w:val="ka-GE" w:eastAsia="ru-RU"/>
        </w:rPr>
        <w:t xml:space="preserve"> </w:t>
      </w:r>
      <w:r w:rsidRPr="00EC473E">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EC473E">
        <w:rPr>
          <w:rFonts w:ascii="Sylfaen" w:eastAsia="Times New Roman" w:hAnsi="Sylfaen" w:cs="AcadNusx"/>
          <w:lang w:val="de-DE" w:eastAsia="ru-RU"/>
        </w:rPr>
        <w:t xml:space="preserve"> 1</w:t>
      </w:r>
      <w:r w:rsidRPr="00EC473E">
        <w:rPr>
          <w:rFonts w:ascii="Sylfaen" w:eastAsia="Times New Roman" w:hAnsi="Sylfaen" w:cs="AcadNusx"/>
          <w:lang w:val="ka-GE" w:eastAsia="ru-RU"/>
        </w:rPr>
        <w:t xml:space="preserve"> </w:t>
      </w:r>
      <w:r w:rsidRPr="00EC473E">
        <w:rPr>
          <w:rFonts w:ascii="Sylfaen" w:eastAsia="Times New Roman" w:hAnsi="Sylfaen" w:cs="Times New Roman"/>
          <w:lang w:val="ka-GE" w:eastAsia="ru-RU"/>
        </w:rPr>
        <w:t>კგ</w:t>
      </w:r>
      <w:r w:rsidRPr="00EC473E">
        <w:rPr>
          <w:rFonts w:ascii="Sylfaen" w:eastAsia="Times New Roman" w:hAnsi="Sylfaen" w:cs="AcadNusx"/>
          <w:lang w:val="de-DE" w:eastAsia="ru-RU"/>
        </w:rPr>
        <w:t>.</w:t>
      </w:r>
      <w:r w:rsidRPr="00EC473E">
        <w:rPr>
          <w:rFonts w:ascii="Sylfaen" w:eastAsia="Times New Roman" w:hAnsi="Sylfaen" w:cs="AcadNusx"/>
          <w:lang w:val="ka-GE" w:eastAsia="ru-RU"/>
        </w:rPr>
        <w:t xml:space="preserve">-ის </w:t>
      </w:r>
      <w:r w:rsidRPr="00EC473E">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1333 ტონა</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EC473E">
        <w:rPr>
          <w:rFonts w:ascii="Sylfaen" w:eastAsia="Times New Roman" w:hAnsi="Sylfaen" w:cs="AcadNusx"/>
          <w:lang w:val="de-D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G</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1333</w:t>
      </w:r>
      <w:r w:rsidRPr="00EC473E">
        <w:rPr>
          <w:rFonts w:ascii="Sylfaen" w:eastAsia="Times New Roman" w:hAnsi="Sylfaen" w:cs="Times New Roman"/>
          <w:lang w:val="de-DE" w:eastAsia="ru-RU"/>
        </w:rPr>
        <w:t xml:space="preserve"> x</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1/1000 = </w:t>
      </w:r>
      <w:r w:rsidRPr="00EC473E">
        <w:rPr>
          <w:rFonts w:ascii="Sylfaen" w:eastAsia="Times New Roman" w:hAnsi="Sylfaen" w:cs="Times New Roman"/>
          <w:lang w:val="ka-GE" w:eastAsia="ru-RU"/>
        </w:rPr>
        <w:t>1,333ტ/წელ;</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ბიტუმი თითოეულ რეზერვუარძში გახურებულ მდგომარეობაში იმყოფება მთელი დღე-ღამის განმავლობაში, ანუ მისი მუშაობის ხანგრძლივობა შეადგენს წელიწადში 924 საათს. ამის  გათვალისწინებით წამური ინტენსივობა ტოლია:</w:t>
      </w:r>
    </w:p>
    <w:p w:rsidR="00EC473E" w:rsidRPr="00EC473E" w:rsidRDefault="00EC473E" w:rsidP="00EC473E">
      <w:pPr>
        <w:ind w:left="-450" w:right="-67"/>
        <w:contextualSpacing/>
        <w:jc w:val="both"/>
        <w:rPr>
          <w:rFonts w:ascii="Sylfaen" w:eastAsia="Calibri" w:hAnsi="Sylfaen" w:cs="Sylfaen"/>
          <w:color w:val="000000"/>
          <w:lang w:val="ka-GE"/>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 xml:space="preserve">1,333 </w:t>
      </w:r>
      <w:r w:rsidRPr="00EC473E">
        <w:rPr>
          <w:rFonts w:ascii="Sylfaen" w:eastAsia="Times New Roman" w:hAnsi="Sylfaen" w:cs="Times New Roman"/>
          <w:lang w:val="de-DE" w:eastAsia="ru-RU"/>
        </w:rPr>
        <w:t>x</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10</w:t>
      </w:r>
      <w:r w:rsidRPr="00EC473E">
        <w:rPr>
          <w:rFonts w:ascii="Sylfaen" w:eastAsia="Times New Roman" w:hAnsi="Sylfaen" w:cs="Times New Roman"/>
          <w:vertAlign w:val="superscript"/>
          <w:lang w:val="de-AT" w:eastAsia="ru-RU"/>
        </w:rPr>
        <w:t>6</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924</w:t>
      </w:r>
      <w:r w:rsidRPr="00EC473E">
        <w:rPr>
          <w:rFonts w:ascii="Sylfaen" w:eastAsia="Times New Roman" w:hAnsi="Sylfaen" w:cs="Times New Roman"/>
          <w:lang w:val="de-DE" w:eastAsia="ru-RU"/>
        </w:rPr>
        <w:t xml:space="preserve"> x</w:t>
      </w:r>
      <w:r w:rsidRPr="00EC473E">
        <w:rPr>
          <w:rFonts w:ascii="Sylfaen" w:eastAsia="Times New Roman" w:hAnsi="Sylfaen" w:cs="Times New Roman"/>
          <w:lang w:val="ka-GE" w:eastAsia="ru-RU"/>
        </w:rPr>
        <w:t xml:space="preserve"> 3600</w:t>
      </w:r>
      <w:r w:rsidRPr="00EC473E">
        <w:rPr>
          <w:rFonts w:ascii="Sylfaen" w:eastAsia="Times New Roman" w:hAnsi="Sylfaen" w:cs="Times New Roman"/>
          <w:lang w:val="de-AT" w:eastAsia="ru-RU"/>
        </w:rPr>
        <w:t xml:space="preserve">) = </w:t>
      </w:r>
      <w:r w:rsidRPr="00EC473E">
        <w:rPr>
          <w:rFonts w:ascii="Sylfaen" w:eastAsia="Times New Roman" w:hAnsi="Sylfaen" w:cs="Times New Roman"/>
          <w:lang w:val="ka-GE" w:eastAsia="ru-RU"/>
        </w:rPr>
        <w:t>0,4გ/წმ;</w:t>
      </w:r>
      <w:r w:rsidRPr="00EC473E">
        <w:rPr>
          <w:rFonts w:ascii="Sylfaen" w:eastAsia="Calibri" w:hAnsi="Sylfaen" w:cs="Sylfaen"/>
          <w:color w:val="000000"/>
          <w:lang w:val="ka-GE"/>
        </w:rPr>
        <w:t xml:space="preserve">  </w:t>
      </w:r>
    </w:p>
    <w:p w:rsidR="00EC473E" w:rsidRPr="00EC473E" w:rsidRDefault="00EC473E" w:rsidP="00EC473E">
      <w:pPr>
        <w:ind w:left="-450" w:right="-67"/>
        <w:contextualSpacing/>
        <w:jc w:val="both"/>
        <w:rPr>
          <w:rFonts w:ascii="Sylfaen" w:eastAsia="Calibri" w:hAnsi="Sylfaen" w:cs="Sylfaen"/>
          <w:color w:val="000000"/>
          <w:lang w:val="ka-GE"/>
        </w:rPr>
      </w:pPr>
      <w:r w:rsidRPr="00EC473E">
        <w:rPr>
          <w:rFonts w:ascii="Sylfaen" w:eastAsia="Calibri" w:hAnsi="Sylfaen" w:cs="Sylfaen"/>
          <w:color w:val="000000"/>
          <w:lang w:val="ka-GE"/>
        </w:rPr>
        <w:t xml:space="preserve">    სულ გ-2 წყაროდან გაიფრქვევა: </w:t>
      </w:r>
    </w:p>
    <w:p w:rsidR="00EC473E" w:rsidRPr="00EC473E" w:rsidRDefault="00EC473E" w:rsidP="00EC473E">
      <w:pPr>
        <w:ind w:left="-450" w:right="-67"/>
        <w:contextualSpacing/>
        <w:jc w:val="both"/>
        <w:rPr>
          <w:rFonts w:ascii="Sylfaen" w:eastAsia="Times New Roman" w:hAnsi="Sylfaen" w:cs="Times New Roman"/>
          <w:lang w:val="ka-GE" w:eastAsia="ru-RU"/>
        </w:rPr>
      </w:pPr>
      <w:r w:rsidRPr="00EC473E">
        <w:rPr>
          <w:rFonts w:ascii="Sylfaen" w:eastAsia="Calibri" w:hAnsi="Sylfaen" w:cs="Sylfaen"/>
          <w:color w:val="000000"/>
          <w:lang w:val="ka-GE"/>
        </w:rPr>
        <w:t xml:space="preserve">                                      </w:t>
      </w:r>
      <w:r w:rsidRPr="00EC473E">
        <w:rPr>
          <w:rFonts w:ascii="Sylfaen" w:eastAsia="Times New Roman" w:hAnsi="Sylfaen" w:cs="Times New Roman"/>
          <w:lang w:val="de-AT" w:eastAsia="ru-RU"/>
        </w:rPr>
        <w:t>G</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0.</w:t>
      </w:r>
      <w:r w:rsidRPr="00EC473E">
        <w:rPr>
          <w:rFonts w:ascii="Sylfaen" w:eastAsia="Times New Roman" w:hAnsi="Sylfaen" w:cs="Times New Roman"/>
          <w:lang w:val="ka-GE" w:eastAsia="ru-RU"/>
        </w:rPr>
        <w:t>01 + 0.0007 + 0,4  = 0,41გ/წმ;</w:t>
      </w:r>
    </w:p>
    <w:p w:rsidR="00EC473E" w:rsidRPr="00EC473E" w:rsidRDefault="00EC473E" w:rsidP="00EC473E">
      <w:pPr>
        <w:ind w:left="-450" w:right="-67"/>
        <w:contextualSpacing/>
        <w:jc w:val="both"/>
        <w:rPr>
          <w:rFonts w:ascii="Sylfaen" w:eastAsia="Times New Roman" w:hAnsi="Sylfaen" w:cs="AcadNusx"/>
          <w:b/>
          <w:i/>
          <w:lang w:val="ka-GE"/>
        </w:rPr>
      </w:pPr>
      <w:r w:rsidRPr="00EC473E">
        <w:rPr>
          <w:rFonts w:ascii="Sylfaen" w:eastAsia="Times New Roman" w:hAnsi="Sylfaen" w:cs="Times New Roman"/>
          <w:lang w:val="ka-GE" w:eastAsia="ru-RU"/>
        </w:rPr>
        <w:lastRenderedPageBreak/>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 0,033</w:t>
      </w:r>
      <w:r w:rsidRPr="00EC473E">
        <w:rPr>
          <w:rFonts w:ascii="Sylfaen" w:eastAsia="Times New Roman" w:hAnsi="Sylfaen" w:cs="Times New Roman"/>
          <w:lang w:val="ka-GE"/>
        </w:rPr>
        <w:t xml:space="preserve"> + 0.0233 + </w:t>
      </w:r>
      <w:r w:rsidRPr="00EC473E">
        <w:rPr>
          <w:rFonts w:ascii="Sylfaen" w:eastAsia="Times New Roman" w:hAnsi="Sylfaen" w:cs="Times New Roman"/>
          <w:lang w:val="ka-GE" w:eastAsia="ru-RU"/>
        </w:rPr>
        <w:t>1,333 = 1,395ტ/წელ;</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გაცხელებისას, გ-3</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გ-2 წყაროდან, ამიტომ:</w:t>
      </w:r>
    </w:p>
    <w:p w:rsidR="00EC473E" w:rsidRPr="00EC473E" w:rsidRDefault="00EC473E" w:rsidP="00EC473E">
      <w:pPr>
        <w:ind w:left="-45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G</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  0,41გ/წმ;</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  1,395/წელ;</w:t>
      </w:r>
      <w:r w:rsidRPr="00EC473E">
        <w:rPr>
          <w:rFonts w:ascii="Sylfaen" w:eastAsia="Times New Roman" w:hAnsi="Sylfaen" w:cs="Times New Roman"/>
          <w:lang w:val="ka-GE"/>
        </w:rPr>
        <w:t xml:space="preserve"> </w:t>
      </w:r>
    </w:p>
    <w:p w:rsidR="00EC473E" w:rsidRPr="00EC473E" w:rsidRDefault="00EC473E" w:rsidP="00EC473E">
      <w:pPr>
        <w:ind w:left="-450" w:right="-67"/>
        <w:contextualSpacing/>
        <w:jc w:val="both"/>
        <w:rPr>
          <w:rFonts w:ascii="Sylfaen" w:eastAsia="Times New Roman" w:hAnsi="Sylfaen" w:cs="AcadNusx"/>
          <w:b/>
          <w:i/>
          <w:lang w:val="ka-GE"/>
        </w:rPr>
      </w:pPr>
      <w:r w:rsidRPr="00EC473E">
        <w:rPr>
          <w:rFonts w:ascii="Sylfaen" w:eastAsia="Times New Roman" w:hAnsi="Sylfaen" w:cs="Times New Roman"/>
          <w:b/>
          <w:i/>
          <w:lang w:val="ka-GE"/>
        </w:rPr>
        <w:t>4.</w:t>
      </w:r>
      <w:r w:rsidRPr="00EC473E">
        <w:rPr>
          <w:rFonts w:ascii="Sylfaen" w:eastAsia="Times New Roman" w:hAnsi="Sylfaen" w:cs="Times New Roman"/>
          <w:lang w:val="ka-GE"/>
        </w:rPr>
        <w:t xml:space="preserve">  </w:t>
      </w:r>
      <w:r w:rsidRPr="00EC473E">
        <w:rPr>
          <w:rFonts w:ascii="Sylfaen" w:eastAsia="Times New Roman" w:hAnsi="Sylfaen" w:cs="AcadNusx"/>
          <w:b/>
          <w:i/>
          <w:lang w:val="ka-GE"/>
        </w:rPr>
        <w:t>ნახშირწყალბადების გაფრქვევის ანგარიში მესამე ბიტუმსაცავიდან, გ-4;</w:t>
      </w:r>
    </w:p>
    <w:p w:rsidR="00EC473E" w:rsidRPr="00EC473E" w:rsidRDefault="00EC473E" w:rsidP="00EC473E">
      <w:pPr>
        <w:ind w:left="-45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AT" w:eastAsia="ru-RU"/>
        </w:rPr>
        <w:t>G</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  0,41გ/წმ;</w:t>
      </w:r>
    </w:p>
    <w:p w:rsidR="00EC473E" w:rsidRPr="00EC473E" w:rsidRDefault="00EC473E" w:rsidP="00EC473E">
      <w:pPr>
        <w:ind w:left="-450" w:right="-67"/>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de-AT" w:eastAsia="ru-RU"/>
        </w:rPr>
        <w:t xml:space="preserve"> =</w:t>
      </w:r>
      <w:r w:rsidRPr="00EC473E">
        <w:rPr>
          <w:rFonts w:ascii="Sylfaen" w:eastAsia="Times New Roman" w:hAnsi="Sylfaen" w:cs="Times New Roman"/>
          <w:lang w:val="ka-GE" w:eastAsia="ru-RU"/>
        </w:rPr>
        <w:t xml:space="preserve">  1,395ტ/წელ;</w:t>
      </w:r>
    </w:p>
    <w:p w:rsidR="00EC473E" w:rsidRPr="00EC473E" w:rsidRDefault="00EC473E" w:rsidP="00EC473E">
      <w:pPr>
        <w:spacing w:after="0"/>
        <w:ind w:left="-630" w:right="-31" w:hanging="90"/>
        <w:contextualSpacing/>
        <w:jc w:val="both"/>
        <w:rPr>
          <w:rFonts w:ascii="Sylfaen" w:eastAsia="Times New Roman" w:hAnsi="Sylfaen" w:cs="AcadNusx"/>
          <w:b/>
          <w:i/>
          <w:lang w:val="ka-GE" w:eastAsia="ru-RU"/>
        </w:rPr>
      </w:pPr>
      <w:r w:rsidRPr="00EC473E">
        <w:rPr>
          <w:rFonts w:ascii="Sylfaen" w:eastAsia="Times New Roman" w:hAnsi="Sylfaen" w:cs="Sylfaen"/>
          <w:b/>
          <w:i/>
          <w:lang w:val="ka-GE" w:eastAsia="ru-RU"/>
        </w:rPr>
        <w:t xml:space="preserve">    5.  </w:t>
      </w:r>
      <w:r w:rsidRPr="00EC473E">
        <w:rPr>
          <w:rFonts w:ascii="Sylfaen" w:eastAsia="Times New Roman" w:hAnsi="Sylfaen" w:cs="AcadNusx"/>
          <w:b/>
          <w:i/>
          <w:lang w:val="ka-GE"/>
        </w:rPr>
        <w:t xml:space="preserve">მავნე ნივთიერებების  </w:t>
      </w:r>
      <w:r w:rsidRPr="00EC473E">
        <w:rPr>
          <w:rFonts w:ascii="Sylfaen" w:eastAsia="Times New Roman" w:hAnsi="Sylfaen" w:cs="Sylfaen"/>
          <w:b/>
          <w:i/>
          <w:lang w:val="de-AT" w:eastAsia="ru-RU"/>
        </w:rPr>
        <w:t>გაფრქვევები</w:t>
      </w:r>
      <w:r w:rsidRPr="00EC473E">
        <w:rPr>
          <w:rFonts w:ascii="Sylfaen" w:eastAsia="Times New Roman" w:hAnsi="Sylfaen" w:cs="Sylfaen"/>
          <w:b/>
          <w:i/>
          <w:lang w:val="ka-GE" w:eastAsia="ru-RU"/>
        </w:rPr>
        <w:t>ს ანგარიში</w:t>
      </w:r>
      <w:r w:rsidRPr="00EC473E">
        <w:rPr>
          <w:rFonts w:ascii="AcadNusx" w:eastAsia="Times New Roman" w:hAnsi="AcadNusx" w:cs="AcadNusx"/>
          <w:b/>
          <w:i/>
          <w:lang w:val="de-AT" w:eastAsia="ru-RU"/>
        </w:rPr>
        <w:t xml:space="preserve"> </w:t>
      </w:r>
      <w:r w:rsidRPr="00EC473E">
        <w:rPr>
          <w:rFonts w:ascii="Sylfaen" w:eastAsia="Times New Roman" w:hAnsi="Sylfaen" w:cs="Sylfaen"/>
          <w:b/>
          <w:i/>
          <w:lang w:val="ka-GE" w:eastAsia="ru-RU"/>
        </w:rPr>
        <w:t>საქვაბიდან, გ-5</w:t>
      </w:r>
      <w:r w:rsidRPr="00EC473E">
        <w:rPr>
          <w:rFonts w:ascii="Sylfaen" w:eastAsia="Times New Roman" w:hAnsi="Sylfaen" w:cs="AcadNusx"/>
          <w:b/>
          <w:i/>
          <w:lang w:val="ka-GE" w:eastAsia="ru-RU"/>
        </w:rPr>
        <w:t>;</w:t>
      </w:r>
    </w:p>
    <w:p w:rsidR="00EC473E" w:rsidRPr="00EC473E" w:rsidRDefault="00EC473E" w:rsidP="00EC473E">
      <w:pPr>
        <w:ind w:left="-540" w:right="149"/>
        <w:contextualSpacing/>
        <w:jc w:val="both"/>
        <w:rPr>
          <w:rFonts w:ascii="Sylfaen" w:eastAsia="Times New Roman" w:hAnsi="Sylfaen" w:cs="Times New Roman"/>
          <w:lang w:val="ka-GE"/>
        </w:rPr>
      </w:pPr>
      <w:r w:rsidRPr="00EC473E">
        <w:rPr>
          <w:rFonts w:ascii="Sylfaen" w:eastAsia="Times New Roman" w:hAnsi="Sylfaen" w:cs="Sylfaen"/>
          <w:lang w:val="ka-GE" w:eastAsia="ru-RU"/>
        </w:rPr>
        <w:t xml:space="preserve">საქვაბეში ადგილი აქვს ბუნებრივი აირის წვას. </w:t>
      </w:r>
      <w:r w:rsidRPr="00EC473E">
        <w:rPr>
          <w:rFonts w:ascii="Sylfaen" w:eastAsia="Times New Roman" w:hAnsi="Sylfaen" w:cs="Times New Roman"/>
          <w:lang w:val="ka-GE"/>
        </w:rPr>
        <w:t>დანადგარის ტექნიკური პასპორტის მიხედვით საქვაბეში წვის კამერაში ბუნებრივი აირის ხარჯი შეადგენს 50კუბ.მ./სთ-ს.  რაც წლიურად ტოლია 46200 კუბ.მ-ის,  ამიტომ  ატმოსფერულ ჰაერში გაიფრქვევა:</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აზოტის დიოქსიდი: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0,0036</w:t>
      </w:r>
      <w:r w:rsidRPr="00EC473E">
        <w:rPr>
          <w:rFonts w:ascii="Sylfaen" w:eastAsia="Times New Roman" w:hAnsi="Sylfaen" w:cs="Times New Roman"/>
          <w:lang w:val="ka-GE"/>
        </w:rPr>
        <w:t xml:space="preserve"> x 46200/1000 </w:t>
      </w:r>
      <w:r w:rsidRPr="00EC473E">
        <w:rPr>
          <w:rFonts w:ascii="Sylfaen" w:eastAsia="Times New Roman" w:hAnsi="Sylfaen" w:cs="Times New Roman"/>
          <w:iCs/>
          <w:lang w:val="ka-GE"/>
        </w:rPr>
        <w:t>=0,166</w:t>
      </w:r>
      <w:r w:rsidRPr="00EC473E">
        <w:rPr>
          <w:rFonts w:ascii="Sylfaen" w:eastAsia="Times New Roman" w:hAnsi="Sylfaen" w:cs="Times New Roman"/>
          <w:lang w:val="ka-GE"/>
        </w:rPr>
        <w:t>ტ/წელი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Times New Roman"/>
          <w:iCs/>
          <w:lang w:val="ka-GE"/>
        </w:rPr>
        <w:t xml:space="preserve">0,166 </w:t>
      </w:r>
      <w:r w:rsidRPr="00EC473E">
        <w:rPr>
          <w:rFonts w:ascii="Sylfaen" w:eastAsia="Times New Roman" w:hAnsi="Sylfaen" w:cs="Times New Roman"/>
          <w:lang w:val="ka-GE"/>
        </w:rPr>
        <w:t>x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/(924 x 3600) = 0,05 გ/წმ</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ნახშირჟანგი: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vertAlign w:val="subscript"/>
          <w:lang w:val="ka-GE"/>
        </w:rPr>
        <w:t xml:space="preserve"> </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0,0089</w:t>
      </w:r>
      <w:r w:rsidRPr="00EC473E">
        <w:rPr>
          <w:rFonts w:ascii="Sylfaen" w:eastAsia="Times New Roman" w:hAnsi="Sylfaen" w:cs="Times New Roman"/>
          <w:lang w:val="ka-GE"/>
        </w:rPr>
        <w:t xml:space="preserve"> x 46200/1000  </w:t>
      </w:r>
      <w:r w:rsidRPr="00EC473E">
        <w:rPr>
          <w:rFonts w:ascii="Sylfaen" w:eastAsia="Times New Roman" w:hAnsi="Sylfaen" w:cs="Times New Roman"/>
          <w:iCs/>
          <w:lang w:val="ka-GE"/>
        </w:rPr>
        <w:t xml:space="preserve"> = 0,41</w:t>
      </w:r>
      <w:r w:rsidRPr="00EC473E">
        <w:rPr>
          <w:rFonts w:ascii="Sylfaen" w:eastAsia="Times New Roman" w:hAnsi="Sylfaen" w:cs="Times New Roman"/>
          <w:lang w:val="ka-GE"/>
        </w:rPr>
        <w:t>ტ/წელი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M  = </w:t>
      </w:r>
      <w:r w:rsidRPr="00EC473E">
        <w:rPr>
          <w:rFonts w:ascii="Sylfaen" w:eastAsia="Times New Roman" w:hAnsi="Sylfaen" w:cs="Times New Roman"/>
          <w:iCs/>
          <w:lang w:val="ka-GE"/>
        </w:rPr>
        <w:t xml:space="preserve">0,41 </w:t>
      </w:r>
      <w:r w:rsidRPr="00EC473E">
        <w:rPr>
          <w:rFonts w:ascii="Sylfaen" w:eastAsia="Times New Roman" w:hAnsi="Sylfaen" w:cs="Times New Roman"/>
          <w:lang w:val="ka-GE"/>
        </w:rPr>
        <w:t>x 10</w:t>
      </w:r>
      <w:r w:rsidRPr="00EC473E">
        <w:rPr>
          <w:rFonts w:ascii="Sylfaen" w:eastAsia="Times New Roman" w:hAnsi="Sylfaen" w:cs="Times New Roman"/>
          <w:vertAlign w:val="superscript"/>
          <w:lang w:val="ka-GE"/>
        </w:rPr>
        <w:t xml:space="preserve">6 </w:t>
      </w:r>
      <w:r w:rsidRPr="00EC473E">
        <w:rPr>
          <w:rFonts w:ascii="Sylfaen" w:eastAsia="Times New Roman" w:hAnsi="Sylfaen" w:cs="Times New Roman"/>
          <w:lang w:val="ka-GE"/>
        </w:rPr>
        <w:t>/(920 x 3600) = 0,123გ/წმ</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ნახშირორჟანგი:</w:t>
      </w:r>
    </w:p>
    <w:p w:rsidR="00EC473E" w:rsidRPr="00EC473E" w:rsidRDefault="00EC473E" w:rsidP="00EC473E">
      <w:pPr>
        <w:ind w:left="9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G</w:t>
      </w:r>
      <w:r w:rsidRPr="00EC473E">
        <w:rPr>
          <w:rFonts w:ascii="Sylfaen" w:eastAsia="Times New Roman" w:hAnsi="Sylfaen" w:cs="Times New Roman"/>
          <w:iCs/>
          <w:vertAlign w:val="subscript"/>
          <w:lang w:val="ka-GE"/>
        </w:rPr>
        <w:t xml:space="preserve"> </w:t>
      </w:r>
      <w:r w:rsidRPr="00EC473E">
        <w:rPr>
          <w:rFonts w:ascii="Sylfaen" w:eastAsia="Times New Roman" w:hAnsi="Sylfaen" w:cs="Times New Roman"/>
          <w:iCs/>
          <w:lang w:val="ka-GE"/>
        </w:rPr>
        <w:t xml:space="preserve">= 2,0 </w:t>
      </w:r>
      <w:r w:rsidRPr="00EC473E">
        <w:rPr>
          <w:rFonts w:ascii="Sylfaen" w:eastAsia="Times New Roman" w:hAnsi="Sylfaen" w:cs="Times New Roman"/>
          <w:lang w:val="ka-GE"/>
        </w:rPr>
        <w:t xml:space="preserve">x 46200/1000 </w:t>
      </w:r>
      <w:r w:rsidRPr="00EC473E">
        <w:rPr>
          <w:rFonts w:ascii="Sylfaen" w:eastAsia="Times New Roman" w:hAnsi="Sylfaen" w:cs="Times New Roman"/>
          <w:iCs/>
          <w:lang w:val="ka-GE"/>
        </w:rPr>
        <w:t xml:space="preserve">= 92,8 </w:t>
      </w:r>
      <w:r w:rsidRPr="00EC473E">
        <w:rPr>
          <w:rFonts w:ascii="Sylfaen" w:eastAsia="Times New Roman" w:hAnsi="Sylfaen" w:cs="Times New Roman"/>
          <w:lang w:val="ka-GE"/>
        </w:rPr>
        <w:t>ტ/წელი</w:t>
      </w:r>
    </w:p>
    <w:p w:rsidR="00EC473E" w:rsidRPr="00EC473E" w:rsidRDefault="00EC473E" w:rsidP="00EC473E">
      <w:pPr>
        <w:spacing w:before="240" w:after="240"/>
        <w:ind w:left="-630" w:right="-67"/>
        <w:contextualSpacing/>
        <w:jc w:val="both"/>
        <w:rPr>
          <w:rFonts w:ascii="Sylfaen" w:eastAsia="Times New Roman" w:hAnsi="Sylfaen" w:cs="Times New Roman"/>
          <w:b/>
          <w:i/>
          <w:lang w:val="ka-GE"/>
        </w:rPr>
      </w:pPr>
      <w:r w:rsidRPr="00EC473E">
        <w:rPr>
          <w:rFonts w:ascii="Sylfaen" w:eastAsia="Times New Roman" w:hAnsi="Sylfaen" w:cs="AcadNusx"/>
          <w:lang w:val="ka-GE"/>
        </w:rPr>
        <w:t xml:space="preserve">შემდგომში ანგარიშის წარმოებისას გათვალისწინებული იქნება ლიტერატურული წყარო[2], დანართი 117-ით დადგენილი პირობებით (როდესაც მოწყობილობების მუშაობა მიმდინარეობს  ღია ცის ქვეშ)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6. მტვრის გაფრქვევის ანგარიში მინერალური ფხვნილის პირველი სილოსიდან, გ-6;</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 </w:t>
      </w:r>
      <w:r w:rsidRPr="00EC473E">
        <w:rPr>
          <w:rFonts w:ascii="Sylfaen" w:eastAsia="Times New Roman" w:hAnsi="Sylfaen" w:cs="Times New Roman"/>
          <w:szCs w:val="20"/>
          <w:lang w:val="ka-GE"/>
        </w:rPr>
        <w:t xml:space="preserve">სახელოიან ფილტრის ბუნკერში ჩაყრილი მტვერი გამოიყენება საკუთარ შემავსებლად, რომელიც დახურული  ხრახნული კონვეიერის საშუალებით ჩაიტვირთება ასფალტშემრევში. 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სილოსში(პირველი სილოსი), რომლის რაოდენობა შიძლება შეადგენდეს 100ტონას წლიურად, </w:t>
      </w:r>
    </w:p>
    <w:p w:rsidR="00EC473E" w:rsidRPr="00EC473E" w:rsidRDefault="00EC473E" w:rsidP="00EC473E">
      <w:pPr>
        <w:tabs>
          <w:tab w:val="left" w:pos="540"/>
          <w:tab w:val="left" w:pos="1410"/>
        </w:tabs>
        <w:spacing w:after="0"/>
        <w:ind w:left="-630" w:right="239"/>
        <w:jc w:val="both"/>
        <w:rPr>
          <w:rFonts w:ascii="Sylfaen" w:eastAsia="Times New Roman" w:hAnsi="Sylfaen" w:cs="Times New Roman"/>
          <w:bCs/>
          <w:iCs/>
          <w:lang w:val="ka-GE" w:eastAsia="ru-RU"/>
        </w:rPr>
      </w:pPr>
      <w:r w:rsidRPr="00EC473E">
        <w:rPr>
          <w:rFonts w:ascii="Sylfaen" w:eastAsia="Times New Roman" w:hAnsi="Sylfaen" w:cs="Times New Roman"/>
          <w:lang w:val="ka-GE" w:eastAsia="ru-RU"/>
        </w:rPr>
        <w:t xml:space="preserve">ინერტული მასალების ჩაყრისას სილოსებში გაფრქვეული მტვრის ანგარიში წარმოებს  ფორმულა </w:t>
      </w:r>
      <w:r w:rsidRPr="00EC473E">
        <w:rPr>
          <w:rFonts w:ascii="Sylfaen" w:eastAsia="Times New Roman" w:hAnsi="Sylfaen" w:cs="Times New Roman"/>
          <w:bCs/>
          <w:iCs/>
          <w:lang w:val="ka-GE" w:eastAsia="ru-RU"/>
        </w:rPr>
        <w:t xml:space="preserve">(1)-ის მიხედვით, სადაც: </w:t>
      </w:r>
    </w:p>
    <w:p w:rsidR="00EC473E" w:rsidRPr="00EC473E" w:rsidRDefault="00EC473E" w:rsidP="00EC473E">
      <w:pPr>
        <w:spacing w:after="0"/>
        <w:ind w:left="-630" w:right="239"/>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1</w:t>
      </w:r>
      <w:r w:rsidRPr="00EC473E">
        <w:rPr>
          <w:rFonts w:ascii="Sylfaen" w:eastAsia="Times New Roman" w:hAnsi="Sylfaen" w:cs="Times New Roman"/>
          <w:lang w:val="ka-GE" w:eastAsia="ru-RU"/>
        </w:rPr>
        <w:t>=</w:t>
      </w:r>
      <w:r w:rsidRPr="00EC473E">
        <w:rPr>
          <w:rFonts w:ascii="Sylfaen" w:eastAsia="Times New Roman" w:hAnsi="Sylfaen" w:cs="Times New Roman"/>
          <w:lang w:val="x-none" w:eastAsia="ru-RU"/>
        </w:rPr>
        <w:t xml:space="preserve"> </w:t>
      </w:r>
      <w:r w:rsidRPr="00EC473E">
        <w:rPr>
          <w:rFonts w:ascii="Sylfaen" w:eastAsia="Times New Roman" w:hAnsi="Sylfaen" w:cs="Times New Roman"/>
          <w:lang w:val="ka-GE" w:eastAsia="ru-RU"/>
        </w:rPr>
        <w:t xml:space="preserve">0,05;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2</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=0,03;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3</w:t>
      </w:r>
      <w:r w:rsidRPr="00EC473E">
        <w:rPr>
          <w:rFonts w:ascii="Sylfaen" w:eastAsia="Times New Roman" w:hAnsi="Sylfaen" w:cs="Times New Roman"/>
          <w:lang w:val="x-none" w:eastAsia="ru-RU"/>
        </w:rPr>
        <w:t xml:space="preserve"> </w:t>
      </w:r>
      <w:r w:rsidRPr="00EC473E">
        <w:rPr>
          <w:rFonts w:ascii="Sylfaen" w:eastAsia="Times New Roman" w:hAnsi="Sylfaen" w:cs="Times New Roman"/>
          <w:lang w:val="ka-GE" w:eastAsia="ru-RU"/>
        </w:rPr>
        <w:t xml:space="preserve">=1,0;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4</w:t>
      </w:r>
      <w:r w:rsidRPr="00EC473E">
        <w:rPr>
          <w:rFonts w:ascii="Sylfaen" w:eastAsia="Times New Roman" w:hAnsi="Sylfaen" w:cs="Times New Roman"/>
          <w:lang w:val="x-none" w:eastAsia="ru-RU"/>
        </w:rPr>
        <w:t xml:space="preserve"> </w:t>
      </w:r>
      <w:r w:rsidRPr="00EC473E">
        <w:rPr>
          <w:rFonts w:ascii="Sylfaen" w:eastAsia="Times New Roman" w:hAnsi="Sylfaen" w:cs="Times New Roman"/>
          <w:lang w:val="ka-GE" w:eastAsia="ru-RU"/>
        </w:rPr>
        <w:t xml:space="preserve">=0,005;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5</w:t>
      </w:r>
      <w:r w:rsidRPr="00EC473E">
        <w:rPr>
          <w:rFonts w:ascii="Sylfaen" w:eastAsia="Times New Roman" w:hAnsi="Sylfaen" w:cs="Times New Roman"/>
          <w:lang w:val="x-none" w:eastAsia="ru-RU"/>
        </w:rPr>
        <w:t xml:space="preserve"> </w:t>
      </w:r>
      <w:r w:rsidRPr="00EC473E">
        <w:rPr>
          <w:rFonts w:ascii="Sylfaen" w:eastAsia="Times New Roman" w:hAnsi="Sylfaen" w:cs="Times New Roman"/>
          <w:lang w:val="ka-GE" w:eastAsia="ru-RU"/>
        </w:rPr>
        <w:t xml:space="preserve">=1,0;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7</w:t>
      </w:r>
      <w:r w:rsidRPr="00EC473E">
        <w:rPr>
          <w:rFonts w:ascii="Sylfaen" w:eastAsia="Times New Roman" w:hAnsi="Sylfaen" w:cs="Times New Roman"/>
          <w:lang w:val="ka-GE" w:eastAsia="ru-RU"/>
        </w:rPr>
        <w:t xml:space="preserve">=1,0; </w:t>
      </w:r>
      <w:r w:rsidRPr="00EC473E">
        <w:rPr>
          <w:rFonts w:ascii="Sylfaen" w:eastAsia="Times New Roman" w:hAnsi="Sylfaen" w:cs="Times New Roman"/>
          <w:lang w:val="x-none" w:eastAsia="ru-RU"/>
        </w:rPr>
        <w:t xml:space="preserve"> B </w:t>
      </w:r>
      <w:r w:rsidRPr="00EC473E">
        <w:rPr>
          <w:rFonts w:ascii="Sylfaen" w:eastAsia="Times New Roman" w:hAnsi="Sylfaen" w:cs="Times New Roman"/>
          <w:lang w:val="ka-GE" w:eastAsia="ru-RU"/>
        </w:rPr>
        <w:t xml:space="preserve">=2,5;  </w:t>
      </w:r>
      <w:r w:rsidRPr="00EC473E">
        <w:rPr>
          <w:rFonts w:ascii="Sylfaen" w:eastAsia="Times New Roman" w:hAnsi="Sylfaen" w:cs="Times New Roman"/>
          <w:lang w:val="x-none" w:eastAsia="ru-RU"/>
        </w:rPr>
        <w:t>G</w:t>
      </w:r>
      <w:r w:rsidRPr="00EC473E">
        <w:rPr>
          <w:rFonts w:ascii="Sylfaen" w:eastAsia="Times New Roman" w:hAnsi="Sylfaen" w:cs="Times New Roman"/>
          <w:lang w:val="ka-GE" w:eastAsia="ru-RU"/>
        </w:rPr>
        <w:t>=0,325.</w:t>
      </w:r>
    </w:p>
    <w:p w:rsidR="00EC473E" w:rsidRPr="00EC473E" w:rsidRDefault="00EC473E" w:rsidP="00EC473E">
      <w:pPr>
        <w:tabs>
          <w:tab w:val="left" w:pos="540"/>
          <w:tab w:val="left" w:pos="1410"/>
        </w:tabs>
        <w:spacing w:after="0"/>
        <w:ind w:left="-630" w:right="239"/>
        <w:jc w:val="both"/>
        <w:rPr>
          <w:rFonts w:ascii="Sylfaen" w:eastAsia="Times New Roman" w:hAnsi="Sylfaen" w:cs="Times New Roman"/>
          <w:lang w:val="ka-GE" w:eastAsia="ru-RU"/>
        </w:rPr>
      </w:pPr>
      <w:r w:rsidRPr="00EC473E">
        <w:rPr>
          <w:rFonts w:ascii="Sylfaen" w:eastAsia="Times New Roman" w:hAnsi="Sylfaen" w:cs="Times New Roman"/>
          <w:iCs/>
          <w:lang w:val="ka-GE" w:eastAsia="ru-RU"/>
        </w:rPr>
        <w:t xml:space="preserve">     M</w:t>
      </w:r>
      <w:r w:rsidRPr="00EC473E">
        <w:rPr>
          <w:rFonts w:ascii="Sylfaen" w:eastAsia="Times New Roman" w:hAnsi="Sylfaen" w:cs="Times New Roman"/>
          <w:lang w:val="ka-GE" w:eastAsia="ru-RU"/>
        </w:rPr>
        <w:t>= 0,05 х 0,03 х 1,0 х 0,005 х 1,0 х 1,0 х 2,5 х 0,325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/3600=0,0017 გ/წმ;</w:t>
      </w:r>
    </w:p>
    <w:p w:rsidR="00EC473E" w:rsidRPr="00EC473E" w:rsidRDefault="00EC473E" w:rsidP="00EC473E">
      <w:pPr>
        <w:tabs>
          <w:tab w:val="left" w:pos="540"/>
          <w:tab w:val="left" w:pos="1410"/>
        </w:tabs>
        <w:spacing w:after="0"/>
        <w:ind w:left="-630" w:right="239"/>
        <w:jc w:val="both"/>
        <w:rPr>
          <w:rFonts w:ascii="Sylfaen" w:eastAsia="Times New Roman" w:hAnsi="Sylfaen" w:cs="Times New Roman"/>
          <w:b/>
          <w:i/>
          <w:lang w:val="ka-GE"/>
        </w:rPr>
      </w:pPr>
      <w:r w:rsidRPr="00EC473E">
        <w:rPr>
          <w:rFonts w:ascii="Sylfaen" w:eastAsia="Times New Roman" w:hAnsi="Sylfaen" w:cs="Times New Roman"/>
          <w:lang w:val="ka-GE" w:eastAsia="ru-RU"/>
        </w:rPr>
        <w:tab/>
        <w:t xml:space="preserve">          G =  0,0017 х 308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0,0019ტ/წელ.</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7. მტვრის გაფრქვევის ანგარიში მინერალური ფხვნილის მეორე სილოსიდან, გ-7; </w:t>
      </w:r>
    </w:p>
    <w:p w:rsidR="00EC473E" w:rsidRP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ლიტერატურული წყარო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2]- ის მიხედვით მინერალური ფხვნილის პნევმოტრანსპორტით  სილოსში გადატვირთვისას ხვედრითი მტვერგამოყოფა შეადგენს 0,8 კგ/ტ. საწარმოს პირობებიდან(მეორე სილოსში გადატვირთული მინერალური ფხვნილის წლიური რაოდენობა შეადგენს 4000 ტონას), გაფრქვევის მტვრის წლიური რაოდენობა ტოლი იქნება:</w:t>
      </w:r>
    </w:p>
    <w:p w:rsidR="00EC473E" w:rsidRP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G= 4000  x 0,8/1000 = 3,2 ტ/წელი;</w:t>
      </w:r>
    </w:p>
    <w:p w:rsidR="00EC473E" w:rsidRP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lastRenderedPageBreak/>
        <w:t>თუ გავითვალისწინებთ, რომ სილოსი აღჭურვილია სახელოებიანი ფილტრით, რომლის ეფექტურობა შეადგენს 99,9 %-ს, მაშინ</w:t>
      </w:r>
    </w:p>
    <w:p w:rsidR="00EC473E" w:rsidRP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3,2   x (100 – 99,9)/100 = 0,0032ტ/წელი;</w:t>
      </w:r>
    </w:p>
    <w:p w:rsidR="00EC473E" w:rsidRP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საწარმოს პირობების გათვალისწინებით(308 სამუშაო საათი წელიწადში), წამური ინტენსივობა ტოლია:</w:t>
      </w:r>
      <w:r w:rsidRPr="00EC473E">
        <w:rPr>
          <w:rFonts w:ascii="Sylfaen" w:eastAsia="Times New Roman" w:hAnsi="Sylfaen" w:cs="Times New Roman"/>
          <w:lang w:val="de-DE" w:eastAsia="ru-RU"/>
        </w:rPr>
        <w:tab/>
      </w:r>
    </w:p>
    <w:p w:rsidR="00EC473E" w:rsidRDefault="00EC473E" w:rsidP="00EC473E">
      <w:pPr>
        <w:tabs>
          <w:tab w:val="left" w:pos="540"/>
          <w:tab w:val="left" w:pos="1410"/>
        </w:tabs>
        <w:spacing w:after="0"/>
        <w:ind w:left="-720" w:right="32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0,0032  x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/(308 x 3600) =0,0029გ/წმ;</w:t>
      </w:r>
    </w:p>
    <w:p w:rsidR="00044865" w:rsidRPr="00EC473E" w:rsidRDefault="00044865" w:rsidP="00EC473E">
      <w:pPr>
        <w:tabs>
          <w:tab w:val="left" w:pos="540"/>
          <w:tab w:val="left" w:pos="1410"/>
        </w:tabs>
        <w:spacing w:after="0"/>
        <w:ind w:left="-720" w:right="329"/>
        <w:jc w:val="both"/>
        <w:rPr>
          <w:rFonts w:ascii="Sylfaen" w:eastAsia="Times New Roman" w:hAnsi="Sylfaen" w:cs="Times New Roman"/>
          <w:b/>
          <w:i/>
          <w:lang w:val="ka-GE"/>
        </w:rPr>
      </w:pP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8. მტვრის გაფრქვევის ანგარიში ინ. მასალების საშრობი დოლის ბუნკერებში ჩაყრის ადგილიდან, გ-8;</w:t>
      </w:r>
    </w:p>
    <w:p w:rsidR="00EC473E" w:rsidRPr="00EC473E" w:rsidRDefault="00EC473E" w:rsidP="00EC473E">
      <w:pPr>
        <w:tabs>
          <w:tab w:val="left" w:pos="540"/>
        </w:tabs>
        <w:spacing w:after="0"/>
        <w:ind w:left="-720" w:right="-67"/>
        <w:jc w:val="both"/>
        <w:rPr>
          <w:rFonts w:ascii="Sylfaen" w:eastAsia="Times New Roman" w:hAnsi="Sylfaen" w:cs="AcadNusx"/>
          <w:lang w:val="ka-GE" w:eastAsia="ru-RU"/>
        </w:rPr>
      </w:pPr>
      <w:r w:rsidRPr="00EC473E">
        <w:rPr>
          <w:rFonts w:ascii="Sylfaen" w:eastAsia="Times New Roman" w:hAnsi="Sylfaen" w:cs="Sylfaen"/>
          <w:lang w:val="ka-GE" w:eastAsia="ru-RU"/>
        </w:rPr>
        <w:t xml:space="preserve">ინერტული მასალების დაყრისას </w:t>
      </w:r>
      <w:r w:rsidRPr="00EC473E">
        <w:rPr>
          <w:rFonts w:ascii="Sylfaen" w:eastAsia="Times New Roman" w:hAnsi="Sylfaen" w:cs="Sylfaen"/>
          <w:lang w:val="de-DE" w:eastAsia="ru-RU"/>
        </w:rPr>
        <w:t>გამოყოფილი</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მტვრის</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რაოდენობა</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იანგარიშება</w:t>
      </w:r>
      <w:r w:rsidRPr="00EC473E">
        <w:rPr>
          <w:rFonts w:ascii="Sylfaen" w:eastAsia="Times New Roman" w:hAnsi="Sylfaen" w:cs="Sylfaen"/>
          <w:lang w:val="ka-GE" w:eastAsia="ru-RU"/>
        </w:rPr>
        <w:t xml:space="preserve"> </w:t>
      </w:r>
      <w:r w:rsidRPr="00EC473E">
        <w:rPr>
          <w:rFonts w:ascii="Sylfaen" w:eastAsia="Times New Roman" w:hAnsi="Sylfaen" w:cs="Times New Roman"/>
          <w:iCs/>
          <w:lang w:val="ka-GE" w:eastAsia="ru-RU"/>
        </w:rPr>
        <w:t xml:space="preserve">ლიტერატურული წყარო [3]-ის </w:t>
      </w:r>
      <w:r w:rsidRPr="00EC473E">
        <w:rPr>
          <w:rFonts w:ascii="Sylfaen" w:eastAsia="Times New Roman" w:hAnsi="Sylfaen" w:cs="Sylfaen"/>
          <w:lang w:val="ka-GE" w:eastAsia="ru-RU"/>
        </w:rPr>
        <w:t xml:space="preserve">მიხედვით შემდეგი </w:t>
      </w:r>
      <w:r w:rsidRPr="00EC473E">
        <w:rPr>
          <w:rFonts w:ascii="Sylfaen" w:eastAsia="Times New Roman" w:hAnsi="Sylfaen" w:cs="Sylfae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s>
        <w:spacing w:after="0"/>
        <w:ind w:left="-720" w:right="-67"/>
        <w:rPr>
          <w:rFonts w:ascii="Sylfaen" w:eastAsia="Times New Roman" w:hAnsi="Sylfaen" w:cs="Times New Roman"/>
          <w:iCs/>
          <w:lang w:val="ka-GE" w:eastAsia="ru-RU"/>
        </w:rPr>
      </w:pPr>
      <w:r w:rsidRPr="00EC473E">
        <w:rPr>
          <w:rFonts w:ascii="Sylfaen" w:eastAsia="Times New Roman" w:hAnsi="Sylfaen" w:cs="Times New Roman"/>
          <w:lang w:val="de-DE" w:eastAsia="ru-RU"/>
        </w:rPr>
        <w:t>M = K</w:t>
      </w:r>
      <w:r w:rsidRPr="00EC473E">
        <w:rPr>
          <w:rFonts w:ascii="Sylfaen" w:eastAsia="Times New Roman" w:hAnsi="Sylfaen" w:cs="Times New Roman"/>
          <w:vertAlign w:val="subscript"/>
          <w:lang w:val="de-DE" w:eastAsia="ru-RU"/>
        </w:rPr>
        <w:t xml:space="preserve">1 </w:t>
      </w:r>
      <w:r w:rsidRPr="00EC473E">
        <w:rPr>
          <w:rFonts w:ascii="Sylfaen" w:eastAsia="Times New Roman" w:hAnsi="Sylfaen" w:cs="Times New Roman"/>
          <w:lang w:val="de-DE" w:eastAsia="ru-RU"/>
        </w:rPr>
        <w:t>x K</w:t>
      </w:r>
      <w:r w:rsidRPr="00EC473E">
        <w:rPr>
          <w:rFonts w:ascii="Sylfaen" w:eastAsia="Times New Roman" w:hAnsi="Sylfaen" w:cs="Times New Roman"/>
          <w:vertAlign w:val="subscript"/>
          <w:lang w:val="de-DE" w:eastAsia="ru-RU"/>
        </w:rPr>
        <w:t xml:space="preserve">2 </w:t>
      </w:r>
      <w:r w:rsidRPr="00EC473E">
        <w:rPr>
          <w:rFonts w:ascii="Sylfaen" w:eastAsia="Times New Roman" w:hAnsi="Sylfaen" w:cs="Times New Roman"/>
          <w:lang w:val="de-DE" w:eastAsia="ru-RU"/>
        </w:rPr>
        <w:t>x K</w:t>
      </w:r>
      <w:r w:rsidRPr="00EC473E">
        <w:rPr>
          <w:rFonts w:ascii="Sylfaen" w:eastAsia="Times New Roman" w:hAnsi="Sylfaen" w:cs="Times New Roman"/>
          <w:vertAlign w:val="subscript"/>
          <w:lang w:val="de-DE" w:eastAsia="ru-RU"/>
        </w:rPr>
        <w:t xml:space="preserve">3 </w:t>
      </w:r>
      <w:r w:rsidRPr="00EC473E">
        <w:rPr>
          <w:rFonts w:ascii="Sylfaen" w:eastAsia="Times New Roman" w:hAnsi="Sylfaen" w:cs="Times New Roman"/>
          <w:lang w:val="de-DE" w:eastAsia="ru-RU"/>
        </w:rPr>
        <w:t>x K</w:t>
      </w:r>
      <w:r w:rsidRPr="00EC473E">
        <w:rPr>
          <w:rFonts w:ascii="Sylfaen" w:eastAsia="Times New Roman" w:hAnsi="Sylfaen" w:cs="Times New Roman"/>
          <w:vertAlign w:val="subscript"/>
          <w:lang w:val="de-DE" w:eastAsia="ru-RU"/>
        </w:rPr>
        <w:t xml:space="preserve">4 </w:t>
      </w:r>
      <w:r w:rsidRPr="00EC473E">
        <w:rPr>
          <w:rFonts w:ascii="Sylfaen" w:eastAsia="Times New Roman" w:hAnsi="Sylfaen" w:cs="Times New Roman"/>
          <w:lang w:val="de-DE" w:eastAsia="ru-RU"/>
        </w:rPr>
        <w:t>x K</w:t>
      </w:r>
      <w:r w:rsidRPr="00EC473E">
        <w:rPr>
          <w:rFonts w:ascii="Sylfaen" w:eastAsia="Times New Roman" w:hAnsi="Sylfaen" w:cs="Times New Roman"/>
          <w:vertAlign w:val="subscript"/>
          <w:lang w:val="de-DE" w:eastAsia="ru-RU"/>
        </w:rPr>
        <w:t xml:space="preserve">5 </w:t>
      </w:r>
      <w:r w:rsidRPr="00EC473E">
        <w:rPr>
          <w:rFonts w:ascii="Sylfaen" w:eastAsia="Times New Roman" w:hAnsi="Sylfaen" w:cs="Times New Roman"/>
          <w:lang w:val="de-DE" w:eastAsia="ru-RU"/>
        </w:rPr>
        <w:t>xK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x B x G x 10</w:t>
      </w:r>
      <w:r w:rsidRPr="00EC473E">
        <w:rPr>
          <w:rFonts w:ascii="Sylfaen" w:eastAsia="Times New Roman" w:hAnsi="Sylfaen" w:cs="Times New Roman"/>
          <w:vertAlign w:val="superscript"/>
          <w:lang w:val="de-DE" w:eastAsia="ru-RU"/>
        </w:rPr>
        <w:t>6</w:t>
      </w:r>
      <w:r w:rsidRPr="00EC473E">
        <w:rPr>
          <w:rFonts w:ascii="Sylfaen" w:eastAsia="Times New Roman" w:hAnsi="Sylfaen" w:cs="Times New Roman"/>
          <w:lang w:val="de-DE" w:eastAsia="ru-RU"/>
        </w:rPr>
        <w:t>/3600</w:t>
      </w:r>
      <w:r w:rsidRPr="00EC473E">
        <w:rPr>
          <w:rFonts w:ascii="Sylfaen" w:eastAsia="Times New Roman" w:hAnsi="Sylfaen" w:cs="Times New Roman"/>
          <w:bCs/>
          <w:iCs/>
          <w:lang w:val="ka-GE" w:eastAsia="ru-RU"/>
        </w:rPr>
        <w:t xml:space="preserve">გ/წმ -------------------------------(1), </w:t>
      </w:r>
      <w:r w:rsidRPr="00EC473E">
        <w:rPr>
          <w:rFonts w:ascii="Sylfaen" w:eastAsia="Times New Roman" w:hAnsi="Sylfaen" w:cs="Times New Roman"/>
          <w:iCs/>
          <w:lang w:val="ka-GE" w:eastAsia="ru-RU"/>
        </w:rPr>
        <w:t>სადაც:</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lang w:val="ka-GE"/>
        </w:rPr>
        <w:t>K</w:t>
      </w:r>
      <w:r w:rsidRPr="00EC473E">
        <w:rPr>
          <w:rFonts w:ascii="Sylfaen" w:eastAsia="Times New Roman" w:hAnsi="Sylfaen" w:cs="Times New Roman"/>
          <w:vertAlign w:val="subscript"/>
          <w:lang w:val="ka-GE"/>
        </w:rPr>
        <w:t>1</w:t>
      </w:r>
      <w:r w:rsidRPr="00EC473E">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lang w:val="ka-GE"/>
        </w:rPr>
        <w:t>K</w:t>
      </w:r>
      <w:r w:rsidRPr="00EC473E">
        <w:rPr>
          <w:rFonts w:ascii="Sylfaen" w:eastAsia="Times New Roman" w:hAnsi="Sylfaen" w:cs="Times New Roman"/>
          <w:vertAlign w:val="subscript"/>
          <w:lang w:val="ka-GE"/>
        </w:rPr>
        <w:t>2</w:t>
      </w:r>
      <w:r w:rsidRPr="00EC473E">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lang w:val="ka-GE"/>
        </w:rPr>
        <w:t>K</w:t>
      </w:r>
      <w:r w:rsidRPr="00EC473E">
        <w:rPr>
          <w:rFonts w:ascii="Sylfaen" w:eastAsia="Times New Roman" w:hAnsi="Sylfaen" w:cs="Times New Roman"/>
          <w:vertAlign w:val="subscript"/>
          <w:lang w:val="ka-GE"/>
        </w:rPr>
        <w:t>1</w:t>
      </w:r>
      <w:r w:rsidRPr="00EC473E">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rPr>
        <w:t>K</w:t>
      </w:r>
      <w:r w:rsidRPr="00EC473E">
        <w:rPr>
          <w:rFonts w:ascii="Sylfaen" w:eastAsia="Times New Roman" w:hAnsi="Sylfaen" w:cs="Times New Roman"/>
          <w:vertAlign w:val="subscript"/>
        </w:rPr>
        <w:t xml:space="preserve">4 </w:t>
      </w:r>
      <w:r w:rsidRPr="00EC473E">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rPr>
        <w:t>K</w:t>
      </w:r>
      <w:r w:rsidRPr="00EC473E">
        <w:rPr>
          <w:rFonts w:ascii="Sylfaen" w:eastAsia="Times New Roman" w:hAnsi="Sylfaen" w:cs="Times New Roman"/>
          <w:vertAlign w:val="subscript"/>
        </w:rPr>
        <w:t>5</w:t>
      </w:r>
      <w:r w:rsidRPr="00EC473E">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rPr>
        <w:t>K</w:t>
      </w:r>
      <w:r w:rsidRPr="00EC473E">
        <w:rPr>
          <w:rFonts w:ascii="Sylfaen" w:eastAsia="Times New Roman" w:hAnsi="Sylfaen" w:cs="Times New Roman"/>
          <w:vertAlign w:val="subscript"/>
        </w:rPr>
        <w:t>7</w:t>
      </w:r>
      <w:r w:rsidRPr="00EC473E">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EC473E" w:rsidRPr="00EC473E" w:rsidRDefault="00EC473E" w:rsidP="00EC473E">
      <w:pPr>
        <w:spacing w:before="240" w:after="0"/>
        <w:ind w:left="-720" w:right="-67"/>
        <w:contextualSpacing/>
        <w:jc w:val="both"/>
        <w:rPr>
          <w:rFonts w:ascii="Sylfaen" w:eastAsia="Times New Roman" w:hAnsi="Sylfaen" w:cs="Times New Roman"/>
          <w:iCs/>
          <w:lang w:val="ka-GE"/>
        </w:rPr>
      </w:pPr>
      <w:r w:rsidRPr="00EC473E">
        <w:rPr>
          <w:rFonts w:ascii="Sylfaen" w:eastAsia="Times New Roman" w:hAnsi="Sylfaen" w:cs="Times New Roman"/>
          <w:iCs/>
          <w:lang w:val="ka-GE"/>
        </w:rPr>
        <w:t>G - ობიექტის მწარმოებლობა ტ/სთ.</w:t>
      </w:r>
    </w:p>
    <w:p w:rsidR="00EC473E" w:rsidRPr="00EC473E" w:rsidRDefault="00EC473E" w:rsidP="00EC473E">
      <w:pPr>
        <w:spacing w:before="240" w:after="240"/>
        <w:ind w:left="-720" w:right="-67"/>
        <w:contextualSpacing/>
        <w:jc w:val="both"/>
        <w:rPr>
          <w:rFonts w:ascii="Sylfaen" w:eastAsia="Times New Roman" w:hAnsi="Sylfaen" w:cs="Times New Roman"/>
          <w:iCs/>
          <w:lang w:val="ka-GE"/>
        </w:rPr>
      </w:pPr>
      <w:r w:rsidRPr="00EC473E">
        <w:rPr>
          <w:rFonts w:ascii="Sylfaen" w:eastAsia="Times New Roman" w:hAnsi="Sylfaen" w:cs="Times New Roman"/>
          <w:iCs/>
        </w:rPr>
        <w:t xml:space="preserve">  </w:t>
      </w:r>
      <w:r w:rsidRPr="00EC473E">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w:t>
      </w:r>
    </w:p>
    <w:p w:rsidR="00EC473E" w:rsidRPr="00EC473E" w:rsidRDefault="00EC473E" w:rsidP="00EC473E">
      <w:pPr>
        <w:spacing w:before="240" w:after="240"/>
        <w:ind w:left="-720" w:right="-67"/>
        <w:contextualSpacing/>
        <w:jc w:val="both"/>
        <w:rPr>
          <w:rFonts w:ascii="Sylfaen" w:eastAsia="Times New Roman" w:hAnsi="Sylfaen" w:cs="Times New Roman"/>
          <w:iCs/>
          <w:lang w:val="ka-GE"/>
        </w:rPr>
      </w:pPr>
      <w:r w:rsidRPr="00EC473E">
        <w:rPr>
          <w:rFonts w:ascii="Sylfaen" w:eastAsia="Times New Roman" w:hAnsi="Sylfaen" w:cs="Times New Roman"/>
          <w:iCs/>
          <w:lang w:val="ka-GE"/>
        </w:rPr>
        <w:t>ცხრილში 5.1.</w:t>
      </w:r>
    </w:p>
    <w:p w:rsidR="00EC473E" w:rsidRPr="00EC473E" w:rsidRDefault="00EC473E" w:rsidP="00EC473E">
      <w:pPr>
        <w:spacing w:after="240"/>
        <w:ind w:left="-72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w:t>
      </w:r>
    </w:p>
    <w:p w:rsidR="00EC473E" w:rsidRPr="00EC473E" w:rsidRDefault="00EC473E" w:rsidP="00EC473E">
      <w:pPr>
        <w:spacing w:after="240"/>
        <w:ind w:left="-720" w:right="-67"/>
        <w:contextualSpacing/>
        <w:jc w:val="both"/>
        <w:rPr>
          <w:rFonts w:ascii="Sylfaen" w:eastAsia="Times New Roman" w:hAnsi="Sylfaen" w:cs="Times New Roman"/>
          <w:lang w:val="ka-GE"/>
        </w:rPr>
      </w:pPr>
    </w:p>
    <w:p w:rsidR="00EC473E" w:rsidRPr="00EC473E" w:rsidRDefault="00EC473E" w:rsidP="00EC473E">
      <w:pPr>
        <w:spacing w:after="240"/>
        <w:ind w:left="-720" w:right="-67"/>
        <w:contextualSpacing/>
        <w:jc w:val="both"/>
        <w:rPr>
          <w:rFonts w:ascii="Sylfaen" w:eastAsia="Times New Roman" w:hAnsi="Sylfaen" w:cs="Times New Roman"/>
          <w:lang w:val="ka-GE"/>
        </w:rPr>
      </w:pPr>
    </w:p>
    <w:p w:rsidR="00EC473E" w:rsidRPr="00EC473E" w:rsidRDefault="00EC473E" w:rsidP="00EC473E">
      <w:pPr>
        <w:spacing w:after="240"/>
        <w:ind w:left="-720" w:right="-67"/>
        <w:contextualSpacing/>
        <w:jc w:val="both"/>
        <w:rPr>
          <w:rFonts w:ascii="Sylfaen" w:eastAsia="Times New Roman" w:hAnsi="Sylfaen" w:cs="Times New Roman"/>
        </w:rPr>
      </w:pPr>
      <w:r w:rsidRPr="00EC473E">
        <w:rPr>
          <w:rFonts w:ascii="Sylfaen" w:eastAsia="Times New Roman" w:hAnsi="Sylfaen" w:cs="Times New Roman"/>
          <w:lang w:val="ka-GE"/>
        </w:rPr>
        <w:t xml:space="preserve">             </w:t>
      </w:r>
      <w:r w:rsidRPr="00EC473E">
        <w:rPr>
          <w:rFonts w:ascii="Sylfaen" w:eastAsia="Times New Roman" w:hAnsi="Sylfaen" w:cs="Times New Roman"/>
          <w:iCs/>
          <w:lang w:val="ka-GE"/>
        </w:rPr>
        <w:t>ცხრილი 5.1</w:t>
      </w:r>
      <w:r w:rsidRPr="00EC473E">
        <w:rPr>
          <w:rFonts w:ascii="Sylfaen" w:eastAsia="Times New Roman" w:hAnsi="Sylfaen" w:cs="Times New Roman"/>
          <w:iC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EC473E" w:rsidRPr="00EC473E" w:rsidTr="00EC473E">
        <w:trPr>
          <w:cantSplit/>
          <w:trHeight w:val="300"/>
          <w:jc w:val="center"/>
        </w:trPr>
        <w:tc>
          <w:tcPr>
            <w:tcW w:w="567" w:type="dxa"/>
            <w:vMerge w:val="restart"/>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x-none" w:eastAsia="ru-RU"/>
              </w:rPr>
            </w:pPr>
            <w:r w:rsidRPr="00EC473E">
              <w:rPr>
                <w:rFonts w:ascii="Sylfaen" w:eastAsia="Times New Roman" w:hAnsi="Sylfaen" w:cs="Times New Roman"/>
                <w:lang w:val="x-none" w:eastAsia="ru-RU"/>
              </w:rPr>
              <w:t>#</w:t>
            </w:r>
          </w:p>
        </w:tc>
        <w:tc>
          <w:tcPr>
            <w:tcW w:w="4835" w:type="dxa"/>
            <w:vMerge w:val="restart"/>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აღნიშვნა</w:t>
            </w:r>
          </w:p>
        </w:tc>
        <w:tc>
          <w:tcPr>
            <w:tcW w:w="3006" w:type="dxa"/>
            <w:gridSpan w:val="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პარამეტრის მნიშვნელობა</w:t>
            </w:r>
          </w:p>
        </w:tc>
      </w:tr>
      <w:tr w:rsidR="00EC473E" w:rsidRPr="00EC473E" w:rsidTr="00EC473E">
        <w:trPr>
          <w:cantSplit/>
          <w:trHeight w:val="300"/>
          <w:jc w:val="center"/>
        </w:trPr>
        <w:tc>
          <w:tcPr>
            <w:tcW w:w="567" w:type="dxa"/>
            <w:vMerge/>
            <w:tcBorders>
              <w:bottom w:val="single" w:sz="4" w:space="0" w:color="auto"/>
            </w:tcBorders>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rsidR="00EC473E" w:rsidRPr="00EC473E" w:rsidRDefault="00EC473E" w:rsidP="00EC473E">
            <w:pPr>
              <w:tabs>
                <w:tab w:val="left" w:pos="540"/>
              </w:tabs>
              <w:spacing w:after="0" w:line="240" w:lineRule="auto"/>
              <w:ind w:right="-67"/>
              <w:jc w:val="both"/>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 xml:space="preserve">ღორღი </w:t>
            </w:r>
            <w:r w:rsidRPr="00EC473E">
              <w:t xml:space="preserve">  </w:t>
            </w:r>
            <w:r w:rsidRPr="00EC473E">
              <w:rPr>
                <w:rFonts w:ascii="Sylfaen" w:eastAsia="Times New Roman" w:hAnsi="Sylfaen" w:cs="Times New Roman"/>
                <w:sz w:val="20"/>
                <w:szCs w:val="20"/>
                <w:lang w:val="ka-GE" w:eastAsia="ru-RU"/>
              </w:rPr>
              <w:t>(</w:t>
            </w:r>
            <w:r w:rsidRPr="00EC473E">
              <w:rPr>
                <w:rFonts w:ascii="Sylfaen" w:eastAsia="Times New Roman" w:hAnsi="Sylfaen" w:cs="Times New Roman"/>
                <w:sz w:val="20"/>
                <w:szCs w:val="20"/>
                <w:lang w:eastAsia="ru-RU"/>
              </w:rPr>
              <w:t>2</w:t>
            </w:r>
            <w:r w:rsidRPr="00EC473E">
              <w:rPr>
                <w:rFonts w:ascii="Sylfaen" w:eastAsia="Times New Roman" w:hAnsi="Sylfaen" w:cs="Times New Roman"/>
                <w:sz w:val="20"/>
                <w:szCs w:val="20"/>
                <w:lang w:val="ka-GE" w:eastAsia="ru-RU"/>
              </w:rPr>
              <w:t>0</w:t>
            </w:r>
            <w:r w:rsidRPr="00EC473E">
              <w:rPr>
                <w:rFonts w:ascii="Sylfaen" w:eastAsia="Times New Roman" w:hAnsi="Sylfaen" w:cs="Times New Roman"/>
                <w:sz w:val="20"/>
                <w:szCs w:val="20"/>
                <w:lang w:eastAsia="ru-RU"/>
              </w:rPr>
              <w:t>-1</w:t>
            </w:r>
            <w:r w:rsidRPr="00EC473E">
              <w:rPr>
                <w:rFonts w:ascii="Sylfaen" w:eastAsia="Times New Roman" w:hAnsi="Sylfaen" w:cs="Times New Roman"/>
                <w:sz w:val="20"/>
                <w:szCs w:val="20"/>
                <w:lang w:val="ka-GE" w:eastAsia="ru-RU"/>
              </w:rPr>
              <w:t xml:space="preserve">0) </w:t>
            </w:r>
          </w:p>
        </w:tc>
        <w:tc>
          <w:tcPr>
            <w:tcW w:w="990" w:type="dxa"/>
            <w:tcBorders>
              <w:bottom w:val="single" w:sz="4" w:space="0" w:color="auto"/>
            </w:tcBorders>
          </w:tcPr>
          <w:p w:rsidR="00EC473E" w:rsidRPr="00EC473E" w:rsidRDefault="00EC473E" w:rsidP="00EC473E">
            <w:pPr>
              <w:tabs>
                <w:tab w:val="left" w:pos="540"/>
              </w:tabs>
              <w:spacing w:after="0" w:line="240" w:lineRule="auto"/>
              <w:ind w:right="-67"/>
              <w:jc w:val="both"/>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ღორღი</w:t>
            </w:r>
          </w:p>
          <w:p w:rsidR="00EC473E" w:rsidRPr="00EC473E" w:rsidRDefault="00EC473E" w:rsidP="00EC473E">
            <w:pPr>
              <w:tabs>
                <w:tab w:val="left" w:pos="540"/>
              </w:tabs>
              <w:spacing w:after="0" w:line="240" w:lineRule="auto"/>
              <w:ind w:left="90" w:right="-67"/>
              <w:jc w:val="both"/>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(10-</w:t>
            </w:r>
            <w:r w:rsidRPr="00EC473E">
              <w:rPr>
                <w:rFonts w:ascii="Sylfaen" w:eastAsia="Times New Roman" w:hAnsi="Sylfaen" w:cs="Times New Roman"/>
                <w:sz w:val="20"/>
                <w:szCs w:val="20"/>
                <w:lang w:eastAsia="ru-RU"/>
              </w:rPr>
              <w:t>5</w:t>
            </w:r>
            <w:r w:rsidRPr="00EC473E">
              <w:rPr>
                <w:rFonts w:ascii="Sylfaen" w:eastAsia="Times New Roman" w:hAnsi="Sylfaen" w:cs="Times New Roman"/>
                <w:sz w:val="20"/>
                <w:szCs w:val="20"/>
                <w:lang w:val="ka-GE" w:eastAsia="ru-RU"/>
              </w:rPr>
              <w:t>)</w:t>
            </w:r>
          </w:p>
        </w:tc>
        <w:tc>
          <w:tcPr>
            <w:tcW w:w="961" w:type="dxa"/>
            <w:tcBorders>
              <w:bottom w:val="single" w:sz="4" w:space="0" w:color="auto"/>
            </w:tcBorders>
          </w:tcPr>
          <w:p w:rsidR="00EC473E" w:rsidRPr="00EC473E" w:rsidRDefault="00EC473E" w:rsidP="00EC473E">
            <w:pPr>
              <w:tabs>
                <w:tab w:val="left" w:pos="540"/>
              </w:tabs>
              <w:spacing w:after="0" w:line="240" w:lineRule="auto"/>
              <w:ind w:left="90" w:right="-67"/>
              <w:jc w:val="both"/>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ქვიშა</w:t>
            </w:r>
          </w:p>
          <w:p w:rsidR="00EC473E" w:rsidRPr="00EC473E" w:rsidRDefault="00EC473E" w:rsidP="00EC473E">
            <w:pPr>
              <w:tabs>
                <w:tab w:val="left" w:pos="540"/>
              </w:tabs>
              <w:spacing w:after="0" w:line="240" w:lineRule="auto"/>
              <w:ind w:left="90" w:right="-67"/>
              <w:jc w:val="both"/>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w:t>
            </w:r>
            <w:r w:rsidRPr="00EC473E">
              <w:rPr>
                <w:rFonts w:ascii="Sylfaen" w:eastAsia="Times New Roman" w:hAnsi="Sylfaen" w:cs="Times New Roman"/>
                <w:sz w:val="20"/>
                <w:szCs w:val="20"/>
                <w:lang w:eastAsia="ru-RU"/>
              </w:rPr>
              <w:t>5</w:t>
            </w:r>
            <w:r w:rsidRPr="00EC473E">
              <w:rPr>
                <w:rFonts w:ascii="Sylfaen" w:eastAsia="Times New Roman" w:hAnsi="Sylfaen" w:cs="Times New Roman"/>
                <w:sz w:val="20"/>
                <w:szCs w:val="20"/>
                <w:lang w:val="ka-GE" w:eastAsia="ru-RU"/>
              </w:rPr>
              <w:t>-</w:t>
            </w:r>
            <w:r w:rsidRPr="00EC473E">
              <w:rPr>
                <w:rFonts w:ascii="Sylfaen" w:eastAsia="Times New Roman" w:hAnsi="Sylfaen" w:cs="Times New Roman"/>
                <w:sz w:val="20"/>
                <w:szCs w:val="20"/>
                <w:lang w:eastAsia="ru-RU"/>
              </w:rPr>
              <w:t>0</w:t>
            </w:r>
            <w:r w:rsidRPr="00EC473E">
              <w:rPr>
                <w:rFonts w:ascii="Sylfaen" w:eastAsia="Times New Roman" w:hAnsi="Sylfaen" w:cs="Times New Roman"/>
                <w:sz w:val="20"/>
                <w:szCs w:val="20"/>
                <w:lang w:val="ka-GE" w:eastAsia="ru-RU"/>
              </w:rPr>
              <w:t>)</w:t>
            </w:r>
          </w:p>
        </w:tc>
      </w:tr>
      <w:tr w:rsidR="00EC473E" w:rsidRPr="00EC473E" w:rsidTr="00EC473E">
        <w:trPr>
          <w:jc w:val="center"/>
        </w:trPr>
        <w:tc>
          <w:tcPr>
            <w:tcW w:w="567"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1</w:t>
            </w:r>
          </w:p>
        </w:tc>
        <w:tc>
          <w:tcPr>
            <w:tcW w:w="4835"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2</w:t>
            </w:r>
          </w:p>
        </w:tc>
        <w:tc>
          <w:tcPr>
            <w:tcW w:w="835"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3</w:t>
            </w:r>
          </w:p>
        </w:tc>
        <w:tc>
          <w:tcPr>
            <w:tcW w:w="1055"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4</w:t>
            </w:r>
          </w:p>
        </w:tc>
        <w:tc>
          <w:tcPr>
            <w:tcW w:w="990"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5</w:t>
            </w:r>
          </w:p>
        </w:tc>
        <w:tc>
          <w:tcPr>
            <w:tcW w:w="961" w:type="dxa"/>
            <w:shd w:val="clear" w:color="auto" w:fill="B3B3B3"/>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7</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1</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მასალაში</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მტვრის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ფრაქციი</w:t>
            </w:r>
            <w:r w:rsidRPr="00EC473E">
              <w:rPr>
                <w:rFonts w:ascii="Sylfaen" w:eastAsia="Times New Roman" w:hAnsi="Sylfaen" w:cs="Sylfaen"/>
                <w:sz w:val="20"/>
                <w:szCs w:val="20"/>
                <w:lang w:val="ka-GE" w:eastAsia="ru-RU"/>
              </w:rPr>
              <w:t xml:space="preserve">ს </w:t>
            </w:r>
            <w:r w:rsidRPr="00EC473E">
              <w:rPr>
                <w:rFonts w:ascii="Sylfaen" w:eastAsia="Times New Roman" w:hAnsi="Sylfaen" w:cs="Sylfaen"/>
                <w:sz w:val="20"/>
                <w:szCs w:val="20"/>
                <w:lang w:val="x-none" w:eastAsia="ru-RU"/>
              </w:rPr>
              <w:t>წილი</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1</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0,04</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0,04</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0,05</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2</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მტვრის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მთელი</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მასიდან</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აეროზოლში</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გადასული</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მტვრის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წილი</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2</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0,02</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0,02</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0,03</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3</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მტვრის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წარმოქმნაზე</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ქარის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სიჩქარის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გავლენა</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3</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1,2</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1,2</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1,2</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4</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გარეშეზე</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მოქმედებისაგან</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საწყობის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დაცვით</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უნარიანობა</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4</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0,005</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0,005</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0,005</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5</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მტვრის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წარმოქმნაზე</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მასალის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სინოტივის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გავლენა</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5</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0,1</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0,1</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0,1</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6</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მასალის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სიმსხვილეზე</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დამოკიდებულება</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K</w:t>
            </w:r>
            <w:r w:rsidRPr="00EC473E">
              <w:rPr>
                <w:rFonts w:ascii="Sylfaen" w:eastAsia="Times New Roman" w:hAnsi="Sylfaen" w:cs="Times New Roman"/>
                <w:sz w:val="20"/>
                <w:szCs w:val="20"/>
                <w:vertAlign w:val="subscript"/>
                <w:lang w:val="x-none" w:eastAsia="ru-RU"/>
              </w:rPr>
              <w:t>7</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w:t>
            </w:r>
            <w:r w:rsidRPr="00EC473E">
              <w:rPr>
                <w:rFonts w:ascii="Sylfaen" w:eastAsia="Times New Roman" w:hAnsi="Sylfaen" w:cs="Times New Roman"/>
                <w:sz w:val="20"/>
                <w:szCs w:val="20"/>
                <w:lang w:eastAsia="ru-RU"/>
              </w:rPr>
              <w:t>5</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0,6</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0,8</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7</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გადატვირთვის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სიმაღლეზე</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დამოკიდებულების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კოეფიციენტი</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B</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w:t>
            </w:r>
            <w:r w:rsidRPr="00EC473E">
              <w:rPr>
                <w:rFonts w:ascii="Sylfaen" w:eastAsia="Times New Roman" w:hAnsi="Sylfaen" w:cs="Times New Roman"/>
                <w:sz w:val="20"/>
                <w:szCs w:val="20"/>
                <w:lang w:eastAsia="ru-RU"/>
              </w:rPr>
              <w:t>4</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w:t>
            </w:r>
            <w:r w:rsidRPr="00EC473E">
              <w:rPr>
                <w:rFonts w:ascii="Sylfaen" w:eastAsia="Times New Roman" w:hAnsi="Sylfaen" w:cs="Times New Roman"/>
                <w:sz w:val="20"/>
                <w:szCs w:val="20"/>
                <w:lang w:eastAsia="ru-RU"/>
              </w:rPr>
              <w:t>4</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eastAsia="ru-RU"/>
              </w:rPr>
            </w:pPr>
            <w:r w:rsidRPr="00EC473E">
              <w:rPr>
                <w:rFonts w:ascii="Sylfaen" w:eastAsia="Times New Roman" w:hAnsi="Sylfaen" w:cs="Times New Roman"/>
                <w:sz w:val="20"/>
                <w:szCs w:val="20"/>
                <w:lang w:val="ka-GE" w:eastAsia="ru-RU"/>
              </w:rPr>
              <w:t>0,</w:t>
            </w:r>
            <w:r w:rsidRPr="00EC473E">
              <w:rPr>
                <w:rFonts w:ascii="Sylfaen" w:eastAsia="Times New Roman" w:hAnsi="Sylfaen" w:cs="Times New Roman"/>
                <w:sz w:val="20"/>
                <w:szCs w:val="20"/>
                <w:lang w:eastAsia="ru-RU"/>
              </w:rPr>
              <w:t>4</w:t>
            </w:r>
          </w:p>
        </w:tc>
      </w:tr>
      <w:tr w:rsidR="00EC473E" w:rsidRPr="00EC473E" w:rsidTr="00EC473E">
        <w:trPr>
          <w:jc w:val="center"/>
        </w:trPr>
        <w:tc>
          <w:tcPr>
            <w:tcW w:w="567"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lang w:val="ka-GE" w:eastAsia="ru-RU"/>
              </w:rPr>
            </w:pPr>
            <w:r w:rsidRPr="00EC473E">
              <w:rPr>
                <w:rFonts w:ascii="Sylfaen" w:eastAsia="Times New Roman" w:hAnsi="Sylfaen" w:cs="Times New Roman"/>
                <w:lang w:val="ka-GE" w:eastAsia="ru-RU"/>
              </w:rPr>
              <w:t>8</w:t>
            </w:r>
          </w:p>
        </w:tc>
        <w:tc>
          <w:tcPr>
            <w:tcW w:w="4835" w:type="dxa"/>
          </w:tcPr>
          <w:p w:rsidR="00EC473E" w:rsidRPr="00EC473E" w:rsidRDefault="00EC473E" w:rsidP="00EC473E">
            <w:pPr>
              <w:tabs>
                <w:tab w:val="left" w:pos="540"/>
              </w:tabs>
              <w:spacing w:after="0" w:line="240" w:lineRule="auto"/>
              <w:ind w:left="90" w:right="-67"/>
              <w:rPr>
                <w:rFonts w:ascii="Sylfaen" w:eastAsia="Times New Roman" w:hAnsi="Sylfaen" w:cs="Times New Roman"/>
                <w:sz w:val="20"/>
                <w:szCs w:val="20"/>
                <w:lang w:val="x-none" w:eastAsia="ru-RU"/>
              </w:rPr>
            </w:pPr>
            <w:r w:rsidRPr="00EC473E">
              <w:rPr>
                <w:rFonts w:ascii="Sylfaen" w:eastAsia="Times New Roman" w:hAnsi="Sylfaen" w:cs="Sylfaen"/>
                <w:sz w:val="20"/>
                <w:szCs w:val="20"/>
                <w:lang w:val="x-none" w:eastAsia="ru-RU"/>
              </w:rPr>
              <w:t>ობიექტის</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მწარმოებლობა</w:t>
            </w:r>
            <w:r w:rsidRPr="00EC473E">
              <w:rPr>
                <w:rFonts w:ascii="Sylfaen" w:eastAsia="Times New Roman" w:hAnsi="Sylfaen" w:cs="Sylfaen"/>
                <w:sz w:val="20"/>
                <w:szCs w:val="20"/>
                <w:lang w:val="ka-GE" w:eastAsia="ru-RU"/>
              </w:rPr>
              <w:t xml:space="preserve"> </w:t>
            </w:r>
            <w:r w:rsidRPr="00EC473E">
              <w:rPr>
                <w:rFonts w:ascii="Sylfaen" w:eastAsia="Times New Roman" w:hAnsi="Sylfaen" w:cs="Sylfaen"/>
                <w:sz w:val="20"/>
                <w:szCs w:val="20"/>
                <w:lang w:val="x-none" w:eastAsia="ru-RU"/>
              </w:rPr>
              <w:t>ტ</w:t>
            </w:r>
            <w:r w:rsidRPr="00EC473E">
              <w:rPr>
                <w:rFonts w:ascii="Sylfaen" w:eastAsia="Times New Roman" w:hAnsi="Sylfaen" w:cs="AcadNusx"/>
                <w:sz w:val="20"/>
                <w:szCs w:val="20"/>
                <w:lang w:val="x-none" w:eastAsia="ru-RU"/>
              </w:rPr>
              <w:t>/</w:t>
            </w:r>
            <w:r w:rsidRPr="00EC473E">
              <w:rPr>
                <w:rFonts w:ascii="Sylfaen" w:eastAsia="Times New Roman" w:hAnsi="Sylfaen" w:cs="Sylfaen"/>
                <w:sz w:val="20"/>
                <w:szCs w:val="20"/>
                <w:lang w:val="x-none" w:eastAsia="ru-RU"/>
              </w:rPr>
              <w:t>სთ</w:t>
            </w:r>
          </w:p>
        </w:tc>
        <w:tc>
          <w:tcPr>
            <w:tcW w:w="835" w:type="dxa"/>
            <w:vAlign w:val="center"/>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C473E">
              <w:rPr>
                <w:rFonts w:ascii="Sylfaen" w:eastAsia="Times New Roman" w:hAnsi="Sylfaen" w:cs="Times New Roman"/>
                <w:sz w:val="20"/>
                <w:szCs w:val="20"/>
                <w:lang w:val="x-none" w:eastAsia="ru-RU"/>
              </w:rPr>
              <w:t>G</w:t>
            </w:r>
          </w:p>
        </w:tc>
        <w:tc>
          <w:tcPr>
            <w:tcW w:w="1055"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46,75</w:t>
            </w:r>
          </w:p>
        </w:tc>
        <w:tc>
          <w:tcPr>
            <w:tcW w:w="990"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93,5</w:t>
            </w:r>
          </w:p>
        </w:tc>
        <w:tc>
          <w:tcPr>
            <w:tcW w:w="961" w:type="dxa"/>
          </w:tcPr>
          <w:p w:rsidR="00EC473E" w:rsidRPr="00EC473E" w:rsidRDefault="00EC473E" w:rsidP="00EC473E">
            <w:pPr>
              <w:tabs>
                <w:tab w:val="left" w:pos="540"/>
              </w:tabs>
              <w:spacing w:after="0" w:line="240" w:lineRule="auto"/>
              <w:ind w:left="90" w:right="-67"/>
              <w:jc w:val="center"/>
              <w:rPr>
                <w:rFonts w:ascii="Sylfaen" w:eastAsia="Times New Roman" w:hAnsi="Sylfaen" w:cs="Times New Roman"/>
                <w:sz w:val="20"/>
                <w:szCs w:val="20"/>
                <w:lang w:val="ka-GE" w:eastAsia="ru-RU"/>
              </w:rPr>
            </w:pPr>
            <w:r w:rsidRPr="00EC473E">
              <w:rPr>
                <w:rFonts w:ascii="Sylfaen" w:eastAsia="Times New Roman" w:hAnsi="Sylfaen" w:cs="Times New Roman"/>
                <w:sz w:val="20"/>
                <w:szCs w:val="20"/>
                <w:lang w:val="ka-GE" w:eastAsia="ru-RU"/>
              </w:rPr>
              <w:t>93,5</w:t>
            </w:r>
          </w:p>
        </w:tc>
      </w:tr>
    </w:tbl>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AcadNusx"/>
          <w:lang w:val="ka-GE"/>
        </w:rPr>
        <w:t xml:space="preserve">   </w:t>
      </w:r>
      <w:r w:rsidRPr="00EC473E">
        <w:rPr>
          <w:rFonts w:ascii="Sylfaen" w:eastAsia="Times New Roman" w:hAnsi="Sylfaen" w:cs="Times New Roman"/>
          <w:lang w:val="ka-GE" w:eastAsia="ru-RU"/>
        </w:rPr>
        <w:t>გაფრქვევის სიმძლავრე(308 საათი წელიწადში) ტოლია:</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ღორღი(20-10)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0</w:t>
      </w:r>
      <w:r w:rsidRPr="00EC473E">
        <w:rPr>
          <w:rFonts w:ascii="Sylfaen" w:eastAsia="Times New Roman" w:hAnsi="Sylfaen" w:cs="Times New Roman"/>
          <w:lang w:val="ka-GE" w:eastAsia="ru-RU"/>
        </w:rPr>
        <w:t>,</w:t>
      </w:r>
      <w:r w:rsidRPr="00EC473E">
        <w:rPr>
          <w:rFonts w:ascii="Sylfaen" w:eastAsia="Times New Roman" w:hAnsi="Sylfaen" w:cs="Times New Roman"/>
          <w:lang w:val="ru-RU" w:eastAsia="ru-RU"/>
        </w:rPr>
        <w:t xml:space="preserve">4 </w:t>
      </w:r>
      <w:r w:rsidRPr="00EC473E">
        <w:rPr>
          <w:rFonts w:ascii="Sylfaen" w:eastAsia="Times New Roman" w:hAnsi="Sylfaen" w:cs="Times New Roman"/>
          <w:lang w:val="ka-GE" w:eastAsia="ru-RU"/>
        </w:rPr>
        <w:t>х 0,04 х 0,02 х 1,2 х 0,005 х 0,1 х 0,5 х 0,4 х 46,75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/3600=0,0005გ/წმ;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t>G =  0,0005 х 308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0,00055ტ/წელ</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ღორღი(10-5)</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0</w:t>
      </w:r>
      <w:r w:rsidRPr="00EC473E">
        <w:rPr>
          <w:rFonts w:ascii="Sylfaen" w:eastAsia="Times New Roman" w:hAnsi="Sylfaen" w:cs="Times New Roman"/>
          <w:lang w:val="ka-GE" w:eastAsia="ru-RU"/>
        </w:rPr>
        <w:t>,</w:t>
      </w:r>
      <w:r w:rsidRPr="00EC473E">
        <w:rPr>
          <w:rFonts w:ascii="Sylfaen" w:eastAsia="Times New Roman" w:hAnsi="Sylfaen" w:cs="Times New Roman"/>
          <w:lang w:val="ru-RU" w:eastAsia="ru-RU"/>
        </w:rPr>
        <w:t xml:space="preserve">4 </w:t>
      </w:r>
      <w:r w:rsidRPr="00EC473E">
        <w:rPr>
          <w:rFonts w:ascii="Sylfaen" w:eastAsia="Times New Roman" w:hAnsi="Sylfaen" w:cs="Times New Roman"/>
          <w:lang w:val="ka-GE" w:eastAsia="ru-RU"/>
        </w:rPr>
        <w:t>х 0,04 х 0,02 х 1,2 х 0,005 х 0,1 х 0,6 х 0,4 х 93,5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/3600=0,0012გ/წმ;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lastRenderedPageBreak/>
        <w:tab/>
        <w:t>G =  0,0012 х 308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0,0013ტ/წელ</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ქვიშა(5-0)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0</w:t>
      </w:r>
      <w:r w:rsidRPr="00EC473E">
        <w:rPr>
          <w:rFonts w:ascii="Sylfaen" w:eastAsia="Times New Roman" w:hAnsi="Sylfaen" w:cs="Times New Roman"/>
          <w:lang w:val="ka-GE" w:eastAsia="ru-RU"/>
        </w:rPr>
        <w:t>,</w:t>
      </w:r>
      <w:r w:rsidRPr="00EC473E">
        <w:rPr>
          <w:rFonts w:ascii="Sylfaen" w:eastAsia="Times New Roman" w:hAnsi="Sylfaen" w:cs="Times New Roman"/>
          <w:lang w:val="ru-RU" w:eastAsia="ru-RU"/>
        </w:rPr>
        <w:t xml:space="preserve">4 </w:t>
      </w:r>
      <w:r w:rsidRPr="00EC473E">
        <w:rPr>
          <w:rFonts w:ascii="Sylfaen" w:eastAsia="Times New Roman" w:hAnsi="Sylfaen" w:cs="Times New Roman"/>
          <w:lang w:val="ka-GE" w:eastAsia="ru-RU"/>
        </w:rPr>
        <w:t>х 0,05 х 0,03 х 1,2 х 0,005 х 0,1 х 0,8 х 0,4 х 93,5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/3600=0,003გ/წმ;</w:t>
      </w:r>
    </w:p>
    <w:p w:rsidR="00EC473E" w:rsidRPr="00EC473E" w:rsidRDefault="00EC473E" w:rsidP="00EC473E">
      <w:pPr>
        <w:tabs>
          <w:tab w:val="left" w:pos="540"/>
          <w:tab w:val="left" w:pos="1410"/>
        </w:tabs>
        <w:spacing w:after="0"/>
        <w:ind w:left="-630" w:right="-67"/>
        <w:jc w:val="both"/>
        <w:rPr>
          <w:rFonts w:ascii="Sylfaen" w:eastAsia="Times New Roman" w:hAnsi="Sylfaen" w:cs="AcadNusx"/>
          <w:lang w:val="ka-GE"/>
        </w:rPr>
      </w:pPr>
      <w:r w:rsidRPr="00EC473E">
        <w:rPr>
          <w:rFonts w:ascii="Sylfaen" w:eastAsia="Times New Roman" w:hAnsi="Sylfaen" w:cs="Times New Roman"/>
          <w:lang w:val="ka-GE" w:eastAsia="ru-RU"/>
        </w:rPr>
        <w:tab/>
        <w:t>G =  0,003 х 308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0,0033ტ/წელ</w:t>
      </w:r>
    </w:p>
    <w:p w:rsidR="00EC473E" w:rsidRPr="00EC473E" w:rsidRDefault="00EC473E" w:rsidP="00EC473E">
      <w:pPr>
        <w:tabs>
          <w:tab w:val="left" w:pos="0"/>
        </w:tabs>
        <w:spacing w:after="0"/>
        <w:ind w:left="-630" w:right="-67"/>
        <w:jc w:val="both"/>
        <w:rPr>
          <w:rFonts w:ascii="Sylfaen" w:eastAsia="Times New Roman" w:hAnsi="Sylfaen" w:cs="AcadNusx"/>
          <w:lang w:val="ka-GE"/>
        </w:rPr>
      </w:pPr>
      <w:r w:rsidRPr="00EC473E">
        <w:rPr>
          <w:rFonts w:ascii="Sylfaen" w:eastAsia="Times New Roman" w:hAnsi="Sylfaen" w:cs="AcadNusx"/>
          <w:lang w:val="ka-GE"/>
        </w:rPr>
        <w:t>სულ გ- 6 წყაროდან გაიფრქვევა:</w:t>
      </w:r>
    </w:p>
    <w:p w:rsidR="00EC473E" w:rsidRPr="00EC473E" w:rsidRDefault="00EC473E" w:rsidP="00EC473E">
      <w:pPr>
        <w:tabs>
          <w:tab w:val="left" w:pos="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=0,0005 + 0,0012 + 0,003 = 0,0047გ/წმ</w:t>
      </w:r>
    </w:p>
    <w:p w:rsidR="00EC473E" w:rsidRPr="00EC473E" w:rsidRDefault="00EC473E" w:rsidP="00EC473E">
      <w:pPr>
        <w:tabs>
          <w:tab w:val="left" w:pos="0"/>
        </w:tabs>
        <w:spacing w:after="0"/>
        <w:ind w:left="-630" w:right="-67"/>
        <w:jc w:val="both"/>
        <w:rPr>
          <w:rFonts w:ascii="Sylfaen" w:eastAsia="Times New Roman" w:hAnsi="Sylfaen" w:cs="Times New Roman"/>
          <w:b/>
          <w:i/>
          <w:lang w:val="ka-GE"/>
        </w:rPr>
      </w:pPr>
      <w:r w:rsidRPr="00EC473E">
        <w:rPr>
          <w:rFonts w:ascii="Sylfaen" w:eastAsia="Times New Roman" w:hAnsi="Sylfaen" w:cs="Times New Roman"/>
          <w:lang w:val="ka-GE" w:eastAsia="ru-RU"/>
        </w:rPr>
        <w:t>G =0,00055  + 0,0013 + 0,0033  = 0,00515ტ/წელ</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9. მტვრის გაფრქვევის ანგარიში საშრობი დოლის ლენტური ტრანსპორტიორიდან, გ-9;</w:t>
      </w:r>
      <w:r w:rsidRPr="00EC473E">
        <w:rPr>
          <w:rFonts w:ascii="Sylfaen" w:eastAsia="Times New Roman" w:hAnsi="Sylfaen" w:cs="Times New Roman"/>
          <w:lang w:val="ka-GE"/>
        </w:rPr>
        <w:t xml:space="preserve"> </w:t>
      </w:r>
    </w:p>
    <w:p w:rsidR="00EC473E" w:rsidRPr="00EC473E" w:rsidRDefault="00EC473E" w:rsidP="00EC473E">
      <w:pPr>
        <w:tabs>
          <w:tab w:val="left" w:pos="540"/>
          <w:tab w:val="left" w:pos="1410"/>
        </w:tabs>
        <w:spacing w:after="0"/>
        <w:ind w:left="-450" w:right="-67"/>
        <w:jc w:val="both"/>
        <w:rPr>
          <w:rFonts w:ascii="Sylfaen" w:eastAsia="Times New Roman" w:hAnsi="Sylfaen" w:cs="AcadNusx"/>
          <w:bCs/>
          <w:iCs/>
          <w:lang w:val="ka-GE" w:eastAsia="ru-RU"/>
        </w:rPr>
      </w:pPr>
      <w:r w:rsidRPr="00EC473E">
        <w:rPr>
          <w:rFonts w:ascii="Sylfaen" w:eastAsia="Times New Roman" w:hAnsi="Sylfaen" w:cs="Sylfaen"/>
          <w:bCs/>
          <w:iCs/>
          <w:lang w:val="de-DE" w:eastAsia="ru-RU"/>
        </w:rPr>
        <w:t>ინერტული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მასალების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ლენტური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ტრანსპორტიორით</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გადაადგილებისას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გაფრქვეული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მტვრის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რაოდენობა</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იანგარიშება</w:t>
      </w:r>
      <w:r w:rsidRPr="00EC473E">
        <w:rPr>
          <w:rFonts w:ascii="Sylfaen" w:eastAsia="Times New Roman" w:hAnsi="Sylfaen" w:cs="Sylfaen"/>
          <w:bCs/>
          <w:iCs/>
          <w:lang w:val="ka-GE" w:eastAsia="ru-RU"/>
        </w:rPr>
        <w:t xml:space="preserve"> ლიტერატურული წყარო</w:t>
      </w:r>
      <w:r w:rsidRPr="00EC473E">
        <w:rPr>
          <w:rFonts w:ascii="Sylfaen" w:eastAsia="Times New Roman" w:hAnsi="Sylfaen" w:cs="AcadNusx"/>
          <w:bCs/>
          <w:iCs/>
          <w:lang w:val="de-DE" w:eastAsia="ru-RU"/>
        </w:rPr>
        <w:t>[</w:t>
      </w:r>
      <w:r w:rsidRPr="00EC473E">
        <w:rPr>
          <w:rFonts w:ascii="Sylfaen" w:eastAsia="Times New Roman" w:hAnsi="Sylfaen" w:cs="AcadNusx"/>
          <w:bCs/>
          <w:iCs/>
          <w:lang w:val="ka-GE" w:eastAsia="ru-RU"/>
        </w:rPr>
        <w:t>5</w:t>
      </w:r>
      <w:r w:rsidRPr="00EC473E">
        <w:rPr>
          <w:rFonts w:ascii="Sylfaen" w:eastAsia="Times New Roman" w:hAnsi="Sylfaen" w:cs="AcadNusx"/>
          <w:bCs/>
          <w:iCs/>
          <w:lang w:val="de-DE" w:eastAsia="ru-RU"/>
        </w:rPr>
        <w:t>]</w:t>
      </w:r>
      <w:r w:rsidRPr="00EC473E">
        <w:rPr>
          <w:rFonts w:ascii="Sylfaen" w:eastAsia="Times New Roman" w:hAnsi="Sylfaen" w:cs="AcadNusx"/>
          <w:bCs/>
          <w:iCs/>
          <w:lang w:val="ka-GE" w:eastAsia="ru-RU"/>
        </w:rPr>
        <w:t>-ს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მიხედვით</w:t>
      </w:r>
      <w:r w:rsidRPr="00EC473E">
        <w:rPr>
          <w:rFonts w:ascii="Sylfaen" w:eastAsia="Times New Roman" w:hAnsi="Sylfaen" w:cs="AcadNusx"/>
          <w:bCs/>
          <w:iCs/>
          <w:lang w:val="de-D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de-D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Q = Wc x </w:t>
      </w:r>
      <w:r w:rsidRPr="00EC473E">
        <w:rPr>
          <w:rFonts w:ascii="Sylfaen" w:eastAsia="Times New Roman" w:hAnsi="Sylfaen" w:cs="Times New Roman"/>
          <w:lang w:val="x-none" w:eastAsia="ru-RU"/>
        </w:rPr>
        <w:t>α</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x</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γ</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x L </w:t>
      </w:r>
      <w:r w:rsidRPr="00EC473E">
        <w:rPr>
          <w:rFonts w:ascii="Sylfaen" w:eastAsia="Times New Roman" w:hAnsi="Sylfaen" w:cs="Times New Roman"/>
          <w:lang w:val="ka-GE" w:eastAsia="ru-RU"/>
        </w:rPr>
        <w:t>(კგ/წმ) ---------------------------------(3)</w:t>
      </w:r>
      <w:r w:rsidRPr="00EC473E">
        <w:rPr>
          <w:rFonts w:ascii="Sylfaen" w:eastAsia="Times New Roman" w:hAnsi="Sylfaen" w:cs="Times New Roman"/>
          <w:lang w:val="de-DE" w:eastAsia="ru-RU"/>
        </w:rPr>
        <w:tab/>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rPr>
      </w:pPr>
      <w:r w:rsidRPr="00EC473E">
        <w:rPr>
          <w:rFonts w:ascii="Sylfaen" w:eastAsia="Times New Roman" w:hAnsi="Sylfaen" w:cs="Times New Roman"/>
          <w:iCs/>
          <w:lang w:val="ka-GE" w:eastAsia="ru-RU"/>
        </w:rPr>
        <w:t>სადაც:</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 xml:space="preserve">Wc </w:t>
      </w:r>
      <w:r w:rsidRPr="00EC473E">
        <w:rPr>
          <w:rFonts w:ascii="Sylfaen" w:eastAsia="Times New Roman" w:hAnsi="Sylfaen" w:cs="Times New Roman"/>
          <w:lang w:val="ka-GE" w:eastAsia="ru-RU"/>
        </w:rPr>
        <w:t>=</w:t>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3 x 10</w:t>
      </w:r>
      <w:r w:rsidRPr="00EC473E">
        <w:rPr>
          <w:rFonts w:ascii="Sylfaen" w:eastAsia="Times New Roman" w:hAnsi="Sylfaen" w:cs="Times New Roman"/>
          <w:vertAlign w:val="superscript"/>
          <w:lang w:val="de-DE" w:eastAsia="ru-RU"/>
        </w:rPr>
        <w:t>-5</w:t>
      </w:r>
      <w:r w:rsidRPr="00EC473E">
        <w:rPr>
          <w:rFonts w:ascii="Sylfaen" w:eastAsia="Times New Roman" w:hAnsi="Sylfaen" w:cs="Times New Roman"/>
          <w:lang w:val="ka-GE" w:eastAsia="ru-RU"/>
        </w:rPr>
        <w:t>კგ/მ</w:t>
      </w:r>
      <w:r w:rsidRPr="00EC473E">
        <w:rPr>
          <w:rFonts w:ascii="Sylfaen" w:eastAsia="Times New Roman" w:hAnsi="Sylfaen" w:cs="Times New Roman"/>
          <w:vertAlign w:val="superscript"/>
          <w:lang w:val="ka-GE" w:eastAsia="ru-RU"/>
        </w:rPr>
        <w:t>2</w:t>
      </w:r>
      <w:r w:rsidRPr="00EC473E">
        <w:rPr>
          <w:rFonts w:ascii="Sylfaen" w:eastAsia="Times New Roman" w:hAnsi="Sylfaen" w:cs="Times New Roman"/>
          <w:lang w:val="ka-GE" w:eastAsia="ru-RU"/>
        </w:rPr>
        <w:t>წმ;</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α</w:t>
      </w:r>
      <w:r w:rsidRPr="00EC473E">
        <w:rPr>
          <w:rFonts w:ascii="Sylfaen" w:eastAsia="Times New Roman" w:hAnsi="Sylfaen" w:cs="Times New Roman"/>
          <w:lang w:val="ka-GE" w:eastAsia="ru-RU"/>
        </w:rPr>
        <w:t xml:space="preserve">  </w:t>
      </w:r>
      <w:r w:rsidRPr="00EC473E">
        <w:rPr>
          <w:rFonts w:ascii="Sylfaen" w:eastAsia="Times New Roman" w:hAnsi="Sylfaen" w:cs="Sylfaen"/>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,8</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γ</w:t>
      </w:r>
      <w:r w:rsidRPr="00EC473E">
        <w:rPr>
          <w:rFonts w:ascii="Sylfaen" w:eastAsia="Times New Roman" w:hAnsi="Sylfaen" w:cs="Times New Roman"/>
          <w:lang w:val="ka-GE" w:eastAsia="ru-RU"/>
        </w:rPr>
        <w:t xml:space="preserve"> =</w:t>
      </w:r>
      <w:r w:rsidRPr="00EC473E">
        <w:rPr>
          <w:rFonts w:ascii="Sylfaen" w:eastAsia="Times New Roman" w:hAnsi="Sylfaen" w:cs="AcadNusx"/>
          <w:lang w:val="de-DE" w:eastAsia="ru-RU"/>
        </w:rPr>
        <w:t xml:space="preserve"> </w:t>
      </w:r>
      <w:r w:rsidRPr="00EC473E">
        <w:rPr>
          <w:rFonts w:ascii="Sylfaen" w:eastAsia="Times New Roman" w:hAnsi="Sylfaen" w:cs="AcadNusx"/>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w:t>
      </w:r>
      <w:r w:rsidRPr="00EC473E">
        <w:rPr>
          <w:rFonts w:ascii="Sylfaen" w:eastAsia="Times New Roman" w:hAnsi="Sylfaen" w:cs="AcadNusx"/>
          <w:lang w:val="de-DE" w:eastAsia="ru-RU"/>
        </w:rPr>
        <w:t>1</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L  </w:t>
      </w:r>
      <w:r w:rsidRPr="00EC473E">
        <w:rPr>
          <w:rFonts w:ascii="Sylfaen" w:eastAsia="Times New Roman" w:hAnsi="Sylfaen" w:cs="Sylfaen"/>
          <w:lang w:val="ka-GE" w:eastAsia="ru-RU"/>
        </w:rPr>
        <w:t>= 30</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AcadNusx"/>
          <w:lang w:val="ka-GE" w:eastAsia="ru-RU"/>
        </w:rPr>
        <w:t>მასალის სინოტივის გათვალისწინებით:</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bCs/>
          <w:iCs/>
          <w:lang w:val="ka-GE" w:eastAsia="ru-RU"/>
        </w:rPr>
      </w:pPr>
      <w:r w:rsidRPr="00EC473E">
        <w:rPr>
          <w:rFonts w:ascii="Sylfaen" w:eastAsia="Times New Roman" w:hAnsi="Sylfaen" w:cs="Times New Roman"/>
          <w:lang w:val="de-DE" w:eastAsia="ru-RU"/>
        </w:rPr>
        <w:tab/>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0,4 </w:t>
      </w:r>
      <w:r w:rsidRPr="00EC473E">
        <w:rPr>
          <w:rFonts w:ascii="Sylfaen" w:eastAsia="Times New Roman" w:hAnsi="Sylfaen" w:cs="Times New Roman"/>
          <w:lang w:val="de-DE" w:eastAsia="ru-RU"/>
        </w:rPr>
        <w:t>x</w:t>
      </w:r>
      <w:r w:rsidRPr="00EC473E">
        <w:rPr>
          <w:rFonts w:ascii="Sylfaen" w:eastAsia="Times New Roman" w:hAnsi="Sylfaen" w:cs="Times New Roman"/>
          <w:lang w:val="ka-GE" w:eastAsia="ru-RU"/>
        </w:rPr>
        <w:t xml:space="preserve"> 0,1</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00003 x 0</w:t>
      </w:r>
      <w:r w:rsidRPr="00EC473E">
        <w:rPr>
          <w:rFonts w:ascii="Sylfaen" w:eastAsia="Times New Roman" w:hAnsi="Sylfaen" w:cs="Times New Roman"/>
          <w:lang w:val="ka-GE" w:eastAsia="ru-RU"/>
        </w:rPr>
        <w:t>,8</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1 x 30 x </w:t>
      </w:r>
      <w:r w:rsidRPr="00EC473E">
        <w:rPr>
          <w:rFonts w:ascii="Sylfaen" w:eastAsia="Times New Roman" w:hAnsi="Sylfaen" w:cs="Times New Roman"/>
          <w:lang w:val="ka-GE" w:eastAsia="ru-RU"/>
        </w:rPr>
        <w:t>1000</w:t>
      </w:r>
      <w:r w:rsidRPr="00EC473E">
        <w:rPr>
          <w:rFonts w:ascii="Sylfaen" w:eastAsia="Times New Roman" w:hAnsi="Sylfaen" w:cs="Times New Roman"/>
          <w:lang w:val="de-DE" w:eastAsia="ru-RU"/>
        </w:rPr>
        <w:t xml:space="preserve"> = 0,</w:t>
      </w:r>
      <w:r w:rsidRPr="00EC473E">
        <w:rPr>
          <w:rFonts w:ascii="Sylfaen" w:eastAsia="Times New Roman" w:hAnsi="Sylfaen" w:cs="Times New Roman"/>
          <w:lang w:val="ka-GE" w:eastAsia="ru-RU"/>
        </w:rPr>
        <w:t>0</w:t>
      </w:r>
      <w:r w:rsidRPr="00EC473E">
        <w:rPr>
          <w:rFonts w:ascii="Sylfaen" w:eastAsia="Times New Roman" w:hAnsi="Sylfaen" w:cs="Times New Roman"/>
          <w:lang w:val="de-DE" w:eastAsia="ru-RU"/>
        </w:rPr>
        <w:t>0</w:t>
      </w:r>
      <w:r w:rsidRPr="00EC473E">
        <w:rPr>
          <w:rFonts w:ascii="Sylfaen" w:eastAsia="Times New Roman" w:hAnsi="Sylfaen" w:cs="Times New Roman"/>
          <w:lang w:val="ka-GE" w:eastAsia="ru-RU"/>
        </w:rPr>
        <w:t xml:space="preserve">288 </w:t>
      </w:r>
      <w:r w:rsidRPr="00EC473E">
        <w:rPr>
          <w:rFonts w:ascii="Sylfaen" w:eastAsia="Times New Roman" w:hAnsi="Sylfaen" w:cs="Times New Roman"/>
          <w:bCs/>
          <w:iCs/>
          <w:lang w:val="ka-GE" w:eastAsia="ru-RU"/>
        </w:rPr>
        <w:t>გ/წმ;</w:t>
      </w:r>
    </w:p>
    <w:p w:rsidR="00EC473E" w:rsidRPr="00EC473E" w:rsidRDefault="00EC473E" w:rsidP="00EC473E">
      <w:pPr>
        <w:tabs>
          <w:tab w:val="left" w:pos="54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საწარმოს პირობებიდან(308 სამუშაო საათი წელიწადში) გამომდინარე</w:t>
      </w:r>
      <w:r w:rsidRPr="00EC473E">
        <w:rPr>
          <w:rFonts w:ascii="Sylfaen" w:eastAsia="Times New Roman" w:hAnsi="Sylfaen" w:cs="AcadNusx"/>
          <w:lang w:val="de-DE" w:eastAsia="ru-RU"/>
        </w:rPr>
        <w:t xml:space="preserve">: </w:t>
      </w:r>
    </w:p>
    <w:p w:rsidR="00EC473E" w:rsidRPr="00EC473E" w:rsidRDefault="00EC473E" w:rsidP="00EC473E">
      <w:pPr>
        <w:tabs>
          <w:tab w:val="left" w:pos="540"/>
        </w:tabs>
        <w:spacing w:after="0"/>
        <w:ind w:left="-450" w:right="-67"/>
        <w:jc w:val="both"/>
        <w:rPr>
          <w:rFonts w:ascii="Sylfaen" w:eastAsia="Times New Roman" w:hAnsi="Sylfaen" w:cs="Times New Roman"/>
          <w:lang w:val="ka-GE"/>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=0</w:t>
      </w:r>
      <w:r w:rsidRPr="00EC473E">
        <w:rPr>
          <w:rFonts w:ascii="Sylfaen" w:eastAsia="Times New Roman" w:hAnsi="Sylfaen" w:cs="Times New Roman"/>
          <w:lang w:val="ka-GE" w:eastAsia="ru-RU"/>
        </w:rPr>
        <w:t xml:space="preserve">,00288 </w:t>
      </w:r>
      <w:r w:rsidRPr="00EC473E">
        <w:rPr>
          <w:rFonts w:ascii="Sylfaen" w:eastAsia="Times New Roman" w:hAnsi="Sylfaen" w:cs="Times New Roman"/>
          <w:lang w:val="de-DE" w:eastAsia="ru-RU"/>
        </w:rPr>
        <w:t xml:space="preserve">x 3600 x </w:t>
      </w:r>
      <w:r w:rsidRPr="00EC473E">
        <w:rPr>
          <w:rFonts w:ascii="Sylfaen" w:eastAsia="Times New Roman" w:hAnsi="Sylfaen" w:cs="Times New Roman"/>
          <w:lang w:val="ka-GE" w:eastAsia="ru-RU"/>
        </w:rPr>
        <w:t>308</w:t>
      </w:r>
      <w:r w:rsidRPr="00EC473E">
        <w:rPr>
          <w:rFonts w:ascii="Sylfaen" w:eastAsia="Times New Roman" w:hAnsi="Sylfaen" w:cs="Times New Roman"/>
          <w:lang w:val="de-DE" w:eastAsia="ru-RU"/>
        </w:rPr>
        <w:t xml:space="preserve"> / 10</w:t>
      </w:r>
      <w:r w:rsidRPr="00EC473E">
        <w:rPr>
          <w:rFonts w:ascii="Sylfaen" w:eastAsia="Times New Roman" w:hAnsi="Sylfaen" w:cs="Times New Roman"/>
          <w:vertAlign w:val="superscript"/>
          <w:lang w:val="de-DE" w:eastAsia="ru-RU"/>
        </w:rPr>
        <w:t>6</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0,0032</w:t>
      </w:r>
      <w:r w:rsidRPr="00EC473E">
        <w:rPr>
          <w:rFonts w:ascii="Sylfaen" w:eastAsia="Times New Roman" w:hAnsi="Sylfaen" w:cs="Times New Roman"/>
          <w:bCs/>
          <w:iCs/>
          <w:lang w:val="ka-GE" w:eastAsia="ru-RU"/>
        </w:rPr>
        <w:t>ტ/წელ;</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10.</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მტვრის გაფრქვევის ანგარიში ბალასტის(ხრეში) საწყობში  დაყრის ადგილიდან, გ-10;</w:t>
      </w:r>
      <w:r w:rsidRPr="00EC473E">
        <w:rPr>
          <w:rFonts w:ascii="Sylfaen" w:eastAsia="Times New Roman" w:hAnsi="Sylfaen" w:cs="Times New Roman"/>
          <w:lang w:val="ka-GE"/>
        </w:rPr>
        <w:t xml:space="preserve"> </w:t>
      </w:r>
    </w:p>
    <w:p w:rsidR="00EC473E" w:rsidRPr="00EC473E" w:rsidRDefault="00EC473E" w:rsidP="00EC473E">
      <w:pPr>
        <w:tabs>
          <w:tab w:val="left" w:pos="540"/>
        </w:tabs>
        <w:spacing w:after="0"/>
        <w:ind w:left="-720" w:right="-67"/>
        <w:jc w:val="both"/>
        <w:rPr>
          <w:rFonts w:ascii="Sylfaen" w:eastAsia="Times New Roman" w:hAnsi="Sylfaen" w:cs="AcadNusx"/>
          <w:lang w:val="ka-GE" w:eastAsia="ru-RU"/>
        </w:rPr>
      </w:pPr>
      <w:r w:rsidRPr="00EC473E">
        <w:rPr>
          <w:rFonts w:ascii="Sylfaen" w:eastAsia="Times New Roman" w:hAnsi="Sylfaen" w:cs="Sylfaen"/>
          <w:lang w:val="ka-GE" w:eastAsia="ru-RU"/>
        </w:rPr>
        <w:t xml:space="preserve">ინერტული მასალების დაყრისას </w:t>
      </w:r>
      <w:r w:rsidRPr="00EC473E">
        <w:rPr>
          <w:rFonts w:ascii="Sylfaen" w:eastAsia="Times New Roman" w:hAnsi="Sylfaen" w:cs="Sylfaen"/>
          <w:lang w:val="de-DE" w:eastAsia="ru-RU"/>
        </w:rPr>
        <w:t>გამოყოფილი</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მტვრის</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რაოდენობა</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იანგარიშება</w:t>
      </w:r>
      <w:r w:rsidRPr="00EC473E">
        <w:rPr>
          <w:rFonts w:ascii="Sylfaen" w:eastAsia="Times New Roman" w:hAnsi="Sylfaen" w:cs="Sylfaen"/>
          <w:lang w:val="ka-GE" w:eastAsia="ru-RU"/>
        </w:rPr>
        <w:t xml:space="preserve"> </w:t>
      </w:r>
      <w:r w:rsidRPr="00EC473E">
        <w:rPr>
          <w:rFonts w:ascii="Sylfaen" w:eastAsia="Times New Roman" w:hAnsi="Sylfaen" w:cs="Times New Roman"/>
          <w:bCs/>
          <w:iCs/>
          <w:lang w:val="ka-GE" w:eastAsia="ru-RU"/>
        </w:rPr>
        <w:t xml:space="preserve">(1) </w:t>
      </w:r>
      <w:r w:rsidRPr="00EC473E">
        <w:rPr>
          <w:rFonts w:ascii="Sylfaen" w:eastAsia="Times New Roman" w:hAnsi="Sylfaen" w:cs="Sylfae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s>
        <w:spacing w:after="0"/>
        <w:ind w:left="-720" w:right="-67"/>
        <w:rPr>
          <w:rFonts w:ascii="Sylfaen" w:eastAsia="Times New Roman" w:hAnsi="Sylfaen" w:cs="Times New Roman"/>
          <w:iCs/>
          <w:highlight w:val="yellow"/>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სადაც:</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 xml:space="preserve">1 </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0,01;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 xml:space="preserve">2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0,001; </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 xml:space="preserve">3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1,2; </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 xml:space="preserve">4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1,0;</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 xml:space="preserve">5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0,01;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0,5; </w:t>
      </w:r>
      <w:r w:rsidRPr="00EC473E">
        <w:rPr>
          <w:rFonts w:ascii="Sylfaen" w:eastAsia="Times New Roman" w:hAnsi="Sylfaen" w:cs="Times New Roman"/>
          <w:lang w:val="de-DE" w:eastAsia="ru-RU"/>
        </w:rPr>
        <w:t xml:space="preserve"> B =</w:t>
      </w:r>
      <w:r w:rsidRPr="00EC473E">
        <w:rPr>
          <w:rFonts w:ascii="Sylfaen" w:eastAsia="Times New Roman" w:hAnsi="Sylfaen" w:cs="Times New Roman"/>
          <w:lang w:val="ka-GE" w:eastAsia="ru-RU"/>
        </w:rPr>
        <w:t xml:space="preserve">0,5; </w:t>
      </w:r>
      <w:r w:rsidRPr="00EC473E">
        <w:rPr>
          <w:rFonts w:ascii="Sylfaen" w:eastAsia="Times New Roman" w:hAnsi="Sylfaen" w:cs="Times New Roman"/>
          <w:lang w:val="de-DE" w:eastAsia="ru-RU"/>
        </w:rPr>
        <w:t xml:space="preserve"> G=</w:t>
      </w:r>
      <w:r w:rsidRPr="00EC473E">
        <w:rPr>
          <w:rFonts w:ascii="Sylfaen" w:eastAsia="Times New Roman" w:hAnsi="Sylfaen" w:cs="Times New Roman"/>
          <w:lang w:val="ka-GE" w:eastAsia="ru-RU"/>
        </w:rPr>
        <w:t xml:space="preserve"> 150</w:t>
      </w:r>
    </w:p>
    <w:p w:rsidR="00EC473E" w:rsidRPr="00EC473E" w:rsidRDefault="00EC473E" w:rsidP="00EC473E">
      <w:pPr>
        <w:spacing w:after="0"/>
        <w:ind w:left="-63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M =</w:t>
      </w:r>
      <w:r w:rsidRPr="00EC473E">
        <w:rPr>
          <w:rFonts w:ascii="Sylfaen" w:eastAsia="Times New Roman" w:hAnsi="Sylfaen" w:cs="Times New Roman"/>
          <w:lang w:val="ka-GE" w:eastAsia="ru-RU"/>
        </w:rPr>
        <w:t xml:space="preserve"> 0,4 x 0,01 x 0,001 x 1,2 x 1,0 x 0,01 x 0,5 x 0,5 x 150 x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 = 0,0005გ/წმ</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 xml:space="preserve">     G = 0,0005 x 2300 x 3600 /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0,004ტ/წელი;</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11.</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მტვრის გაფრქვევის ანგარიში ბალასტის შენახვისას საწყობიდან, გ-11;</w:t>
      </w:r>
      <w:r w:rsidRPr="00EC473E">
        <w:rPr>
          <w:rFonts w:ascii="Sylfaen" w:eastAsia="Times New Roman" w:hAnsi="Sylfaen" w:cs="Times New Roman"/>
          <w:lang w:val="ka-GE"/>
        </w:rPr>
        <w:t xml:space="preserve"> </w:t>
      </w:r>
    </w:p>
    <w:p w:rsidR="00EC473E" w:rsidRPr="00EC473E" w:rsidRDefault="00EC473E" w:rsidP="00EC473E">
      <w:pPr>
        <w:tabs>
          <w:tab w:val="left" w:pos="540"/>
          <w:tab w:val="left" w:pos="1410"/>
        </w:tabs>
        <w:spacing w:after="0"/>
        <w:ind w:left="-450" w:right="59"/>
        <w:jc w:val="both"/>
        <w:rPr>
          <w:rFonts w:ascii="Sylfaen" w:eastAsia="Times New Roman" w:hAnsi="Sylfaen" w:cs="Times New Roman"/>
          <w:lang w:val="ka-GE" w:eastAsia="ru-RU"/>
        </w:rPr>
      </w:pPr>
      <w:r w:rsidRPr="00EC473E">
        <w:rPr>
          <w:rFonts w:ascii="Sylfaen" w:eastAsia="Times New Roman" w:hAnsi="Sylfaen" w:cs="Sylfaen"/>
          <w:lang w:val="ka-GE" w:eastAsia="ru-RU"/>
        </w:rPr>
        <w:t>ინერტული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მასალების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შენახვის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დროს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გამოყოფილი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მტვრის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წამური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ინტენსივობა</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იანგარიშება</w:t>
      </w:r>
      <w:r w:rsidRPr="00EC473E">
        <w:rPr>
          <w:rFonts w:ascii="Sylfaen" w:eastAsia="Times New Roman" w:hAnsi="Sylfaen" w:cs="AcadNusx"/>
          <w:lang w:val="ka-GE" w:eastAsia="ru-RU"/>
        </w:rPr>
        <w:t xml:space="preserve">  </w:t>
      </w:r>
      <w:r w:rsidRPr="00EC473E">
        <w:rPr>
          <w:rFonts w:ascii="Sylfaen" w:eastAsia="Times New Roman" w:hAnsi="Sylfaen" w:cs="Times New Roman"/>
          <w:lang w:val="ka-GE" w:eastAsia="ru-RU"/>
        </w:rPr>
        <w:t xml:space="preserve">(2) </w:t>
      </w:r>
      <w:r w:rsidRPr="00EC473E">
        <w:rPr>
          <w:rFonts w:ascii="Sylfaen" w:eastAsia="Times New Roman" w:hAnsi="Sylfaen" w:cs="Sylfaen"/>
          <w:lang w:val="ka-GE" w:eastAsia="ru-RU"/>
        </w:rPr>
        <w:t>ფორმულით</w:t>
      </w:r>
      <w:r w:rsidRPr="00EC473E">
        <w:rPr>
          <w:rFonts w:ascii="Sylfaen" w:eastAsia="Times New Roman" w:hAnsi="Sylfaen" w:cs="AcadNusx"/>
          <w:lang w:val="ka-GE" w:eastAsia="ru-RU"/>
        </w:rPr>
        <w:t>, სადაც:</w:t>
      </w:r>
      <w:r w:rsidRPr="00EC473E">
        <w:rPr>
          <w:rFonts w:ascii="Sylfaen" w:eastAsia="Times New Roman" w:hAnsi="Sylfaen" w:cs="Times New Roman"/>
          <w:lang w:val="ka-GE" w:eastAsia="ru-RU"/>
        </w:rPr>
        <w:tab/>
      </w:r>
    </w:p>
    <w:p w:rsidR="00EC473E" w:rsidRPr="00EC473E" w:rsidRDefault="00EC473E" w:rsidP="00EC473E">
      <w:pPr>
        <w:spacing w:after="0"/>
        <w:ind w:left="-99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3</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=1,2; </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5</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0,01;</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6</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=1,3;</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0,5;</w:t>
      </w:r>
      <w:r w:rsidRPr="00EC473E">
        <w:rPr>
          <w:rFonts w:ascii="Sylfaen" w:eastAsia="Times New Roman" w:hAnsi="Sylfaen" w:cs="Times New Roman"/>
          <w:lang w:val="de-DE" w:eastAsia="ru-RU"/>
        </w:rPr>
        <w:t xml:space="preserve"> </w:t>
      </w:r>
      <w:r w:rsidRPr="00EC473E">
        <w:rPr>
          <w:rFonts w:ascii="Sylfaen" w:eastAsia="Times New Roman" w:hAnsi="Sylfaen" w:cs="Sylfaen"/>
          <w:lang w:val="ka-GE" w:eastAsia="ru-RU"/>
        </w:rPr>
        <w:t>q</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0,002; </w:t>
      </w:r>
      <w:r w:rsidRPr="00EC473E">
        <w:rPr>
          <w:rFonts w:ascii="Sylfaen" w:eastAsia="Times New Roman" w:hAnsi="Sylfaen" w:cs="Sylfaen"/>
          <w:lang w:val="de-DE" w:eastAsia="ru-RU"/>
        </w:rPr>
        <w:t>f</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1000</w:t>
      </w:r>
    </w:p>
    <w:p w:rsidR="00EC473E" w:rsidRPr="00EC473E" w:rsidRDefault="00EC473E" w:rsidP="00EC473E">
      <w:pPr>
        <w:tabs>
          <w:tab w:val="left" w:pos="540"/>
          <w:tab w:val="left" w:pos="1410"/>
        </w:tabs>
        <w:spacing w:after="0"/>
        <w:ind w:left="9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0,4 х 1,2 х 0,01 х 1,3 х 0,5 х 0,002 х 1000 = 0,00624გ/წმ;</w:t>
      </w:r>
    </w:p>
    <w:p w:rsidR="00EC473E" w:rsidRPr="00EC473E" w:rsidRDefault="00EC473E" w:rsidP="00EC473E">
      <w:pPr>
        <w:tabs>
          <w:tab w:val="left" w:pos="540"/>
          <w:tab w:val="left" w:pos="1410"/>
        </w:tabs>
        <w:spacing w:after="0"/>
        <w:ind w:left="90" w:right="-67"/>
        <w:jc w:val="both"/>
        <w:rPr>
          <w:rFonts w:ascii="Sylfaen" w:eastAsia="Times New Roman" w:hAnsi="Sylfaen" w:cs="Times New Roman"/>
          <w:lang w:val="ka-GE"/>
        </w:rPr>
      </w:pPr>
      <w:r w:rsidRPr="00EC473E">
        <w:rPr>
          <w:rFonts w:ascii="Sylfaen" w:eastAsia="Times New Roman" w:hAnsi="Sylfaen" w:cs="Times New Roman"/>
          <w:lang w:val="ka-GE" w:eastAsia="ru-RU"/>
        </w:rPr>
        <w:tab/>
        <w:t xml:space="preserve">          G =  0,00624 х 8760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0,2ტ/წელ</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12.</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 xml:space="preserve">მტვრის გაფრქვევის ანგარიში ინერტული მასალების  </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 xml:space="preserve">სამსხვრევ დანადგარში  ჩაყრის ადგილიდან, გ-12; </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გ-12 წყაროდან ანალოგიურია გაფრქვევების ინტენსივობისა გ-10 წყაროდან იმ განსხვავებით, რომ ამ შემთხვევაში </w:t>
      </w:r>
      <w:r w:rsidRPr="00EC473E">
        <w:rPr>
          <w:rFonts w:ascii="Sylfaen" w:eastAsia="Times New Roman" w:hAnsi="Sylfaen" w:cs="Sylfaen"/>
          <w:lang w:val="x-none" w:eastAsia="ru-RU"/>
        </w:rPr>
        <w:t>გარეშე</w:t>
      </w:r>
      <w:r w:rsidRPr="00EC473E">
        <w:rPr>
          <w:rFonts w:ascii="Sylfaen" w:eastAsia="Times New Roman" w:hAnsi="Sylfaen" w:cs="Sylfaen"/>
          <w:lang w:val="ka-GE" w:eastAsia="ru-RU"/>
        </w:rPr>
        <w:t xml:space="preserve"> </w:t>
      </w:r>
      <w:r w:rsidRPr="00EC473E">
        <w:rPr>
          <w:rFonts w:ascii="Sylfaen" w:eastAsia="Times New Roman" w:hAnsi="Sylfaen" w:cs="Sylfaen"/>
          <w:lang w:val="x-none" w:eastAsia="ru-RU"/>
        </w:rPr>
        <w:t>ზემოქმედებისაგან</w:t>
      </w:r>
      <w:r w:rsidRPr="00EC473E">
        <w:rPr>
          <w:rFonts w:ascii="Sylfaen" w:eastAsia="Times New Roman" w:hAnsi="Sylfaen" w:cs="Sylfaen"/>
          <w:lang w:val="ka-GE" w:eastAsia="ru-RU"/>
        </w:rPr>
        <w:t xml:space="preserve"> </w:t>
      </w:r>
      <w:r w:rsidRPr="00EC473E">
        <w:rPr>
          <w:rFonts w:ascii="Sylfaen" w:eastAsia="Times New Roman" w:hAnsi="Sylfaen" w:cs="Sylfaen"/>
          <w:lang w:val="x-none" w:eastAsia="ru-RU"/>
        </w:rPr>
        <w:t>საწყობის</w:t>
      </w:r>
      <w:r w:rsidRPr="00EC473E">
        <w:rPr>
          <w:rFonts w:ascii="Sylfaen" w:eastAsia="Times New Roman" w:hAnsi="Sylfaen" w:cs="Sylfaen"/>
          <w:lang w:val="ka-GE" w:eastAsia="ru-RU"/>
        </w:rPr>
        <w:t xml:space="preserve"> </w:t>
      </w:r>
      <w:r w:rsidRPr="00EC473E">
        <w:rPr>
          <w:rFonts w:ascii="Sylfaen" w:eastAsia="Times New Roman" w:hAnsi="Sylfaen" w:cs="Sylfaen"/>
          <w:lang w:val="x-none" w:eastAsia="ru-RU"/>
        </w:rPr>
        <w:t>დაცვით</w:t>
      </w:r>
      <w:r w:rsidRPr="00EC473E">
        <w:rPr>
          <w:rFonts w:ascii="Sylfaen" w:eastAsia="Times New Roman" w:hAnsi="Sylfaen" w:cs="Sylfaen"/>
          <w:lang w:val="ka-GE" w:eastAsia="ru-RU"/>
        </w:rPr>
        <w:t xml:space="preserve"> </w:t>
      </w:r>
      <w:r w:rsidRPr="00EC473E">
        <w:rPr>
          <w:rFonts w:ascii="Sylfaen" w:eastAsia="Times New Roman" w:hAnsi="Sylfaen" w:cs="Sylfaen"/>
          <w:lang w:val="x-none" w:eastAsia="ru-RU"/>
        </w:rPr>
        <w:t>უნარიანობ</w:t>
      </w:r>
      <w:r w:rsidRPr="00EC473E">
        <w:rPr>
          <w:rFonts w:ascii="Sylfaen" w:eastAsia="Times New Roman" w:hAnsi="Sylfaen" w:cs="Sylfaen"/>
          <w:lang w:val="ka-GE" w:eastAsia="ru-RU"/>
        </w:rPr>
        <w:t xml:space="preserve">ის კოეფიციენტი </w:t>
      </w:r>
      <w:r w:rsidRPr="00EC473E">
        <w:rPr>
          <w:rFonts w:ascii="Sylfaen" w:eastAsia="Times New Roman" w:hAnsi="Sylfaen" w:cs="Times New Roman"/>
          <w:lang w:val="ka-GE"/>
        </w:rPr>
        <w:t xml:space="preserve"> </w:t>
      </w:r>
      <w:r w:rsidRPr="00EC473E">
        <w:rPr>
          <w:rFonts w:ascii="Sylfaen" w:eastAsia="Times New Roman" w:hAnsi="Sylfaen" w:cs="Times New Roman"/>
          <w:lang w:val="x-none" w:eastAsia="ru-RU"/>
        </w:rPr>
        <w:t>K</w:t>
      </w:r>
      <w:r w:rsidRPr="00EC473E">
        <w:rPr>
          <w:rFonts w:ascii="Sylfaen" w:eastAsia="Times New Roman" w:hAnsi="Sylfaen" w:cs="Times New Roman"/>
          <w:vertAlign w:val="subscript"/>
          <w:lang w:val="x-none" w:eastAsia="ru-RU"/>
        </w:rPr>
        <w:t>4</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ნაცვლად 1,0-ისა ტოლია 0,005-ის, </w:t>
      </w:r>
      <w:r w:rsidRPr="00EC473E">
        <w:rPr>
          <w:rFonts w:ascii="Sylfaen" w:eastAsia="Times New Roman" w:hAnsi="Sylfaen" w:cs="Times New Roman"/>
          <w:lang w:val="ka-GE"/>
        </w:rPr>
        <w:t>ამიტომ:</w:t>
      </w:r>
    </w:p>
    <w:p w:rsidR="00EC473E" w:rsidRPr="00EC473E" w:rsidRDefault="00EC473E" w:rsidP="00EC473E">
      <w:pPr>
        <w:spacing w:after="0"/>
        <w:ind w:left="216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0,0005 х  0,005 = 0,0000025გ/წმ;</w:t>
      </w:r>
    </w:p>
    <w:p w:rsidR="00EC473E" w:rsidRPr="00EC473E" w:rsidRDefault="00EC473E" w:rsidP="00EC473E">
      <w:pPr>
        <w:spacing w:after="0"/>
        <w:ind w:left="216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G =  0,004 х  0,005 = 0,00002ტ/წელი;</w:t>
      </w:r>
      <w:r w:rsidRPr="00EC473E">
        <w:rPr>
          <w:rFonts w:ascii="Sylfaen" w:eastAsia="Times New Roman" w:hAnsi="Sylfaen" w:cs="Times New Roman"/>
          <w:b/>
          <w:i/>
          <w:lang w:val="ka-GE"/>
        </w:rPr>
        <w:t xml:space="preserve">    </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  13.</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 xml:space="preserve">მტვრის გაფრქვევის ანგარიში ინერტული მასალების  </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სამსხვრევი დანადგარიდან, გ-13;</w:t>
      </w:r>
    </w:p>
    <w:p w:rsidR="00EC473E" w:rsidRPr="00EC473E" w:rsidRDefault="00EC473E" w:rsidP="00EC473E">
      <w:pPr>
        <w:tabs>
          <w:tab w:val="left" w:pos="1410"/>
        </w:tabs>
        <w:spacing w:after="0"/>
        <w:ind w:left="-450"/>
        <w:jc w:val="both"/>
        <w:rPr>
          <w:rFonts w:ascii="Sylfaen" w:eastAsia="Times New Roman" w:hAnsi="Sylfaen" w:cs="Times New Roman"/>
          <w:lang w:val="ka-GE" w:eastAsia="ru-RU"/>
        </w:rPr>
      </w:pPr>
      <w:r w:rsidRPr="00EC473E">
        <w:rPr>
          <w:rFonts w:ascii="Sylfaen" w:eastAsia="Times New Roman" w:hAnsi="Sylfaen" w:cs="Times New Roman"/>
          <w:b/>
          <w:i/>
          <w:lang w:val="ka-GE"/>
        </w:rPr>
        <w:t xml:space="preserve">  </w:t>
      </w:r>
      <w:r w:rsidRPr="00EC473E">
        <w:rPr>
          <w:rFonts w:ascii="Sylfaen" w:eastAsia="Times New Roman" w:hAnsi="Sylfaen" w:cs="Times New Roman"/>
          <w:iCs/>
          <w:lang w:val="ka-GE" w:eastAsia="ru-RU"/>
        </w:rPr>
        <w:t xml:space="preserve">ლიტერატურული წყარო [2]-ის </w:t>
      </w:r>
      <w:r w:rsidRPr="00EC473E">
        <w:rPr>
          <w:rFonts w:ascii="Sylfaen" w:eastAsia="Times New Roman" w:hAnsi="Sylfaen" w:cs="Sylfaen"/>
          <w:lang w:val="de-DE" w:eastAsia="ru-RU"/>
        </w:rPr>
        <w:t>შესაბამის</w:t>
      </w:r>
      <w:r w:rsidRPr="00EC473E">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EC473E">
        <w:rPr>
          <w:rFonts w:ascii="Sylfaen" w:eastAsia="Times New Roman" w:hAnsi="Sylfaen" w:cs="AcadNusx"/>
          <w:lang w:val="ka-GE" w:eastAsia="ru-RU"/>
        </w:rPr>
        <w:t>:</w:t>
      </w: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r>
    </w:p>
    <w:p w:rsidR="00EC473E" w:rsidRPr="00EC473E" w:rsidRDefault="00EC473E" w:rsidP="00EC473E">
      <w:pPr>
        <w:tabs>
          <w:tab w:val="left" w:pos="1410"/>
        </w:tabs>
        <w:spacing w:after="0"/>
        <w:ind w:left="-450"/>
        <w:jc w:val="both"/>
        <w:rPr>
          <w:rFonts w:ascii="Sylfaen" w:eastAsia="Times New Roman" w:hAnsi="Sylfaen" w:cs="Times New Roman"/>
          <w:iCs/>
          <w:lang w:val="ka-GE" w:eastAsia="ru-RU"/>
        </w:rPr>
      </w:pPr>
      <w:r w:rsidRPr="00EC473E">
        <w:rPr>
          <w:rFonts w:ascii="Sylfaen" w:eastAsia="Times New Roman" w:hAnsi="Sylfaen" w:cs="Times New Roman"/>
          <w:lang w:val="ka-GE" w:eastAsia="ru-RU"/>
        </w:rPr>
        <w:t xml:space="preserve">                                                M = G</w:t>
      </w:r>
      <w:r w:rsidRPr="00EC473E">
        <w:rPr>
          <w:rFonts w:ascii="Sylfaen" w:eastAsia="Times New Roman" w:hAnsi="Sylfaen" w:cs="Times New Roman"/>
          <w:vertAlign w:val="subscript"/>
          <w:lang w:val="ka-GE" w:eastAsia="ru-RU"/>
        </w:rPr>
        <w:t>ინ</w:t>
      </w:r>
      <w:r w:rsidRPr="00EC473E">
        <w:rPr>
          <w:rFonts w:ascii="Sylfaen" w:eastAsia="Times New Roman" w:hAnsi="Sylfaen" w:cs="Times New Roman"/>
          <w:lang w:val="ka-GE" w:eastAsia="ru-RU"/>
        </w:rPr>
        <w:t xml:space="preserve"> x K/1000, </w:t>
      </w:r>
      <w:r w:rsidRPr="00EC473E">
        <w:rPr>
          <w:rFonts w:ascii="Sylfaen" w:eastAsia="Times New Roman" w:hAnsi="Sylfaen" w:cs="Times New Roman"/>
          <w:lang w:val="ka-GE" w:eastAsia="ru-RU"/>
        </w:rPr>
        <w:tab/>
      </w:r>
      <w:r w:rsidRPr="00EC473E">
        <w:rPr>
          <w:rFonts w:ascii="Sylfaen" w:eastAsia="Times New Roman" w:hAnsi="Sylfaen" w:cs="Times New Roman"/>
          <w:iCs/>
          <w:lang w:val="ka-GE" w:eastAsia="ru-RU"/>
        </w:rPr>
        <w:t>--------------------------------(4),  სადაც:</w:t>
      </w:r>
    </w:p>
    <w:p w:rsidR="00EC473E" w:rsidRPr="00EC473E" w:rsidRDefault="00EC473E" w:rsidP="00EC473E">
      <w:pPr>
        <w:tabs>
          <w:tab w:val="left" w:pos="1410"/>
        </w:tabs>
        <w:spacing w:after="0"/>
        <w:ind w:left="-450"/>
        <w:jc w:val="both"/>
        <w:rPr>
          <w:rFonts w:ascii="Sylfaen" w:eastAsia="Times New Roman" w:hAnsi="Sylfaen" w:cs="AcadNusx"/>
          <w:lang w:val="ka-GE" w:eastAsia="ru-RU"/>
        </w:rPr>
      </w:pPr>
      <w:r w:rsidRPr="00EC473E">
        <w:rPr>
          <w:rFonts w:ascii="Sylfaen" w:eastAsia="Times New Roman" w:hAnsi="Sylfaen" w:cs="Times New Roman"/>
          <w:lang w:val="ka-GE" w:eastAsia="ru-RU"/>
        </w:rPr>
        <w:lastRenderedPageBreak/>
        <w:t xml:space="preserve"> G</w:t>
      </w:r>
      <w:r w:rsidRPr="00EC473E">
        <w:rPr>
          <w:rFonts w:ascii="Sylfaen" w:eastAsia="Times New Roman" w:hAnsi="Sylfaen" w:cs="Times New Roman"/>
          <w:vertAlign w:val="subscript"/>
          <w:lang w:val="ka-GE" w:eastAsia="ru-RU"/>
        </w:rPr>
        <w:t>ინ</w:t>
      </w:r>
      <w:r w:rsidRPr="00EC473E">
        <w:rPr>
          <w:rFonts w:ascii="Sylfaen" w:eastAsia="Times New Roman" w:hAnsi="Sylfaen" w:cs="Times New Roman"/>
          <w:lang w:val="ka-GE" w:eastAsia="ru-RU"/>
        </w:rPr>
        <w:t xml:space="preserve">  - </w:t>
      </w:r>
      <w:r w:rsidRPr="00EC473E">
        <w:rPr>
          <w:rFonts w:ascii="Sylfaen" w:eastAsia="Times New Roman" w:hAnsi="Sylfaen" w:cs="Sylfaen"/>
          <w:lang w:val="ka-GE" w:eastAsia="ru-RU"/>
        </w:rPr>
        <w:t>ინერტული მასალის წლიური საპროექტო რაოდენობაა</w:t>
      </w:r>
      <w:r w:rsidRPr="00EC473E">
        <w:rPr>
          <w:rFonts w:ascii="Sylfaen" w:eastAsia="Times New Roman" w:hAnsi="Sylfaen" w:cs="AcadNusx"/>
          <w:lang w:val="ka-GE" w:eastAsia="ru-RU"/>
        </w:rPr>
        <w:t>,</w:t>
      </w:r>
    </w:p>
    <w:p w:rsidR="00EC473E" w:rsidRPr="00EC473E" w:rsidRDefault="00EC473E" w:rsidP="00EC473E">
      <w:pPr>
        <w:tabs>
          <w:tab w:val="left" w:pos="1410"/>
        </w:tabs>
        <w:spacing w:after="0"/>
        <w:ind w:left="-450"/>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 xml:space="preserve"> </w:t>
      </w:r>
      <w:r w:rsidRPr="00EC473E">
        <w:rPr>
          <w:rFonts w:ascii="Sylfaen" w:eastAsia="Times New Roman" w:hAnsi="Sylfaen" w:cs="Times New Roman"/>
          <w:lang w:val="ka-GE" w:eastAsia="ru-RU"/>
        </w:rPr>
        <w:t xml:space="preserve">K - 1 </w:t>
      </w:r>
      <w:r w:rsidRPr="00EC473E">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EC473E">
        <w:rPr>
          <w:rFonts w:ascii="Sylfaen" w:eastAsia="Times New Roman" w:hAnsi="Sylfaen" w:cs="AcadNusx"/>
          <w:lang w:val="ka-GE" w:eastAsia="ru-RU"/>
        </w:rPr>
        <w:t xml:space="preserve">0,009 კგ-ს. </w:t>
      </w:r>
    </w:p>
    <w:p w:rsidR="00EC473E" w:rsidRPr="00EC473E" w:rsidRDefault="00EC473E" w:rsidP="00EC473E">
      <w:pPr>
        <w:tabs>
          <w:tab w:val="left" w:pos="1410"/>
        </w:tabs>
        <w:spacing w:after="0"/>
        <w:ind w:left="-450"/>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ინერტული მასალების ტექნოლოგიური ციკლის მიხედვით პირველ ეტაპზე ადგილი აქვს ბალასტის რეცხვას, რის შემდგომ დოლურა ცხავზე დაყრას, სადაც ქვიშის უმცირესი ფრაქცია გამოეყოფა ნედლეულს საერთრაოდენობის 20%-ის ოდენობით და განთავსდება შესაბამის საწყობში,  სამსხვრევი დანადგარის მიერ წარმოებული ინერტული მასალის წლიური რაოდენობა შეადგენს 276000ტონას.  ამიტომ:</w:t>
      </w:r>
    </w:p>
    <w:p w:rsidR="00EC473E" w:rsidRPr="00EC473E" w:rsidRDefault="00EC473E" w:rsidP="00EC473E">
      <w:pPr>
        <w:tabs>
          <w:tab w:val="left" w:pos="1410"/>
        </w:tabs>
        <w:spacing w:after="0"/>
        <w:ind w:left="-450"/>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t xml:space="preserve">                      </w:t>
      </w:r>
      <w:r w:rsidRPr="00EC473E">
        <w:rPr>
          <w:rFonts w:ascii="Sylfaen" w:eastAsia="Times New Roman" w:hAnsi="Sylfaen" w:cs="Times New Roman"/>
          <w:lang w:val="de-DE" w:eastAsia="ru-RU"/>
        </w:rPr>
        <w:t>G =</w:t>
      </w:r>
      <w:r w:rsidRPr="00EC473E">
        <w:rPr>
          <w:rFonts w:ascii="Sylfaen" w:eastAsia="Times New Roman" w:hAnsi="Sylfaen" w:cs="Times New Roman"/>
          <w:lang w:val="ka-GE" w:eastAsia="ru-RU"/>
        </w:rPr>
        <w:t>0,4 x</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 0,009 x 276000</w:t>
      </w:r>
      <w:r w:rsidRPr="00EC473E">
        <w:rPr>
          <w:rFonts w:ascii="Sylfaen" w:eastAsia="Times New Roman" w:hAnsi="Sylfaen" w:cs="Times New Roman"/>
          <w:lang w:val="de-DE" w:eastAsia="ru-RU"/>
        </w:rPr>
        <w:t xml:space="preserve"> /1000 =</w:t>
      </w:r>
      <w:r w:rsidRPr="00EC473E">
        <w:rPr>
          <w:rFonts w:ascii="Sylfaen" w:eastAsia="Times New Roman" w:hAnsi="Sylfaen" w:cs="Times New Roman"/>
          <w:lang w:val="ka-GE" w:eastAsia="ru-RU"/>
        </w:rPr>
        <w:t>1,0ტ/წელი;</w:t>
      </w:r>
      <w:r w:rsidRPr="00EC473E">
        <w:rPr>
          <w:rFonts w:ascii="Sylfaen" w:eastAsia="Times New Roman" w:hAnsi="Sylfaen" w:cs="Times New Roman"/>
          <w:lang w:val="de-DE" w:eastAsia="ru-RU"/>
        </w:rPr>
        <w:tab/>
      </w:r>
    </w:p>
    <w:p w:rsidR="00EC473E" w:rsidRPr="00EC473E" w:rsidRDefault="00EC473E" w:rsidP="00EC473E">
      <w:pPr>
        <w:tabs>
          <w:tab w:val="left" w:pos="1410"/>
        </w:tabs>
        <w:spacing w:after="0"/>
        <w:ind w:left="-450"/>
        <w:jc w:val="both"/>
        <w:rPr>
          <w:rFonts w:ascii="Sylfaen" w:eastAsia="Times New Roman" w:hAnsi="Sylfaen" w:cs="Times New Roman"/>
          <w:b/>
          <w:i/>
          <w:lang w:val="ka-GE"/>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 M = </w:t>
      </w:r>
      <w:r w:rsidRPr="00EC473E">
        <w:rPr>
          <w:rFonts w:ascii="Sylfaen" w:eastAsia="Times New Roman" w:hAnsi="Sylfaen" w:cs="Times New Roman"/>
          <w:lang w:val="ka-GE" w:eastAsia="ru-RU"/>
        </w:rPr>
        <w:t xml:space="preserve">1,0 </w:t>
      </w:r>
      <w:r w:rsidRPr="00EC473E">
        <w:rPr>
          <w:rFonts w:ascii="Sylfaen" w:eastAsia="Times New Roman" w:hAnsi="Sylfaen" w:cs="Times New Roman"/>
          <w:lang w:val="de-DE" w:eastAsia="ru-RU"/>
        </w:rPr>
        <w:t>x 10</w:t>
      </w:r>
      <w:r w:rsidRPr="00EC473E">
        <w:rPr>
          <w:rFonts w:ascii="Sylfaen" w:eastAsia="Times New Roman" w:hAnsi="Sylfaen" w:cs="Times New Roman"/>
          <w:vertAlign w:val="superscript"/>
          <w:lang w:val="de-DE" w:eastAsia="ru-RU"/>
        </w:rPr>
        <w:t>6</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(2300</w:t>
      </w:r>
      <w:r w:rsidRPr="00EC473E">
        <w:rPr>
          <w:rFonts w:ascii="Sylfaen" w:eastAsia="Times New Roman" w:hAnsi="Sylfaen" w:cs="Times New Roman"/>
          <w:lang w:val="de-DE" w:eastAsia="ru-RU"/>
        </w:rPr>
        <w:t xml:space="preserve"> x 3600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 0</w:t>
      </w:r>
      <w:r w:rsidRPr="00EC473E">
        <w:rPr>
          <w:rFonts w:ascii="Sylfaen" w:eastAsia="Times New Roman" w:hAnsi="Sylfaen" w:cs="Times New Roman"/>
          <w:lang w:val="ka-GE" w:eastAsia="ru-RU"/>
        </w:rPr>
        <w:t>,12</w:t>
      </w:r>
      <w:r w:rsidRPr="00EC473E">
        <w:rPr>
          <w:rFonts w:ascii="Sylfaen" w:eastAsia="Times New Roman" w:hAnsi="Sylfaen" w:cs="Times New Roman"/>
          <w:iCs/>
          <w:lang w:val="ka-GE" w:eastAsia="ru-RU"/>
        </w:rPr>
        <w:t>გ/წმ;</w:t>
      </w:r>
      <w:r w:rsidRPr="00EC473E">
        <w:rPr>
          <w:rFonts w:ascii="Sylfaen" w:eastAsia="Times New Roman" w:hAnsi="Sylfaen" w:cs="Times New Roman"/>
          <w:lang w:val="ka-GE" w:eastAsia="ru-RU"/>
        </w:rPr>
        <w:t xml:space="preserve"> </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14.</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 xml:space="preserve">მტვრის გაფრქვევის ანგარიში ინერტული მასალების  </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საწყობში დაყრის ადგილიდან, გ-14;</w:t>
      </w:r>
      <w:r w:rsidRPr="00EC473E">
        <w:rPr>
          <w:rFonts w:ascii="Sylfaen" w:eastAsia="Times New Roman" w:hAnsi="Sylfaen" w:cs="Times New Roman"/>
          <w:lang w:val="ka-GE"/>
        </w:rPr>
        <w:t xml:space="preserve"> </w:t>
      </w:r>
    </w:p>
    <w:p w:rsidR="00EC473E" w:rsidRPr="00EC473E" w:rsidRDefault="00EC473E" w:rsidP="00EC473E">
      <w:pPr>
        <w:spacing w:after="0"/>
        <w:ind w:left="-720" w:right="-31" w:hanging="90"/>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ტერიტორიის ცენტრალურ ნაწილში ფუნქციონირებს ინერტული მასალების ერთმანეთთან ახლოს განლაგებული სამი საწყობი, რომლებიც განხილულნი იქნებიან ერთი გაფრქვევის წყაროდ. </w:t>
      </w:r>
    </w:p>
    <w:p w:rsidR="00EC473E" w:rsidRPr="00EC473E" w:rsidRDefault="00EC473E" w:rsidP="00EC473E">
      <w:pPr>
        <w:tabs>
          <w:tab w:val="left" w:pos="540"/>
        </w:tabs>
        <w:spacing w:after="0"/>
        <w:ind w:left="-720" w:right="-67"/>
        <w:jc w:val="both"/>
        <w:rPr>
          <w:rFonts w:ascii="Sylfaen" w:eastAsia="Times New Roman" w:hAnsi="Sylfaen" w:cs="AcadNusx"/>
          <w:lang w:val="ka-GE" w:eastAsia="ru-RU"/>
        </w:rPr>
      </w:pPr>
      <w:r w:rsidRPr="00EC473E">
        <w:rPr>
          <w:rFonts w:ascii="Sylfaen" w:eastAsia="Times New Roman" w:hAnsi="Sylfaen" w:cs="Sylfaen"/>
          <w:lang w:val="ka-GE" w:eastAsia="ru-RU"/>
        </w:rPr>
        <w:t xml:space="preserve">ინერტული მასალების დაყრისას </w:t>
      </w:r>
      <w:r w:rsidRPr="00EC473E">
        <w:rPr>
          <w:rFonts w:ascii="Sylfaen" w:eastAsia="Times New Roman" w:hAnsi="Sylfaen" w:cs="Sylfaen"/>
          <w:lang w:val="de-DE" w:eastAsia="ru-RU"/>
        </w:rPr>
        <w:t>გამოყოფილი</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მტვრის</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რაოდენობა</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იანგარიშება</w:t>
      </w:r>
      <w:r w:rsidRPr="00EC473E">
        <w:rPr>
          <w:rFonts w:ascii="Sylfaen" w:eastAsia="Times New Roman" w:hAnsi="Sylfaen" w:cs="Sylfaen"/>
          <w:lang w:val="ka-GE" w:eastAsia="ru-RU"/>
        </w:rPr>
        <w:t xml:space="preserve"> </w:t>
      </w:r>
      <w:r w:rsidRPr="00EC473E">
        <w:rPr>
          <w:rFonts w:ascii="Sylfaen" w:eastAsia="Times New Roman" w:hAnsi="Sylfaen" w:cs="Times New Roman"/>
          <w:bCs/>
          <w:iCs/>
          <w:lang w:val="ka-GE" w:eastAsia="ru-RU"/>
        </w:rPr>
        <w:t xml:space="preserve">(1) </w:t>
      </w:r>
      <w:r w:rsidRPr="00EC473E">
        <w:rPr>
          <w:rFonts w:ascii="Sylfaen" w:eastAsia="Times New Roman" w:hAnsi="Sylfaen" w:cs="Sylfae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s>
        <w:spacing w:after="0"/>
        <w:ind w:left="-720" w:right="-67"/>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ღორღი(20-10)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0.4 х 0,04 х 0,02 х 1,2 х 1,0 х 0,1 х 0,5 х 0,4 х 42,13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/3600=0,09გ/წმ;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t>G =  0,</w:t>
      </w:r>
      <w:r w:rsidRPr="00EC473E">
        <w:rPr>
          <w:rFonts w:ascii="Sylfaen" w:eastAsia="Times New Roman" w:hAnsi="Sylfaen" w:cs="Times New Roman"/>
          <w:lang w:val="ru-RU" w:eastAsia="ru-RU"/>
        </w:rPr>
        <w:t>0</w:t>
      </w:r>
      <w:r w:rsidRPr="00EC473E">
        <w:rPr>
          <w:rFonts w:ascii="Sylfaen" w:eastAsia="Times New Roman" w:hAnsi="Sylfaen" w:cs="Times New Roman"/>
          <w:lang w:val="ka-GE" w:eastAsia="ru-RU"/>
        </w:rPr>
        <w:t>9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w:t>
      </w:r>
      <w:r w:rsidRPr="00EC473E">
        <w:rPr>
          <w:rFonts w:ascii="Sylfaen" w:eastAsia="Times New Roman" w:hAnsi="Sylfaen" w:cs="Times New Roman"/>
          <w:lang w:val="ru-RU" w:eastAsia="ru-RU"/>
        </w:rPr>
        <w:t>74</w:t>
      </w:r>
      <w:r w:rsidRPr="00EC473E">
        <w:rPr>
          <w:rFonts w:ascii="Sylfaen" w:eastAsia="Times New Roman" w:hAnsi="Sylfaen" w:cs="Times New Roman"/>
          <w:lang w:val="ka-GE" w:eastAsia="ru-RU"/>
        </w:rPr>
        <w:t xml:space="preserve">5ტ/წელ </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ღორღი(10-5)</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 xml:space="preserve">0.4 </w:t>
      </w:r>
      <w:r w:rsidRPr="00EC473E">
        <w:rPr>
          <w:rFonts w:ascii="Sylfaen" w:eastAsia="Times New Roman" w:hAnsi="Sylfaen" w:cs="Times New Roman"/>
          <w:lang w:val="ka-GE" w:eastAsia="ru-RU"/>
        </w:rPr>
        <w:t>х 0,04 х 0,02 х 1,2 х 1,0 х 0,1 х 0,6 х 0,4 х 48,4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/3600=0,124გ/წმ;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t>G =  0,124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1,027ტ/წელ</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ქვიშა(5-0)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 xml:space="preserve">0.4 </w:t>
      </w:r>
      <w:r w:rsidRPr="00EC473E">
        <w:rPr>
          <w:rFonts w:ascii="Sylfaen" w:eastAsia="Times New Roman" w:hAnsi="Sylfaen" w:cs="Times New Roman"/>
          <w:lang w:val="ka-GE" w:eastAsia="ru-RU"/>
        </w:rPr>
        <w:t>х 0,05 х 0,03 х 1,2 х 1,0 х 0,1 х 0,8 х 0,4 х 59,5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/3600=0,381გ/წმ;</w:t>
      </w:r>
    </w:p>
    <w:p w:rsidR="00EC473E" w:rsidRPr="00EC473E" w:rsidRDefault="00EC473E" w:rsidP="00EC473E">
      <w:pPr>
        <w:tabs>
          <w:tab w:val="left" w:pos="540"/>
          <w:tab w:val="left" w:pos="1410"/>
        </w:tabs>
        <w:spacing w:after="0"/>
        <w:ind w:left="-630" w:right="-67"/>
        <w:jc w:val="both"/>
        <w:rPr>
          <w:rFonts w:ascii="Sylfaen" w:eastAsia="Times New Roman" w:hAnsi="Sylfaen" w:cs="AcadNusx"/>
          <w:lang w:val="ka-GE"/>
        </w:rPr>
      </w:pPr>
      <w:r w:rsidRPr="00EC473E">
        <w:rPr>
          <w:rFonts w:ascii="Sylfaen" w:eastAsia="Times New Roman" w:hAnsi="Sylfaen" w:cs="Times New Roman"/>
          <w:lang w:val="ka-GE" w:eastAsia="ru-RU"/>
        </w:rPr>
        <w:tab/>
        <w:t>G =  0,381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3,15ტ/წელ</w:t>
      </w:r>
    </w:p>
    <w:p w:rsidR="00EC473E" w:rsidRPr="00EC473E" w:rsidRDefault="00EC473E" w:rsidP="00EC473E">
      <w:pPr>
        <w:tabs>
          <w:tab w:val="left" w:pos="0"/>
        </w:tabs>
        <w:spacing w:after="0"/>
        <w:ind w:left="-630" w:right="-67"/>
        <w:jc w:val="both"/>
        <w:rPr>
          <w:rFonts w:ascii="Sylfaen" w:eastAsia="Times New Roman" w:hAnsi="Sylfaen" w:cs="AcadNusx"/>
          <w:lang w:val="ka-GE"/>
        </w:rPr>
      </w:pPr>
      <w:r w:rsidRPr="00EC473E">
        <w:rPr>
          <w:rFonts w:ascii="Sylfaen" w:eastAsia="Times New Roman" w:hAnsi="Sylfaen" w:cs="AcadNusx"/>
          <w:lang w:val="ka-GE"/>
        </w:rPr>
        <w:t>სულ გ- 18 წყაროდან გაიფრქვევა:</w:t>
      </w:r>
    </w:p>
    <w:p w:rsidR="00EC473E" w:rsidRPr="00EC473E" w:rsidRDefault="00EC473E" w:rsidP="00EC473E">
      <w:pPr>
        <w:tabs>
          <w:tab w:val="left" w:pos="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=0,09 + 0,124 + 0,381 = 0,595გ/წმ</w:t>
      </w:r>
    </w:p>
    <w:p w:rsidR="00EC473E" w:rsidRPr="00EC473E" w:rsidRDefault="00EC473E" w:rsidP="00EC473E">
      <w:pPr>
        <w:tabs>
          <w:tab w:val="left" w:pos="0"/>
        </w:tabs>
        <w:spacing w:after="0"/>
        <w:ind w:left="-630" w:right="-67"/>
        <w:jc w:val="both"/>
        <w:rPr>
          <w:rFonts w:ascii="Sylfaen" w:eastAsia="Times New Roman" w:hAnsi="Sylfaen" w:cs="Times New Roman"/>
          <w:b/>
          <w:i/>
          <w:lang w:val="ka-GE"/>
        </w:rPr>
      </w:pPr>
      <w:r w:rsidRPr="00EC473E">
        <w:rPr>
          <w:rFonts w:ascii="Sylfaen" w:eastAsia="Times New Roman" w:hAnsi="Sylfaen" w:cs="Times New Roman"/>
          <w:lang w:val="ka-GE" w:eastAsia="ru-RU"/>
        </w:rPr>
        <w:t>G =0,745  + 1,027 + 3,15  = 4,9 ტ/წელ</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15.</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 xml:space="preserve">მტვრის გაფრქვევის ანგარიში ინერტული მასალების  </w:t>
      </w:r>
      <w:r w:rsidRPr="00EC473E">
        <w:rPr>
          <w:rFonts w:ascii="Sylfaen" w:eastAsia="Times New Roman" w:hAnsi="Sylfaen" w:cs="Times New Roman"/>
          <w:lang w:val="ka-GE"/>
        </w:rPr>
        <w:t xml:space="preserve">  </w:t>
      </w:r>
      <w:r w:rsidRPr="00EC473E">
        <w:rPr>
          <w:rFonts w:ascii="Sylfaen" w:eastAsia="Times New Roman" w:hAnsi="Sylfaen" w:cs="Times New Roman"/>
          <w:b/>
          <w:i/>
          <w:lang w:val="ka-GE"/>
        </w:rPr>
        <w:t>საწყობში შენახვისას, გ-15;</w:t>
      </w:r>
      <w:r w:rsidRPr="00EC473E">
        <w:rPr>
          <w:rFonts w:ascii="Sylfaen" w:eastAsia="Times New Roman" w:hAnsi="Sylfaen" w:cs="Times New Roman"/>
          <w:lang w:val="ka-GE"/>
        </w:rPr>
        <w:t xml:space="preserve"> </w:t>
      </w:r>
    </w:p>
    <w:p w:rsidR="00EC473E" w:rsidRPr="00EC473E" w:rsidRDefault="00EC473E" w:rsidP="00EC473E">
      <w:pPr>
        <w:tabs>
          <w:tab w:val="left" w:pos="540"/>
          <w:tab w:val="left" w:pos="1410"/>
        </w:tabs>
        <w:spacing w:after="0"/>
        <w:ind w:left="-450" w:right="59"/>
        <w:jc w:val="both"/>
        <w:rPr>
          <w:rFonts w:ascii="Sylfaen" w:eastAsia="Times New Roman" w:hAnsi="Sylfaen" w:cs="Times New Roman"/>
          <w:lang w:val="ka-GE" w:eastAsia="ru-RU"/>
        </w:rPr>
      </w:pPr>
      <w:r w:rsidRPr="00EC473E">
        <w:rPr>
          <w:rFonts w:ascii="Sylfaen" w:eastAsia="Times New Roman" w:hAnsi="Sylfaen" w:cs="Sylfaen"/>
          <w:lang w:val="ka-GE" w:eastAsia="ru-RU"/>
        </w:rPr>
        <w:t>ინერტული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მასალების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შენახვის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დროს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გამოყოფილი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მტვრის</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წამური</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ინტენსივობა</w:t>
      </w:r>
      <w:r w:rsidRPr="00EC473E">
        <w:rPr>
          <w:rFonts w:ascii="Sylfaen" w:eastAsia="Times New Roman" w:hAnsi="Sylfaen" w:cs="AcadNusx"/>
          <w:lang w:val="ka-GE" w:eastAsia="ru-RU"/>
        </w:rPr>
        <w:t xml:space="preserve"> </w:t>
      </w:r>
      <w:r w:rsidRPr="00EC473E">
        <w:rPr>
          <w:rFonts w:ascii="Sylfaen" w:eastAsia="Times New Roman" w:hAnsi="Sylfaen" w:cs="Sylfaen"/>
          <w:lang w:val="ka-GE" w:eastAsia="ru-RU"/>
        </w:rPr>
        <w:t>იანგარიშება</w:t>
      </w:r>
      <w:r w:rsidRPr="00EC473E">
        <w:rPr>
          <w:rFonts w:ascii="Sylfaen" w:eastAsia="Times New Roman" w:hAnsi="Sylfaen" w:cs="AcadNusx"/>
          <w:lang w:val="ka-GE" w:eastAsia="ru-RU"/>
        </w:rPr>
        <w:t xml:space="preserve">  </w:t>
      </w:r>
      <w:r w:rsidRPr="00EC473E">
        <w:rPr>
          <w:rFonts w:ascii="Sylfaen" w:eastAsia="Times New Roman" w:hAnsi="Sylfaen" w:cs="Times New Roman"/>
          <w:lang w:val="ka-GE" w:eastAsia="ru-RU"/>
        </w:rPr>
        <w:t xml:space="preserve">(2) </w:t>
      </w:r>
      <w:r w:rsidRPr="00EC473E">
        <w:rPr>
          <w:rFonts w:ascii="Sylfaen" w:eastAsia="Times New Roman" w:hAnsi="Sylfaen" w:cs="Sylfaen"/>
          <w:lang w:val="ka-GE" w:eastAsia="ru-RU"/>
        </w:rPr>
        <w:t>ფორმულით</w:t>
      </w:r>
      <w:r w:rsidRPr="00EC473E">
        <w:rPr>
          <w:rFonts w:ascii="Sylfaen" w:eastAsia="Times New Roman" w:hAnsi="Sylfaen" w:cs="AcadNusx"/>
          <w:lang w:val="ka-GE" w:eastAsia="ru-RU"/>
        </w:rPr>
        <w:t>, სადაც:</w:t>
      </w:r>
      <w:r w:rsidRPr="00EC473E">
        <w:rPr>
          <w:rFonts w:ascii="Sylfaen" w:eastAsia="Times New Roman" w:hAnsi="Sylfaen" w:cs="Times New Roman"/>
          <w:lang w:val="ka-GE" w:eastAsia="ru-RU"/>
        </w:rPr>
        <w:tab/>
      </w:r>
    </w:p>
    <w:p w:rsidR="00EC473E" w:rsidRPr="00EC473E" w:rsidRDefault="00EC473E" w:rsidP="00EC473E">
      <w:pPr>
        <w:spacing w:after="0"/>
        <w:ind w:left="-99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K</w:t>
      </w:r>
      <w:r w:rsidRPr="00EC473E">
        <w:rPr>
          <w:rFonts w:ascii="Sylfaen" w:eastAsia="Times New Roman" w:hAnsi="Sylfaen" w:cs="Times New Roman"/>
          <w:vertAlign w:val="subscript"/>
          <w:lang w:val="de-DE" w:eastAsia="ru-RU"/>
        </w:rPr>
        <w:t>3</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=1,2; </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5</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0,1;</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6</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=1,3;</w:t>
      </w:r>
      <w:r w:rsidRPr="00EC473E">
        <w:rPr>
          <w:rFonts w:ascii="Sylfaen" w:eastAsia="Times New Roman" w:hAnsi="Sylfaen" w:cs="Times New Roman"/>
          <w:lang w:val="de-DE" w:eastAsia="ru-RU"/>
        </w:rPr>
        <w:t xml:space="preserve"> K</w:t>
      </w:r>
      <w:r w:rsidRPr="00EC473E">
        <w:rPr>
          <w:rFonts w:ascii="Sylfaen" w:eastAsia="Times New Roman" w:hAnsi="Sylfaen" w:cs="Times New Roman"/>
          <w:vertAlign w:val="subscript"/>
          <w:lang w:val="de-DE" w:eastAsia="ru-RU"/>
        </w:rPr>
        <w:t>7</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0,7;</w:t>
      </w:r>
      <w:r w:rsidRPr="00EC473E">
        <w:rPr>
          <w:rFonts w:ascii="Sylfaen" w:eastAsia="Times New Roman" w:hAnsi="Sylfaen" w:cs="Times New Roman"/>
          <w:lang w:val="de-DE" w:eastAsia="ru-RU"/>
        </w:rPr>
        <w:t xml:space="preserve"> </w:t>
      </w:r>
      <w:r w:rsidRPr="00EC473E">
        <w:rPr>
          <w:rFonts w:ascii="Sylfaen" w:eastAsia="Times New Roman" w:hAnsi="Sylfaen" w:cs="Sylfaen"/>
          <w:lang w:val="ka-GE" w:eastAsia="ru-RU"/>
        </w:rPr>
        <w:t>q</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 xml:space="preserve">0,002; </w:t>
      </w:r>
      <w:r w:rsidRPr="00EC473E">
        <w:rPr>
          <w:rFonts w:ascii="Sylfaen" w:eastAsia="Times New Roman" w:hAnsi="Sylfaen" w:cs="Sylfaen"/>
          <w:lang w:val="de-DE" w:eastAsia="ru-RU"/>
        </w:rPr>
        <w:t>f</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 </w:t>
      </w:r>
      <w:r w:rsidRPr="00EC473E">
        <w:rPr>
          <w:rFonts w:ascii="Sylfaen" w:eastAsia="Times New Roman" w:hAnsi="Sylfaen" w:cs="Times New Roman"/>
          <w:lang w:val="ka-GE" w:eastAsia="ru-RU"/>
        </w:rPr>
        <w:t>900</w:t>
      </w:r>
    </w:p>
    <w:p w:rsidR="00EC473E" w:rsidRPr="00EC473E" w:rsidRDefault="00EC473E" w:rsidP="00EC473E">
      <w:pPr>
        <w:tabs>
          <w:tab w:val="left" w:pos="540"/>
          <w:tab w:val="left" w:pos="1410"/>
        </w:tabs>
        <w:spacing w:after="0"/>
        <w:ind w:left="9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0,4 х 1,2 х 0,1 х 1,3 х 0,7 х 0,002 х 900 = 0,0786გ/წმ;</w:t>
      </w:r>
    </w:p>
    <w:p w:rsidR="00EC473E" w:rsidRPr="00EC473E" w:rsidRDefault="00EC473E" w:rsidP="00EC473E">
      <w:pPr>
        <w:tabs>
          <w:tab w:val="left" w:pos="540"/>
          <w:tab w:val="left" w:pos="1410"/>
        </w:tabs>
        <w:spacing w:after="0"/>
        <w:ind w:left="90" w:right="-67"/>
        <w:jc w:val="both"/>
        <w:rPr>
          <w:rFonts w:ascii="Sylfaen" w:eastAsia="Times New Roman" w:hAnsi="Sylfaen" w:cs="Times New Roman"/>
          <w:lang w:val="ka-GE"/>
        </w:rPr>
      </w:pPr>
      <w:r w:rsidRPr="00EC473E">
        <w:rPr>
          <w:rFonts w:ascii="Sylfaen" w:eastAsia="Times New Roman" w:hAnsi="Sylfaen" w:cs="Times New Roman"/>
          <w:lang w:val="ka-GE" w:eastAsia="ru-RU"/>
        </w:rPr>
        <w:tab/>
        <w:t xml:space="preserve">          G =  0,0786 х 8760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2,48ტ/წელ</w:t>
      </w:r>
    </w:p>
    <w:p w:rsidR="00BF0704" w:rsidRDefault="00BF0704" w:rsidP="00EC473E">
      <w:pPr>
        <w:spacing w:after="0"/>
        <w:ind w:left="-630" w:right="-31" w:hanging="90"/>
        <w:contextualSpacing/>
        <w:jc w:val="both"/>
        <w:rPr>
          <w:rFonts w:ascii="Sylfaen" w:eastAsia="Times New Roman" w:hAnsi="Sylfaen" w:cs="Times New Roman"/>
          <w:b/>
          <w:i/>
          <w:lang w:val="ka-GE"/>
        </w:rPr>
      </w:pP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16. მტვრის გაფრქვევის ანგარიში სამსხვრევი დანადგარის ლენტური ტრანსპორტიორებიდან, გ-16; </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Sylfaen"/>
          <w:bCs/>
          <w:iCs/>
          <w:lang w:val="de-DE" w:eastAsia="ru-RU"/>
        </w:rPr>
        <w:t>ინერტული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მასალების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ლენტური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ტრანსპორტიორით</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გადაადგილებისას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გაფრქვეული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მტვრის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რაოდენობა</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იანგარიშება</w:t>
      </w:r>
      <w:r w:rsidRPr="00EC473E">
        <w:rPr>
          <w:rFonts w:ascii="Sylfaen" w:eastAsia="Times New Roman" w:hAnsi="Sylfaen" w:cs="Sylfaen"/>
          <w:bCs/>
          <w:iCs/>
          <w:lang w:val="ka-GE" w:eastAsia="ru-RU"/>
        </w:rPr>
        <w:t xml:space="preserve"> ფორმულა (3)-ის მიხედვით, სადაც:</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 xml:space="preserve">Wc </w:t>
      </w:r>
      <w:r w:rsidRPr="00EC473E">
        <w:rPr>
          <w:rFonts w:ascii="Sylfaen" w:eastAsia="Times New Roman" w:hAnsi="Sylfaen" w:cs="Times New Roman"/>
          <w:lang w:val="ka-GE" w:eastAsia="ru-RU"/>
        </w:rPr>
        <w:t>=</w:t>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3 x 10</w:t>
      </w:r>
      <w:r w:rsidRPr="00EC473E">
        <w:rPr>
          <w:rFonts w:ascii="Sylfaen" w:eastAsia="Times New Roman" w:hAnsi="Sylfaen" w:cs="Times New Roman"/>
          <w:vertAlign w:val="superscript"/>
          <w:lang w:val="de-DE" w:eastAsia="ru-RU"/>
        </w:rPr>
        <w:t>-5</w:t>
      </w:r>
      <w:r w:rsidRPr="00EC473E">
        <w:rPr>
          <w:rFonts w:ascii="Sylfaen" w:eastAsia="Times New Roman" w:hAnsi="Sylfaen" w:cs="Times New Roman"/>
          <w:lang w:val="ka-GE" w:eastAsia="ru-RU"/>
        </w:rPr>
        <w:t>კგ/მ</w:t>
      </w:r>
      <w:r w:rsidRPr="00EC473E">
        <w:rPr>
          <w:rFonts w:ascii="Sylfaen" w:eastAsia="Times New Roman" w:hAnsi="Sylfaen" w:cs="Times New Roman"/>
          <w:vertAlign w:val="superscript"/>
          <w:lang w:val="ka-GE" w:eastAsia="ru-RU"/>
        </w:rPr>
        <w:t>2</w:t>
      </w:r>
      <w:r w:rsidRPr="00EC473E">
        <w:rPr>
          <w:rFonts w:ascii="Sylfaen" w:eastAsia="Times New Roman" w:hAnsi="Sylfaen" w:cs="Times New Roman"/>
          <w:lang w:val="ka-GE" w:eastAsia="ru-RU"/>
        </w:rPr>
        <w:t>წმ;</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α</w:t>
      </w:r>
      <w:r w:rsidRPr="00EC473E">
        <w:rPr>
          <w:rFonts w:ascii="Sylfaen" w:eastAsia="Times New Roman" w:hAnsi="Sylfaen" w:cs="Times New Roman"/>
          <w:lang w:val="ka-GE" w:eastAsia="ru-RU"/>
        </w:rPr>
        <w:t xml:space="preserve">  </w:t>
      </w:r>
      <w:r w:rsidRPr="00EC473E">
        <w:rPr>
          <w:rFonts w:ascii="Sylfaen" w:eastAsia="Times New Roman" w:hAnsi="Sylfaen" w:cs="Sylfaen"/>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,6</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γ</w:t>
      </w:r>
      <w:r w:rsidRPr="00EC473E">
        <w:rPr>
          <w:rFonts w:ascii="Sylfaen" w:eastAsia="Times New Roman" w:hAnsi="Sylfaen" w:cs="Times New Roman"/>
          <w:lang w:val="ka-GE" w:eastAsia="ru-RU"/>
        </w:rPr>
        <w:t xml:space="preserve"> =</w:t>
      </w:r>
      <w:r w:rsidRPr="00EC473E">
        <w:rPr>
          <w:rFonts w:ascii="Sylfaen" w:eastAsia="Times New Roman" w:hAnsi="Sylfaen" w:cs="AcadNusx"/>
          <w:lang w:val="de-DE" w:eastAsia="ru-RU"/>
        </w:rPr>
        <w:t xml:space="preserve"> </w:t>
      </w:r>
      <w:r w:rsidRPr="00EC473E">
        <w:rPr>
          <w:rFonts w:ascii="Sylfaen" w:eastAsia="Times New Roman" w:hAnsi="Sylfaen" w:cs="AcadNusx"/>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w:t>
      </w:r>
      <w:r w:rsidRPr="00EC473E">
        <w:rPr>
          <w:rFonts w:ascii="Sylfaen" w:eastAsia="Times New Roman" w:hAnsi="Sylfaen" w:cs="AcadNusx"/>
          <w:lang w:val="de-DE" w:eastAsia="ru-RU"/>
        </w:rPr>
        <w:t>1</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L  </w:t>
      </w:r>
      <w:r w:rsidRPr="00EC473E">
        <w:rPr>
          <w:rFonts w:ascii="Sylfaen" w:eastAsia="Times New Roman" w:hAnsi="Sylfaen" w:cs="Sylfaen"/>
          <w:lang w:val="ka-GE" w:eastAsia="ru-RU"/>
        </w:rPr>
        <w:t>= 60</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AcadNusx"/>
          <w:lang w:val="ka-GE" w:eastAsia="ru-RU"/>
        </w:rPr>
        <w:t>მასალის სინოტივის გათვალისწინებით:</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bCs/>
          <w:iCs/>
          <w:lang w:val="ka-GE" w:eastAsia="ru-RU"/>
        </w:rPr>
      </w:pPr>
      <w:r w:rsidRPr="00EC473E">
        <w:rPr>
          <w:rFonts w:ascii="Sylfaen" w:eastAsia="Times New Roman" w:hAnsi="Sylfaen" w:cs="Times New Roman"/>
          <w:lang w:val="de-DE" w:eastAsia="ru-RU"/>
        </w:rPr>
        <w:tab/>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0,4 </w:t>
      </w:r>
      <w:r w:rsidRPr="00EC473E">
        <w:rPr>
          <w:rFonts w:ascii="Sylfaen" w:eastAsia="Times New Roman" w:hAnsi="Sylfaen" w:cs="Times New Roman"/>
          <w:lang w:val="de-DE" w:eastAsia="ru-RU"/>
        </w:rPr>
        <w:t>x</w:t>
      </w:r>
      <w:r w:rsidRPr="00EC473E">
        <w:rPr>
          <w:rFonts w:ascii="Sylfaen" w:eastAsia="Times New Roman" w:hAnsi="Sylfaen" w:cs="Times New Roman"/>
          <w:lang w:val="ka-GE" w:eastAsia="ru-RU"/>
        </w:rPr>
        <w:t xml:space="preserve"> 0,1</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00003 x 0</w:t>
      </w:r>
      <w:r w:rsidRPr="00EC473E">
        <w:rPr>
          <w:rFonts w:ascii="Sylfaen" w:eastAsia="Times New Roman" w:hAnsi="Sylfaen" w:cs="Times New Roman"/>
          <w:lang w:val="ka-GE" w:eastAsia="ru-RU"/>
        </w:rPr>
        <w:t>,6</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1 x </w:t>
      </w:r>
      <w:r w:rsidRPr="00EC473E">
        <w:rPr>
          <w:rFonts w:ascii="Sylfaen" w:eastAsia="Times New Roman" w:hAnsi="Sylfaen" w:cs="Times New Roman"/>
          <w:lang w:val="ka-GE" w:eastAsia="ru-RU"/>
        </w:rPr>
        <w:t>60</w:t>
      </w:r>
      <w:r w:rsidRPr="00EC473E">
        <w:rPr>
          <w:rFonts w:ascii="Sylfaen" w:eastAsia="Times New Roman" w:hAnsi="Sylfaen" w:cs="Times New Roman"/>
          <w:lang w:val="de-DE" w:eastAsia="ru-RU"/>
        </w:rPr>
        <w:t xml:space="preserve"> x 1000 = 0,</w:t>
      </w:r>
      <w:r w:rsidRPr="00EC473E">
        <w:rPr>
          <w:rFonts w:ascii="Sylfaen" w:eastAsia="Times New Roman" w:hAnsi="Sylfaen" w:cs="Times New Roman"/>
          <w:lang w:val="ka-GE" w:eastAsia="ru-RU"/>
        </w:rPr>
        <w:t xml:space="preserve">00432 </w:t>
      </w:r>
      <w:r w:rsidRPr="00EC473E">
        <w:rPr>
          <w:rFonts w:ascii="Sylfaen" w:eastAsia="Times New Roman" w:hAnsi="Sylfaen" w:cs="Times New Roman"/>
          <w:bCs/>
          <w:iCs/>
          <w:lang w:val="ka-GE" w:eastAsia="ru-RU"/>
        </w:rPr>
        <w:t>გ/წმ;</w:t>
      </w:r>
    </w:p>
    <w:p w:rsidR="00EC473E" w:rsidRPr="00EC473E" w:rsidRDefault="00EC473E" w:rsidP="00EC473E">
      <w:pPr>
        <w:tabs>
          <w:tab w:val="left" w:pos="54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საწარმოს პირობებიდან(2300 სამუშაო საათი წელიწადში) გამომდინარე</w:t>
      </w:r>
      <w:r w:rsidRPr="00EC473E">
        <w:rPr>
          <w:rFonts w:ascii="Sylfaen" w:eastAsia="Times New Roman" w:hAnsi="Sylfaen" w:cs="AcadNusx"/>
          <w:lang w:val="de-DE" w:eastAsia="ru-RU"/>
        </w:rPr>
        <w:t xml:space="preserve">: </w:t>
      </w:r>
    </w:p>
    <w:p w:rsidR="00EC473E" w:rsidRPr="00EC473E" w:rsidRDefault="00EC473E" w:rsidP="00EC473E">
      <w:pPr>
        <w:tabs>
          <w:tab w:val="left" w:pos="540"/>
        </w:tabs>
        <w:spacing w:after="0"/>
        <w:ind w:left="-450" w:right="-67"/>
        <w:jc w:val="both"/>
        <w:rPr>
          <w:rFonts w:ascii="Sylfaen" w:eastAsia="Times New Roman" w:hAnsi="Sylfaen" w:cs="Times New Roman"/>
          <w:b/>
          <w:i/>
          <w:lang w:val="ka-GE"/>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=0</w:t>
      </w:r>
      <w:r w:rsidRPr="00EC473E">
        <w:rPr>
          <w:rFonts w:ascii="Sylfaen" w:eastAsia="Times New Roman" w:hAnsi="Sylfaen" w:cs="Times New Roman"/>
          <w:lang w:val="ka-GE" w:eastAsia="ru-RU"/>
        </w:rPr>
        <w:t xml:space="preserve">,00432 </w:t>
      </w:r>
      <w:r w:rsidRPr="00EC473E">
        <w:rPr>
          <w:rFonts w:ascii="Sylfaen" w:eastAsia="Times New Roman" w:hAnsi="Sylfaen" w:cs="Times New Roman"/>
          <w:lang w:val="de-DE" w:eastAsia="ru-RU"/>
        </w:rPr>
        <w:t xml:space="preserve">x 3600 x </w:t>
      </w:r>
      <w:r w:rsidRPr="00EC473E">
        <w:rPr>
          <w:rFonts w:ascii="Sylfaen" w:eastAsia="Times New Roman" w:hAnsi="Sylfaen" w:cs="Times New Roman"/>
          <w:lang w:val="ka-GE" w:eastAsia="ru-RU"/>
        </w:rPr>
        <w:t>2300</w:t>
      </w:r>
      <w:r w:rsidRPr="00EC473E">
        <w:rPr>
          <w:rFonts w:ascii="Sylfaen" w:eastAsia="Times New Roman" w:hAnsi="Sylfaen" w:cs="Times New Roman"/>
          <w:lang w:val="de-DE" w:eastAsia="ru-RU"/>
        </w:rPr>
        <w:t xml:space="preserve"> / 10</w:t>
      </w:r>
      <w:r w:rsidRPr="00EC473E">
        <w:rPr>
          <w:rFonts w:ascii="Sylfaen" w:eastAsia="Times New Roman" w:hAnsi="Sylfaen" w:cs="Times New Roman"/>
          <w:vertAlign w:val="superscript"/>
          <w:lang w:val="de-DE" w:eastAsia="ru-RU"/>
        </w:rPr>
        <w:t>6</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0,0358</w:t>
      </w:r>
      <w:r w:rsidRPr="00EC473E">
        <w:rPr>
          <w:rFonts w:ascii="Sylfaen" w:eastAsia="Times New Roman" w:hAnsi="Sylfaen" w:cs="Times New Roman"/>
          <w:bCs/>
          <w:iCs/>
          <w:lang w:val="ka-GE" w:eastAsia="ru-RU"/>
        </w:rPr>
        <w:t>ტ/წელ;</w:t>
      </w:r>
    </w:p>
    <w:p w:rsidR="00EC473E" w:rsidRPr="00EC473E" w:rsidRDefault="00EC473E" w:rsidP="00EC473E">
      <w:pPr>
        <w:tabs>
          <w:tab w:val="left" w:pos="540"/>
        </w:tabs>
        <w:spacing w:after="0"/>
        <w:ind w:left="-450" w:right="-67"/>
        <w:jc w:val="both"/>
        <w:rPr>
          <w:rFonts w:ascii="Sylfaen" w:eastAsia="Times New Roman" w:hAnsi="Sylfaen" w:cs="Times New Roman"/>
          <w:b/>
          <w:i/>
          <w:lang w:val="ka-GE"/>
        </w:rPr>
      </w:pPr>
      <w:r w:rsidRPr="00EC473E">
        <w:rPr>
          <w:rFonts w:ascii="Sylfaen" w:eastAsia="Times New Roman" w:hAnsi="Sylfaen" w:cs="Times New Roman"/>
          <w:b/>
          <w:i/>
          <w:lang w:val="ka-GE"/>
        </w:rPr>
        <w:lastRenderedPageBreak/>
        <w:t>17. მტვრის გაფრქვევის ანგარიში ინერტული მასალების პირველი  ბეტონშემრევის ბუნკერებში ჩაყრის ადგილიდან, გ-17;</w:t>
      </w:r>
    </w:p>
    <w:p w:rsidR="00EC473E" w:rsidRPr="00EC473E" w:rsidRDefault="00EC473E" w:rsidP="00EC473E">
      <w:pPr>
        <w:tabs>
          <w:tab w:val="left" w:pos="540"/>
        </w:tabs>
        <w:spacing w:after="0"/>
        <w:ind w:left="-720" w:right="-67"/>
        <w:jc w:val="both"/>
        <w:rPr>
          <w:rFonts w:ascii="Sylfaen" w:eastAsia="Times New Roman" w:hAnsi="Sylfaen" w:cs="AcadNusx"/>
          <w:lang w:val="ka-GE" w:eastAsia="ru-RU"/>
        </w:rPr>
      </w:pPr>
      <w:r w:rsidRPr="00EC473E">
        <w:rPr>
          <w:rFonts w:ascii="Sylfaen" w:eastAsia="Times New Roman" w:hAnsi="Sylfaen" w:cs="Sylfaen"/>
          <w:lang w:val="ka-GE" w:eastAsia="ru-RU"/>
        </w:rPr>
        <w:t xml:space="preserve"> ინერტული მასალების დაყრისას </w:t>
      </w:r>
      <w:r w:rsidRPr="00EC473E">
        <w:rPr>
          <w:rFonts w:ascii="Sylfaen" w:eastAsia="Times New Roman" w:hAnsi="Sylfaen" w:cs="Sylfaen"/>
          <w:lang w:val="de-DE" w:eastAsia="ru-RU"/>
        </w:rPr>
        <w:t>გამოყოფილი</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მტვრის</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რაოდენობა</w:t>
      </w:r>
      <w:r w:rsidRPr="00EC473E">
        <w:rPr>
          <w:rFonts w:ascii="Sylfaen" w:eastAsia="Times New Roman" w:hAnsi="Sylfaen" w:cs="Sylfaen"/>
          <w:lang w:val="ka-GE" w:eastAsia="ru-RU"/>
        </w:rPr>
        <w:t xml:space="preserve"> </w:t>
      </w:r>
      <w:r w:rsidRPr="00EC473E">
        <w:rPr>
          <w:rFonts w:ascii="Sylfaen" w:eastAsia="Times New Roman" w:hAnsi="Sylfaen" w:cs="Sylfaen"/>
          <w:lang w:val="de-DE" w:eastAsia="ru-RU"/>
        </w:rPr>
        <w:t>იანგარიშება</w:t>
      </w:r>
      <w:r w:rsidRPr="00EC473E">
        <w:rPr>
          <w:rFonts w:ascii="Sylfaen" w:eastAsia="Times New Roman" w:hAnsi="Sylfaen" w:cs="Sylfaen"/>
          <w:lang w:val="ka-GE" w:eastAsia="ru-RU"/>
        </w:rPr>
        <w:t xml:space="preserve"> </w:t>
      </w:r>
      <w:r w:rsidRPr="00EC473E">
        <w:rPr>
          <w:rFonts w:ascii="Sylfaen" w:eastAsia="Times New Roman" w:hAnsi="Sylfaen" w:cs="Times New Roman"/>
          <w:bCs/>
          <w:iCs/>
          <w:lang w:val="ka-GE" w:eastAsia="ru-RU"/>
        </w:rPr>
        <w:t xml:space="preserve">(1) </w:t>
      </w:r>
      <w:r w:rsidRPr="00EC473E">
        <w:rPr>
          <w:rFonts w:ascii="Sylfaen" w:eastAsia="Times New Roman" w:hAnsi="Sylfaen" w:cs="Sylfaen"/>
          <w:lang w:val="de-DE" w:eastAsia="ru-RU"/>
        </w:rPr>
        <w:t>ფორმულით</w:t>
      </w:r>
      <w:r w:rsidRPr="00EC473E">
        <w:rPr>
          <w:rFonts w:ascii="Sylfaen" w:eastAsia="Times New Roman" w:hAnsi="Sylfaen" w:cs="AcadNusx"/>
          <w:lang w:val="de-DE" w:eastAsia="ru-RU"/>
        </w:rPr>
        <w:t>:</w:t>
      </w:r>
    </w:p>
    <w:p w:rsidR="00EC473E" w:rsidRPr="00EC473E" w:rsidRDefault="00EC473E" w:rsidP="00EC473E">
      <w:pPr>
        <w:tabs>
          <w:tab w:val="left" w:pos="540"/>
        </w:tabs>
        <w:spacing w:after="0"/>
        <w:ind w:left="-720" w:right="-67"/>
        <w:rPr>
          <w:rFonts w:ascii="Sylfaen" w:eastAsia="Times New Roman" w:hAnsi="Sylfaen" w:cs="Times New Roman"/>
          <w:iCs/>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სადაც:</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ღორღი(20-10)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0.4 х 0,04 х 0,02 х 1,2 х 0,005 х 0,1 х 0,5 х 0,4 х 35,87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/3600=0,00038გ/წმ;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t>G =  0,00038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0,003ტ/წელ</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ღორღი(10-5)</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 xml:space="preserve">0.4 </w:t>
      </w:r>
      <w:r w:rsidRPr="00EC473E">
        <w:rPr>
          <w:rFonts w:ascii="Sylfaen" w:eastAsia="Times New Roman" w:hAnsi="Sylfaen" w:cs="Times New Roman"/>
          <w:lang w:val="ka-GE" w:eastAsia="ru-RU"/>
        </w:rPr>
        <w:t>х 0,04 х 0,02 х 1,2 х 0,005 х 0,1 х 0,6 х 0,4 х 35,87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/3600=0,00046გ/წმ;</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t>G =  0,00046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0,0038ტ/წელ</w:t>
      </w:r>
    </w:p>
    <w:p w:rsidR="00EC473E" w:rsidRPr="00EC473E" w:rsidRDefault="00EC473E" w:rsidP="00EC473E">
      <w:pPr>
        <w:spacing w:before="240" w:after="240"/>
        <w:ind w:left="-630" w:right="-67"/>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ქვიშა(5-0)</w:t>
      </w:r>
    </w:p>
    <w:p w:rsidR="00EC473E" w:rsidRPr="00EC473E" w:rsidRDefault="00EC473E" w:rsidP="00EC473E">
      <w:pPr>
        <w:tabs>
          <w:tab w:val="left" w:pos="540"/>
          <w:tab w:val="left" w:pos="141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ru-RU" w:eastAsia="ru-RU"/>
        </w:rPr>
        <w:t xml:space="preserve">0.4 </w:t>
      </w:r>
      <w:r w:rsidRPr="00EC473E">
        <w:rPr>
          <w:rFonts w:ascii="Sylfaen" w:eastAsia="Times New Roman" w:hAnsi="Sylfaen" w:cs="Times New Roman"/>
          <w:lang w:val="ka-GE" w:eastAsia="ru-RU"/>
        </w:rPr>
        <w:t>х 0,05 х 0,03 х 1,2 х 0,1 х 0,005 х 0,8 х 0,4 х 47,0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/3600=0,015გ/წმ;</w:t>
      </w:r>
    </w:p>
    <w:p w:rsidR="00EC473E" w:rsidRPr="00EC473E" w:rsidRDefault="00EC473E" w:rsidP="00EC473E">
      <w:pPr>
        <w:tabs>
          <w:tab w:val="left" w:pos="540"/>
          <w:tab w:val="left" w:pos="1410"/>
        </w:tabs>
        <w:spacing w:after="0"/>
        <w:ind w:left="-630" w:right="-67"/>
        <w:jc w:val="both"/>
        <w:rPr>
          <w:rFonts w:ascii="Sylfaen" w:eastAsia="Times New Roman" w:hAnsi="Sylfaen" w:cs="AcadNusx"/>
          <w:lang w:val="ka-GE"/>
        </w:rPr>
      </w:pPr>
      <w:r w:rsidRPr="00EC473E">
        <w:rPr>
          <w:rFonts w:ascii="Sylfaen" w:eastAsia="Times New Roman" w:hAnsi="Sylfaen" w:cs="Times New Roman"/>
          <w:lang w:val="ka-GE" w:eastAsia="ru-RU"/>
        </w:rPr>
        <w:tab/>
        <w:t>G =  0,015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0,124ტ/წელ</w:t>
      </w:r>
    </w:p>
    <w:p w:rsidR="00EC473E" w:rsidRPr="00EC473E" w:rsidRDefault="00EC473E" w:rsidP="00EC473E">
      <w:pPr>
        <w:tabs>
          <w:tab w:val="left" w:pos="0"/>
        </w:tabs>
        <w:spacing w:after="0"/>
        <w:ind w:left="-630" w:right="-67"/>
        <w:jc w:val="both"/>
        <w:rPr>
          <w:rFonts w:ascii="Sylfaen" w:eastAsia="Times New Roman" w:hAnsi="Sylfaen" w:cs="AcadNusx"/>
          <w:lang w:val="ka-GE"/>
        </w:rPr>
      </w:pPr>
      <w:r w:rsidRPr="00EC473E">
        <w:rPr>
          <w:rFonts w:ascii="Sylfaen" w:eastAsia="Times New Roman" w:hAnsi="Sylfaen" w:cs="AcadNusx"/>
          <w:lang w:val="ka-GE"/>
        </w:rPr>
        <w:t>სულ გ- 18 წყაროდან გაიფრქვევა:</w:t>
      </w:r>
    </w:p>
    <w:p w:rsidR="00EC473E" w:rsidRPr="00EC473E" w:rsidRDefault="00EC473E" w:rsidP="00EC473E">
      <w:pPr>
        <w:tabs>
          <w:tab w:val="left" w:pos="0"/>
        </w:tabs>
        <w:spacing w:after="0"/>
        <w:ind w:left="-630" w:right="-67"/>
        <w:jc w:val="both"/>
        <w:rPr>
          <w:rFonts w:ascii="Sylfaen" w:eastAsia="Times New Roman" w:hAnsi="Sylfaen" w:cs="Times New Roman"/>
          <w:lang w:val="ka-GE" w:eastAsia="ru-RU"/>
        </w:rPr>
      </w:pPr>
      <w:r w:rsidRPr="00EC473E">
        <w:rPr>
          <w:rFonts w:ascii="Sylfaen" w:eastAsia="Times New Roman" w:hAnsi="Sylfaen" w:cs="Times New Roman"/>
          <w:iCs/>
          <w:lang w:val="ka-GE" w:eastAsia="ru-RU"/>
        </w:rPr>
        <w:t>M</w:t>
      </w:r>
      <w:r w:rsidRPr="00EC473E">
        <w:rPr>
          <w:rFonts w:ascii="Sylfaen" w:eastAsia="Times New Roman" w:hAnsi="Sylfaen" w:cs="Times New Roman"/>
          <w:lang w:val="ka-GE" w:eastAsia="ru-RU"/>
        </w:rPr>
        <w:t>=0,00038 + 0,00046 + 0,015 = 0,01584გ/წმ</w:t>
      </w:r>
    </w:p>
    <w:p w:rsidR="00EC473E" w:rsidRPr="00EC473E" w:rsidRDefault="00EC473E" w:rsidP="00EC473E">
      <w:pPr>
        <w:tabs>
          <w:tab w:val="left" w:pos="0"/>
        </w:tabs>
        <w:spacing w:after="0"/>
        <w:ind w:left="-630" w:right="-67"/>
        <w:jc w:val="both"/>
        <w:rPr>
          <w:rFonts w:ascii="Sylfaen" w:eastAsia="Times New Roman" w:hAnsi="Sylfaen" w:cs="Times New Roman"/>
          <w:lang w:val="ka-GE"/>
        </w:rPr>
      </w:pPr>
      <w:r w:rsidRPr="00EC473E">
        <w:rPr>
          <w:rFonts w:ascii="Sylfaen" w:eastAsia="Times New Roman" w:hAnsi="Sylfaen" w:cs="Times New Roman"/>
          <w:lang w:val="ka-GE" w:eastAsia="ru-RU"/>
        </w:rPr>
        <w:t>G =0,003  + 0,0038 + 0,124  = 0,131 ტ/წელ</w:t>
      </w:r>
    </w:p>
    <w:p w:rsidR="00EC473E" w:rsidRPr="00EC473E" w:rsidRDefault="00EC473E" w:rsidP="00EC473E">
      <w:pPr>
        <w:tabs>
          <w:tab w:val="left" w:pos="540"/>
        </w:tabs>
        <w:spacing w:after="0"/>
        <w:ind w:left="-450" w:right="-67"/>
        <w:jc w:val="both"/>
        <w:rPr>
          <w:rFonts w:ascii="Sylfaen" w:eastAsia="Times New Roman" w:hAnsi="Sylfaen" w:cs="Times New Roman"/>
          <w:b/>
          <w:i/>
          <w:lang w:val="ka-GE"/>
        </w:rPr>
      </w:pPr>
    </w:p>
    <w:p w:rsidR="00EC473E" w:rsidRPr="00EC473E" w:rsidRDefault="00EC473E" w:rsidP="00EC473E">
      <w:pPr>
        <w:tabs>
          <w:tab w:val="left" w:pos="540"/>
        </w:tabs>
        <w:spacing w:after="0"/>
        <w:ind w:left="-450" w:right="-67"/>
        <w:jc w:val="both"/>
        <w:rPr>
          <w:rFonts w:ascii="Sylfaen" w:eastAsia="Times New Roman" w:hAnsi="Sylfaen" w:cs="Times New Roman"/>
          <w:b/>
          <w:i/>
          <w:lang w:val="ka-GE"/>
        </w:rPr>
      </w:pPr>
    </w:p>
    <w:p w:rsidR="00EC473E" w:rsidRPr="00EC473E" w:rsidRDefault="00EC473E" w:rsidP="00EC473E">
      <w:pPr>
        <w:tabs>
          <w:tab w:val="left" w:pos="540"/>
        </w:tabs>
        <w:spacing w:after="0"/>
        <w:ind w:left="-450" w:right="-67"/>
        <w:jc w:val="both"/>
        <w:rPr>
          <w:rFonts w:ascii="Sylfaen" w:eastAsia="Times New Roman" w:hAnsi="Sylfaen" w:cs="Times New Roman"/>
          <w:lang w:val="ka-GE"/>
        </w:rPr>
      </w:pPr>
      <w:r w:rsidRPr="00EC473E">
        <w:rPr>
          <w:rFonts w:ascii="Sylfaen" w:eastAsia="Times New Roman" w:hAnsi="Sylfaen" w:cs="Times New Roman"/>
          <w:b/>
          <w:i/>
          <w:lang w:val="ka-GE"/>
        </w:rPr>
        <w:t>18. მტვრის გაფრქვევის ანგარიში ინერტული მასალების მეორე ბეტონშემრევის ბუნკერებში ჩაყრის ადგილიდან, გ-18;</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საწარმოს პირობებიდან გამომდინარე გაფრქვევების ინტენსივობა გ-18 წყაროდან ანალოგიურია გაფრქვევების ინტენსივობისა გ-17 წყაროდან, ამიტომ:</w:t>
      </w:r>
    </w:p>
    <w:p w:rsidR="00EC473E" w:rsidRPr="00EC473E" w:rsidRDefault="00EC473E" w:rsidP="00EC473E">
      <w:pPr>
        <w:spacing w:after="0"/>
        <w:ind w:left="2160" w:right="-31" w:hanging="90"/>
        <w:contextualSpacing/>
        <w:jc w:val="both"/>
        <w:rPr>
          <w:rFonts w:ascii="Sylfaen" w:eastAsia="Times New Roman" w:hAnsi="Sylfaen" w:cs="Times New Roman"/>
          <w:lang w:val="ka-GE"/>
        </w:rPr>
      </w:pPr>
      <w:r w:rsidRPr="00EC473E">
        <w:rPr>
          <w:rFonts w:ascii="Sylfaen" w:eastAsia="Times New Roman" w:hAnsi="Sylfaen" w:cs="Times New Roman"/>
          <w:lang w:val="ka-GE" w:eastAsia="ru-RU"/>
        </w:rPr>
        <w:t>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0,01584გ/წმ;</w:t>
      </w:r>
    </w:p>
    <w:p w:rsidR="00EC473E" w:rsidRPr="00EC473E" w:rsidRDefault="00EC473E" w:rsidP="00EC473E">
      <w:pPr>
        <w:spacing w:after="0"/>
        <w:ind w:left="216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0,131 ტ/წელი;</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19. მტვრის გაფრქვევის ანგარიში ინერტული მასალების და ცემენტის  პირველ ბეტონშემრევში ჩაყრის ადგილიდან, გ-19;</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b/>
          <w:i/>
          <w:lang w:val="ka-GE"/>
        </w:rPr>
        <w:t xml:space="preserve"> </w:t>
      </w:r>
      <w:r w:rsidRPr="00EC473E">
        <w:rPr>
          <w:rFonts w:ascii="Sylfaen" w:eastAsia="Times New Roman" w:hAnsi="Sylfaen" w:cs="Times New Roman"/>
          <w:lang w:val="ka-GE"/>
        </w:rPr>
        <w:t xml:space="preserve">ინერტული მასალები: </w:t>
      </w:r>
    </w:p>
    <w:p w:rsidR="00EC473E" w:rsidRPr="00EC473E" w:rsidRDefault="00EC473E" w:rsidP="00EC473E">
      <w:pPr>
        <w:spacing w:after="0"/>
        <w:ind w:left="-450" w:right="241"/>
        <w:jc w:val="both"/>
        <w:rPr>
          <w:rFonts w:ascii="Sylfaen" w:eastAsia="Times New Roman" w:hAnsi="Sylfaen" w:cs="AcadNusx"/>
          <w:lang w:val="ka-GE"/>
        </w:rPr>
      </w:pPr>
      <w:r w:rsidRPr="00EC473E">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ბუნკერებში   ჩაყრის ადგილიდან(გ-17) გაფრქვევების ინტენსივობისა, ამიტომ:</w:t>
      </w:r>
    </w:p>
    <w:p w:rsidR="00EC473E" w:rsidRPr="00EC473E" w:rsidRDefault="00EC473E" w:rsidP="00EC473E">
      <w:pPr>
        <w:spacing w:after="0"/>
        <w:ind w:left="216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0,01584გ/წმ;       </w:t>
      </w:r>
    </w:p>
    <w:p w:rsidR="00EC473E" w:rsidRPr="00EC473E" w:rsidRDefault="00EC473E" w:rsidP="00EC473E">
      <w:pPr>
        <w:spacing w:after="0"/>
        <w:ind w:left="2160" w:right="-31" w:hanging="90"/>
        <w:contextualSpacing/>
        <w:jc w:val="both"/>
        <w:rPr>
          <w:rFonts w:ascii="Sylfaen" w:eastAsia="Times New Roman" w:hAnsi="Sylfaen" w:cs="Times New Roman"/>
          <w:lang w:val="ka-GE"/>
        </w:rPr>
      </w:pPr>
      <w:r w:rsidRPr="00EC473E">
        <w:rPr>
          <w:rFonts w:ascii="Sylfaen" w:eastAsia="Times New Roman" w:hAnsi="Sylfaen" w:cs="Times New Roman"/>
          <w:lang w:val="ka-GE" w:eastAsia="ru-RU"/>
        </w:rPr>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0,131 ტ/წელი;              </w:t>
      </w:r>
    </w:p>
    <w:p w:rsidR="00EC473E" w:rsidRPr="00EC473E" w:rsidRDefault="00EC473E" w:rsidP="00EC473E">
      <w:pPr>
        <w:tabs>
          <w:tab w:val="left" w:pos="540"/>
          <w:tab w:val="left" w:pos="1410"/>
        </w:tabs>
        <w:spacing w:after="0"/>
        <w:ind w:left="-450"/>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ცემენტი:</w:t>
      </w:r>
    </w:p>
    <w:p w:rsidR="00EC473E" w:rsidRPr="00EC473E" w:rsidRDefault="00EC473E" w:rsidP="00EC473E">
      <w:pPr>
        <w:spacing w:after="0"/>
        <w:ind w:left="-450"/>
        <w:jc w:val="both"/>
        <w:rPr>
          <w:rFonts w:ascii="Sylfaen" w:eastAsia="Times New Roman" w:hAnsi="Sylfaen" w:cs="Times New Roman"/>
          <w:lang w:val="ka-GE" w:eastAsia="ru-RU"/>
        </w:rPr>
      </w:pPr>
      <w:r w:rsidRPr="00EC473E">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EC473E" w:rsidRPr="00EC473E" w:rsidRDefault="00EC473E" w:rsidP="00EC473E">
      <w:pPr>
        <w:spacing w:after="0"/>
        <w:ind w:left="-450"/>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K</w:t>
      </w:r>
      <w:r w:rsidRPr="00EC473E">
        <w:rPr>
          <w:rFonts w:ascii="Sylfaen" w:eastAsia="Times New Roman" w:hAnsi="Sylfaen" w:cs="Times New Roman"/>
          <w:vertAlign w:val="subscript"/>
          <w:lang w:val="ka-GE" w:eastAsia="ru-RU"/>
        </w:rPr>
        <w:t>1</w:t>
      </w:r>
      <w:r w:rsidRPr="00EC473E">
        <w:rPr>
          <w:rFonts w:ascii="Sylfaen" w:eastAsia="Times New Roman" w:hAnsi="Sylfaen" w:cs="Times New Roman"/>
          <w:lang w:val="ka-GE" w:eastAsia="ru-RU"/>
        </w:rPr>
        <w:t xml:space="preserve"> = 0,04; K</w:t>
      </w:r>
      <w:r w:rsidRPr="00EC473E">
        <w:rPr>
          <w:rFonts w:ascii="Sylfaen" w:eastAsia="Times New Roman" w:hAnsi="Sylfaen" w:cs="Times New Roman"/>
          <w:vertAlign w:val="subscript"/>
          <w:lang w:val="ka-GE" w:eastAsia="ru-RU"/>
        </w:rPr>
        <w:t>2</w:t>
      </w:r>
      <w:r w:rsidRPr="00EC473E">
        <w:rPr>
          <w:rFonts w:ascii="Sylfaen" w:eastAsia="Times New Roman" w:hAnsi="Sylfaen" w:cs="Times New Roman"/>
          <w:lang w:val="ka-GE" w:eastAsia="ru-RU"/>
        </w:rPr>
        <w:t xml:space="preserve">  =0,03; K</w:t>
      </w:r>
      <w:r w:rsidRPr="00EC473E">
        <w:rPr>
          <w:rFonts w:ascii="Sylfaen" w:eastAsia="Times New Roman" w:hAnsi="Sylfaen" w:cs="Times New Roman"/>
          <w:vertAlign w:val="subscript"/>
          <w:lang w:val="ka-GE" w:eastAsia="ru-RU"/>
        </w:rPr>
        <w:t>3</w:t>
      </w:r>
      <w:r w:rsidRPr="00EC473E">
        <w:rPr>
          <w:rFonts w:ascii="Sylfaen" w:eastAsia="Times New Roman" w:hAnsi="Sylfaen" w:cs="Times New Roman"/>
          <w:lang w:val="ka-GE" w:eastAsia="ru-RU"/>
        </w:rPr>
        <w:t xml:space="preserve">  =1,2; K</w:t>
      </w:r>
      <w:r w:rsidRPr="00EC473E">
        <w:rPr>
          <w:rFonts w:ascii="Sylfaen" w:eastAsia="Times New Roman" w:hAnsi="Sylfaen" w:cs="Times New Roman"/>
          <w:vertAlign w:val="subscript"/>
          <w:lang w:val="ka-GE" w:eastAsia="ru-RU"/>
        </w:rPr>
        <w:t>4</w:t>
      </w:r>
      <w:r w:rsidRPr="00EC473E">
        <w:rPr>
          <w:rFonts w:ascii="Sylfaen" w:eastAsia="Times New Roman" w:hAnsi="Sylfaen" w:cs="Times New Roman"/>
          <w:lang w:val="ka-GE" w:eastAsia="ru-RU"/>
        </w:rPr>
        <w:t xml:space="preserve">  =0,001; K</w:t>
      </w:r>
      <w:r w:rsidRPr="00EC473E">
        <w:rPr>
          <w:rFonts w:ascii="Sylfaen" w:eastAsia="Times New Roman" w:hAnsi="Sylfaen" w:cs="Times New Roman"/>
          <w:vertAlign w:val="subscript"/>
          <w:lang w:val="ka-GE" w:eastAsia="ru-RU"/>
        </w:rPr>
        <w:t>5</w:t>
      </w:r>
      <w:r w:rsidRPr="00EC473E">
        <w:rPr>
          <w:rFonts w:ascii="Sylfaen" w:eastAsia="Times New Roman" w:hAnsi="Sylfaen" w:cs="Times New Roman"/>
          <w:lang w:val="ka-GE" w:eastAsia="ru-RU"/>
        </w:rPr>
        <w:t xml:space="preserve">  = 1,0; K</w:t>
      </w:r>
      <w:r w:rsidRPr="00EC473E">
        <w:rPr>
          <w:rFonts w:ascii="Sylfaen" w:eastAsia="Times New Roman" w:hAnsi="Sylfaen" w:cs="Times New Roman"/>
          <w:vertAlign w:val="subscript"/>
          <w:lang w:val="ka-GE" w:eastAsia="ru-RU"/>
        </w:rPr>
        <w:t>7</w:t>
      </w:r>
      <w:r w:rsidRPr="00EC473E">
        <w:rPr>
          <w:rFonts w:ascii="Sylfaen" w:eastAsia="Times New Roman" w:hAnsi="Sylfaen" w:cs="Times New Roman"/>
          <w:lang w:val="ka-GE" w:eastAsia="ru-RU"/>
        </w:rPr>
        <w:t xml:space="preserve">  =1,0; B = 0,4; G =28,7</w:t>
      </w:r>
    </w:p>
    <w:p w:rsidR="00EC473E" w:rsidRPr="00EC473E" w:rsidRDefault="00EC473E" w:rsidP="00EC473E">
      <w:pPr>
        <w:spacing w:after="0"/>
        <w:ind w:left="-450"/>
        <w:rPr>
          <w:rFonts w:ascii="Sylfaen" w:eastAsia="Times New Roman" w:hAnsi="Sylfaen" w:cs="Times New Roman"/>
          <w:lang w:val="ru-RU" w:eastAsia="ru-RU"/>
        </w:rPr>
      </w:pPr>
      <w:r w:rsidRPr="00EC473E">
        <w:rPr>
          <w:rFonts w:ascii="Sylfaen" w:eastAsia="Times New Roman" w:hAnsi="Sylfaen" w:cs="Times New Roman"/>
          <w:lang w:val="ka-GE" w:eastAsia="ru-RU"/>
        </w:rPr>
        <w:t xml:space="preserve">             M= 0,4 х 0,04 х 0,03 х 1,2 х 0,001 х 1,0 х 1,0 х 0,4 х 28,7 х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/3600=0,0018გ/წმ</w:t>
      </w:r>
    </w:p>
    <w:p w:rsidR="00EC473E" w:rsidRPr="00EC473E" w:rsidRDefault="00EC473E" w:rsidP="00EC473E">
      <w:pPr>
        <w:spacing w:after="0"/>
        <w:ind w:left="-450"/>
        <w:rPr>
          <w:rFonts w:ascii="Sylfaen" w:eastAsia="Times New Roman" w:hAnsi="Sylfaen" w:cs="Times New Roman"/>
          <w:b/>
          <w:i/>
          <w:lang w:val="ka-GE"/>
        </w:rPr>
      </w:pPr>
      <w:r w:rsidRPr="00EC473E">
        <w:rPr>
          <w:rFonts w:ascii="Sylfaen" w:eastAsia="Times New Roman" w:hAnsi="Sylfaen" w:cs="Times New Roman"/>
          <w:lang w:val="ka-GE" w:eastAsia="ru-RU"/>
        </w:rPr>
        <w:t xml:space="preserve">             G =  0,0018 х 2300 х 3600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0,015ტ/წელ</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20. მტვრის გაფრქვევის ანგარიში ინერტული მასალების და ცემენტის  მეორე ბეტონშემრევში ჩაყრის ადგილიდან, გ-20; </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საწარმოს პირობებიდან გამომდინარე გაფრქვევების ინტენსივობა გ-20 წყაროდან ანალოგიურია გაფრქვევების ინტენსივობისა გ-19 წყაროდან, ამიტომ:</w:t>
      </w:r>
    </w:p>
    <w:p w:rsidR="00EC473E" w:rsidRPr="00EC473E" w:rsidRDefault="00EC473E" w:rsidP="00EC473E">
      <w:pPr>
        <w:spacing w:after="0"/>
        <w:ind w:left="-630" w:right="-31" w:hanging="90"/>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        ინერტული მასალები:</w:t>
      </w:r>
    </w:p>
    <w:p w:rsidR="00EC473E" w:rsidRPr="00EC473E" w:rsidRDefault="00EC473E" w:rsidP="00EC473E">
      <w:pPr>
        <w:spacing w:after="0"/>
        <w:ind w:left="216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0,01584გ/წმ;       </w:t>
      </w:r>
    </w:p>
    <w:p w:rsidR="00EC473E" w:rsidRPr="00EC473E" w:rsidRDefault="00EC473E" w:rsidP="00EC473E">
      <w:pPr>
        <w:spacing w:after="0"/>
        <w:ind w:left="216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lastRenderedPageBreak/>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0,131 ტ/წელი;</w:t>
      </w:r>
    </w:p>
    <w:p w:rsidR="00EC473E" w:rsidRPr="00EC473E" w:rsidRDefault="00EC473E" w:rsidP="00EC473E">
      <w:pPr>
        <w:spacing w:after="0"/>
        <w:ind w:right="-31"/>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ცემენტი:</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 xml:space="preserve">                                                                  M=0,0018გ/წმ</w:t>
      </w:r>
    </w:p>
    <w:p w:rsidR="00EC473E" w:rsidRPr="001B2F1A"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rPr>
        <w:t xml:space="preserve">                                                                  </w:t>
      </w:r>
      <w:r w:rsidRPr="00EC473E">
        <w:rPr>
          <w:rFonts w:ascii="Sylfaen" w:eastAsia="Times New Roman" w:hAnsi="Sylfaen" w:cs="Times New Roman"/>
          <w:lang w:val="ka-GE" w:eastAsia="ru-RU"/>
        </w:rPr>
        <w:t>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0,015ტ/წელ</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21. ცემენტის მტვრის გაფრქვევის ანგარიში პირველი ბეტონშემრევის ცემენტის   სილოსებიდან, გ-21; </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Times New Roman"/>
          <w:lang w:val="ka-GE"/>
        </w:rPr>
        <w:t xml:space="preserve">  პირველ </w:t>
      </w:r>
      <w:r w:rsidRPr="00EC473E">
        <w:rPr>
          <w:rFonts w:ascii="Sylfaen" w:eastAsia="Times New Roman" w:hAnsi="Sylfaen" w:cs="Sylfaen"/>
          <w:lang w:val="ka-GE"/>
        </w:rPr>
        <w:t>ბეტონშემრევთან</w:t>
      </w:r>
      <w:r w:rsidRPr="00EC473E">
        <w:rPr>
          <w:rFonts w:ascii="Sylfaen" w:eastAsia="Times New Roman" w:hAnsi="Sylfaen" w:cs="Times New Roman"/>
          <w:lang w:val="ka-GE"/>
        </w:rPr>
        <w:t xml:space="preserve"> </w:t>
      </w:r>
      <w:r w:rsidRPr="00EC473E">
        <w:rPr>
          <w:rFonts w:ascii="Sylfaen" w:eastAsia="Times New Roman" w:hAnsi="Sylfaen" w:cs="Sylfaen"/>
          <w:lang w:val="ka-GE"/>
        </w:rPr>
        <w:t>ფუნქციონირებს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თანაბარი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მოცულობის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ორი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სილოსი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რომლებშიც</w:t>
      </w:r>
      <w:r w:rsidRPr="00EC473E">
        <w:rPr>
          <w:rFonts w:ascii="Sylfaen" w:eastAsia="Times New Roman" w:hAnsi="Sylfaen" w:cs="Times New Roman"/>
          <w:lang w:val="ka-GE"/>
        </w:rPr>
        <w:t xml:space="preserve"> </w:t>
      </w:r>
      <w:r w:rsidRPr="00EC473E">
        <w:rPr>
          <w:rFonts w:ascii="Sylfaen" w:eastAsia="Times New Roman" w:hAnsi="Sylfaen" w:cs="Sylfaen"/>
          <w:lang w:val="ka-GE"/>
        </w:rPr>
        <w:t>ადგილი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აქვს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ცემენტის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ერთი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და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იმავე</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რაოდენობის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გადატვირთვას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კერძოდ</w:t>
      </w:r>
      <w:r w:rsidRPr="00EC473E">
        <w:rPr>
          <w:rFonts w:ascii="Sylfaen" w:eastAsia="Times New Roman" w:hAnsi="Sylfaen" w:cs="Times New Roman"/>
          <w:lang w:val="ka-GE"/>
        </w:rPr>
        <w:t xml:space="preserve"> </w:t>
      </w:r>
      <w:r w:rsidRPr="00EC473E">
        <w:rPr>
          <w:rFonts w:ascii="Sylfaen" w:eastAsia="Times New Roman" w:hAnsi="Sylfaen" w:cs="Sylfaen"/>
          <w:lang w:val="ka-GE"/>
        </w:rPr>
        <w:t>სერთო</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მოხმარებული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ცემენტის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რაოდენობის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ნახევარს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ანუ</w:t>
      </w:r>
      <w:r w:rsidRPr="00EC473E">
        <w:rPr>
          <w:rFonts w:ascii="Sylfaen" w:eastAsia="Times New Roman" w:hAnsi="Sylfaen" w:cs="Times New Roman"/>
          <w:lang w:val="ka-GE"/>
        </w:rPr>
        <w:t xml:space="preserve"> 33000</w:t>
      </w:r>
      <w:r w:rsidRPr="00EC473E">
        <w:rPr>
          <w:rFonts w:ascii="Sylfaen" w:eastAsia="Times New Roman" w:hAnsi="Sylfaen" w:cs="Sylfaen"/>
          <w:lang w:val="ka-GE"/>
        </w:rPr>
        <w:t>ტონას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ლიტერატურული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წყაროს</w:t>
      </w:r>
      <w:r w:rsidRPr="00EC473E">
        <w:rPr>
          <w:rFonts w:ascii="Sylfaen" w:eastAsia="Times New Roman" w:hAnsi="Sylfaen" w:cs="Times New Roman"/>
          <w:lang w:val="ka-GE"/>
        </w:rPr>
        <w:t xml:space="preserve"> [3] </w:t>
      </w:r>
      <w:r w:rsidRPr="00EC473E">
        <w:rPr>
          <w:rFonts w:ascii="Sylfaen" w:eastAsia="Times New Roman" w:hAnsi="Sylfaen" w:cs="Sylfaen"/>
          <w:lang w:val="ka-GE"/>
        </w:rPr>
        <w:t>თანახმად</w:t>
      </w:r>
      <w:r w:rsidRPr="00EC473E">
        <w:rPr>
          <w:rFonts w:ascii="Sylfaen" w:eastAsia="Times New Roman" w:hAnsi="Sylfaen" w:cs="Times New Roman"/>
          <w:lang w:val="ka-GE"/>
        </w:rPr>
        <w:t xml:space="preserve"> 1 </w:t>
      </w:r>
      <w:r w:rsidRPr="00EC473E">
        <w:rPr>
          <w:rFonts w:ascii="Sylfaen" w:eastAsia="Times New Roman" w:hAnsi="Sylfaen" w:cs="Sylfaen"/>
          <w:lang w:val="ka-GE"/>
        </w:rPr>
        <w:t>ტონა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ცემენტის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გადატვირთვისას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პნევმოტრანსპორტის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საშუალებით</w:t>
      </w:r>
      <w:r w:rsidRPr="00EC473E">
        <w:rPr>
          <w:rFonts w:ascii="Sylfaen" w:eastAsia="Times New Roman" w:hAnsi="Sylfaen" w:cs="Times New Roman"/>
          <w:lang w:val="ka-GE"/>
        </w:rPr>
        <w:t xml:space="preserve"> </w:t>
      </w:r>
      <w:r w:rsidRPr="00EC473E">
        <w:rPr>
          <w:rFonts w:ascii="Sylfaen" w:eastAsia="Times New Roman" w:hAnsi="Sylfaen" w:cs="Sylfaen"/>
          <w:lang w:val="ka-GE"/>
        </w:rPr>
        <w:t>ჰაერში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გაფრქვეული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მტვრის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რაოდენობა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შეადგენს</w:t>
      </w:r>
      <w:r w:rsidRPr="00EC473E">
        <w:rPr>
          <w:rFonts w:ascii="Sylfaen" w:eastAsia="Times New Roman" w:hAnsi="Sylfaen" w:cs="Times New Roman"/>
          <w:lang w:val="ka-GE"/>
        </w:rPr>
        <w:t xml:space="preserve"> 0,8 </w:t>
      </w:r>
      <w:r w:rsidRPr="00EC473E">
        <w:rPr>
          <w:rFonts w:ascii="Sylfaen" w:eastAsia="Times New Roman" w:hAnsi="Sylfaen" w:cs="Sylfaen"/>
          <w:lang w:val="ka-GE"/>
        </w:rPr>
        <w:t>კგ</w:t>
      </w:r>
      <w:r w:rsidRPr="00EC473E">
        <w:rPr>
          <w:rFonts w:ascii="Sylfaen" w:eastAsia="Times New Roman" w:hAnsi="Sylfaen" w:cs="Times New Roman"/>
          <w:lang w:val="ka-GE"/>
        </w:rPr>
        <w:t>-</w:t>
      </w:r>
      <w:r w:rsidRPr="00EC473E">
        <w:rPr>
          <w:rFonts w:ascii="Sylfaen" w:eastAsia="Times New Roman" w:hAnsi="Sylfaen" w:cs="Sylfaen"/>
          <w:lang w:val="ka-GE"/>
        </w:rPr>
        <w:t>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საწარმოს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პირობების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გათვალისწინებით</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მტვრის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გაფრქვევის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 xml:space="preserve">სიმძლავრეები </w:t>
      </w:r>
      <w:r w:rsidRPr="00EC473E">
        <w:rPr>
          <w:rFonts w:ascii="Sylfaen" w:eastAsia="Times New Roman" w:hAnsi="Sylfaen" w:cs="Times New Roman"/>
          <w:lang w:val="ka-GE"/>
        </w:rPr>
        <w:t xml:space="preserve">გ-21 წყაროდან  </w:t>
      </w:r>
      <w:r w:rsidRPr="00EC473E">
        <w:rPr>
          <w:rFonts w:ascii="Sylfaen" w:eastAsia="Times New Roman" w:hAnsi="Sylfaen" w:cs="Sylfaen"/>
          <w:lang w:val="ka-GE"/>
        </w:rPr>
        <w:t>ტოლი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იქნება</w:t>
      </w:r>
      <w:r w:rsidRPr="00EC473E">
        <w:rPr>
          <w:rFonts w:ascii="Sylfaen" w:eastAsia="Times New Roman" w:hAnsi="Sylfaen" w:cs="Times New Roman"/>
          <w:lang w:val="ka-GE"/>
        </w:rPr>
        <w:t>:</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Times New Roman"/>
          <w:lang w:val="ka-GE"/>
        </w:rPr>
        <w:t xml:space="preserve">                                  G = 33000 x 0,8/10³ =26,4 </w:t>
      </w:r>
      <w:r w:rsidRPr="00EC473E">
        <w:rPr>
          <w:rFonts w:ascii="Sylfaen" w:eastAsia="Times New Roman" w:hAnsi="Sylfaen" w:cs="Sylfaen"/>
          <w:lang w:val="ka-GE"/>
        </w:rPr>
        <w:t>ტ</w:t>
      </w:r>
      <w:r w:rsidRPr="00EC473E">
        <w:rPr>
          <w:rFonts w:ascii="Sylfaen" w:eastAsia="Times New Roman" w:hAnsi="Sylfaen" w:cs="Times New Roman"/>
          <w:lang w:val="ka-GE"/>
        </w:rPr>
        <w:t>/</w:t>
      </w:r>
      <w:r w:rsidRPr="00EC473E">
        <w:rPr>
          <w:rFonts w:ascii="Sylfaen" w:eastAsia="Times New Roman" w:hAnsi="Sylfaen" w:cs="Sylfaen"/>
          <w:lang w:val="ka-GE"/>
        </w:rPr>
        <w:t>წელ</w:t>
      </w:r>
      <w:r w:rsidRPr="00EC473E">
        <w:rPr>
          <w:rFonts w:ascii="Sylfaen" w:eastAsia="Times New Roman" w:hAnsi="Sylfaen" w:cs="Times New Roman"/>
          <w:lang w:val="ka-GE"/>
        </w:rPr>
        <w:t>;</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Times New Roman"/>
          <w:lang w:val="ka-GE"/>
        </w:rPr>
        <w:t xml:space="preserve">                                  M = 26,4 x 10</w:t>
      </w:r>
      <w:r w:rsidRPr="00EC473E">
        <w:rPr>
          <w:rFonts w:ascii="Sylfaen" w:eastAsia="Times New Roman" w:hAnsi="Sylfaen" w:cs="Times New Roman"/>
          <w:vertAlign w:val="superscript"/>
          <w:lang w:val="ka-GE"/>
        </w:rPr>
        <w:t>6</w:t>
      </w:r>
      <w:r w:rsidRPr="00EC473E">
        <w:rPr>
          <w:rFonts w:ascii="Sylfaen" w:eastAsia="Times New Roman" w:hAnsi="Sylfaen" w:cs="Times New Roman"/>
          <w:lang w:val="ka-GE"/>
        </w:rPr>
        <w:t xml:space="preserve"> / (2300 x 3600)  = 3,19</w:t>
      </w:r>
      <w:r w:rsidRPr="00EC473E">
        <w:rPr>
          <w:rFonts w:ascii="Sylfaen" w:eastAsia="Times New Roman" w:hAnsi="Sylfaen" w:cs="Sylfaen"/>
          <w:lang w:val="ka-GE"/>
        </w:rPr>
        <w:t>გ</w:t>
      </w:r>
      <w:r w:rsidRPr="00EC473E">
        <w:rPr>
          <w:rFonts w:ascii="Sylfaen" w:eastAsia="Times New Roman" w:hAnsi="Sylfaen" w:cs="Times New Roman"/>
          <w:lang w:val="ka-GE"/>
        </w:rPr>
        <w:t>/</w:t>
      </w:r>
      <w:r w:rsidRPr="00EC473E">
        <w:rPr>
          <w:rFonts w:ascii="Sylfaen" w:eastAsia="Times New Roman" w:hAnsi="Sylfaen" w:cs="Sylfaen"/>
          <w:lang w:val="ka-GE"/>
        </w:rPr>
        <w:t>წმ</w:t>
      </w:r>
      <w:r w:rsidRPr="00EC473E">
        <w:rPr>
          <w:rFonts w:ascii="Sylfaen" w:eastAsia="Times New Roman" w:hAnsi="Sylfaen" w:cs="Times New Roman"/>
          <w:lang w:val="ka-GE"/>
        </w:rPr>
        <w:t>;</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Sylfaen"/>
          <w:lang w:val="ka-GE"/>
        </w:rPr>
        <w:t>სილოსი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აღჭურვილია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ქსოვილის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ფილტრით</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რომლის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ეფექტურობა</w:t>
      </w:r>
      <w:r w:rsidRPr="00EC473E">
        <w:rPr>
          <w:rFonts w:ascii="Sylfaen" w:eastAsia="Times New Roman" w:hAnsi="Sylfaen" w:cs="Times New Roman"/>
          <w:lang w:val="ka-GE"/>
        </w:rPr>
        <w:t xml:space="preserve"> 99,9%-</w:t>
      </w:r>
      <w:r w:rsidRPr="00EC473E">
        <w:rPr>
          <w:rFonts w:ascii="Sylfaen" w:eastAsia="Times New Roman" w:hAnsi="Sylfaen" w:cs="Sylfaen"/>
          <w:lang w:val="ka-GE"/>
        </w:rPr>
        <w:t>ია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მტვერდაჭერის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შემდეგ</w:t>
      </w:r>
      <w:r w:rsidRPr="00EC473E">
        <w:rPr>
          <w:rFonts w:ascii="Sylfaen" w:eastAsia="Times New Roman" w:hAnsi="Sylfaen" w:cs="Times New Roman"/>
          <w:lang w:val="ka-GE"/>
        </w:rPr>
        <w:t xml:space="preserve"> </w:t>
      </w:r>
      <w:r w:rsidRPr="00EC473E">
        <w:rPr>
          <w:rFonts w:ascii="Sylfaen" w:eastAsia="Times New Roman" w:hAnsi="Sylfaen" w:cs="Sylfaen"/>
          <w:lang w:val="ka-GE"/>
        </w:rPr>
        <w:t>ატმოსფეროში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გაფრქვეული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მტვრის</w:t>
      </w:r>
      <w:r w:rsidRPr="00EC473E">
        <w:rPr>
          <w:rFonts w:ascii="Sylfaen" w:eastAsia="Times New Roman" w:hAnsi="Sylfaen" w:cs="Times New Roman"/>
          <w:lang w:val="ka-GE"/>
        </w:rPr>
        <w:t xml:space="preserve"> </w:t>
      </w:r>
      <w:r w:rsidRPr="00EC473E">
        <w:rPr>
          <w:rFonts w:ascii="Sylfaen" w:eastAsia="Times New Roman" w:hAnsi="Sylfaen" w:cs="Sylfaen"/>
          <w:lang w:val="ka-GE"/>
        </w:rPr>
        <w:t>რაოდენობა</w:t>
      </w:r>
      <w:r w:rsidRPr="00EC473E">
        <w:rPr>
          <w:rFonts w:ascii="Sylfaen" w:eastAsia="Times New Roman" w:hAnsi="Sylfaen" w:cs="Times New Roman"/>
          <w:lang w:val="ka-GE"/>
        </w:rPr>
        <w:t xml:space="preserve"> </w:t>
      </w:r>
      <w:r w:rsidRPr="00EC473E">
        <w:rPr>
          <w:rFonts w:ascii="Sylfaen" w:eastAsia="Times New Roman" w:hAnsi="Sylfaen" w:cs="Sylfaen"/>
          <w:lang w:val="ka-GE"/>
        </w:rPr>
        <w:t>ტოლი</w:t>
      </w:r>
      <w:r w:rsidRPr="00EC473E">
        <w:rPr>
          <w:rFonts w:ascii="Sylfaen" w:eastAsia="Times New Roman" w:hAnsi="Sylfaen" w:cs="Times New Roman"/>
          <w:lang w:val="ka-GE"/>
        </w:rPr>
        <w:t xml:space="preserve"> </w:t>
      </w:r>
      <w:r w:rsidRPr="00EC473E">
        <w:rPr>
          <w:rFonts w:ascii="Sylfaen" w:eastAsia="Times New Roman" w:hAnsi="Sylfaen" w:cs="Sylfaen"/>
          <w:lang w:val="ka-GE"/>
        </w:rPr>
        <w:t>იქნება</w:t>
      </w:r>
      <w:r w:rsidRPr="00EC473E">
        <w:rPr>
          <w:rFonts w:ascii="Sylfaen" w:eastAsia="Times New Roman" w:hAnsi="Sylfaen" w:cs="Times New Roman"/>
          <w:lang w:val="ka-GE"/>
        </w:rPr>
        <w:t>:</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Times New Roman"/>
          <w:lang w:val="ka-GE"/>
        </w:rPr>
        <w:tab/>
      </w:r>
      <w:r w:rsidRPr="00EC473E">
        <w:rPr>
          <w:rFonts w:ascii="Sylfaen" w:eastAsia="Times New Roman" w:hAnsi="Sylfaen" w:cs="Times New Roman"/>
          <w:lang w:val="ka-GE"/>
        </w:rPr>
        <w:tab/>
        <w:t xml:space="preserve">      M = 3,19 x (100-99,9)/100 = 0,0032 </w:t>
      </w:r>
      <w:r w:rsidRPr="00EC473E">
        <w:rPr>
          <w:rFonts w:ascii="Sylfaen" w:eastAsia="Times New Roman" w:hAnsi="Sylfaen" w:cs="Sylfaen"/>
          <w:lang w:val="ka-GE"/>
        </w:rPr>
        <w:t>გ</w:t>
      </w:r>
      <w:r w:rsidRPr="00EC473E">
        <w:rPr>
          <w:rFonts w:ascii="Sylfaen" w:eastAsia="Times New Roman" w:hAnsi="Sylfaen" w:cs="Times New Roman"/>
          <w:lang w:val="ka-GE"/>
        </w:rPr>
        <w:t>/</w:t>
      </w:r>
      <w:r w:rsidRPr="00EC473E">
        <w:rPr>
          <w:rFonts w:ascii="Sylfaen" w:eastAsia="Times New Roman" w:hAnsi="Sylfaen" w:cs="Sylfaen"/>
          <w:lang w:val="ka-GE"/>
        </w:rPr>
        <w:t>წმ</w:t>
      </w:r>
      <w:r w:rsidRPr="00EC473E">
        <w:rPr>
          <w:rFonts w:ascii="Sylfaen" w:eastAsia="Times New Roman" w:hAnsi="Sylfaen" w:cs="Times New Roman"/>
          <w:lang w:val="ka-GE"/>
        </w:rPr>
        <w:t>;</w:t>
      </w:r>
    </w:p>
    <w:p w:rsidR="00EC473E" w:rsidRPr="00EC473E" w:rsidRDefault="00EC473E" w:rsidP="00EC473E">
      <w:pPr>
        <w:spacing w:after="0"/>
        <w:ind w:left="-540"/>
        <w:jc w:val="both"/>
        <w:rPr>
          <w:rFonts w:ascii="Sylfaen" w:eastAsia="Times New Roman" w:hAnsi="Sylfaen" w:cs="Times New Roman"/>
          <w:lang w:val="ka-GE"/>
        </w:rPr>
      </w:pPr>
      <w:r w:rsidRPr="00EC473E">
        <w:rPr>
          <w:rFonts w:ascii="Sylfaen" w:eastAsia="Times New Roman" w:hAnsi="Sylfaen" w:cs="Times New Roman"/>
          <w:lang w:val="ka-GE"/>
        </w:rPr>
        <w:t xml:space="preserve">                           G = 0,0032 x 2300 x 3600 / 10</w:t>
      </w:r>
      <w:r w:rsidRPr="00EC473E">
        <w:rPr>
          <w:rFonts w:ascii="Sylfaen" w:eastAsia="Times New Roman" w:hAnsi="Sylfaen" w:cs="Times New Roman"/>
          <w:vertAlign w:val="superscript"/>
          <w:lang w:val="ka-GE"/>
        </w:rPr>
        <w:t>6</w:t>
      </w:r>
      <w:r w:rsidRPr="00EC473E">
        <w:rPr>
          <w:rFonts w:ascii="Sylfaen" w:eastAsia="Times New Roman" w:hAnsi="Sylfaen" w:cs="Times New Roman"/>
          <w:lang w:val="ka-GE"/>
        </w:rPr>
        <w:t xml:space="preserve"> = 0,026</w:t>
      </w:r>
      <w:r w:rsidRPr="00EC473E">
        <w:rPr>
          <w:rFonts w:ascii="Sylfaen" w:eastAsia="Times New Roman" w:hAnsi="Sylfaen" w:cs="Sylfaen"/>
          <w:lang w:val="ka-GE"/>
        </w:rPr>
        <w:t>ტ</w:t>
      </w:r>
      <w:r w:rsidRPr="00EC473E">
        <w:rPr>
          <w:rFonts w:ascii="Sylfaen" w:eastAsia="Times New Roman" w:hAnsi="Sylfaen" w:cs="Times New Roman"/>
          <w:lang w:val="ka-GE"/>
        </w:rPr>
        <w:t>/</w:t>
      </w:r>
      <w:r w:rsidRPr="00EC473E">
        <w:rPr>
          <w:rFonts w:ascii="Sylfaen" w:eastAsia="Times New Roman" w:hAnsi="Sylfaen" w:cs="Sylfaen"/>
          <w:lang w:val="ka-GE"/>
        </w:rPr>
        <w:t>წელ</w:t>
      </w:r>
      <w:r w:rsidRPr="00EC473E">
        <w:rPr>
          <w:rFonts w:ascii="Sylfaen" w:eastAsia="Times New Roman" w:hAnsi="Sylfaen" w:cs="Times New Roman"/>
          <w:lang w:val="ka-GE"/>
        </w:rPr>
        <w:t xml:space="preserve">;  </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22. ცემენტის მტვრის გაფრქვევის ანგარიში მეორე ბეტონშემრევის ცემენტის   სილოსებიდან, გ-22; </w:t>
      </w:r>
    </w:p>
    <w:p w:rsidR="00EC473E" w:rsidRPr="00EC473E" w:rsidRDefault="00EC473E" w:rsidP="00EC473E">
      <w:pPr>
        <w:ind w:left="-450" w:right="-67"/>
        <w:contextualSpacing/>
        <w:jc w:val="both"/>
        <w:rPr>
          <w:rFonts w:ascii="Sylfaen" w:eastAsia="Times New Roman" w:hAnsi="Sylfaen" w:cs="Times New Roman"/>
          <w:lang w:val="ka-GE"/>
        </w:rPr>
      </w:pPr>
      <w:r w:rsidRPr="00EC473E">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გ-26 წყაროდან ანალოგიურია გაფრქვევების ინტენსივობისა გ-25 წყაროდან, ამიტომ:        </w:t>
      </w:r>
    </w:p>
    <w:p w:rsidR="00EC473E" w:rsidRPr="00EC473E" w:rsidRDefault="00EC473E" w:rsidP="00EC473E">
      <w:pPr>
        <w:spacing w:after="0"/>
        <w:ind w:left="2160" w:right="-31" w:hanging="90"/>
        <w:contextualSpacing/>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xml:space="preserve">= 0,0032გ/წმ;       </w:t>
      </w:r>
    </w:p>
    <w:p w:rsidR="00EC473E" w:rsidRPr="00EC473E" w:rsidRDefault="00EC473E" w:rsidP="00EC473E">
      <w:pPr>
        <w:spacing w:after="0"/>
        <w:ind w:left="2160" w:right="-31" w:hanging="90"/>
        <w:contextualSpacing/>
        <w:jc w:val="both"/>
        <w:rPr>
          <w:rFonts w:ascii="Sylfaen" w:eastAsia="Times New Roman" w:hAnsi="Sylfaen" w:cs="Times New Roman"/>
          <w:b/>
          <w:i/>
          <w:lang w:val="ka-GE"/>
        </w:rPr>
      </w:pPr>
      <w:r w:rsidRPr="00EC473E">
        <w:rPr>
          <w:rFonts w:ascii="Sylfaen" w:eastAsia="Times New Roman" w:hAnsi="Sylfaen" w:cs="Times New Roman"/>
          <w:lang w:val="ka-GE" w:eastAsia="ru-RU"/>
        </w:rPr>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ka-GE" w:eastAsia="ru-RU"/>
        </w:rPr>
        <w:t>= 0,026 ტ/წელი;</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  23. მტვრის გაფრქვევის ანგარიში ბეტონშემრევის  ლენტური ტრანსპორტიორებიდან, გ-23; </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Sylfaen"/>
          <w:bCs/>
          <w:iCs/>
          <w:lang w:val="de-DE" w:eastAsia="ru-RU"/>
        </w:rPr>
        <w:t>ინერტული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მასალების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ლენტური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ტრანსპორტიორით</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გადაადგილებისას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გაფრქვეული</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მტვრის</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რაოდენობა</w:t>
      </w:r>
      <w:r w:rsidRPr="00EC473E">
        <w:rPr>
          <w:rFonts w:ascii="Sylfaen" w:eastAsia="Times New Roman" w:hAnsi="Sylfaen" w:cs="Sylfaen"/>
          <w:bCs/>
          <w:iCs/>
          <w:lang w:val="ka-GE" w:eastAsia="ru-RU"/>
        </w:rPr>
        <w:t xml:space="preserve"> </w:t>
      </w:r>
      <w:r w:rsidRPr="00EC473E">
        <w:rPr>
          <w:rFonts w:ascii="Sylfaen" w:eastAsia="Times New Roman" w:hAnsi="Sylfaen" w:cs="Sylfaen"/>
          <w:bCs/>
          <w:iCs/>
          <w:lang w:val="de-DE" w:eastAsia="ru-RU"/>
        </w:rPr>
        <w:t>იანგარიშება</w:t>
      </w:r>
      <w:r w:rsidRPr="00EC473E">
        <w:rPr>
          <w:rFonts w:ascii="Sylfaen" w:eastAsia="Times New Roman" w:hAnsi="Sylfaen" w:cs="Sylfaen"/>
          <w:bCs/>
          <w:iCs/>
          <w:lang w:val="ka-GE" w:eastAsia="ru-RU"/>
        </w:rPr>
        <w:t xml:space="preserve"> ფორმულა (3)-ის მიხედვით, სადაც:</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de-DE" w:eastAsia="ru-RU"/>
        </w:rPr>
        <w:t xml:space="preserve">Wc </w:t>
      </w:r>
      <w:r w:rsidRPr="00EC473E">
        <w:rPr>
          <w:rFonts w:ascii="Sylfaen" w:eastAsia="Times New Roman" w:hAnsi="Sylfaen" w:cs="Times New Roman"/>
          <w:lang w:val="ka-GE" w:eastAsia="ru-RU"/>
        </w:rPr>
        <w:t>=</w:t>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3 x 10</w:t>
      </w:r>
      <w:r w:rsidRPr="00EC473E">
        <w:rPr>
          <w:rFonts w:ascii="Sylfaen" w:eastAsia="Times New Roman" w:hAnsi="Sylfaen" w:cs="Times New Roman"/>
          <w:vertAlign w:val="superscript"/>
          <w:lang w:val="de-DE" w:eastAsia="ru-RU"/>
        </w:rPr>
        <w:t>-5</w:t>
      </w:r>
      <w:r w:rsidRPr="00EC473E">
        <w:rPr>
          <w:rFonts w:ascii="Sylfaen" w:eastAsia="Times New Roman" w:hAnsi="Sylfaen" w:cs="Times New Roman"/>
          <w:lang w:val="ka-GE" w:eastAsia="ru-RU"/>
        </w:rPr>
        <w:t>კგ/მ</w:t>
      </w:r>
      <w:r w:rsidRPr="00EC473E">
        <w:rPr>
          <w:rFonts w:ascii="Sylfaen" w:eastAsia="Times New Roman" w:hAnsi="Sylfaen" w:cs="Times New Roman"/>
          <w:vertAlign w:val="superscript"/>
          <w:lang w:val="ka-GE" w:eastAsia="ru-RU"/>
        </w:rPr>
        <w:t>2</w:t>
      </w:r>
      <w:r w:rsidRPr="00EC473E">
        <w:rPr>
          <w:rFonts w:ascii="Sylfaen" w:eastAsia="Times New Roman" w:hAnsi="Sylfaen" w:cs="Times New Roman"/>
          <w:lang w:val="ka-GE" w:eastAsia="ru-RU"/>
        </w:rPr>
        <w:t>წმ;</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α</w:t>
      </w:r>
      <w:r w:rsidRPr="00EC473E">
        <w:rPr>
          <w:rFonts w:ascii="Sylfaen" w:eastAsia="Times New Roman" w:hAnsi="Sylfaen" w:cs="Times New Roman"/>
          <w:lang w:val="ka-GE" w:eastAsia="ru-RU"/>
        </w:rPr>
        <w:t xml:space="preserve">  </w:t>
      </w:r>
      <w:r w:rsidRPr="00EC473E">
        <w:rPr>
          <w:rFonts w:ascii="Sylfaen" w:eastAsia="Times New Roman" w:hAnsi="Sylfaen" w:cs="Sylfaen"/>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,6</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x-none" w:eastAsia="ru-RU"/>
        </w:rPr>
        <w:t>γ</w:t>
      </w:r>
      <w:r w:rsidRPr="00EC473E">
        <w:rPr>
          <w:rFonts w:ascii="Sylfaen" w:eastAsia="Times New Roman" w:hAnsi="Sylfaen" w:cs="Times New Roman"/>
          <w:lang w:val="ka-GE" w:eastAsia="ru-RU"/>
        </w:rPr>
        <w:t xml:space="preserve"> =</w:t>
      </w:r>
      <w:r w:rsidRPr="00EC473E">
        <w:rPr>
          <w:rFonts w:ascii="Sylfaen" w:eastAsia="Times New Roman" w:hAnsi="Sylfaen" w:cs="AcadNusx"/>
          <w:lang w:val="de-DE" w:eastAsia="ru-RU"/>
        </w:rPr>
        <w:t xml:space="preserve"> </w:t>
      </w:r>
      <w:r w:rsidRPr="00EC473E">
        <w:rPr>
          <w:rFonts w:ascii="Sylfaen" w:eastAsia="Times New Roman" w:hAnsi="Sylfaen" w:cs="AcadNusx"/>
          <w:lang w:val="ka-GE" w:eastAsia="ru-RU"/>
        </w:rPr>
        <w:t xml:space="preserve"> </w:t>
      </w:r>
      <w:r w:rsidRPr="00EC473E">
        <w:rPr>
          <w:rFonts w:ascii="Sylfaen" w:eastAsia="Times New Roman" w:hAnsi="Sylfaen" w:cs="AcadNusx"/>
          <w:lang w:val="de-DE" w:eastAsia="ru-RU"/>
        </w:rPr>
        <w:t>0</w:t>
      </w:r>
      <w:r w:rsidRPr="00EC473E">
        <w:rPr>
          <w:rFonts w:ascii="Sylfaen" w:eastAsia="Times New Roman" w:hAnsi="Sylfaen" w:cs="AcadNusx"/>
          <w:lang w:val="ka-GE" w:eastAsia="ru-RU"/>
        </w:rPr>
        <w:t>,</w:t>
      </w:r>
      <w:r w:rsidRPr="00EC473E">
        <w:rPr>
          <w:rFonts w:ascii="Sylfaen" w:eastAsia="Times New Roman" w:hAnsi="Sylfaen" w:cs="AcadNusx"/>
          <w:lang w:val="de-DE" w:eastAsia="ru-RU"/>
        </w:rPr>
        <w:t>1</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ka-GE" w:eastAsia="ru-RU"/>
        </w:rPr>
        <w:t xml:space="preserve"> </w:t>
      </w:r>
      <w:r w:rsidRPr="00EC473E">
        <w:rPr>
          <w:rFonts w:ascii="Sylfaen" w:eastAsia="Times New Roman" w:hAnsi="Sylfaen" w:cs="Times New Roman"/>
          <w:lang w:val="de-DE" w:eastAsia="ru-RU"/>
        </w:rPr>
        <w:t xml:space="preserve">L  </w:t>
      </w:r>
      <w:r w:rsidRPr="00EC473E">
        <w:rPr>
          <w:rFonts w:ascii="Sylfaen" w:eastAsia="Times New Roman" w:hAnsi="Sylfaen" w:cs="Sylfaen"/>
          <w:lang w:val="ka-GE" w:eastAsia="ru-RU"/>
        </w:rPr>
        <w:t>= 100</w:t>
      </w:r>
      <w:r w:rsidRPr="00EC473E">
        <w:rPr>
          <w:rFonts w:ascii="Sylfaen" w:eastAsia="Times New Roman" w:hAnsi="Sylfaen" w:cs="Sylfaen"/>
          <w:lang w:val="de-DE" w:eastAsia="ru-RU"/>
        </w:rPr>
        <w:t>მ</w:t>
      </w:r>
      <w:r w:rsidRPr="00EC473E">
        <w:rPr>
          <w:rFonts w:ascii="Sylfaen" w:eastAsia="Times New Roman" w:hAnsi="Sylfaen" w:cs="AcadNusx"/>
          <w:lang w:val="ka-GE" w:eastAsia="ru-RU"/>
        </w:rPr>
        <w:t>;</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lang w:val="ka-GE" w:eastAsia="ru-RU"/>
        </w:rPr>
      </w:pPr>
      <w:r w:rsidRPr="00EC473E">
        <w:rPr>
          <w:rFonts w:ascii="Sylfaen" w:eastAsia="Times New Roman" w:hAnsi="Sylfaen" w:cs="AcadNusx"/>
          <w:lang w:val="ka-GE" w:eastAsia="ru-RU"/>
        </w:rPr>
        <w:t>მასალის სინოტივის გათვალისწინებით:</w:t>
      </w:r>
    </w:p>
    <w:p w:rsidR="00EC473E" w:rsidRPr="00EC473E" w:rsidRDefault="00EC473E" w:rsidP="00EC473E">
      <w:pPr>
        <w:tabs>
          <w:tab w:val="left" w:pos="540"/>
          <w:tab w:val="left" w:pos="1410"/>
        </w:tabs>
        <w:spacing w:after="0"/>
        <w:ind w:left="-450" w:right="-67"/>
        <w:jc w:val="both"/>
        <w:rPr>
          <w:rFonts w:ascii="Sylfaen" w:eastAsia="Times New Roman" w:hAnsi="Sylfaen" w:cs="Times New Roman"/>
          <w:bCs/>
          <w:iCs/>
          <w:lang w:val="ka-GE" w:eastAsia="ru-RU"/>
        </w:rPr>
      </w:pPr>
      <w:r w:rsidRPr="00EC473E">
        <w:rPr>
          <w:rFonts w:ascii="Sylfaen" w:eastAsia="Times New Roman" w:hAnsi="Sylfaen" w:cs="Times New Roman"/>
          <w:lang w:val="de-DE" w:eastAsia="ru-RU"/>
        </w:rPr>
        <w:tab/>
      </w:r>
      <w:r w:rsidRPr="00EC473E">
        <w:rPr>
          <w:rFonts w:ascii="Sylfaen" w:eastAsia="Times New Roman" w:hAnsi="Sylfaen" w:cs="Sylfaen"/>
          <w:lang w:val="ka-GE" w:eastAsia="ru-RU"/>
        </w:rPr>
        <w:t xml:space="preserve">              </w:t>
      </w: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M</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w:t>
      </w:r>
      <w:r w:rsidRPr="00EC473E">
        <w:rPr>
          <w:rFonts w:ascii="Sylfaen" w:eastAsia="Times New Roman" w:hAnsi="Sylfaen" w:cs="Times New Roman"/>
          <w:lang w:val="ka-GE" w:eastAsia="ru-RU"/>
        </w:rPr>
        <w:t xml:space="preserve"> 0,4 </w:t>
      </w:r>
      <w:r w:rsidRPr="00EC473E">
        <w:rPr>
          <w:rFonts w:ascii="Sylfaen" w:eastAsia="Times New Roman" w:hAnsi="Sylfaen" w:cs="Times New Roman"/>
          <w:lang w:val="de-DE" w:eastAsia="ru-RU"/>
        </w:rPr>
        <w:t>x</w:t>
      </w:r>
      <w:r w:rsidRPr="00EC473E">
        <w:rPr>
          <w:rFonts w:ascii="Sylfaen" w:eastAsia="Times New Roman" w:hAnsi="Sylfaen" w:cs="Times New Roman"/>
          <w:lang w:val="ka-GE" w:eastAsia="ru-RU"/>
        </w:rPr>
        <w:t xml:space="preserve"> 0,1</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00003 x 0</w:t>
      </w:r>
      <w:r w:rsidRPr="00EC473E">
        <w:rPr>
          <w:rFonts w:ascii="Sylfaen" w:eastAsia="Times New Roman" w:hAnsi="Sylfaen" w:cs="Times New Roman"/>
          <w:lang w:val="ka-GE" w:eastAsia="ru-RU"/>
        </w:rPr>
        <w:t>,6</w:t>
      </w:r>
      <w:r w:rsidRPr="00EC473E">
        <w:rPr>
          <w:rFonts w:ascii="Sylfaen" w:eastAsia="Times New Roman" w:hAnsi="Sylfaen" w:cs="Times New Roman"/>
          <w:lang w:val="de-DE" w:eastAsia="ru-RU"/>
        </w:rPr>
        <w:t xml:space="preserve"> x 0</w:t>
      </w:r>
      <w:r w:rsidRPr="00EC473E">
        <w:rPr>
          <w:rFonts w:ascii="Sylfaen" w:eastAsia="Times New Roman" w:hAnsi="Sylfaen" w:cs="Times New Roman"/>
          <w:lang w:val="ka-GE" w:eastAsia="ru-RU"/>
        </w:rPr>
        <w:t>,</w:t>
      </w:r>
      <w:r w:rsidRPr="00EC473E">
        <w:rPr>
          <w:rFonts w:ascii="Sylfaen" w:eastAsia="Times New Roman" w:hAnsi="Sylfaen" w:cs="Times New Roman"/>
          <w:lang w:val="de-DE" w:eastAsia="ru-RU"/>
        </w:rPr>
        <w:t xml:space="preserve">1 x </w:t>
      </w:r>
      <w:r w:rsidRPr="00EC473E">
        <w:rPr>
          <w:rFonts w:ascii="Sylfaen" w:eastAsia="Times New Roman" w:hAnsi="Sylfaen" w:cs="Times New Roman"/>
          <w:lang w:val="ka-GE" w:eastAsia="ru-RU"/>
        </w:rPr>
        <w:t>100</w:t>
      </w:r>
      <w:r w:rsidRPr="00EC473E">
        <w:rPr>
          <w:rFonts w:ascii="Sylfaen" w:eastAsia="Times New Roman" w:hAnsi="Sylfaen" w:cs="Times New Roman"/>
          <w:lang w:val="de-DE" w:eastAsia="ru-RU"/>
        </w:rPr>
        <w:t xml:space="preserve"> x 1000 = 0,</w:t>
      </w:r>
      <w:r w:rsidRPr="00EC473E">
        <w:rPr>
          <w:rFonts w:ascii="Sylfaen" w:eastAsia="Times New Roman" w:hAnsi="Sylfaen" w:cs="Times New Roman"/>
          <w:lang w:val="ka-GE" w:eastAsia="ru-RU"/>
        </w:rPr>
        <w:t xml:space="preserve">0072 </w:t>
      </w:r>
      <w:r w:rsidRPr="00EC473E">
        <w:rPr>
          <w:rFonts w:ascii="Sylfaen" w:eastAsia="Times New Roman" w:hAnsi="Sylfaen" w:cs="Times New Roman"/>
          <w:bCs/>
          <w:iCs/>
          <w:lang w:val="ka-GE" w:eastAsia="ru-RU"/>
        </w:rPr>
        <w:t>გ/წმ;</w:t>
      </w:r>
    </w:p>
    <w:p w:rsidR="00EC473E" w:rsidRPr="00EC473E" w:rsidRDefault="00EC473E" w:rsidP="00EC473E">
      <w:pPr>
        <w:tabs>
          <w:tab w:val="left" w:pos="540"/>
        </w:tabs>
        <w:spacing w:after="0"/>
        <w:ind w:left="-450" w:right="-67"/>
        <w:jc w:val="both"/>
        <w:rPr>
          <w:rFonts w:ascii="Sylfaen" w:eastAsia="Times New Roman" w:hAnsi="Sylfaen" w:cs="AcadNusx"/>
          <w:lang w:val="ka-GE" w:eastAsia="ru-RU"/>
        </w:rPr>
      </w:pPr>
      <w:r w:rsidRPr="00EC473E">
        <w:rPr>
          <w:rFonts w:ascii="Sylfaen" w:eastAsia="Times New Roman" w:hAnsi="Sylfaen" w:cs="Times New Roman"/>
          <w:lang w:val="de-DE" w:eastAsia="ru-RU"/>
        </w:rPr>
        <w:tab/>
      </w:r>
      <w:r w:rsidRPr="00EC473E">
        <w:rPr>
          <w:rFonts w:ascii="Sylfaen" w:eastAsia="Times New Roman" w:hAnsi="Sylfaen" w:cs="Times New Roman"/>
          <w:lang w:val="ka-GE" w:eastAsia="ru-RU"/>
        </w:rPr>
        <w:t xml:space="preserve">  </w:t>
      </w:r>
      <w:r w:rsidRPr="00EC473E">
        <w:rPr>
          <w:rFonts w:ascii="Sylfaen" w:eastAsia="Times New Roman" w:hAnsi="Sylfaen" w:cs="Times New Roman"/>
          <w:iCs/>
          <w:lang w:val="ka-GE" w:eastAsia="ru-RU"/>
        </w:rPr>
        <w:t>საწარმოს პირობებიდან(5120 სამუშაო საათი წელიწადში) გამომდინარე</w:t>
      </w:r>
      <w:r w:rsidRPr="00EC473E">
        <w:rPr>
          <w:rFonts w:ascii="Sylfaen" w:eastAsia="Times New Roman" w:hAnsi="Sylfaen" w:cs="AcadNusx"/>
          <w:lang w:val="de-DE" w:eastAsia="ru-RU"/>
        </w:rPr>
        <w:t xml:space="preserve">: </w:t>
      </w:r>
    </w:p>
    <w:p w:rsidR="00EC473E" w:rsidRPr="00EC473E" w:rsidRDefault="00EC473E" w:rsidP="00EC473E">
      <w:pPr>
        <w:tabs>
          <w:tab w:val="left" w:pos="540"/>
        </w:tabs>
        <w:spacing w:after="0"/>
        <w:ind w:left="-450" w:right="-67"/>
        <w:jc w:val="both"/>
        <w:rPr>
          <w:rFonts w:ascii="Sylfaen" w:eastAsia="Times New Roman" w:hAnsi="Sylfaen" w:cs="Times New Roman"/>
          <w:lang w:val="ka-GE"/>
        </w:rPr>
      </w:pPr>
      <w:r w:rsidRPr="00EC473E">
        <w:rPr>
          <w:rFonts w:ascii="Sylfaen" w:eastAsia="Times New Roman" w:hAnsi="Sylfaen" w:cs="Times New Roman"/>
          <w:lang w:val="de-DE" w:eastAsia="ru-RU"/>
        </w:rPr>
        <w:tab/>
      </w:r>
      <w:r w:rsidRPr="00EC473E">
        <w:rPr>
          <w:rFonts w:ascii="Sylfaen" w:eastAsia="Times New Roman" w:hAnsi="Sylfaen" w:cs="Times New Roman"/>
          <w:lang w:val="de-DE" w:eastAsia="ru-RU"/>
        </w:rPr>
        <w:tab/>
        <w:t xml:space="preserve">         G</w:t>
      </w:r>
      <w:r w:rsidRPr="00EC473E">
        <w:rPr>
          <w:rFonts w:ascii="Sylfaen" w:eastAsia="Times New Roman" w:hAnsi="Sylfaen" w:cs="Times New Roman"/>
          <w:vertAlign w:val="subscript"/>
          <w:lang w:val="ka-GE" w:eastAsia="ru-RU"/>
        </w:rPr>
        <w:t xml:space="preserve">  </w:t>
      </w:r>
      <w:r w:rsidRPr="00EC473E">
        <w:rPr>
          <w:rFonts w:ascii="Sylfaen" w:eastAsia="Times New Roman" w:hAnsi="Sylfaen" w:cs="Times New Roman"/>
          <w:lang w:val="de-DE" w:eastAsia="ru-RU"/>
        </w:rPr>
        <w:t>=0</w:t>
      </w:r>
      <w:r w:rsidRPr="00EC473E">
        <w:rPr>
          <w:rFonts w:ascii="Sylfaen" w:eastAsia="Times New Roman" w:hAnsi="Sylfaen" w:cs="Times New Roman"/>
          <w:lang w:val="ka-GE" w:eastAsia="ru-RU"/>
        </w:rPr>
        <w:t xml:space="preserve">,0072 </w:t>
      </w:r>
      <w:r w:rsidRPr="00EC473E">
        <w:rPr>
          <w:rFonts w:ascii="Sylfaen" w:eastAsia="Times New Roman" w:hAnsi="Sylfaen" w:cs="Times New Roman"/>
          <w:lang w:val="de-DE" w:eastAsia="ru-RU"/>
        </w:rPr>
        <w:t xml:space="preserve">x 3600 x </w:t>
      </w:r>
      <w:r w:rsidRPr="00EC473E">
        <w:rPr>
          <w:rFonts w:ascii="Sylfaen" w:eastAsia="Times New Roman" w:hAnsi="Sylfaen" w:cs="Times New Roman"/>
          <w:lang w:val="ka-GE" w:eastAsia="ru-RU"/>
        </w:rPr>
        <w:t>2300</w:t>
      </w:r>
      <w:r w:rsidRPr="00EC473E">
        <w:rPr>
          <w:rFonts w:ascii="Sylfaen" w:eastAsia="Times New Roman" w:hAnsi="Sylfaen" w:cs="Times New Roman"/>
          <w:lang w:val="de-DE" w:eastAsia="ru-RU"/>
        </w:rPr>
        <w:t xml:space="preserve"> / 10</w:t>
      </w:r>
      <w:r w:rsidRPr="00EC473E">
        <w:rPr>
          <w:rFonts w:ascii="Sylfaen" w:eastAsia="Times New Roman" w:hAnsi="Sylfaen" w:cs="Times New Roman"/>
          <w:vertAlign w:val="superscript"/>
          <w:lang w:val="de-DE" w:eastAsia="ru-RU"/>
        </w:rPr>
        <w:t>6</w:t>
      </w:r>
      <w:r w:rsidRPr="00EC473E">
        <w:rPr>
          <w:rFonts w:ascii="Sylfaen" w:eastAsia="Times New Roman" w:hAnsi="Sylfaen" w:cs="Times New Roman"/>
          <w:lang w:val="de-DE" w:eastAsia="ru-RU"/>
        </w:rPr>
        <w:t xml:space="preserve"> = </w:t>
      </w:r>
      <w:r w:rsidRPr="00EC473E">
        <w:rPr>
          <w:rFonts w:ascii="Sylfaen" w:eastAsia="Times New Roman" w:hAnsi="Sylfaen" w:cs="Times New Roman"/>
          <w:lang w:val="ka-GE" w:eastAsia="ru-RU"/>
        </w:rPr>
        <w:t>0,06</w:t>
      </w:r>
      <w:r w:rsidRPr="00EC473E">
        <w:rPr>
          <w:rFonts w:ascii="Sylfaen" w:eastAsia="Times New Roman" w:hAnsi="Sylfaen" w:cs="Times New Roman"/>
          <w:bCs/>
          <w:iCs/>
          <w:lang w:val="ka-GE" w:eastAsia="ru-RU"/>
        </w:rPr>
        <w:t>ტ/წელ;</w:t>
      </w:r>
    </w:p>
    <w:p w:rsidR="00EC473E" w:rsidRPr="00EC473E" w:rsidRDefault="00EC473E" w:rsidP="00EC473E">
      <w:pPr>
        <w:spacing w:after="0"/>
        <w:ind w:left="-630" w:right="-31" w:hanging="90"/>
        <w:contextualSpacing/>
        <w:jc w:val="both"/>
        <w:rPr>
          <w:rFonts w:ascii="Sylfaen" w:eastAsia="Times New Roman" w:hAnsi="Sylfaen" w:cs="Times New Roman"/>
          <w:b/>
          <w:i/>
          <w:lang w:val="ka-GE"/>
        </w:rPr>
      </w:pPr>
      <w:r w:rsidRPr="00EC473E">
        <w:rPr>
          <w:rFonts w:ascii="Sylfaen" w:eastAsia="Times New Roman" w:hAnsi="Sylfaen" w:cs="Times New Roman"/>
          <w:b/>
          <w:i/>
          <w:lang w:val="ka-GE"/>
        </w:rPr>
        <w:t xml:space="preserve">  24. ნახშირწყალბადების გაფრქვევის ანგარიში ავტოგასამართი სადგურიდან, გ-24; </w:t>
      </w:r>
    </w:p>
    <w:p w:rsidR="00EC473E" w:rsidRPr="00EC473E" w:rsidRDefault="00EC473E" w:rsidP="00EC473E">
      <w:pPr>
        <w:spacing w:after="0"/>
        <w:ind w:left="-540" w:right="14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პირობებიდან(3000000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EC473E" w:rsidRPr="00EC473E" w:rsidRDefault="00EC473E" w:rsidP="00EC473E">
      <w:pPr>
        <w:tabs>
          <w:tab w:val="left" w:pos="540"/>
          <w:tab w:val="left" w:pos="1410"/>
        </w:tabs>
        <w:spacing w:after="0"/>
        <w:ind w:left="-540" w:right="14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r>
      <w:r w:rsidRPr="00EC473E">
        <w:rPr>
          <w:rFonts w:ascii="Sylfaen" w:eastAsia="Times New Roman" w:hAnsi="Sylfaen" w:cs="Times New Roman"/>
          <w:lang w:val="ka-GE" w:eastAsia="ru-RU"/>
        </w:rPr>
        <w:tab/>
        <w:t xml:space="preserve">G = 3000000 </w:t>
      </w:r>
      <w:r w:rsidRPr="00EC473E">
        <w:rPr>
          <w:rFonts w:ascii="Sylfaen" w:eastAsia="Times New Roman" w:hAnsi="Sylfaen" w:cs="Times New Roman"/>
          <w:lang w:val="de-AT" w:eastAsia="ru-RU"/>
        </w:rPr>
        <w:t>x</w:t>
      </w:r>
      <w:r w:rsidRPr="00EC473E">
        <w:rPr>
          <w:rFonts w:ascii="Sylfaen" w:eastAsia="Times New Roman" w:hAnsi="Sylfaen" w:cs="Times New Roman"/>
          <w:lang w:val="ka-GE" w:eastAsia="ru-RU"/>
        </w:rPr>
        <w:t xml:space="preserve"> 0.0025/10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 0.0075ტ/წელ</w:t>
      </w:r>
    </w:p>
    <w:p w:rsidR="00EC473E" w:rsidRPr="00EC473E" w:rsidRDefault="00EC473E" w:rsidP="00EC473E">
      <w:pPr>
        <w:tabs>
          <w:tab w:val="left" w:pos="540"/>
          <w:tab w:val="left" w:pos="1410"/>
        </w:tabs>
        <w:spacing w:after="0"/>
        <w:ind w:left="-540" w:right="149"/>
        <w:jc w:val="both"/>
        <w:rPr>
          <w:rFonts w:ascii="Sylfaen" w:eastAsia="Times New Roman" w:hAnsi="Sylfaen" w:cs="Times New Roman"/>
          <w:lang w:val="ka-GE" w:eastAsia="ru-RU"/>
        </w:rPr>
      </w:pPr>
      <w:r w:rsidRPr="00EC473E">
        <w:rPr>
          <w:rFonts w:ascii="Sylfaen" w:eastAsia="Times New Roman" w:hAnsi="Sylfaen" w:cs="Times New Roman"/>
          <w:lang w:val="ka-GE" w:eastAsia="ru-RU"/>
        </w:rPr>
        <w:t xml:space="preserve">   საწარმოს პირობების გათვალისწინებით(230 სამუშაო დღე წელიწადში, 10 საათი დღე-ღამეში) წამური ინტენსივობა ტოლია:</w:t>
      </w:r>
    </w:p>
    <w:p w:rsidR="00EC473E" w:rsidRPr="00EC473E" w:rsidRDefault="00EC473E" w:rsidP="00EC473E">
      <w:pPr>
        <w:tabs>
          <w:tab w:val="left" w:pos="540"/>
          <w:tab w:val="left" w:pos="1410"/>
        </w:tabs>
        <w:spacing w:after="0"/>
        <w:ind w:left="-540" w:right="149"/>
        <w:jc w:val="both"/>
        <w:rPr>
          <w:rFonts w:ascii="Sylfaen" w:eastAsia="Times New Roman" w:hAnsi="Sylfaen" w:cs="Sylfaen"/>
          <w:b/>
          <w:i/>
          <w:lang w:val="ka-GE"/>
        </w:rPr>
      </w:pPr>
      <w:r w:rsidRPr="00EC473E">
        <w:rPr>
          <w:rFonts w:ascii="Sylfaen" w:eastAsia="Times New Roman" w:hAnsi="Sylfaen" w:cs="Times New Roman"/>
          <w:lang w:val="ka-GE" w:eastAsia="ru-RU"/>
        </w:rPr>
        <w:t xml:space="preserve">                          M = 0.0075 </w:t>
      </w:r>
      <w:r w:rsidRPr="00EC473E">
        <w:rPr>
          <w:rFonts w:ascii="Sylfaen" w:eastAsia="Times New Roman" w:hAnsi="Sylfaen" w:cs="Times New Roman"/>
          <w:lang w:val="de-AT" w:eastAsia="ru-RU"/>
        </w:rPr>
        <w:t>x</w:t>
      </w:r>
      <w:r w:rsidRPr="00EC473E">
        <w:rPr>
          <w:rFonts w:ascii="Sylfaen" w:eastAsia="Times New Roman" w:hAnsi="Sylfaen" w:cs="Times New Roman"/>
          <w:lang w:val="ka-GE" w:eastAsia="ru-RU"/>
        </w:rPr>
        <w:t xml:space="preserve"> 10</w:t>
      </w:r>
      <w:r w:rsidRPr="00EC473E">
        <w:rPr>
          <w:rFonts w:ascii="Sylfaen" w:eastAsia="Times New Roman" w:hAnsi="Sylfaen" w:cs="Times New Roman"/>
          <w:vertAlign w:val="superscript"/>
          <w:lang w:val="ka-GE" w:eastAsia="ru-RU"/>
        </w:rPr>
        <w:t>6</w:t>
      </w:r>
      <w:r w:rsidRPr="00EC473E">
        <w:rPr>
          <w:rFonts w:ascii="Sylfaen" w:eastAsia="Times New Roman" w:hAnsi="Sylfaen" w:cs="Times New Roman"/>
          <w:lang w:val="ka-GE" w:eastAsia="ru-RU"/>
        </w:rPr>
        <w:t xml:space="preserve"> /(230 </w:t>
      </w:r>
      <w:r w:rsidRPr="00EC473E">
        <w:rPr>
          <w:rFonts w:ascii="Sylfaen" w:eastAsia="Times New Roman" w:hAnsi="Sylfaen" w:cs="Times New Roman"/>
          <w:lang w:val="de-AT" w:eastAsia="ru-RU"/>
        </w:rPr>
        <w:t>x</w:t>
      </w:r>
      <w:r w:rsidRPr="00EC473E">
        <w:rPr>
          <w:rFonts w:ascii="Sylfaen" w:eastAsia="Times New Roman" w:hAnsi="Sylfaen" w:cs="Times New Roman"/>
          <w:lang w:val="ka-GE" w:eastAsia="ru-RU"/>
        </w:rPr>
        <w:t xml:space="preserve"> 10 </w:t>
      </w:r>
      <w:r w:rsidRPr="00EC473E">
        <w:rPr>
          <w:rFonts w:ascii="Sylfaen" w:eastAsia="Times New Roman" w:hAnsi="Sylfaen" w:cs="Times New Roman"/>
          <w:lang w:val="de-AT" w:eastAsia="ru-RU"/>
        </w:rPr>
        <w:t>x</w:t>
      </w:r>
      <w:r w:rsidRPr="00EC473E">
        <w:rPr>
          <w:rFonts w:ascii="Sylfaen" w:eastAsia="Times New Roman" w:hAnsi="Sylfaen" w:cs="Times New Roman"/>
          <w:lang w:val="ka-GE" w:eastAsia="ru-RU"/>
        </w:rPr>
        <w:t xml:space="preserve"> 3600) = 0.0009გ/წმ</w:t>
      </w:r>
    </w:p>
    <w:p w:rsidR="00EC473E" w:rsidRPr="00EC473E" w:rsidRDefault="00EC473E" w:rsidP="00EC473E">
      <w:pPr>
        <w:tabs>
          <w:tab w:val="left" w:pos="540"/>
        </w:tabs>
        <w:spacing w:after="0" w:line="360" w:lineRule="auto"/>
        <w:ind w:left="-540"/>
        <w:jc w:val="both"/>
        <w:rPr>
          <w:rFonts w:ascii="Sylfaen" w:eastAsia="Times New Roman" w:hAnsi="Sylfaen" w:cs="Sylfaen"/>
          <w:b/>
          <w:i/>
          <w:lang w:val="ka-GE"/>
        </w:rPr>
      </w:pPr>
    </w:p>
    <w:p w:rsidR="00376F44" w:rsidRPr="00376F44" w:rsidRDefault="00376F44" w:rsidP="00EC473E">
      <w:pPr>
        <w:tabs>
          <w:tab w:val="left" w:pos="540"/>
        </w:tabs>
        <w:spacing w:after="0"/>
        <w:ind w:left="-540"/>
        <w:jc w:val="both"/>
        <w:rPr>
          <w:rFonts w:ascii="Sylfaen" w:eastAsia="Times New Roman" w:hAnsi="Sylfaen" w:cs="Times New Roman"/>
          <w:b/>
          <w:lang w:val="ka-GE"/>
        </w:rPr>
        <w:sectPr w:rsidR="00376F44" w:rsidRPr="00376F44" w:rsidSect="00276A9C">
          <w:footerReference w:type="default" r:id="rId15"/>
          <w:pgSz w:w="11907" w:h="16839" w:code="9"/>
          <w:pgMar w:top="720" w:right="850" w:bottom="1134" w:left="1701" w:header="720" w:footer="720" w:gutter="0"/>
          <w:cols w:space="720"/>
          <w:docGrid w:linePitch="360"/>
        </w:sectPr>
      </w:pPr>
    </w:p>
    <w:p w:rsidR="00ED0D13" w:rsidRDefault="00ED0D13" w:rsidP="00ED0D13">
      <w:pPr>
        <w:tabs>
          <w:tab w:val="left" w:pos="540"/>
        </w:tabs>
        <w:spacing w:after="0" w:line="360" w:lineRule="auto"/>
        <w:ind w:left="-540"/>
        <w:jc w:val="both"/>
        <w:rPr>
          <w:rFonts w:ascii="Sylfaen" w:eastAsia="Times New Roman" w:hAnsi="Sylfaen" w:cs="Times New Roman"/>
          <w:b/>
          <w:lang w:val="ka-GE"/>
        </w:rPr>
      </w:pPr>
      <w:r>
        <w:rPr>
          <w:rFonts w:ascii="Sylfaen" w:eastAsia="Times New Roman" w:hAnsi="Sylfaen" w:cs="Times New Roman"/>
          <w:b/>
        </w:rPr>
        <w:lastRenderedPageBreak/>
        <w:t>6</w:t>
      </w:r>
      <w:r w:rsidRPr="00E70FEF">
        <w:rPr>
          <w:rFonts w:ascii="Sylfaen" w:eastAsia="Times New Roman" w:hAnsi="Sylfaen" w:cs="Times New Roman"/>
          <w:b/>
          <w:lang w:val="ka-GE"/>
        </w:rPr>
        <w:t>.2.</w:t>
      </w:r>
      <w:r>
        <w:rPr>
          <w:rFonts w:ascii="Sylfaen" w:eastAsia="Times New Roman" w:hAnsi="Sylfaen" w:cs="Times New Roman"/>
          <w:b/>
          <w:lang w:val="ka-GE"/>
        </w:rPr>
        <w:t>2</w:t>
      </w:r>
      <w:r w:rsidRPr="00E70FEF">
        <w:rPr>
          <w:rFonts w:ascii="Sylfaen" w:eastAsia="Times New Roman" w:hAnsi="Sylfaen" w:cs="Times New Roman"/>
          <w:b/>
          <w:lang w:val="ka-GE"/>
        </w:rPr>
        <w:t>.</w:t>
      </w:r>
      <w:r>
        <w:rPr>
          <w:rFonts w:ascii="Sylfaen" w:eastAsia="Times New Roman" w:hAnsi="Sylfaen" w:cs="Times New Roman"/>
          <w:b/>
          <w:lang w:val="ka-GE"/>
        </w:rPr>
        <w:t>4</w:t>
      </w:r>
      <w:r w:rsidRPr="00E0341D">
        <w:rPr>
          <w:rFonts w:ascii="Sylfaen" w:eastAsia="Times New Roman" w:hAnsi="Sylfaen" w:cs="Times New Roman"/>
          <w:b/>
          <w:lang w:val="ka-GE"/>
        </w:rPr>
        <w:t>.</w:t>
      </w:r>
      <w:r w:rsidRPr="00E70FEF">
        <w:rPr>
          <w:rFonts w:ascii="Sylfaen" w:eastAsia="Times New Roman" w:hAnsi="Sylfaen" w:cs="Times New Roman"/>
          <w:lang w:val="ka-GE"/>
        </w:rPr>
        <w:t xml:space="preserve"> </w:t>
      </w:r>
      <w:r w:rsidRPr="00E70FEF">
        <w:rPr>
          <w:rFonts w:ascii="Sylfaen" w:eastAsia="Times New Roman" w:hAnsi="Sylfaen" w:cs="Times New Roman"/>
          <w:b/>
          <w:lang w:val="ka-GE"/>
        </w:rPr>
        <w:t>ატმოსფერულ ჰაერში გაფქვეულ მავნე ნივთიერებათა პარამეტრები</w:t>
      </w:r>
      <w:r>
        <w:rPr>
          <w:rFonts w:ascii="Sylfaen" w:eastAsia="Times New Roman" w:hAnsi="Sylfaen" w:cs="Times New Roman"/>
          <w:b/>
          <w:lang w:val="ka-GE"/>
        </w:rPr>
        <w:t>, ცხრილი 6.6.</w:t>
      </w:r>
    </w:p>
    <w:tbl>
      <w:tblPr>
        <w:tblStyle w:val="a9"/>
        <w:tblW w:w="14598" w:type="dxa"/>
        <w:tblInd w:w="-540" w:type="dxa"/>
        <w:tblLayout w:type="fixed"/>
        <w:tblLook w:val="04A0" w:firstRow="1" w:lastRow="0" w:firstColumn="1" w:lastColumn="0" w:noHBand="0" w:noVBand="1"/>
      </w:tblPr>
      <w:tblGrid>
        <w:gridCol w:w="1188"/>
        <w:gridCol w:w="720"/>
        <w:gridCol w:w="2970"/>
        <w:gridCol w:w="630"/>
        <w:gridCol w:w="630"/>
        <w:gridCol w:w="720"/>
        <w:gridCol w:w="704"/>
        <w:gridCol w:w="556"/>
        <w:gridCol w:w="900"/>
        <w:gridCol w:w="810"/>
        <w:gridCol w:w="720"/>
        <w:gridCol w:w="810"/>
        <w:gridCol w:w="990"/>
        <w:gridCol w:w="990"/>
        <w:gridCol w:w="630"/>
        <w:gridCol w:w="630"/>
      </w:tblGrid>
      <w:tr w:rsidR="00ED0D13" w:rsidTr="00857BFE">
        <w:tc>
          <w:tcPr>
            <w:tcW w:w="1188" w:type="dxa"/>
            <w:vMerge w:val="restart"/>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წარმოების, საამქროს, უბნის დასახელება</w:t>
            </w:r>
          </w:p>
        </w:tc>
        <w:tc>
          <w:tcPr>
            <w:tcW w:w="720" w:type="dxa"/>
            <w:vMerge w:val="restart"/>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წყაროს ნომერი</w:t>
            </w:r>
          </w:p>
        </w:tc>
        <w:tc>
          <w:tcPr>
            <w:tcW w:w="3600" w:type="dxa"/>
            <w:gridSpan w:val="2"/>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 xml:space="preserve">გაფრქვევა-გამოყოფის წყაროს </w:t>
            </w:r>
          </w:p>
        </w:tc>
        <w:tc>
          <w:tcPr>
            <w:tcW w:w="1350" w:type="dxa"/>
            <w:gridSpan w:val="2"/>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260" w:type="dxa"/>
            <w:gridSpan w:val="2"/>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430" w:type="dxa"/>
            <w:gridSpan w:val="3"/>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დამაბინძურებელ ნივთიერებათა კოდი</w:t>
            </w:r>
          </w:p>
        </w:tc>
        <w:tc>
          <w:tcPr>
            <w:tcW w:w="1980" w:type="dxa"/>
            <w:gridSpan w:val="2"/>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60" w:type="dxa"/>
            <w:gridSpan w:val="2"/>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ED0D13" w:rsidTr="00857BFE">
        <w:tc>
          <w:tcPr>
            <w:tcW w:w="1188" w:type="dxa"/>
            <w:vMerge/>
          </w:tcPr>
          <w:p w:rsidR="00ED0D13" w:rsidRPr="007B2F6A" w:rsidRDefault="00ED0D13" w:rsidP="00857BFE">
            <w:pPr>
              <w:tabs>
                <w:tab w:val="left" w:pos="540"/>
              </w:tabs>
              <w:jc w:val="both"/>
              <w:rPr>
                <w:rFonts w:ascii="Sylfaen" w:eastAsia="Times New Roman" w:hAnsi="Sylfaen" w:cs="Sylfaen"/>
                <w:sz w:val="18"/>
                <w:szCs w:val="18"/>
                <w:lang w:val="ka-GE"/>
              </w:rPr>
            </w:pPr>
          </w:p>
        </w:tc>
        <w:tc>
          <w:tcPr>
            <w:tcW w:w="720" w:type="dxa"/>
            <w:vMerge/>
          </w:tcPr>
          <w:p w:rsidR="00ED0D13" w:rsidRPr="007B2F6A" w:rsidRDefault="00ED0D13" w:rsidP="00857BFE">
            <w:pPr>
              <w:tabs>
                <w:tab w:val="left" w:pos="540"/>
              </w:tabs>
              <w:jc w:val="both"/>
              <w:rPr>
                <w:rFonts w:ascii="Sylfaen" w:eastAsia="Times New Roman" w:hAnsi="Sylfaen" w:cs="Sylfaen"/>
                <w:sz w:val="18"/>
                <w:szCs w:val="18"/>
                <w:lang w:val="ka-GE"/>
              </w:rPr>
            </w:pPr>
          </w:p>
        </w:tc>
        <w:tc>
          <w:tcPr>
            <w:tcW w:w="297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დასახელება</w:t>
            </w:r>
          </w:p>
        </w:tc>
        <w:tc>
          <w:tcPr>
            <w:tcW w:w="63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რაოდენობა</w:t>
            </w:r>
          </w:p>
        </w:tc>
        <w:tc>
          <w:tcPr>
            <w:tcW w:w="63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დღე-ღამეში</w:t>
            </w:r>
          </w:p>
        </w:tc>
        <w:tc>
          <w:tcPr>
            <w:tcW w:w="72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წელიწადში</w:t>
            </w:r>
          </w:p>
        </w:tc>
        <w:tc>
          <w:tcPr>
            <w:tcW w:w="704"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სიმაღლე</w:t>
            </w:r>
            <w:r>
              <w:rPr>
                <w:rFonts w:ascii="Sylfaen" w:eastAsia="Times New Roman" w:hAnsi="Sylfaen" w:cs="Sylfaen"/>
                <w:sz w:val="18"/>
                <w:szCs w:val="18"/>
                <w:lang w:val="ka-GE"/>
              </w:rPr>
              <w:t>,მ</w:t>
            </w:r>
          </w:p>
        </w:tc>
        <w:tc>
          <w:tcPr>
            <w:tcW w:w="556"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დიამეტრი</w:t>
            </w:r>
          </w:p>
        </w:tc>
        <w:tc>
          <w:tcPr>
            <w:tcW w:w="90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სიჩქარე, მ/წმ</w:t>
            </w:r>
          </w:p>
        </w:tc>
        <w:tc>
          <w:tcPr>
            <w:tcW w:w="81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მოცულობა, მ</w:t>
            </w:r>
            <w:r w:rsidRPr="00942E9C">
              <w:rPr>
                <w:rFonts w:ascii="Sylfaen" w:eastAsia="Times New Roman" w:hAnsi="Sylfaen" w:cs="Sylfaen"/>
                <w:sz w:val="18"/>
                <w:szCs w:val="18"/>
                <w:vertAlign w:val="superscript"/>
                <w:lang w:val="ka-GE"/>
              </w:rPr>
              <w:t>3</w:t>
            </w:r>
            <w:r w:rsidRPr="007B2F6A">
              <w:rPr>
                <w:rFonts w:ascii="Sylfaen" w:eastAsia="Times New Roman" w:hAnsi="Sylfaen" w:cs="Sylfaen"/>
                <w:sz w:val="18"/>
                <w:szCs w:val="18"/>
                <w:lang w:val="ka-GE"/>
              </w:rPr>
              <w:t>/წმ</w:t>
            </w:r>
          </w:p>
        </w:tc>
        <w:tc>
          <w:tcPr>
            <w:tcW w:w="720" w:type="dxa"/>
          </w:tcPr>
          <w:p w:rsidR="00ED0D13" w:rsidRPr="007B2F6A" w:rsidRDefault="00ED0D13" w:rsidP="00857BFE">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lang w:val="ka-GE"/>
              </w:rPr>
              <w:t xml:space="preserve">ტემპერატურა, </w:t>
            </w:r>
            <w:r w:rsidRPr="007B2F6A">
              <w:rPr>
                <w:rFonts w:ascii="Sylfaen" w:eastAsia="Times New Roman" w:hAnsi="Sylfaen" w:cs="Sylfaen"/>
                <w:sz w:val="18"/>
                <w:szCs w:val="18"/>
              </w:rPr>
              <w:t>0C</w:t>
            </w:r>
          </w:p>
        </w:tc>
        <w:tc>
          <w:tcPr>
            <w:tcW w:w="810" w:type="dxa"/>
          </w:tcPr>
          <w:p w:rsidR="00ED0D13" w:rsidRPr="007B2F6A" w:rsidRDefault="00ED0D13" w:rsidP="00857BFE">
            <w:pPr>
              <w:tabs>
                <w:tab w:val="left" w:pos="540"/>
              </w:tabs>
              <w:jc w:val="both"/>
              <w:rPr>
                <w:rFonts w:ascii="Sylfaen" w:eastAsia="Times New Roman" w:hAnsi="Sylfaen" w:cs="Sylfaen"/>
                <w:sz w:val="18"/>
                <w:szCs w:val="18"/>
                <w:lang w:val="ka-GE"/>
              </w:rPr>
            </w:pPr>
          </w:p>
        </w:tc>
        <w:tc>
          <w:tcPr>
            <w:tcW w:w="99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მაქს,გ/წმჯამური</w:t>
            </w:r>
          </w:p>
        </w:tc>
        <w:tc>
          <w:tcPr>
            <w:tcW w:w="990" w:type="dxa"/>
          </w:tcPr>
          <w:p w:rsidR="00ED0D13" w:rsidRPr="007B2F6A" w:rsidRDefault="00ED0D13" w:rsidP="00857BFE">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ჯამური, ტ/წ</w:t>
            </w:r>
          </w:p>
        </w:tc>
        <w:tc>
          <w:tcPr>
            <w:tcW w:w="630" w:type="dxa"/>
          </w:tcPr>
          <w:p w:rsidR="00ED0D13" w:rsidRPr="007B2F6A" w:rsidRDefault="00ED0D13" w:rsidP="00857BFE">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X</w:t>
            </w:r>
          </w:p>
        </w:tc>
        <w:tc>
          <w:tcPr>
            <w:tcW w:w="630" w:type="dxa"/>
          </w:tcPr>
          <w:p w:rsidR="00ED0D13" w:rsidRPr="007B2F6A" w:rsidRDefault="00ED0D13" w:rsidP="00857BFE">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Y</w:t>
            </w:r>
          </w:p>
        </w:tc>
      </w:tr>
      <w:tr w:rsidR="00ED0D13" w:rsidTr="00857BFE">
        <w:tc>
          <w:tcPr>
            <w:tcW w:w="1188"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sidRPr="00D0284F">
              <w:rPr>
                <w:rFonts w:ascii="Sylfaen" w:eastAsia="Times New Roman" w:hAnsi="Sylfaen" w:cs="Sylfaen"/>
                <w:sz w:val="20"/>
                <w:szCs w:val="20"/>
              </w:rPr>
              <w:t xml:space="preserve">       </w:t>
            </w:r>
            <w:r>
              <w:rPr>
                <w:rFonts w:ascii="Sylfaen" w:eastAsia="Times New Roman" w:hAnsi="Sylfaen" w:cs="Sylfaen"/>
                <w:sz w:val="20"/>
                <w:szCs w:val="20"/>
              </w:rPr>
              <w:t xml:space="preserve">   </w:t>
            </w:r>
            <w:r w:rsidRPr="00D0284F">
              <w:rPr>
                <w:rFonts w:ascii="Sylfaen" w:eastAsia="Times New Roman" w:hAnsi="Sylfaen" w:cs="Sylfaen"/>
                <w:sz w:val="20"/>
                <w:szCs w:val="20"/>
              </w:rPr>
              <w:t>1</w:t>
            </w:r>
          </w:p>
        </w:tc>
        <w:tc>
          <w:tcPr>
            <w:tcW w:w="72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2</w:t>
            </w:r>
          </w:p>
        </w:tc>
        <w:tc>
          <w:tcPr>
            <w:tcW w:w="297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3</w:t>
            </w:r>
          </w:p>
        </w:tc>
        <w:tc>
          <w:tcPr>
            <w:tcW w:w="63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4</w:t>
            </w:r>
          </w:p>
        </w:tc>
        <w:tc>
          <w:tcPr>
            <w:tcW w:w="63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5</w:t>
            </w:r>
          </w:p>
        </w:tc>
        <w:tc>
          <w:tcPr>
            <w:tcW w:w="72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6</w:t>
            </w:r>
          </w:p>
        </w:tc>
        <w:tc>
          <w:tcPr>
            <w:tcW w:w="704"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7</w:t>
            </w:r>
          </w:p>
        </w:tc>
        <w:tc>
          <w:tcPr>
            <w:tcW w:w="556"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8</w:t>
            </w:r>
          </w:p>
        </w:tc>
        <w:tc>
          <w:tcPr>
            <w:tcW w:w="90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9</w:t>
            </w:r>
          </w:p>
        </w:tc>
        <w:tc>
          <w:tcPr>
            <w:tcW w:w="81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10</w:t>
            </w:r>
          </w:p>
        </w:tc>
        <w:tc>
          <w:tcPr>
            <w:tcW w:w="72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11</w:t>
            </w:r>
          </w:p>
        </w:tc>
        <w:tc>
          <w:tcPr>
            <w:tcW w:w="81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12</w:t>
            </w:r>
          </w:p>
        </w:tc>
        <w:tc>
          <w:tcPr>
            <w:tcW w:w="99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13</w:t>
            </w:r>
          </w:p>
        </w:tc>
        <w:tc>
          <w:tcPr>
            <w:tcW w:w="99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14</w:t>
            </w:r>
          </w:p>
        </w:tc>
        <w:tc>
          <w:tcPr>
            <w:tcW w:w="63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15</w:t>
            </w:r>
          </w:p>
        </w:tc>
        <w:tc>
          <w:tcPr>
            <w:tcW w:w="630" w:type="dxa"/>
            <w:shd w:val="clear" w:color="auto" w:fill="DBE5F1" w:themeFill="accent1" w:themeFillTint="33"/>
          </w:tcPr>
          <w:p w:rsidR="00ED0D13" w:rsidRPr="00D0284F" w:rsidRDefault="00ED0D13" w:rsidP="00857BFE">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16</w:t>
            </w:r>
          </w:p>
        </w:tc>
      </w:tr>
      <w:tr w:rsidR="00286535" w:rsidTr="00857BFE">
        <w:trPr>
          <w:trHeight w:val="120"/>
        </w:trPr>
        <w:tc>
          <w:tcPr>
            <w:tcW w:w="1188" w:type="dxa"/>
            <w:vMerge w:val="restart"/>
          </w:tcPr>
          <w:p w:rsidR="00286535" w:rsidRPr="00CC4D29" w:rsidRDefault="00286535" w:rsidP="00857BFE">
            <w:pPr>
              <w:tabs>
                <w:tab w:val="left" w:pos="540"/>
              </w:tabs>
              <w:spacing w:line="360" w:lineRule="auto"/>
              <w:jc w:val="both"/>
              <w:rPr>
                <w:rFonts w:ascii="Sylfaen" w:eastAsia="Times New Roman" w:hAnsi="Sylfaen" w:cs="Sylfaen"/>
                <w:sz w:val="20"/>
                <w:szCs w:val="20"/>
                <w:lang w:val="ka-GE"/>
              </w:rPr>
            </w:pPr>
          </w:p>
        </w:tc>
        <w:tc>
          <w:tcPr>
            <w:tcW w:w="720" w:type="dxa"/>
            <w:vMerge w:val="restart"/>
          </w:tcPr>
          <w:p w:rsidR="00286535" w:rsidRPr="00A346EC" w:rsidRDefault="00286535" w:rsidP="00857BFE">
            <w:pPr>
              <w:tabs>
                <w:tab w:val="left" w:pos="540"/>
              </w:tabs>
              <w:spacing w:line="360" w:lineRule="auto"/>
              <w:jc w:val="both"/>
              <w:rPr>
                <w:rFonts w:ascii="Sylfaen" w:eastAsia="Times New Roman" w:hAnsi="Sylfaen" w:cs="Sylfaen"/>
                <w:sz w:val="18"/>
                <w:szCs w:val="18"/>
                <w:lang w:val="ka-GE"/>
              </w:rPr>
            </w:pPr>
            <w:r w:rsidRPr="00A346EC">
              <w:rPr>
                <w:rFonts w:ascii="Sylfaen" w:eastAsia="Times New Roman" w:hAnsi="Sylfaen" w:cs="Sylfaen"/>
                <w:sz w:val="18"/>
                <w:szCs w:val="18"/>
                <w:lang w:val="ka-GE"/>
              </w:rPr>
              <w:t>გ-1</w:t>
            </w:r>
          </w:p>
        </w:tc>
        <w:tc>
          <w:tcPr>
            <w:tcW w:w="2970" w:type="dxa"/>
            <w:vMerge w:val="restart"/>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საშრობი დოლი</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Merge w:val="restart"/>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704"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15,0</w:t>
            </w:r>
          </w:p>
        </w:tc>
        <w:tc>
          <w:tcPr>
            <w:tcW w:w="556"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90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23,27641</w:t>
            </w:r>
          </w:p>
        </w:tc>
        <w:tc>
          <w:tcPr>
            <w:tcW w:w="81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11,7</w:t>
            </w:r>
          </w:p>
        </w:tc>
        <w:tc>
          <w:tcPr>
            <w:tcW w:w="720" w:type="dxa"/>
            <w:vMerge w:val="restart"/>
          </w:tcPr>
          <w:p w:rsidR="00286535" w:rsidRDefault="00286535" w:rsidP="00857BFE">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140</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301</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1,443</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1,6</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p>
        </w:tc>
      </w:tr>
      <w:tr w:rsidR="00286535" w:rsidTr="00857BFE">
        <w:trPr>
          <w:trHeight w:val="120"/>
        </w:trPr>
        <w:tc>
          <w:tcPr>
            <w:tcW w:w="1188" w:type="dxa"/>
            <w:vMerge/>
          </w:tcPr>
          <w:p w:rsidR="00286535" w:rsidRPr="00CC4D29" w:rsidRDefault="00286535" w:rsidP="00857BFE">
            <w:pPr>
              <w:tabs>
                <w:tab w:val="left" w:pos="540"/>
              </w:tabs>
              <w:spacing w:line="360" w:lineRule="auto"/>
              <w:jc w:val="both"/>
              <w:rPr>
                <w:rFonts w:ascii="Sylfaen" w:eastAsia="Times New Roman" w:hAnsi="Sylfaen" w:cs="Sylfaen"/>
                <w:sz w:val="20"/>
                <w:szCs w:val="20"/>
                <w:lang w:val="ka-GE"/>
              </w:rPr>
            </w:pPr>
          </w:p>
        </w:tc>
        <w:tc>
          <w:tcPr>
            <w:tcW w:w="720" w:type="dxa"/>
            <w:vMerge/>
          </w:tcPr>
          <w:p w:rsidR="00286535" w:rsidRPr="00A346EC" w:rsidRDefault="00286535" w:rsidP="00857BFE">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286535" w:rsidRPr="002C1F20" w:rsidRDefault="00286535" w:rsidP="00857BFE">
            <w:pPr>
              <w:jc w:val="center"/>
              <w:rPr>
                <w:rFonts w:ascii="Sylfaen" w:eastAsia="Times New Roman" w:hAnsi="Sylfaen" w:cs="AcadNusx"/>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Default="00286535" w:rsidP="00857BFE">
            <w:pPr>
              <w:jc w:val="center"/>
              <w:rPr>
                <w:rFonts w:ascii="Sylfaen" w:eastAsia="Times New Roman" w:hAnsi="Sylfaen" w:cs="Times New Roman"/>
                <w:sz w:val="18"/>
                <w:szCs w:val="18"/>
                <w:lang w:val="ka-GE"/>
              </w:rPr>
            </w:pPr>
          </w:p>
        </w:tc>
        <w:tc>
          <w:tcPr>
            <w:tcW w:w="900" w:type="dxa"/>
            <w:vMerge/>
            <w:vAlign w:val="center"/>
          </w:tcPr>
          <w:p w:rsidR="00286535" w:rsidRPr="002F0D13" w:rsidRDefault="00286535" w:rsidP="00857BFE">
            <w:pPr>
              <w:rPr>
                <w:rFonts w:ascii="Sylfaen" w:eastAsia="Times New Roman" w:hAnsi="Sylfaen" w:cs="Arial CYR"/>
                <w:sz w:val="18"/>
                <w:szCs w:val="18"/>
                <w:lang w:val="ru-RU"/>
              </w:rPr>
            </w:pPr>
          </w:p>
        </w:tc>
        <w:tc>
          <w:tcPr>
            <w:tcW w:w="810" w:type="dxa"/>
            <w:vMerge/>
            <w:vAlign w:val="center"/>
          </w:tcPr>
          <w:p w:rsidR="00286535" w:rsidRDefault="00286535" w:rsidP="00857BFE">
            <w:pPr>
              <w:jc w:val="center"/>
              <w:rPr>
                <w:rFonts w:ascii="Sylfaen" w:eastAsia="Times New Roman" w:hAnsi="Sylfaen" w:cs="Times New Roman"/>
                <w:sz w:val="18"/>
                <w:szCs w:val="18"/>
                <w:lang w:val="ka-GE"/>
              </w:rPr>
            </w:pPr>
          </w:p>
        </w:tc>
        <w:tc>
          <w:tcPr>
            <w:tcW w:w="720" w:type="dxa"/>
            <w:vMerge/>
          </w:tcPr>
          <w:p w:rsidR="00286535" w:rsidRDefault="00286535" w:rsidP="00857BFE">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337</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3,58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3,97</w:t>
            </w: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r>
      <w:tr w:rsidR="00286535" w:rsidTr="00857BFE">
        <w:trPr>
          <w:trHeight w:val="120"/>
        </w:trPr>
        <w:tc>
          <w:tcPr>
            <w:tcW w:w="1188" w:type="dxa"/>
            <w:vMerge/>
          </w:tcPr>
          <w:p w:rsidR="00286535" w:rsidRPr="00CC4D29" w:rsidRDefault="00286535" w:rsidP="00857BFE">
            <w:pPr>
              <w:tabs>
                <w:tab w:val="left" w:pos="540"/>
              </w:tabs>
              <w:spacing w:line="360" w:lineRule="auto"/>
              <w:jc w:val="both"/>
              <w:rPr>
                <w:rFonts w:ascii="Sylfaen" w:eastAsia="Times New Roman" w:hAnsi="Sylfaen" w:cs="Sylfaen"/>
                <w:sz w:val="20"/>
                <w:szCs w:val="20"/>
                <w:lang w:val="ka-GE"/>
              </w:rPr>
            </w:pPr>
          </w:p>
        </w:tc>
        <w:tc>
          <w:tcPr>
            <w:tcW w:w="720" w:type="dxa"/>
            <w:vMerge/>
          </w:tcPr>
          <w:p w:rsidR="00286535" w:rsidRPr="00A346EC" w:rsidRDefault="00286535" w:rsidP="00857BFE">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286535" w:rsidRPr="002C1F20" w:rsidRDefault="00286535" w:rsidP="00857BFE">
            <w:pPr>
              <w:jc w:val="center"/>
              <w:rPr>
                <w:rFonts w:ascii="Sylfaen" w:eastAsia="Times New Roman" w:hAnsi="Sylfaen" w:cs="AcadNusx"/>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Default="00286535" w:rsidP="00857BFE">
            <w:pPr>
              <w:jc w:val="center"/>
              <w:rPr>
                <w:rFonts w:ascii="Sylfaen" w:eastAsia="Times New Roman" w:hAnsi="Sylfaen" w:cs="Times New Roman"/>
                <w:sz w:val="18"/>
                <w:szCs w:val="18"/>
                <w:lang w:val="ka-GE"/>
              </w:rPr>
            </w:pPr>
          </w:p>
        </w:tc>
        <w:tc>
          <w:tcPr>
            <w:tcW w:w="900" w:type="dxa"/>
            <w:vMerge/>
            <w:vAlign w:val="center"/>
          </w:tcPr>
          <w:p w:rsidR="00286535" w:rsidRPr="002F0D13" w:rsidRDefault="00286535" w:rsidP="00857BFE">
            <w:pPr>
              <w:rPr>
                <w:rFonts w:ascii="Sylfaen" w:eastAsia="Times New Roman" w:hAnsi="Sylfaen" w:cs="Arial CYR"/>
                <w:sz w:val="18"/>
                <w:szCs w:val="18"/>
                <w:lang w:val="ru-RU"/>
              </w:rPr>
            </w:pPr>
          </w:p>
        </w:tc>
        <w:tc>
          <w:tcPr>
            <w:tcW w:w="810" w:type="dxa"/>
            <w:vMerge/>
            <w:vAlign w:val="center"/>
          </w:tcPr>
          <w:p w:rsidR="00286535" w:rsidRDefault="00286535" w:rsidP="00857BFE">
            <w:pPr>
              <w:jc w:val="center"/>
              <w:rPr>
                <w:rFonts w:ascii="Sylfaen" w:eastAsia="Times New Roman" w:hAnsi="Sylfaen" w:cs="Times New Roman"/>
                <w:sz w:val="18"/>
                <w:szCs w:val="18"/>
                <w:lang w:val="ka-GE"/>
              </w:rPr>
            </w:pPr>
          </w:p>
        </w:tc>
        <w:tc>
          <w:tcPr>
            <w:tcW w:w="720" w:type="dxa"/>
            <w:vMerge/>
          </w:tcPr>
          <w:p w:rsidR="00286535" w:rsidRDefault="00286535" w:rsidP="00857BFE">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0,07245</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0,08</w:t>
            </w: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r>
      <w:tr w:rsidR="00286535" w:rsidTr="00857BFE">
        <w:trPr>
          <w:trHeight w:val="120"/>
        </w:trPr>
        <w:tc>
          <w:tcPr>
            <w:tcW w:w="1188" w:type="dxa"/>
            <w:vMerge/>
          </w:tcPr>
          <w:p w:rsidR="00286535" w:rsidRPr="00CC4D29" w:rsidRDefault="00286535" w:rsidP="00857BFE">
            <w:pPr>
              <w:tabs>
                <w:tab w:val="left" w:pos="540"/>
              </w:tabs>
              <w:spacing w:line="360" w:lineRule="auto"/>
              <w:jc w:val="both"/>
              <w:rPr>
                <w:rFonts w:ascii="Sylfaen" w:eastAsia="Times New Roman" w:hAnsi="Sylfaen" w:cs="Sylfaen"/>
                <w:sz w:val="20"/>
                <w:szCs w:val="20"/>
                <w:lang w:val="ka-GE"/>
              </w:rPr>
            </w:pPr>
          </w:p>
        </w:tc>
        <w:tc>
          <w:tcPr>
            <w:tcW w:w="720" w:type="dxa"/>
            <w:vMerge/>
          </w:tcPr>
          <w:p w:rsidR="00286535" w:rsidRPr="00A346EC" w:rsidRDefault="00286535" w:rsidP="00857BFE">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286535" w:rsidRPr="002C1F20" w:rsidRDefault="00286535" w:rsidP="00857BFE">
            <w:pPr>
              <w:jc w:val="center"/>
              <w:rPr>
                <w:rFonts w:ascii="Sylfaen" w:eastAsia="Times New Roman" w:hAnsi="Sylfaen" w:cs="AcadNusx"/>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Default="00286535" w:rsidP="00857BFE">
            <w:pPr>
              <w:jc w:val="center"/>
              <w:rPr>
                <w:rFonts w:ascii="Sylfaen" w:eastAsia="Times New Roman" w:hAnsi="Sylfaen" w:cs="Times New Roman"/>
                <w:sz w:val="18"/>
                <w:szCs w:val="18"/>
                <w:lang w:val="ka-GE"/>
              </w:rPr>
            </w:pPr>
          </w:p>
        </w:tc>
        <w:tc>
          <w:tcPr>
            <w:tcW w:w="900" w:type="dxa"/>
            <w:vMerge/>
            <w:vAlign w:val="center"/>
          </w:tcPr>
          <w:p w:rsidR="00286535" w:rsidRPr="002F0D13" w:rsidRDefault="00286535" w:rsidP="00857BFE">
            <w:pPr>
              <w:rPr>
                <w:rFonts w:ascii="Sylfaen" w:eastAsia="Times New Roman" w:hAnsi="Sylfaen" w:cs="Arial CYR"/>
                <w:sz w:val="18"/>
                <w:szCs w:val="18"/>
                <w:lang w:val="ru-RU"/>
              </w:rPr>
            </w:pPr>
          </w:p>
        </w:tc>
        <w:tc>
          <w:tcPr>
            <w:tcW w:w="810" w:type="dxa"/>
            <w:vMerge/>
            <w:vAlign w:val="center"/>
          </w:tcPr>
          <w:p w:rsidR="00286535" w:rsidRDefault="00286535" w:rsidP="00857BFE">
            <w:pPr>
              <w:jc w:val="center"/>
              <w:rPr>
                <w:rFonts w:ascii="Sylfaen" w:eastAsia="Times New Roman" w:hAnsi="Sylfaen" w:cs="Times New Roman"/>
                <w:sz w:val="18"/>
                <w:szCs w:val="18"/>
                <w:lang w:val="ka-GE"/>
              </w:rPr>
            </w:pPr>
          </w:p>
        </w:tc>
        <w:tc>
          <w:tcPr>
            <w:tcW w:w="720" w:type="dxa"/>
            <w:vMerge/>
          </w:tcPr>
          <w:p w:rsidR="00286535" w:rsidRDefault="00286535" w:rsidP="00857BFE">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893,2</w:t>
            </w: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r>
      <w:tr w:rsidR="00286535" w:rsidTr="00857BFE">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გ-2</w:t>
            </w:r>
          </w:p>
        </w:tc>
        <w:tc>
          <w:tcPr>
            <w:tcW w:w="2970" w:type="dxa"/>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პირველი ბიტუმსაცავი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90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62</w:t>
            </w:r>
          </w:p>
        </w:tc>
        <w:tc>
          <w:tcPr>
            <w:tcW w:w="720" w:type="dxa"/>
            <w:vAlign w:val="center"/>
          </w:tcPr>
          <w:p w:rsidR="00286535" w:rsidRPr="0018220A"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Pr>
                <w:rFonts w:ascii="Sylfaen" w:eastAsia="Times New Roman" w:hAnsi="Sylfaen" w:cs="Times New Roman"/>
                <w:sz w:val="18"/>
                <w:szCs w:val="18"/>
                <w:lang w:val="ka-GE"/>
              </w:rPr>
              <w:t>95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20</w:t>
            </w:r>
          </w:p>
        </w:tc>
      </w:tr>
      <w:tr w:rsidR="00286535" w:rsidTr="00857BFE">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გ-3</w:t>
            </w:r>
          </w:p>
        </w:tc>
        <w:tc>
          <w:tcPr>
            <w:tcW w:w="2970" w:type="dxa"/>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მეორე ბიტუმსაცავი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90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w:t>
            </w:r>
            <w:r>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062</w:t>
            </w:r>
          </w:p>
        </w:tc>
        <w:tc>
          <w:tcPr>
            <w:tcW w:w="720" w:type="dxa"/>
            <w:vAlign w:val="center"/>
          </w:tcPr>
          <w:p w:rsidR="00286535" w:rsidRPr="0018220A"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41</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Pr>
                <w:rFonts w:ascii="Sylfaen" w:eastAsia="Times New Roman" w:hAnsi="Sylfaen" w:cs="Times New Roman"/>
                <w:sz w:val="18"/>
                <w:szCs w:val="18"/>
                <w:lang w:val="ka-GE"/>
              </w:rPr>
              <w:t>95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23</w:t>
            </w:r>
          </w:p>
        </w:tc>
      </w:tr>
      <w:tr w:rsidR="00286535" w:rsidTr="00857BFE">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გ-4</w:t>
            </w:r>
          </w:p>
        </w:tc>
        <w:tc>
          <w:tcPr>
            <w:tcW w:w="2970" w:type="dxa"/>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მესამე ბიტუმსაცავი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90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62</w:t>
            </w:r>
          </w:p>
        </w:tc>
        <w:tc>
          <w:tcPr>
            <w:tcW w:w="720" w:type="dxa"/>
            <w:vAlign w:val="center"/>
          </w:tcPr>
          <w:p w:rsidR="00286535" w:rsidRPr="0018220A"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41</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Pr>
                <w:rFonts w:ascii="Sylfaen" w:eastAsia="Times New Roman" w:hAnsi="Sylfaen" w:cs="Times New Roman"/>
                <w:sz w:val="18"/>
                <w:szCs w:val="18"/>
                <w:lang w:val="ka-GE"/>
              </w:rPr>
              <w:t>95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w:t>
            </w:r>
            <w:r>
              <w:rPr>
                <w:rFonts w:ascii="Sylfaen" w:eastAsia="Times New Roman" w:hAnsi="Sylfaen" w:cs="Times New Roman"/>
                <w:sz w:val="18"/>
                <w:szCs w:val="18"/>
                <w:lang w:val="ka-GE"/>
              </w:rPr>
              <w:t>6</w:t>
            </w:r>
          </w:p>
        </w:tc>
      </w:tr>
      <w:tr w:rsidR="00286535" w:rsidTr="007872F1">
        <w:trPr>
          <w:trHeight w:val="160"/>
        </w:trPr>
        <w:tc>
          <w:tcPr>
            <w:tcW w:w="1188" w:type="dxa"/>
            <w:vMerge/>
          </w:tcPr>
          <w:p w:rsidR="00286535" w:rsidRDefault="00286535" w:rsidP="00857BFE"/>
        </w:tc>
        <w:tc>
          <w:tcPr>
            <w:tcW w:w="720" w:type="dxa"/>
            <w:vMerge w:val="restart"/>
          </w:tcPr>
          <w:p w:rsidR="00286535" w:rsidRPr="00A346EC" w:rsidRDefault="00286535" w:rsidP="00857BFE">
            <w:pPr>
              <w:rPr>
                <w:sz w:val="18"/>
                <w:szCs w:val="18"/>
              </w:rPr>
            </w:pPr>
            <w:r w:rsidRPr="00A346EC">
              <w:rPr>
                <w:rFonts w:ascii="Sylfaen" w:eastAsia="Times New Roman" w:hAnsi="Sylfaen" w:cs="Sylfaen"/>
                <w:sz w:val="18"/>
                <w:szCs w:val="18"/>
                <w:lang w:val="ka-GE"/>
              </w:rPr>
              <w:t>გ-5</w:t>
            </w:r>
          </w:p>
        </w:tc>
        <w:tc>
          <w:tcPr>
            <w:tcW w:w="2970" w:type="dxa"/>
            <w:vMerge w:val="restart"/>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Sylfaen"/>
                <w:sz w:val="18"/>
                <w:szCs w:val="18"/>
                <w:lang w:val="ka-GE" w:eastAsia="ru-RU"/>
              </w:rPr>
              <w:t>საქვაბ</w:t>
            </w:r>
            <w:r>
              <w:rPr>
                <w:rFonts w:ascii="Sylfaen" w:eastAsia="Times New Roman" w:hAnsi="Sylfaen" w:cs="Sylfaen"/>
                <w:sz w:val="18"/>
                <w:szCs w:val="18"/>
                <w:lang w:val="ka-GE" w:eastAsia="ru-RU"/>
              </w:rPr>
              <w:t>ე</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8</w:t>
            </w:r>
          </w:p>
        </w:tc>
        <w:tc>
          <w:tcPr>
            <w:tcW w:w="720" w:type="dxa"/>
            <w:vMerge w:val="restart"/>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704"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10,0</w:t>
            </w:r>
          </w:p>
        </w:tc>
        <w:tc>
          <w:tcPr>
            <w:tcW w:w="556"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90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Arial CYR"/>
                <w:sz w:val="18"/>
                <w:szCs w:val="18"/>
                <w:lang w:val="ka-GE"/>
              </w:rPr>
              <w:t>0,35</w:t>
            </w:r>
          </w:p>
        </w:tc>
        <w:tc>
          <w:tcPr>
            <w:tcW w:w="81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11,2</w:t>
            </w:r>
            <w:r w:rsidRPr="00B67D15">
              <w:rPr>
                <w:rFonts w:ascii="Sylfaen" w:eastAsia="Times New Roman" w:hAnsi="Sylfaen" w:cs="Arial CYR"/>
                <w:sz w:val="18"/>
                <w:szCs w:val="18"/>
                <w:lang w:val="ka-GE"/>
              </w:rPr>
              <w:t xml:space="preserve">  </w:t>
            </w:r>
          </w:p>
        </w:tc>
        <w:tc>
          <w:tcPr>
            <w:tcW w:w="720" w:type="dxa"/>
            <w:vMerge w:val="restart"/>
            <w:vAlign w:val="center"/>
          </w:tcPr>
          <w:p w:rsidR="00286535" w:rsidRPr="0018220A"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301</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0,05</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r>
              <w:rPr>
                <w:rFonts w:ascii="Sylfaen" w:eastAsia="Times New Roman" w:hAnsi="Sylfaen" w:cs="Times New Roman"/>
                <w:sz w:val="18"/>
                <w:szCs w:val="18"/>
                <w:lang w:val="ka-GE"/>
              </w:rPr>
              <w:t>166</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1</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w:t>
            </w:r>
            <w:r>
              <w:rPr>
                <w:rFonts w:ascii="Sylfaen" w:eastAsia="Times New Roman" w:hAnsi="Sylfaen" w:cs="Times New Roman"/>
                <w:sz w:val="18"/>
                <w:szCs w:val="18"/>
                <w:lang w:val="ka-GE"/>
              </w:rPr>
              <w:t>4</w:t>
            </w:r>
          </w:p>
        </w:tc>
      </w:tr>
      <w:tr w:rsidR="00286535" w:rsidTr="007872F1">
        <w:trPr>
          <w:trHeight w:val="160"/>
        </w:trPr>
        <w:tc>
          <w:tcPr>
            <w:tcW w:w="1188" w:type="dxa"/>
            <w:vMerge/>
          </w:tcPr>
          <w:p w:rsidR="00286535" w:rsidRDefault="00286535" w:rsidP="00857BFE"/>
        </w:tc>
        <w:tc>
          <w:tcPr>
            <w:tcW w:w="720" w:type="dxa"/>
            <w:vMerge/>
          </w:tcPr>
          <w:p w:rsidR="00286535" w:rsidRPr="00A346EC" w:rsidRDefault="00286535" w:rsidP="00857BFE">
            <w:pPr>
              <w:rPr>
                <w:rFonts w:ascii="Sylfaen" w:eastAsia="Times New Roman" w:hAnsi="Sylfaen" w:cs="Sylfaen"/>
                <w:sz w:val="18"/>
                <w:szCs w:val="18"/>
                <w:lang w:val="ka-GE"/>
              </w:rPr>
            </w:pPr>
          </w:p>
        </w:tc>
        <w:tc>
          <w:tcPr>
            <w:tcW w:w="2970" w:type="dxa"/>
            <w:vMerge/>
            <w:vAlign w:val="center"/>
          </w:tcPr>
          <w:p w:rsidR="00286535" w:rsidRPr="002C1F20" w:rsidRDefault="00286535" w:rsidP="00857BFE">
            <w:pPr>
              <w:jc w:val="center"/>
              <w:rPr>
                <w:rFonts w:ascii="Sylfaen" w:eastAsia="Times New Roman" w:hAnsi="Sylfaen" w:cs="Sylfaen"/>
                <w:sz w:val="18"/>
                <w:szCs w:val="18"/>
                <w:lang w:val="ka-GE" w:eastAsia="ru-RU"/>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Default="00286535" w:rsidP="00857BFE">
            <w:pPr>
              <w:tabs>
                <w:tab w:val="left" w:pos="540"/>
              </w:tabs>
              <w:spacing w:line="360" w:lineRule="auto"/>
              <w:jc w:val="both"/>
              <w:rPr>
                <w:rFonts w:ascii="Sylfaen" w:eastAsia="Times New Roman" w:hAnsi="Sylfaen" w:cs="Sylfaen"/>
                <w:sz w:val="18"/>
                <w:szCs w:val="18"/>
                <w:lang w:val="ka-GE"/>
              </w:rPr>
            </w:pPr>
          </w:p>
        </w:tc>
        <w:tc>
          <w:tcPr>
            <w:tcW w:w="900" w:type="dxa"/>
            <w:vMerge/>
            <w:vAlign w:val="center"/>
          </w:tcPr>
          <w:p w:rsidR="00286535" w:rsidRDefault="00286535" w:rsidP="00857BFE">
            <w:pPr>
              <w:jc w:val="center"/>
              <w:rPr>
                <w:rFonts w:ascii="Sylfaen" w:eastAsia="Times New Roman" w:hAnsi="Sylfaen" w:cs="Arial CYR"/>
                <w:sz w:val="18"/>
                <w:szCs w:val="18"/>
                <w:lang w:val="ru-RU"/>
              </w:rPr>
            </w:pPr>
          </w:p>
        </w:tc>
        <w:tc>
          <w:tcPr>
            <w:tcW w:w="810" w:type="dxa"/>
            <w:vMerge/>
            <w:vAlign w:val="center"/>
          </w:tcPr>
          <w:p w:rsidR="00286535" w:rsidRDefault="00286535" w:rsidP="00857BFE">
            <w:pPr>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jc w:val="center"/>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337</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0,124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r>
              <w:rPr>
                <w:rFonts w:ascii="Sylfaen" w:eastAsia="Times New Roman" w:hAnsi="Sylfaen" w:cs="Times New Roman"/>
                <w:sz w:val="18"/>
                <w:szCs w:val="18"/>
                <w:lang w:val="ka-GE"/>
              </w:rPr>
              <w:t>41</w:t>
            </w: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r>
      <w:tr w:rsidR="00286535" w:rsidTr="007872F1">
        <w:trPr>
          <w:trHeight w:val="160"/>
        </w:trPr>
        <w:tc>
          <w:tcPr>
            <w:tcW w:w="1188" w:type="dxa"/>
            <w:vMerge/>
          </w:tcPr>
          <w:p w:rsidR="00286535" w:rsidRDefault="00286535" w:rsidP="00857BFE"/>
        </w:tc>
        <w:tc>
          <w:tcPr>
            <w:tcW w:w="720" w:type="dxa"/>
            <w:vMerge/>
          </w:tcPr>
          <w:p w:rsidR="00286535" w:rsidRPr="00A346EC" w:rsidRDefault="00286535" w:rsidP="00857BFE">
            <w:pPr>
              <w:rPr>
                <w:rFonts w:ascii="Sylfaen" w:eastAsia="Times New Roman" w:hAnsi="Sylfaen" w:cs="Sylfaen"/>
                <w:sz w:val="18"/>
                <w:szCs w:val="18"/>
                <w:lang w:val="ka-GE"/>
              </w:rPr>
            </w:pPr>
          </w:p>
        </w:tc>
        <w:tc>
          <w:tcPr>
            <w:tcW w:w="2970" w:type="dxa"/>
            <w:vMerge/>
            <w:vAlign w:val="center"/>
          </w:tcPr>
          <w:p w:rsidR="00286535" w:rsidRPr="002C1F20" w:rsidRDefault="00286535" w:rsidP="00857BFE">
            <w:pPr>
              <w:jc w:val="center"/>
              <w:rPr>
                <w:rFonts w:ascii="Sylfaen" w:eastAsia="Times New Roman" w:hAnsi="Sylfaen" w:cs="Sylfaen"/>
                <w:sz w:val="18"/>
                <w:szCs w:val="18"/>
                <w:lang w:val="ka-GE" w:eastAsia="ru-RU"/>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Default="00286535" w:rsidP="00857BFE">
            <w:pPr>
              <w:tabs>
                <w:tab w:val="left" w:pos="540"/>
              </w:tabs>
              <w:spacing w:line="360" w:lineRule="auto"/>
              <w:jc w:val="both"/>
              <w:rPr>
                <w:rFonts w:ascii="Sylfaen" w:eastAsia="Times New Roman" w:hAnsi="Sylfaen" w:cs="Sylfaen"/>
                <w:sz w:val="18"/>
                <w:szCs w:val="18"/>
                <w:lang w:val="ka-GE"/>
              </w:rPr>
            </w:pPr>
          </w:p>
        </w:tc>
        <w:tc>
          <w:tcPr>
            <w:tcW w:w="900" w:type="dxa"/>
            <w:vMerge/>
            <w:vAlign w:val="center"/>
          </w:tcPr>
          <w:p w:rsidR="00286535" w:rsidRDefault="00286535" w:rsidP="00857BFE">
            <w:pPr>
              <w:jc w:val="center"/>
              <w:rPr>
                <w:rFonts w:ascii="Sylfaen" w:eastAsia="Times New Roman" w:hAnsi="Sylfaen" w:cs="Arial CYR"/>
                <w:sz w:val="18"/>
                <w:szCs w:val="18"/>
                <w:lang w:val="ru-RU"/>
              </w:rPr>
            </w:pPr>
          </w:p>
        </w:tc>
        <w:tc>
          <w:tcPr>
            <w:tcW w:w="810" w:type="dxa"/>
            <w:vMerge/>
            <w:vAlign w:val="center"/>
          </w:tcPr>
          <w:p w:rsidR="00286535" w:rsidRDefault="00286535" w:rsidP="00857BFE">
            <w:pPr>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jc w:val="center"/>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92,8</w:t>
            </w: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c>
          <w:tcPr>
            <w:tcW w:w="630" w:type="dxa"/>
            <w:vMerge/>
            <w:vAlign w:val="center"/>
          </w:tcPr>
          <w:p w:rsidR="00286535" w:rsidRDefault="00286535" w:rsidP="00857BFE">
            <w:pPr>
              <w:tabs>
                <w:tab w:val="left" w:pos="540"/>
              </w:tabs>
              <w:spacing w:line="360" w:lineRule="auto"/>
              <w:jc w:val="both"/>
              <w:rPr>
                <w:rFonts w:ascii="Sylfaen" w:eastAsia="Times New Roman" w:hAnsi="Sylfaen" w:cs="Sylfaen"/>
                <w:b/>
                <w:i/>
                <w:lang w:val="ka-GE"/>
              </w:rPr>
            </w:pPr>
          </w:p>
        </w:tc>
      </w:tr>
      <w:tr w:rsidR="00286535" w:rsidTr="007872F1">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გ-6</w:t>
            </w:r>
          </w:p>
        </w:tc>
        <w:tc>
          <w:tcPr>
            <w:tcW w:w="2970" w:type="dxa"/>
            <w:vAlign w:val="center"/>
          </w:tcPr>
          <w:p w:rsidR="00286535" w:rsidRPr="0018220A" w:rsidRDefault="00286535" w:rsidP="00857BFE">
            <w:pPr>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მინერალური ფხვნილის პირველი სილოსი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Arial CYR"/>
                <w:sz w:val="18"/>
                <w:szCs w:val="18"/>
                <w:lang w:val="ru-RU"/>
              </w:rPr>
              <w:t>1,39261</w:t>
            </w: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tc>
        <w:tc>
          <w:tcPr>
            <w:tcW w:w="720" w:type="dxa"/>
            <w:vAlign w:val="center"/>
          </w:tcPr>
          <w:p w:rsidR="00286535" w:rsidRPr="0018220A"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0,0017</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0,0019</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w:t>
            </w:r>
            <w:r>
              <w:rPr>
                <w:rFonts w:ascii="Sylfaen" w:eastAsia="Times New Roman" w:hAnsi="Sylfaen" w:cs="Times New Roman"/>
                <w:sz w:val="18"/>
                <w:szCs w:val="18"/>
                <w:lang w:val="ka-GE"/>
              </w:rPr>
              <w:t>4</w:t>
            </w:r>
          </w:p>
        </w:tc>
      </w:tr>
      <w:tr w:rsidR="00286535" w:rsidTr="00857BFE">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გ-7</w:t>
            </w:r>
          </w:p>
        </w:tc>
        <w:tc>
          <w:tcPr>
            <w:tcW w:w="2970" w:type="dxa"/>
            <w:vAlign w:val="center"/>
          </w:tcPr>
          <w:p w:rsidR="00286535" w:rsidRPr="0018220A" w:rsidRDefault="00286535" w:rsidP="00857BFE">
            <w:pPr>
              <w:jc w:val="cente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მინერალური ფხვნილის მეორე სილოსი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90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1,39261</w:t>
            </w: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0,0029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Pr>
                <w:rFonts w:ascii="Sylfaen" w:eastAsia="Times New Roman" w:hAnsi="Sylfaen" w:cs="Times New Roman"/>
                <w:sz w:val="18"/>
                <w:szCs w:val="18"/>
                <w:lang w:val="ka-GE"/>
              </w:rPr>
              <w:t>9</w:t>
            </w:r>
          </w:p>
        </w:tc>
      </w:tr>
      <w:tr w:rsidR="00286535" w:rsidTr="00857BFE">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გ-8</w:t>
            </w:r>
          </w:p>
        </w:tc>
        <w:tc>
          <w:tcPr>
            <w:tcW w:w="2970" w:type="dxa"/>
            <w:vAlign w:val="center"/>
          </w:tcPr>
          <w:p w:rsidR="00286535" w:rsidRPr="0018220A" w:rsidRDefault="00286535" w:rsidP="00857BFE">
            <w:pPr>
              <w:jc w:val="cente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 საშრობი დოლის ბუნკერებში ჩაყრის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p>
        </w:tc>
        <w:tc>
          <w:tcPr>
            <w:tcW w:w="900" w:type="dxa"/>
            <w:vAlign w:val="center"/>
          </w:tcPr>
          <w:p w:rsidR="00286535" w:rsidRPr="00B67D15" w:rsidRDefault="00286535" w:rsidP="00857BFE">
            <w:pPr>
              <w:jc w:val="center"/>
              <w:rPr>
                <w:rFonts w:ascii="Sylfaen" w:eastAsia="Times New Roman" w:hAnsi="Sylfaen" w:cs="Times New Roman"/>
                <w:sz w:val="18"/>
                <w:szCs w:val="18"/>
              </w:rPr>
            </w:pPr>
          </w:p>
        </w:tc>
        <w:tc>
          <w:tcPr>
            <w:tcW w:w="810" w:type="dxa"/>
            <w:vAlign w:val="center"/>
          </w:tcPr>
          <w:p w:rsidR="00286535" w:rsidRPr="00B67D15" w:rsidRDefault="00286535" w:rsidP="00857BFE">
            <w:pPr>
              <w:jc w:val="center"/>
              <w:rPr>
                <w:rFonts w:ascii="Sylfaen" w:eastAsia="Times New Roman" w:hAnsi="Sylfaen" w:cs="Times New Roman"/>
                <w:sz w:val="18"/>
                <w:szCs w:val="18"/>
                <w:lang w:val="ka-GE"/>
              </w:rPr>
            </w:pP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0,0047</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0,00515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-5</w:t>
            </w:r>
          </w:p>
        </w:tc>
      </w:tr>
      <w:tr w:rsidR="00286535" w:rsidTr="007872F1">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გ-9</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საშრობი დოლის ლენტური ტრანსპორტიორი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0,00288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p>
        </w:tc>
      </w:tr>
      <w:tr w:rsidR="00286535" w:rsidTr="007872F1">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გ-10</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ბალასტის(ხრეში) საწყობში  დაყრის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0,0005</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w:t>
            </w:r>
          </w:p>
        </w:tc>
        <w:tc>
          <w:tcPr>
            <w:tcW w:w="630" w:type="dxa"/>
            <w:vAlign w:val="center"/>
          </w:tcPr>
          <w:p w:rsidR="00286535" w:rsidRPr="00080D3F"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rPr>
              <w:t>1</w:t>
            </w:r>
            <w:r>
              <w:rPr>
                <w:rFonts w:ascii="Sylfaen" w:eastAsia="Times New Roman" w:hAnsi="Sylfaen" w:cs="Times New Roman"/>
                <w:sz w:val="18"/>
                <w:szCs w:val="18"/>
                <w:lang w:val="ka-GE"/>
              </w:rPr>
              <w:t>56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r>
      <w:tr w:rsidR="00286535" w:rsidTr="007872F1">
        <w:tc>
          <w:tcPr>
            <w:tcW w:w="1188" w:type="dxa"/>
            <w:vMerge/>
          </w:tcPr>
          <w:p w:rsidR="00286535" w:rsidRDefault="00286535" w:rsidP="00857BFE"/>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გ-11</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w:t>
            </w:r>
            <w:r w:rsidRPr="002C1F20">
              <w:rPr>
                <w:rFonts w:ascii="Sylfaen" w:eastAsia="Times New Roman" w:hAnsi="Sylfaen" w:cs="Times New Roman"/>
                <w:sz w:val="18"/>
                <w:szCs w:val="18"/>
                <w:lang w:val="ka-GE"/>
              </w:rPr>
              <w:t xml:space="preserve"> საწყობი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0,00624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გ-12</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ინ.მასალის სამსხვრევში ჩაყრის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4</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0,0000025</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0,00002</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47</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გ-13</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სამსხვრევი დანადგარი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0,12</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1,0</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44</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გ-14</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ინერტული მასალების    </w:t>
            </w:r>
            <w:r w:rsidRPr="002C1F20">
              <w:rPr>
                <w:rFonts w:ascii="Sylfaen" w:eastAsia="Times New Roman" w:hAnsi="Sylfaen" w:cs="Times New Roman"/>
                <w:sz w:val="18"/>
                <w:szCs w:val="18"/>
                <w:lang w:val="ka-GE"/>
              </w:rPr>
              <w:lastRenderedPageBreak/>
              <w:t>საწყობში დაყრის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lastRenderedPageBreak/>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0,595</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4,9</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65</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გ-15</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ინერტული მასალების    </w:t>
            </w:r>
            <w:r>
              <w:rPr>
                <w:rFonts w:ascii="Sylfaen" w:eastAsia="Times New Roman" w:hAnsi="Sylfaen" w:cs="Times New Roman"/>
                <w:sz w:val="18"/>
                <w:szCs w:val="18"/>
                <w:lang w:val="ka-GE"/>
              </w:rPr>
              <w:t>საწყობ</w:t>
            </w:r>
            <w:r w:rsidRPr="002C1F20">
              <w:rPr>
                <w:rFonts w:ascii="Sylfaen" w:eastAsia="Times New Roman" w:hAnsi="Sylfaen" w:cs="Times New Roman"/>
                <w:sz w:val="18"/>
                <w:szCs w:val="18"/>
                <w:lang w:val="ka-GE"/>
              </w:rPr>
              <w:t>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0,0786</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2,48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გ-16</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სამსხვრევი დანადგარის ლენტური ტრანსპორტიორი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0,00432</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0,0358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73</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w:t>
            </w:r>
          </w:p>
        </w:tc>
      </w:tr>
      <w:tr w:rsidR="00286535" w:rsidTr="007872F1">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გ-17</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პირველი  ბეტონშემრევის ბუნკერებში ჩაყრის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-118</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w:t>
            </w:r>
          </w:p>
        </w:tc>
      </w:tr>
      <w:tr w:rsidR="00286535" w:rsidTr="007872F1">
        <w:trPr>
          <w:trHeight w:val="35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გ-18</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მეორე ბეტონშემრევის ბუნკერებში ჩაყრის ადგილი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556"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r>
      <w:tr w:rsidR="00286535" w:rsidTr="007872F1">
        <w:trPr>
          <w:trHeight w:val="35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vMerge w:val="restart"/>
          </w:tcPr>
          <w:p w:rsidR="00286535" w:rsidRPr="00A346EC" w:rsidRDefault="00286535" w:rsidP="00857BFE">
            <w:pPr>
              <w:rPr>
                <w:sz w:val="18"/>
                <w:szCs w:val="18"/>
              </w:rPr>
            </w:pPr>
            <w:r w:rsidRPr="00A346EC">
              <w:rPr>
                <w:rFonts w:ascii="Sylfaen" w:eastAsia="Times New Roman" w:hAnsi="Sylfaen" w:cs="Sylfaen"/>
                <w:sz w:val="18"/>
                <w:szCs w:val="18"/>
                <w:lang w:val="ka-GE"/>
              </w:rPr>
              <w:t>გ-19</w:t>
            </w:r>
          </w:p>
        </w:tc>
        <w:tc>
          <w:tcPr>
            <w:tcW w:w="2970" w:type="dxa"/>
            <w:vMerge w:val="restart"/>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და ცემენტის  პირველ ბეტონშემრევში ჩაყრის ადგილი</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Merge w:val="restart"/>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556" w:type="dxa"/>
            <w:vMerge w:val="restart"/>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Merge w:val="restart"/>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Merge w:val="restart"/>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Merge w:val="restart"/>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-234</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r>
      <w:tr w:rsidR="00286535" w:rsidTr="007872F1">
        <w:trPr>
          <w:trHeight w:val="35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vMerge/>
          </w:tcPr>
          <w:p w:rsidR="00286535" w:rsidRPr="00A346EC" w:rsidRDefault="00286535" w:rsidP="00857BFE">
            <w:pPr>
              <w:rPr>
                <w:rFonts w:ascii="Sylfaen" w:eastAsia="Times New Roman" w:hAnsi="Sylfaen" w:cs="Sylfaen"/>
                <w:sz w:val="18"/>
                <w:szCs w:val="18"/>
                <w:lang w:val="ka-GE"/>
              </w:rPr>
            </w:pPr>
          </w:p>
        </w:tc>
        <w:tc>
          <w:tcPr>
            <w:tcW w:w="2970" w:type="dxa"/>
            <w:vMerge/>
            <w:vAlign w:val="center"/>
          </w:tcPr>
          <w:p w:rsidR="00286535" w:rsidRPr="002C1F20" w:rsidRDefault="00286535" w:rsidP="00857BFE">
            <w:pP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Pr="00002AED" w:rsidRDefault="00286535" w:rsidP="00857BFE">
            <w:pPr>
              <w:rPr>
                <w:rFonts w:ascii="Sylfaen" w:eastAsia="Times New Roman" w:hAnsi="Sylfaen" w:cs="Sylfaen"/>
                <w:b/>
                <w:i/>
                <w:lang w:val="ka-GE"/>
              </w:rPr>
            </w:pPr>
          </w:p>
        </w:tc>
        <w:tc>
          <w:tcPr>
            <w:tcW w:w="900" w:type="dxa"/>
            <w:vMerge/>
            <w:vAlign w:val="center"/>
          </w:tcPr>
          <w:p w:rsidR="00286535" w:rsidRPr="00B67D15" w:rsidRDefault="00286535" w:rsidP="00857BFE">
            <w:pPr>
              <w:jc w:val="center"/>
              <w:rPr>
                <w:rFonts w:ascii="Sylfaen" w:eastAsia="Times New Roman" w:hAnsi="Sylfaen" w:cs="Times New Roman"/>
                <w:sz w:val="18"/>
                <w:szCs w:val="18"/>
              </w:rPr>
            </w:pPr>
          </w:p>
        </w:tc>
        <w:tc>
          <w:tcPr>
            <w:tcW w:w="810" w:type="dxa"/>
            <w:vMerge/>
            <w:vAlign w:val="center"/>
          </w:tcPr>
          <w:p w:rsidR="00286535" w:rsidRPr="00B67D15" w:rsidRDefault="00286535" w:rsidP="00857BFE">
            <w:pPr>
              <w:jc w:val="center"/>
              <w:rPr>
                <w:rFonts w:ascii="Sylfaen" w:eastAsia="Times New Roman" w:hAnsi="Sylfaen" w:cs="Times New Roman"/>
                <w:sz w:val="18"/>
                <w:szCs w:val="18"/>
              </w:rPr>
            </w:pPr>
          </w:p>
        </w:tc>
        <w:tc>
          <w:tcPr>
            <w:tcW w:w="720" w:type="dxa"/>
            <w:vMerge/>
            <w:vAlign w:val="center"/>
          </w:tcPr>
          <w:p w:rsidR="00286535" w:rsidRPr="00DC33AB" w:rsidRDefault="00286535" w:rsidP="00857BFE">
            <w:pPr>
              <w:jc w:val="center"/>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w:t>
            </w:r>
          </w:p>
        </w:tc>
        <w:tc>
          <w:tcPr>
            <w:tcW w:w="630" w:type="dxa"/>
            <w:vMerge/>
            <w:vAlign w:val="center"/>
          </w:tcPr>
          <w:p w:rsidR="00286535" w:rsidRDefault="00286535" w:rsidP="00857BFE">
            <w:pPr>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jc w:val="center"/>
              <w:rPr>
                <w:rFonts w:ascii="Sylfaen" w:eastAsia="Times New Roman" w:hAnsi="Sylfaen" w:cs="Times New Roman"/>
                <w:sz w:val="18"/>
                <w:szCs w:val="18"/>
                <w:lang w:val="ka-GE"/>
              </w:rPr>
            </w:pPr>
          </w:p>
        </w:tc>
      </w:tr>
      <w:tr w:rsidR="00286535" w:rsidTr="007872F1">
        <w:trPr>
          <w:trHeight w:val="35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vMerge w:val="restart"/>
          </w:tcPr>
          <w:p w:rsidR="00286535" w:rsidRPr="00A346EC" w:rsidRDefault="00286535" w:rsidP="00857BFE">
            <w:pPr>
              <w:rPr>
                <w:sz w:val="18"/>
                <w:szCs w:val="18"/>
              </w:rPr>
            </w:pPr>
            <w:r w:rsidRPr="00A346EC">
              <w:rPr>
                <w:rFonts w:ascii="Sylfaen" w:eastAsia="Times New Roman" w:hAnsi="Sylfaen" w:cs="Sylfaen"/>
                <w:sz w:val="18"/>
                <w:szCs w:val="18"/>
                <w:lang w:val="ka-GE"/>
              </w:rPr>
              <w:t>გ-20</w:t>
            </w:r>
          </w:p>
        </w:tc>
        <w:tc>
          <w:tcPr>
            <w:tcW w:w="2970" w:type="dxa"/>
            <w:vMerge w:val="restart"/>
            <w:vAlign w:val="center"/>
          </w:tcPr>
          <w:p w:rsidR="00286535" w:rsidRPr="0018220A" w:rsidRDefault="00286535" w:rsidP="00857BFE">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ინერტული მასალების და ცემენტის  </w:t>
            </w:r>
            <w:r>
              <w:rPr>
                <w:rFonts w:ascii="Sylfaen" w:eastAsia="Times New Roman" w:hAnsi="Sylfaen" w:cs="Times New Roman"/>
                <w:sz w:val="18"/>
                <w:szCs w:val="18"/>
                <w:lang w:val="ka-GE"/>
              </w:rPr>
              <w:t xml:space="preserve">მეორე </w:t>
            </w:r>
            <w:r w:rsidRPr="002C1F20">
              <w:rPr>
                <w:rFonts w:ascii="Sylfaen" w:eastAsia="Times New Roman" w:hAnsi="Sylfaen" w:cs="Times New Roman"/>
                <w:sz w:val="18"/>
                <w:szCs w:val="18"/>
                <w:lang w:val="ka-GE"/>
              </w:rPr>
              <w:t>ბეტონშემრევში ჩაყრის ადგილი</w:t>
            </w:r>
          </w:p>
        </w:tc>
        <w:tc>
          <w:tcPr>
            <w:tcW w:w="630" w:type="dxa"/>
            <w:vMerge w:val="restart"/>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86535"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Merge w:val="restart"/>
            <w:vAlign w:val="center"/>
          </w:tcPr>
          <w:p w:rsidR="00286535"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556" w:type="dxa"/>
            <w:vMerge w:val="restart"/>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00" w:type="dxa"/>
            <w:vMerge w:val="restart"/>
            <w:vAlign w:val="center"/>
          </w:tcPr>
          <w:p w:rsidR="00286535" w:rsidRPr="0028653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86535" w:rsidRPr="0028653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Merge w:val="restart"/>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-230</w:t>
            </w:r>
          </w:p>
        </w:tc>
        <w:tc>
          <w:tcPr>
            <w:tcW w:w="630" w:type="dxa"/>
            <w:vMerge w:val="restart"/>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31</w:t>
            </w:r>
          </w:p>
        </w:tc>
      </w:tr>
      <w:tr w:rsidR="00286535" w:rsidTr="007872F1">
        <w:trPr>
          <w:trHeight w:val="35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vMerge/>
          </w:tcPr>
          <w:p w:rsidR="00286535" w:rsidRPr="00A346EC" w:rsidRDefault="00286535" w:rsidP="00857BFE">
            <w:pPr>
              <w:rPr>
                <w:rFonts w:ascii="Sylfaen" w:eastAsia="Times New Roman" w:hAnsi="Sylfaen" w:cs="Sylfaen"/>
                <w:sz w:val="18"/>
                <w:szCs w:val="18"/>
                <w:lang w:val="ka-GE"/>
              </w:rPr>
            </w:pPr>
          </w:p>
        </w:tc>
        <w:tc>
          <w:tcPr>
            <w:tcW w:w="2970" w:type="dxa"/>
            <w:vMerge/>
            <w:vAlign w:val="center"/>
          </w:tcPr>
          <w:p w:rsidR="00286535" w:rsidRPr="002C1F20" w:rsidRDefault="00286535" w:rsidP="00857BFE">
            <w:pP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630" w:type="dxa"/>
            <w:vMerge/>
            <w:vAlign w:val="center"/>
          </w:tcPr>
          <w:p w:rsidR="00286535" w:rsidRDefault="00286535" w:rsidP="00857BFE">
            <w:pPr>
              <w:ind w:left="180"/>
              <w:jc w:val="center"/>
              <w:rPr>
                <w:rFonts w:ascii="Sylfaen" w:eastAsia="Times New Roman" w:hAnsi="Sylfaen" w:cs="Times New Roman"/>
                <w:sz w:val="18"/>
                <w:szCs w:val="18"/>
                <w:lang w:val="ka-GE"/>
              </w:rPr>
            </w:pPr>
          </w:p>
        </w:tc>
        <w:tc>
          <w:tcPr>
            <w:tcW w:w="720" w:type="dxa"/>
            <w:vMerge/>
            <w:vAlign w:val="center"/>
          </w:tcPr>
          <w:p w:rsidR="00286535" w:rsidRDefault="00286535" w:rsidP="00857BFE">
            <w:pPr>
              <w:ind w:left="-18"/>
              <w:rPr>
                <w:rFonts w:ascii="Sylfaen" w:eastAsia="Times New Roman" w:hAnsi="Sylfaen" w:cs="Times New Roman"/>
                <w:sz w:val="18"/>
                <w:szCs w:val="18"/>
                <w:lang w:val="ka-GE"/>
              </w:rPr>
            </w:pPr>
          </w:p>
        </w:tc>
        <w:tc>
          <w:tcPr>
            <w:tcW w:w="704" w:type="dxa"/>
            <w:vMerge/>
            <w:vAlign w:val="center"/>
          </w:tcPr>
          <w:p w:rsidR="00286535" w:rsidRDefault="00286535" w:rsidP="00857BFE">
            <w:pPr>
              <w:jc w:val="center"/>
              <w:rPr>
                <w:rFonts w:ascii="Sylfaen" w:eastAsia="Times New Roman" w:hAnsi="Sylfaen" w:cs="Times New Roman"/>
                <w:sz w:val="18"/>
                <w:szCs w:val="18"/>
                <w:lang w:val="ka-GE"/>
              </w:rPr>
            </w:pPr>
          </w:p>
        </w:tc>
        <w:tc>
          <w:tcPr>
            <w:tcW w:w="556" w:type="dxa"/>
            <w:vMerge/>
            <w:vAlign w:val="center"/>
          </w:tcPr>
          <w:p w:rsidR="00286535" w:rsidRPr="00002AED" w:rsidRDefault="00286535" w:rsidP="00857BFE">
            <w:pPr>
              <w:rPr>
                <w:rFonts w:ascii="Sylfaen" w:eastAsia="Times New Roman" w:hAnsi="Sylfaen" w:cs="Sylfaen"/>
                <w:b/>
                <w:i/>
                <w:lang w:val="ka-GE"/>
              </w:rPr>
            </w:pPr>
          </w:p>
        </w:tc>
        <w:tc>
          <w:tcPr>
            <w:tcW w:w="900" w:type="dxa"/>
            <w:vMerge/>
            <w:vAlign w:val="center"/>
          </w:tcPr>
          <w:p w:rsidR="00286535" w:rsidRPr="00B67D15" w:rsidRDefault="00286535" w:rsidP="00857BFE">
            <w:pPr>
              <w:jc w:val="center"/>
              <w:rPr>
                <w:rFonts w:ascii="Sylfaen" w:eastAsia="Times New Roman" w:hAnsi="Sylfaen" w:cs="Times New Roman"/>
                <w:sz w:val="18"/>
                <w:szCs w:val="18"/>
              </w:rPr>
            </w:pPr>
          </w:p>
        </w:tc>
        <w:tc>
          <w:tcPr>
            <w:tcW w:w="810" w:type="dxa"/>
            <w:vMerge/>
            <w:vAlign w:val="center"/>
          </w:tcPr>
          <w:p w:rsidR="00286535" w:rsidRPr="00B67D15" w:rsidRDefault="00286535" w:rsidP="00857BFE">
            <w:pPr>
              <w:jc w:val="center"/>
              <w:rPr>
                <w:rFonts w:ascii="Sylfaen" w:eastAsia="Times New Roman" w:hAnsi="Sylfaen" w:cs="Times New Roman"/>
                <w:sz w:val="18"/>
                <w:szCs w:val="18"/>
              </w:rPr>
            </w:pPr>
          </w:p>
        </w:tc>
        <w:tc>
          <w:tcPr>
            <w:tcW w:w="720" w:type="dxa"/>
            <w:vMerge/>
            <w:vAlign w:val="center"/>
          </w:tcPr>
          <w:p w:rsidR="00286535" w:rsidRPr="00DC33AB" w:rsidRDefault="00286535" w:rsidP="00857BFE">
            <w:pPr>
              <w:jc w:val="center"/>
              <w:rPr>
                <w:rFonts w:ascii="Sylfaen" w:eastAsia="Times New Roman" w:hAnsi="Sylfaen" w:cs="Times New Roman"/>
                <w:sz w:val="18"/>
                <w:szCs w:val="18"/>
                <w:lang w:val="ka-GE"/>
              </w:rPr>
            </w:pP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w:t>
            </w:r>
          </w:p>
        </w:tc>
        <w:tc>
          <w:tcPr>
            <w:tcW w:w="630" w:type="dxa"/>
            <w:vMerge/>
            <w:vAlign w:val="center"/>
          </w:tcPr>
          <w:p w:rsidR="00286535" w:rsidRPr="00B67D15" w:rsidRDefault="00286535" w:rsidP="00857BFE">
            <w:pPr>
              <w:jc w:val="center"/>
              <w:rPr>
                <w:rFonts w:ascii="Sylfaen" w:eastAsia="Times New Roman" w:hAnsi="Sylfaen" w:cs="Times New Roman"/>
                <w:sz w:val="18"/>
                <w:szCs w:val="18"/>
                <w:lang w:val="ka-GE"/>
              </w:rPr>
            </w:pPr>
          </w:p>
        </w:tc>
        <w:tc>
          <w:tcPr>
            <w:tcW w:w="630" w:type="dxa"/>
            <w:vMerge/>
            <w:vAlign w:val="center"/>
          </w:tcPr>
          <w:p w:rsidR="00286535" w:rsidRPr="00B67D15" w:rsidRDefault="00286535" w:rsidP="00857BFE">
            <w:pPr>
              <w:jc w:val="center"/>
              <w:rPr>
                <w:rFonts w:ascii="Sylfaen" w:eastAsia="Times New Roman" w:hAnsi="Sylfaen" w:cs="Times New Roman"/>
                <w:sz w:val="18"/>
                <w:szCs w:val="18"/>
                <w:lang w:val="ka-GE"/>
              </w:rPr>
            </w:pPr>
          </w:p>
        </w:tc>
      </w:tr>
      <w:tr w:rsidR="00286535" w:rsidTr="007872F1">
        <w:trPr>
          <w:trHeight w:val="262"/>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გ-21</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პირველი ბეტონშემრევის სილოსები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56"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90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286535" w:rsidTr="007872F1">
        <w:trPr>
          <w:trHeight w:val="157"/>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გ-22</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მეორე ბეტონშემრევის სილოსები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30" w:type="dxa"/>
            <w:vAlign w:val="center"/>
          </w:tcPr>
          <w:p w:rsidR="00286535"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56"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90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w:t>
            </w:r>
          </w:p>
        </w:tc>
        <w:tc>
          <w:tcPr>
            <w:tcW w:w="810" w:type="dxa"/>
            <w:vAlign w:val="center"/>
          </w:tcPr>
          <w:p w:rsidR="00286535" w:rsidRPr="00B67D15" w:rsidRDefault="00286535" w:rsidP="00857BFE">
            <w:pPr>
              <w:jc w:val="center"/>
              <w:rPr>
                <w:rFonts w:ascii="Sylfaen" w:eastAsia="Times New Roman" w:hAnsi="Sylfaen" w:cs="Times New Roman"/>
                <w:sz w:val="18"/>
                <w:szCs w:val="18"/>
              </w:rPr>
            </w:pPr>
            <w:r w:rsidRPr="00B67D15">
              <w:rPr>
                <w:rFonts w:ascii="Sylfaen" w:eastAsia="Times New Roman" w:hAnsi="Sylfaen" w:cs="Times New Roman"/>
                <w:sz w:val="18"/>
                <w:szCs w:val="18"/>
                <w:lang w:val="ka-GE"/>
              </w:rPr>
              <w:t>1,39</w:t>
            </w:r>
          </w:p>
          <w:p w:rsidR="00286535" w:rsidRPr="00B67D15" w:rsidRDefault="00286535" w:rsidP="00857BFE">
            <w:pPr>
              <w:jc w:val="center"/>
              <w:rPr>
                <w:rFonts w:ascii="Sylfaen" w:eastAsia="Times New Roman" w:hAnsi="Sylfaen" w:cs="Times New Roman"/>
                <w:sz w:val="18"/>
                <w:szCs w:val="18"/>
              </w:rPr>
            </w:pPr>
            <w:r>
              <w:rPr>
                <w:rFonts w:ascii="Sylfaen" w:eastAsia="Times New Roman" w:hAnsi="Sylfaen" w:cs="Times New Roman"/>
                <w:sz w:val="18"/>
                <w:szCs w:val="18"/>
                <w:lang w:val="ka-GE"/>
              </w:rPr>
              <w:t>1,39</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-257</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r>
      <w:tr w:rsidR="00286535" w:rsidTr="007872F1">
        <w:trPr>
          <w:trHeight w:val="394"/>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sz w:val="18"/>
                <w:szCs w:val="18"/>
              </w:rPr>
            </w:pPr>
            <w:r w:rsidRPr="00A346EC">
              <w:rPr>
                <w:rFonts w:ascii="Sylfaen" w:eastAsia="Times New Roman" w:hAnsi="Sylfaen" w:cs="Sylfaen"/>
                <w:sz w:val="18"/>
                <w:szCs w:val="18"/>
                <w:lang w:val="ka-GE"/>
              </w:rPr>
              <w:t>გ-23</w:t>
            </w:r>
          </w:p>
        </w:tc>
        <w:tc>
          <w:tcPr>
            <w:tcW w:w="2970" w:type="dxa"/>
            <w:vAlign w:val="center"/>
          </w:tcPr>
          <w:p w:rsidR="00286535" w:rsidRPr="0018220A"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ბეტონშემრევის ლენტური ტრანსპორტიორი</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Pr="0018220A"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p w:rsidR="00286535" w:rsidRPr="0018220A" w:rsidRDefault="00286535" w:rsidP="00857BFE">
            <w:pPr>
              <w:ind w:left="180"/>
              <w:jc w:val="center"/>
              <w:rPr>
                <w:rFonts w:ascii="Sylfaen" w:eastAsia="Times New Roman" w:hAnsi="Sylfaen" w:cs="Times New Roman"/>
                <w:sz w:val="18"/>
                <w:szCs w:val="18"/>
                <w:lang w:val="ka-GE"/>
              </w:rPr>
            </w:pPr>
          </w:p>
        </w:tc>
        <w:tc>
          <w:tcPr>
            <w:tcW w:w="720" w:type="dxa"/>
            <w:vAlign w:val="center"/>
          </w:tcPr>
          <w:p w:rsidR="00286535" w:rsidRPr="0018220A"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p w:rsidR="00286535" w:rsidRPr="0018220A" w:rsidRDefault="00286535" w:rsidP="00857BFE">
            <w:pPr>
              <w:ind w:left="-18"/>
              <w:rPr>
                <w:rFonts w:ascii="Sylfaen" w:eastAsia="Times New Roman" w:hAnsi="Sylfaen" w:cs="Times New Roman"/>
                <w:sz w:val="18"/>
                <w:szCs w:val="18"/>
                <w:lang w:val="ka-GE"/>
              </w:rPr>
            </w:pPr>
          </w:p>
        </w:tc>
        <w:tc>
          <w:tcPr>
            <w:tcW w:w="704"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56" w:type="dxa"/>
            <w:vAlign w:val="center"/>
          </w:tcPr>
          <w:p w:rsidR="00286535" w:rsidRPr="007E1C38" w:rsidRDefault="00286535" w:rsidP="007C315D">
            <w:pPr>
              <w:pStyle w:val="a6"/>
              <w:numPr>
                <w:ilvl w:val="0"/>
                <w:numId w:val="33"/>
              </w:num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900"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0,0072</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0,06</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-194</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286535" w:rsidTr="007872F1">
        <w:trPr>
          <w:trHeight w:val="393"/>
        </w:trPr>
        <w:tc>
          <w:tcPr>
            <w:tcW w:w="1188" w:type="dxa"/>
            <w:vMerge/>
          </w:tcPr>
          <w:p w:rsidR="00286535" w:rsidRPr="00276BDA" w:rsidRDefault="00286535" w:rsidP="00857BFE">
            <w:pPr>
              <w:rPr>
                <w:rFonts w:ascii="Sylfaen" w:eastAsia="Times New Roman" w:hAnsi="Sylfaen" w:cs="Sylfaen"/>
                <w:sz w:val="20"/>
                <w:szCs w:val="20"/>
                <w:lang w:val="ka-GE"/>
              </w:rPr>
            </w:pPr>
          </w:p>
        </w:tc>
        <w:tc>
          <w:tcPr>
            <w:tcW w:w="720" w:type="dxa"/>
          </w:tcPr>
          <w:p w:rsidR="00286535" w:rsidRPr="00A346EC" w:rsidRDefault="00286535" w:rsidP="00857BFE">
            <w:pPr>
              <w:rPr>
                <w:rFonts w:ascii="Sylfaen" w:eastAsia="Times New Roman" w:hAnsi="Sylfaen" w:cs="Sylfaen"/>
                <w:sz w:val="18"/>
                <w:szCs w:val="18"/>
                <w:lang w:val="ka-GE"/>
              </w:rPr>
            </w:pPr>
            <w:r>
              <w:rPr>
                <w:rFonts w:ascii="Sylfaen" w:eastAsia="Times New Roman" w:hAnsi="Sylfaen" w:cs="Sylfaen"/>
                <w:sz w:val="18"/>
                <w:szCs w:val="18"/>
                <w:lang w:val="ka-GE"/>
              </w:rPr>
              <w:t>გ-24</w:t>
            </w:r>
          </w:p>
        </w:tc>
        <w:tc>
          <w:tcPr>
            <w:tcW w:w="2970" w:type="dxa"/>
            <w:vAlign w:val="center"/>
          </w:tcPr>
          <w:p w:rsidR="00286535" w:rsidRPr="002C1F20"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ავტოგასამართი</w:t>
            </w:r>
          </w:p>
        </w:tc>
        <w:tc>
          <w:tcPr>
            <w:tcW w:w="630" w:type="dxa"/>
            <w:vAlign w:val="center"/>
          </w:tcPr>
          <w:p w:rsidR="00286535"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86535" w:rsidRDefault="00286535" w:rsidP="00857BF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20" w:type="dxa"/>
            <w:vAlign w:val="center"/>
          </w:tcPr>
          <w:p w:rsidR="00286535" w:rsidRDefault="00286535" w:rsidP="00857BF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704" w:type="dxa"/>
            <w:vAlign w:val="center"/>
          </w:tcPr>
          <w:p w:rsidR="00286535" w:rsidRDefault="00286535" w:rsidP="00857BFE">
            <w:pP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56"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00"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86535" w:rsidRPr="007E1C38"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286535" w:rsidRPr="00DC33AB"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86535" w:rsidRPr="00B67D15" w:rsidRDefault="00286535" w:rsidP="00857BFE">
            <w:pPr>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Pr>
                <w:rFonts w:ascii="Sylfaen" w:eastAsia="Times New Roman" w:hAnsi="Sylfaen" w:cs="Times New Roman"/>
                <w:sz w:val="18"/>
                <w:szCs w:val="18"/>
                <w:lang w:val="ka-GE"/>
              </w:rPr>
              <w:t>09</w:t>
            </w:r>
          </w:p>
        </w:tc>
        <w:tc>
          <w:tcPr>
            <w:tcW w:w="990" w:type="dxa"/>
            <w:vAlign w:val="center"/>
          </w:tcPr>
          <w:p w:rsidR="00286535" w:rsidRPr="00B67D15" w:rsidRDefault="00286535" w:rsidP="00857BFE">
            <w:pPr>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0,0075</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-404</w:t>
            </w:r>
          </w:p>
        </w:tc>
        <w:tc>
          <w:tcPr>
            <w:tcW w:w="630" w:type="dxa"/>
            <w:vAlign w:val="center"/>
          </w:tcPr>
          <w:p w:rsidR="00286535" w:rsidRPr="00B67D15" w:rsidRDefault="00286535" w:rsidP="00857BF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-38</w:t>
            </w:r>
          </w:p>
        </w:tc>
      </w:tr>
    </w:tbl>
    <w:p w:rsidR="00ED0D13" w:rsidRDefault="00ED0D13" w:rsidP="00ED0D13">
      <w:pPr>
        <w:tabs>
          <w:tab w:val="left" w:pos="540"/>
        </w:tabs>
        <w:spacing w:after="0" w:line="360" w:lineRule="auto"/>
        <w:ind w:left="-540"/>
        <w:jc w:val="both"/>
        <w:rPr>
          <w:rFonts w:ascii="Sylfaen" w:eastAsia="Times New Roman" w:hAnsi="Sylfaen" w:cs="Sylfaen"/>
          <w:b/>
          <w:i/>
          <w:lang w:val="ka-GE"/>
        </w:rPr>
      </w:pPr>
    </w:p>
    <w:p w:rsidR="00ED0D13" w:rsidRDefault="00ED0D13" w:rsidP="00ED0D13">
      <w:pPr>
        <w:tabs>
          <w:tab w:val="left" w:pos="540"/>
        </w:tabs>
        <w:spacing w:after="0" w:line="360" w:lineRule="auto"/>
        <w:ind w:left="-540"/>
        <w:jc w:val="both"/>
        <w:rPr>
          <w:rFonts w:ascii="Sylfaen" w:eastAsia="Times New Roman" w:hAnsi="Sylfaen" w:cs="Sylfaen"/>
          <w:b/>
          <w:i/>
          <w:lang w:val="ka-GE"/>
        </w:rPr>
      </w:pPr>
    </w:p>
    <w:p w:rsidR="00ED0D13" w:rsidRDefault="00ED0D13" w:rsidP="00ED0D13">
      <w:pPr>
        <w:tabs>
          <w:tab w:val="left" w:pos="540"/>
        </w:tabs>
        <w:spacing w:after="0" w:line="360" w:lineRule="auto"/>
        <w:ind w:left="-540"/>
        <w:jc w:val="both"/>
        <w:rPr>
          <w:rFonts w:ascii="Sylfaen" w:eastAsia="Times New Roman" w:hAnsi="Sylfaen" w:cs="Sylfaen"/>
          <w:b/>
          <w:i/>
          <w:lang w:val="ka-GE"/>
        </w:rPr>
      </w:pPr>
    </w:p>
    <w:p w:rsidR="00ED0D13" w:rsidRDefault="00ED0D13" w:rsidP="00ED0D13">
      <w:pPr>
        <w:tabs>
          <w:tab w:val="left" w:pos="540"/>
        </w:tabs>
        <w:spacing w:after="0" w:line="360" w:lineRule="auto"/>
        <w:ind w:left="-540"/>
        <w:jc w:val="both"/>
        <w:rPr>
          <w:rFonts w:ascii="Sylfaen" w:eastAsia="Times New Roman" w:hAnsi="Sylfaen" w:cs="Sylfaen"/>
          <w:b/>
          <w:i/>
          <w:lang w:val="ka-GE"/>
        </w:rPr>
      </w:pPr>
    </w:p>
    <w:p w:rsidR="00ED0D13" w:rsidRDefault="00ED0D13" w:rsidP="00ED0D13">
      <w:pPr>
        <w:tabs>
          <w:tab w:val="left" w:pos="540"/>
        </w:tabs>
        <w:spacing w:after="0" w:line="360" w:lineRule="auto"/>
        <w:ind w:left="-540"/>
        <w:jc w:val="both"/>
        <w:rPr>
          <w:rFonts w:ascii="Sylfaen" w:eastAsia="Times New Roman" w:hAnsi="Sylfaen" w:cs="Sylfaen"/>
          <w:b/>
          <w:i/>
          <w:lang w:val="ka-GE"/>
        </w:rPr>
      </w:pPr>
    </w:p>
    <w:p w:rsidR="00376F44" w:rsidRPr="00376F44" w:rsidRDefault="00376F44" w:rsidP="00376F44">
      <w:pPr>
        <w:tabs>
          <w:tab w:val="left" w:pos="540"/>
        </w:tabs>
        <w:spacing w:after="0" w:line="360" w:lineRule="auto"/>
        <w:ind w:left="-540"/>
        <w:jc w:val="both"/>
        <w:rPr>
          <w:rFonts w:ascii="Sylfaen" w:eastAsia="Times New Roman" w:hAnsi="Sylfaen" w:cs="Sylfaen"/>
          <w:b/>
          <w:i/>
          <w:lang w:val="ka-GE"/>
        </w:rPr>
      </w:pPr>
    </w:p>
    <w:p w:rsidR="00376F44" w:rsidRPr="00376F44" w:rsidRDefault="00376F44" w:rsidP="00376F44">
      <w:pPr>
        <w:tabs>
          <w:tab w:val="left" w:pos="540"/>
        </w:tabs>
        <w:spacing w:after="0" w:line="360" w:lineRule="auto"/>
        <w:ind w:left="-540"/>
        <w:jc w:val="both"/>
        <w:rPr>
          <w:rFonts w:ascii="Sylfaen" w:eastAsia="Times New Roman" w:hAnsi="Sylfaen" w:cs="Sylfaen"/>
          <w:b/>
          <w:i/>
          <w:lang w:val="ka-GE"/>
        </w:rPr>
      </w:pPr>
    </w:p>
    <w:p w:rsidR="00376F44" w:rsidRDefault="00376F44" w:rsidP="00376F44">
      <w:pPr>
        <w:tabs>
          <w:tab w:val="left" w:pos="540"/>
        </w:tabs>
        <w:spacing w:after="0" w:line="360" w:lineRule="auto"/>
        <w:ind w:left="-540"/>
        <w:jc w:val="both"/>
        <w:rPr>
          <w:rFonts w:ascii="Sylfaen" w:eastAsia="Times New Roman" w:hAnsi="Sylfaen" w:cs="Sylfaen"/>
          <w:b/>
          <w:i/>
          <w:lang w:val="ka-GE"/>
        </w:rPr>
        <w:sectPr w:rsidR="00376F44" w:rsidSect="00376F44">
          <w:pgSz w:w="15840" w:h="12240" w:orient="landscape"/>
          <w:pgMar w:top="850" w:right="1138" w:bottom="1699" w:left="1166" w:header="720" w:footer="720" w:gutter="0"/>
          <w:cols w:space="720"/>
          <w:docGrid w:linePitch="360"/>
        </w:sectPr>
      </w:pPr>
    </w:p>
    <w:p w:rsidR="00376F44" w:rsidRPr="00376F44" w:rsidRDefault="00376F44" w:rsidP="00376F44">
      <w:pPr>
        <w:tabs>
          <w:tab w:val="left" w:pos="540"/>
        </w:tabs>
        <w:spacing w:after="0"/>
        <w:ind w:left="-540"/>
        <w:jc w:val="both"/>
        <w:rPr>
          <w:rFonts w:ascii="Sylfaen" w:eastAsia="Times New Roman" w:hAnsi="Sylfaen" w:cs="Times New Roman"/>
          <w:b/>
          <w:lang w:val="ka-GE"/>
        </w:rPr>
      </w:pPr>
      <w:r w:rsidRPr="00376F44">
        <w:rPr>
          <w:rFonts w:ascii="Sylfaen" w:eastAsia="Times New Roman" w:hAnsi="Sylfaen" w:cs="Times New Roman"/>
          <w:b/>
          <w:lang w:val="ka-GE"/>
        </w:rPr>
        <w:lastRenderedPageBreak/>
        <w:t>6</w:t>
      </w:r>
      <w:r w:rsidRPr="00376F44">
        <w:rPr>
          <w:rFonts w:ascii="Sylfaen" w:eastAsia="Times New Roman" w:hAnsi="Sylfaen" w:cs="Times New Roman"/>
          <w:b/>
        </w:rPr>
        <w:t>.2</w:t>
      </w:r>
      <w:r w:rsidRPr="00376F44">
        <w:rPr>
          <w:rFonts w:ascii="Sylfaen" w:eastAsia="Times New Roman" w:hAnsi="Sylfaen" w:cs="Times New Roman"/>
          <w:b/>
          <w:lang w:val="ka-GE"/>
        </w:rPr>
        <w:t>.2.5.  ატმოსფერულ ჰაერში მავნე ნივთიერებათა გაბნევის ანგარიში, მიღებული შედეგები და ანალიზი</w:t>
      </w:r>
    </w:p>
    <w:p w:rsidR="00376F44" w:rsidRPr="00376F44" w:rsidRDefault="00376F44" w:rsidP="00376F44">
      <w:pPr>
        <w:tabs>
          <w:tab w:val="left" w:pos="540"/>
        </w:tabs>
        <w:spacing w:after="0"/>
        <w:ind w:left="-540"/>
        <w:jc w:val="both"/>
        <w:rPr>
          <w:rFonts w:ascii="Sylfaen" w:eastAsia="Times New Roman" w:hAnsi="Sylfaen" w:cs="Times New Roman"/>
          <w:b/>
          <w:lang w:val="ka-GE"/>
        </w:rPr>
      </w:pPr>
    </w:p>
    <w:p w:rsidR="00376F44" w:rsidRPr="0018220A" w:rsidRDefault="00376F44" w:rsidP="00376F44">
      <w:pPr>
        <w:tabs>
          <w:tab w:val="left" w:pos="540"/>
        </w:tabs>
        <w:spacing w:after="0"/>
        <w:ind w:left="-540"/>
        <w:jc w:val="both"/>
        <w:rPr>
          <w:rFonts w:ascii="Sylfaen" w:eastAsia="Times New Roman" w:hAnsi="Sylfaen" w:cs="Times New Roman"/>
          <w:lang w:val="ka-GE"/>
        </w:rPr>
      </w:pPr>
      <w:r w:rsidRPr="0018220A">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18220A">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w:t>
      </w:r>
      <w:r>
        <w:rPr>
          <w:rFonts w:ascii="Sylfaen" w:eastAsia="Times New Roman" w:hAnsi="Sylfaen" w:cs="Times New Roman"/>
          <w:lang w:val="ka-GE"/>
        </w:rPr>
        <w:t>კვადრატული</w:t>
      </w:r>
      <w:r w:rsidRPr="0018220A">
        <w:rPr>
          <w:rFonts w:ascii="Sylfaen" w:eastAsia="Times New Roman" w:hAnsi="Sylfaen" w:cs="Times New Roman"/>
          <w:lang w:val="ka-GE"/>
        </w:rPr>
        <w:t xml:space="preserve"> ფორმის ტერიტორია </w:t>
      </w:r>
      <w:r>
        <w:rPr>
          <w:rFonts w:ascii="Sylfaen" w:eastAsia="Times New Roman" w:hAnsi="Sylfaen" w:cs="Times New Roman"/>
          <w:lang w:val="ka-GE"/>
        </w:rPr>
        <w:t>600</w:t>
      </w:r>
      <w:r w:rsidRPr="0018220A">
        <w:rPr>
          <w:rFonts w:ascii="Sylfaen" w:eastAsia="Times New Roman" w:hAnsi="Sylfaen" w:cs="Times New Roman"/>
          <w:lang w:val="ka-GE"/>
        </w:rPr>
        <w:t xml:space="preserve">მ x </w:t>
      </w:r>
      <w:r>
        <w:rPr>
          <w:rFonts w:ascii="Sylfaen" w:eastAsia="Times New Roman" w:hAnsi="Sylfaen" w:cs="Times New Roman"/>
          <w:lang w:val="ka-GE"/>
        </w:rPr>
        <w:t>600</w:t>
      </w:r>
      <w:r w:rsidRPr="0018220A">
        <w:rPr>
          <w:rFonts w:ascii="Sylfaen" w:eastAsia="Times New Roman" w:hAnsi="Sylfaen" w:cs="Times New Roman"/>
          <w:lang w:val="ka-GE"/>
        </w:rPr>
        <w:t xml:space="preserve">მ, ბიჯით - </w:t>
      </w:r>
      <w:r>
        <w:rPr>
          <w:rFonts w:ascii="Sylfaen" w:eastAsia="Times New Roman" w:hAnsi="Sylfaen" w:cs="Times New Roman"/>
          <w:lang w:val="ka-GE"/>
        </w:rPr>
        <w:t>10</w:t>
      </w:r>
      <w:r w:rsidRPr="0018220A">
        <w:rPr>
          <w:rFonts w:ascii="Sylfaen" w:eastAsia="Times New Roman" w:hAnsi="Sylfaen" w:cs="Times New Roman"/>
          <w:lang w:val="ka-GE"/>
        </w:rPr>
        <w:t xml:space="preserve">0მ. 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w:t>
      </w:r>
      <w:r w:rsidRPr="003C61B9">
        <w:rPr>
          <w:rFonts w:ascii="Sylfaen" w:eastAsia="Times New Roman" w:hAnsi="Sylfaen" w:cs="Times New Roman"/>
          <w:lang w:val="ka-GE"/>
        </w:rPr>
        <w:t>10000</w:t>
      </w:r>
      <w:r w:rsidRPr="0018220A">
        <w:rPr>
          <w:rFonts w:ascii="Sylfaen" w:eastAsia="Times New Roman" w:hAnsi="Sylfaen" w:cs="Times New Roman"/>
          <w:lang w:val="ka-GE"/>
        </w:rPr>
        <w:t>-ს,  ამიტომ ფონურ მაჩვენებლად გამო</w:t>
      </w:r>
      <w:r>
        <w:rPr>
          <w:rFonts w:ascii="Sylfaen" w:eastAsia="Times New Roman" w:hAnsi="Sylfaen" w:cs="Times New Roman"/>
          <w:lang w:val="ka-GE"/>
        </w:rPr>
        <w:t>ყენებული იქნა ცხრილი</w:t>
      </w:r>
      <w:r w:rsidRPr="0018220A">
        <w:rPr>
          <w:rFonts w:ascii="Sylfaen" w:eastAsia="Times New Roman" w:hAnsi="Sylfaen" w:cs="Times New Roman"/>
          <w:lang w:val="ka-GE"/>
        </w:rPr>
        <w:t xml:space="preserve"> 2.</w:t>
      </w:r>
      <w:r w:rsidRPr="0070571E">
        <w:rPr>
          <w:rFonts w:ascii="Sylfaen" w:eastAsia="Times New Roman" w:hAnsi="Sylfaen" w:cs="Times New Roman"/>
          <w:lang w:val="ka-GE"/>
        </w:rPr>
        <w:t>10</w:t>
      </w:r>
      <w:r>
        <w:rPr>
          <w:rFonts w:ascii="Sylfaen" w:eastAsia="Times New Roman" w:hAnsi="Sylfaen" w:cs="Times New Roman"/>
          <w:lang w:val="ka-GE"/>
        </w:rPr>
        <w:t xml:space="preserve">.-ის  მეოთხე რიგის მონაცემები. </w:t>
      </w:r>
      <w:r w:rsidRPr="0070571E">
        <w:rPr>
          <w:rFonts w:ascii="Sylfaen" w:eastAsia="Times New Roman" w:hAnsi="Sylfaen" w:cs="Times New Roman"/>
          <w:lang w:val="ka-GE"/>
        </w:rPr>
        <w:t xml:space="preserve">უახლოესი დასახლებული პუნქტი </w:t>
      </w:r>
      <w:r>
        <w:rPr>
          <w:rFonts w:ascii="Sylfaen" w:eastAsia="Times New Roman" w:hAnsi="Sylfaen" w:cs="Times New Roman"/>
          <w:lang w:val="ka-GE"/>
        </w:rPr>
        <w:t xml:space="preserve">მდებარეობს </w:t>
      </w:r>
      <w:r w:rsidRPr="0070571E">
        <w:rPr>
          <w:rFonts w:ascii="Sylfaen" w:eastAsia="Times New Roman" w:hAnsi="Sylfaen" w:cs="Times New Roman"/>
          <w:lang w:val="ka-GE"/>
        </w:rPr>
        <w:t>საწარმო</w:t>
      </w:r>
      <w:r>
        <w:rPr>
          <w:rFonts w:ascii="Sylfaen" w:eastAsia="Times New Roman" w:hAnsi="Sylfaen" w:cs="Times New Roman"/>
          <w:lang w:val="ka-GE"/>
        </w:rPr>
        <w:t>ს საზღვრიდან</w:t>
      </w:r>
      <w:r w:rsidRPr="0070571E">
        <w:rPr>
          <w:rFonts w:ascii="Sylfaen" w:eastAsia="Times New Roman" w:hAnsi="Sylfaen" w:cs="Times New Roman"/>
          <w:lang w:val="ka-GE"/>
        </w:rPr>
        <w:t xml:space="preserve"> </w:t>
      </w:r>
      <w:r>
        <w:rPr>
          <w:rFonts w:ascii="Sylfaen" w:eastAsia="Times New Roman" w:hAnsi="Sylfaen" w:cs="Times New Roman"/>
          <w:lang w:val="ka-GE"/>
        </w:rPr>
        <w:t>დასავლეთით 100მ-ის დაშორებით, ხოლო გაფრქვევის ნულოვანი წყაროდან</w:t>
      </w:r>
      <w:r w:rsidRPr="0070571E">
        <w:rPr>
          <w:rFonts w:ascii="Sylfaen" w:eastAsia="Times New Roman" w:hAnsi="Sylfaen" w:cs="Times New Roman"/>
          <w:lang w:val="ka-GE"/>
        </w:rPr>
        <w:t xml:space="preserve"> </w:t>
      </w:r>
      <w:r>
        <w:rPr>
          <w:rFonts w:ascii="Sylfaen" w:eastAsia="Times New Roman" w:hAnsi="Sylfaen" w:cs="Times New Roman"/>
          <w:lang w:val="ka-GE"/>
        </w:rPr>
        <w:t xml:space="preserve">500მ-ით შემდეგი კოორდინატებით </w:t>
      </w:r>
      <w:r w:rsidRPr="00461173">
        <w:rPr>
          <w:rFonts w:ascii="Sylfaen" w:eastAsia="Times New Roman" w:hAnsi="Sylfaen" w:cs="Times New Roman"/>
          <w:lang w:val="ka-GE"/>
        </w:rPr>
        <w:t xml:space="preserve">X </w:t>
      </w:r>
      <w:r>
        <w:rPr>
          <w:rFonts w:ascii="Sylfaen" w:eastAsia="Times New Roman" w:hAnsi="Sylfaen" w:cs="Times New Roman"/>
          <w:lang w:val="ka-GE"/>
        </w:rPr>
        <w:t xml:space="preserve">= -499,1 </w:t>
      </w:r>
      <w:r w:rsidRPr="00461173">
        <w:rPr>
          <w:rFonts w:ascii="Sylfaen" w:eastAsia="Times New Roman" w:hAnsi="Sylfaen" w:cs="Times New Roman"/>
          <w:lang w:val="ka-GE"/>
        </w:rPr>
        <w:t>Y</w:t>
      </w:r>
      <w:r>
        <w:rPr>
          <w:rFonts w:ascii="Sylfaen" w:eastAsia="Times New Roman" w:hAnsi="Sylfaen" w:cs="Times New Roman"/>
          <w:lang w:val="ka-GE"/>
        </w:rPr>
        <w:t>=30</w:t>
      </w:r>
      <w:r w:rsidRPr="0070571E">
        <w:rPr>
          <w:rFonts w:ascii="Sylfaen" w:eastAsia="Times New Roman" w:hAnsi="Sylfaen" w:cs="Times New Roman"/>
          <w:lang w:val="ka-GE"/>
        </w:rPr>
        <w:t xml:space="preserve">, </w:t>
      </w:r>
      <w:r w:rsidRPr="0018220A">
        <w:rPr>
          <w:rFonts w:ascii="Sylfaen" w:eastAsia="Times New Roman" w:hAnsi="Sylfaen" w:cs="Times New Roman"/>
          <w:lang w:val="ka-GE"/>
        </w:rPr>
        <w:t xml:space="preserve"> </w:t>
      </w:r>
      <w:r>
        <w:rPr>
          <w:rFonts w:ascii="Sylfaen" w:eastAsia="Times New Roman" w:hAnsi="Sylfaen" w:cs="Times New Roman"/>
          <w:lang w:val="ka-GE"/>
        </w:rPr>
        <w:t>რომელზეც განხორციელდა გაბნევის ანგარიში.</w:t>
      </w:r>
      <w:r w:rsidRPr="0018220A">
        <w:rPr>
          <w:rFonts w:ascii="Sylfaen" w:eastAsia="Times New Roman" w:hAnsi="Sylfaen" w:cs="Times New Roman"/>
          <w:lang w:val="ka-GE"/>
        </w:rPr>
        <w:t xml:space="preserve"> </w:t>
      </w:r>
      <w:r>
        <w:rPr>
          <w:rFonts w:ascii="Sylfaen" w:eastAsia="Times New Roman" w:hAnsi="Sylfaen" w:cs="Times New Roman"/>
          <w:lang w:val="ka-GE"/>
        </w:rPr>
        <w:t xml:space="preserve">შედეგები წარმოდგენილია ცხრილში </w:t>
      </w:r>
      <w:r w:rsidRPr="0018220A">
        <w:rPr>
          <w:rFonts w:ascii="Sylfaen" w:eastAsia="Times New Roman" w:hAnsi="Sylfaen" w:cs="Times New Roman"/>
          <w:lang w:val="ka-GE"/>
        </w:rPr>
        <w:t>6.1</w:t>
      </w:r>
      <w:r>
        <w:rPr>
          <w:rFonts w:ascii="Sylfaen" w:eastAsia="Times New Roman" w:hAnsi="Sylfaen" w:cs="Times New Roman"/>
          <w:lang w:val="ka-GE"/>
        </w:rPr>
        <w:t>.</w:t>
      </w:r>
    </w:p>
    <w:p w:rsidR="00376F44" w:rsidRPr="0018220A" w:rsidRDefault="00376F44" w:rsidP="00376F44">
      <w:pPr>
        <w:tabs>
          <w:tab w:val="left" w:pos="540"/>
        </w:tabs>
        <w:spacing w:after="0" w:line="240" w:lineRule="auto"/>
        <w:ind w:left="-540"/>
        <w:jc w:val="both"/>
        <w:rPr>
          <w:rFonts w:ascii="Sylfaen" w:eastAsia="Times New Roman" w:hAnsi="Sylfaen" w:cs="Times New Roman"/>
          <w:lang w:val="ka-GE"/>
        </w:rPr>
      </w:pPr>
      <w:r w:rsidRPr="0018220A">
        <w:rPr>
          <w:rFonts w:ascii="Sylfaen" w:eastAsia="Times New Roman" w:hAnsi="Sylfaen" w:cs="Times New Roman"/>
          <w:lang w:val="ka-GE"/>
        </w:rPr>
        <w:t>ცხრილი 6.1.</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6499"/>
      </w:tblGrid>
      <w:tr w:rsidR="00376F44" w:rsidRPr="0018220A" w:rsidTr="00376F44">
        <w:trPr>
          <w:trHeight w:val="395"/>
        </w:trPr>
        <w:tc>
          <w:tcPr>
            <w:tcW w:w="1477" w:type="pct"/>
            <w:vMerge w:val="restart"/>
            <w:shd w:val="clear" w:color="auto" w:fill="F2F2F2"/>
            <w:vAlign w:val="center"/>
          </w:tcPr>
          <w:p w:rsidR="00376F44" w:rsidRPr="0018220A" w:rsidRDefault="00376F44" w:rsidP="00376F44">
            <w:pPr>
              <w:widowControl w:val="0"/>
              <w:adjustRightInd w:val="0"/>
              <w:spacing w:line="240" w:lineRule="auto"/>
              <w:contextualSpacing/>
              <w:jc w:val="center"/>
              <w:textAlignment w:val="baseline"/>
              <w:rPr>
                <w:rFonts w:ascii="Sylfaen" w:eastAsia="SimSun" w:hAnsi="Sylfaen"/>
                <w:sz w:val="20"/>
                <w:szCs w:val="20"/>
                <w:highlight w:val="yellow"/>
                <w:lang w:val="ka-GE"/>
              </w:rPr>
            </w:pPr>
            <w:r w:rsidRPr="0018220A">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376F44" w:rsidRPr="0018220A" w:rsidRDefault="00376F44" w:rsidP="00376F44">
            <w:pPr>
              <w:widowControl w:val="0"/>
              <w:adjustRightInd w:val="0"/>
              <w:spacing w:line="240" w:lineRule="auto"/>
              <w:contextualSpacing/>
              <w:jc w:val="center"/>
              <w:textAlignment w:val="baseline"/>
              <w:rPr>
                <w:rFonts w:ascii="Sylfaen" w:eastAsia="SimSun" w:hAnsi="Sylfaen" w:cs="Sylfaen"/>
                <w:b/>
                <w:sz w:val="20"/>
                <w:szCs w:val="20"/>
                <w:lang w:val="ka-GE"/>
              </w:rPr>
            </w:pPr>
          </w:p>
          <w:p w:rsidR="00376F44" w:rsidRPr="0018220A" w:rsidRDefault="00376F44" w:rsidP="00376F44">
            <w:pPr>
              <w:widowControl w:val="0"/>
              <w:adjustRightInd w:val="0"/>
              <w:spacing w:line="240" w:lineRule="auto"/>
              <w:contextualSpacing/>
              <w:jc w:val="center"/>
              <w:textAlignment w:val="baseline"/>
              <w:rPr>
                <w:rFonts w:ascii="Sylfaen" w:eastAsia="SimSun" w:hAnsi="Sylfaen" w:cs="Sylfaen"/>
                <w:b/>
                <w:sz w:val="20"/>
                <w:szCs w:val="20"/>
                <w:lang w:val="ka-GE"/>
              </w:rPr>
            </w:pPr>
          </w:p>
          <w:p w:rsidR="00376F44" w:rsidRPr="0018220A" w:rsidRDefault="00376F44" w:rsidP="00376F44">
            <w:pPr>
              <w:widowControl w:val="0"/>
              <w:adjustRightInd w:val="0"/>
              <w:spacing w:line="240" w:lineRule="auto"/>
              <w:contextualSpacing/>
              <w:jc w:val="center"/>
              <w:textAlignment w:val="baseline"/>
              <w:rPr>
                <w:rFonts w:ascii="Sylfaen" w:eastAsia="SimSun" w:hAnsi="Sylfaen" w:cs="Sylfaen"/>
                <w:b/>
                <w:sz w:val="20"/>
                <w:szCs w:val="20"/>
                <w:lang w:val="ka-GE"/>
              </w:rPr>
            </w:pPr>
            <w:r w:rsidRPr="0018220A">
              <w:rPr>
                <w:rFonts w:ascii="Sylfaen" w:eastAsia="SimSun" w:hAnsi="Sylfaen" w:cs="Sylfaen"/>
                <w:b/>
                <w:sz w:val="20"/>
                <w:szCs w:val="20"/>
                <w:lang w:val="ka-GE"/>
              </w:rPr>
              <w:t>კოდი</w:t>
            </w:r>
          </w:p>
        </w:tc>
        <w:tc>
          <w:tcPr>
            <w:tcW w:w="3144" w:type="pct"/>
            <w:shd w:val="clear" w:color="auto" w:fill="F2F2F2"/>
            <w:vAlign w:val="center"/>
          </w:tcPr>
          <w:p w:rsidR="00376F44" w:rsidRPr="001D0F2E" w:rsidRDefault="00376F44" w:rsidP="00376F44">
            <w:pPr>
              <w:widowControl w:val="0"/>
              <w:adjustRightInd w:val="0"/>
              <w:spacing w:line="240" w:lineRule="auto"/>
              <w:contextualSpacing/>
              <w:jc w:val="center"/>
              <w:textAlignment w:val="baseline"/>
              <w:rPr>
                <w:rFonts w:ascii="Sylfaen" w:eastAsia="SimSun" w:hAnsi="Sylfaen"/>
                <w:sz w:val="20"/>
                <w:szCs w:val="20"/>
                <w:highlight w:val="yellow"/>
                <w:lang w:val="ka-GE"/>
              </w:rPr>
            </w:pPr>
            <w:r w:rsidRPr="0018220A">
              <w:rPr>
                <w:rFonts w:ascii="Sylfaen" w:eastAsia="SimSun" w:hAnsi="Sylfaen" w:cs="Sylfaen"/>
                <w:b/>
                <w:sz w:val="20"/>
                <w:szCs w:val="20"/>
              </w:rPr>
              <w:t xml:space="preserve">მავნე ნივთიერებათა </w:t>
            </w:r>
            <w:r w:rsidRPr="0018220A">
              <w:rPr>
                <w:rFonts w:ascii="Sylfaen" w:eastAsia="SimSun" w:hAnsi="Sylfaen" w:cs="Sylfaen"/>
                <w:b/>
                <w:sz w:val="20"/>
                <w:szCs w:val="20"/>
                <w:lang w:val="ka-GE"/>
              </w:rPr>
              <w:t>ზდკ-</w:t>
            </w:r>
            <w:r w:rsidRPr="0018220A">
              <w:rPr>
                <w:rFonts w:ascii="Sylfaen" w:eastAsia="SimSun" w:hAnsi="Sylfaen" w:cs="Sylfaen"/>
                <w:b/>
                <w:sz w:val="20"/>
                <w:szCs w:val="20"/>
              </w:rPr>
              <w:t>ის წილი ობიექტიდან</w:t>
            </w:r>
            <w:r>
              <w:rPr>
                <w:rFonts w:ascii="Sylfaen" w:eastAsia="SimSun" w:hAnsi="Sylfaen" w:cs="Sylfaen"/>
                <w:b/>
                <w:sz w:val="20"/>
                <w:szCs w:val="20"/>
                <w:lang w:val="ka-GE"/>
              </w:rPr>
              <w:t xml:space="preserve"> უახ;ლოეს მიოსახლემდე </w:t>
            </w:r>
          </w:p>
        </w:tc>
      </w:tr>
      <w:tr w:rsidR="00376F44" w:rsidRPr="0018220A" w:rsidTr="00376F44">
        <w:tc>
          <w:tcPr>
            <w:tcW w:w="1477" w:type="pct"/>
            <w:vMerge/>
            <w:shd w:val="clear" w:color="auto" w:fill="F2F2F2"/>
            <w:vAlign w:val="center"/>
          </w:tcPr>
          <w:p w:rsidR="00376F44" w:rsidRPr="0018220A" w:rsidRDefault="00376F44" w:rsidP="00376F44">
            <w:pPr>
              <w:widowControl w:val="0"/>
              <w:adjustRightInd w:val="0"/>
              <w:spacing w:line="240" w:lineRule="auto"/>
              <w:contextualSpacing/>
              <w:jc w:val="center"/>
              <w:textAlignment w:val="baseline"/>
              <w:rPr>
                <w:rFonts w:ascii="Sylfaen" w:eastAsia="SimSun" w:hAnsi="Sylfaen"/>
                <w:sz w:val="20"/>
                <w:szCs w:val="20"/>
                <w:highlight w:val="yellow"/>
              </w:rPr>
            </w:pPr>
          </w:p>
        </w:tc>
        <w:tc>
          <w:tcPr>
            <w:tcW w:w="379" w:type="pct"/>
            <w:vMerge/>
            <w:shd w:val="clear" w:color="auto" w:fill="F2F2F2"/>
          </w:tcPr>
          <w:p w:rsidR="00376F44" w:rsidRPr="0018220A" w:rsidRDefault="00376F44" w:rsidP="00376F44">
            <w:pPr>
              <w:widowControl w:val="0"/>
              <w:adjustRightInd w:val="0"/>
              <w:spacing w:line="240" w:lineRule="auto"/>
              <w:contextualSpacing/>
              <w:jc w:val="center"/>
              <w:textAlignment w:val="baseline"/>
              <w:rPr>
                <w:rFonts w:ascii="Sylfaen" w:eastAsia="SimSun" w:hAnsi="Sylfaen" w:cs="Sylfaen"/>
                <w:b/>
                <w:sz w:val="20"/>
                <w:szCs w:val="20"/>
              </w:rPr>
            </w:pPr>
          </w:p>
        </w:tc>
        <w:tc>
          <w:tcPr>
            <w:tcW w:w="3144" w:type="pct"/>
            <w:shd w:val="clear" w:color="auto" w:fill="F2F2F2"/>
            <w:vAlign w:val="center"/>
          </w:tcPr>
          <w:p w:rsidR="00376F44" w:rsidRPr="0018220A" w:rsidRDefault="00376F44" w:rsidP="00376F44">
            <w:pPr>
              <w:widowControl w:val="0"/>
              <w:adjustRightInd w:val="0"/>
              <w:spacing w:line="240" w:lineRule="auto"/>
              <w:contextualSpacing/>
              <w:jc w:val="center"/>
              <w:textAlignment w:val="baseline"/>
              <w:rPr>
                <w:rFonts w:ascii="Sylfaen" w:eastAsia="SimSun" w:hAnsi="Sylfaen"/>
                <w:b/>
                <w:sz w:val="20"/>
                <w:szCs w:val="20"/>
                <w:highlight w:val="yellow"/>
              </w:rPr>
            </w:pPr>
            <w:r>
              <w:rPr>
                <w:rFonts w:ascii="Sylfaen" w:eastAsia="SimSun" w:hAnsi="Sylfaen"/>
                <w:b/>
                <w:sz w:val="20"/>
                <w:szCs w:val="20"/>
                <w:lang w:val="ka-GE"/>
              </w:rPr>
              <w:t xml:space="preserve">კოორდინატებით </w:t>
            </w:r>
            <w:r>
              <w:rPr>
                <w:rFonts w:ascii="Sylfaen" w:eastAsia="Times New Roman" w:hAnsi="Sylfaen" w:cs="Times New Roman"/>
              </w:rPr>
              <w:t xml:space="preserve">X </w:t>
            </w:r>
            <w:r>
              <w:rPr>
                <w:rFonts w:ascii="Sylfaen" w:eastAsia="Times New Roman" w:hAnsi="Sylfaen" w:cs="Times New Roman"/>
                <w:lang w:val="ka-GE"/>
              </w:rPr>
              <w:t xml:space="preserve">= -499,1 </w:t>
            </w:r>
            <w:r>
              <w:rPr>
                <w:rFonts w:ascii="Sylfaen" w:eastAsia="Times New Roman" w:hAnsi="Sylfaen" w:cs="Times New Roman"/>
              </w:rPr>
              <w:t>Y</w:t>
            </w:r>
            <w:r>
              <w:rPr>
                <w:rFonts w:ascii="Sylfaen" w:eastAsia="Times New Roman" w:hAnsi="Sylfaen" w:cs="Times New Roman"/>
                <w:lang w:val="ka-GE"/>
              </w:rPr>
              <w:t>=30</w:t>
            </w:r>
            <w:r w:rsidRPr="0070571E">
              <w:rPr>
                <w:rFonts w:ascii="Sylfaen" w:eastAsia="Times New Roman" w:hAnsi="Sylfaen" w:cs="Times New Roman"/>
                <w:lang w:val="ka-GE"/>
              </w:rPr>
              <w:t xml:space="preserve">, </w:t>
            </w:r>
            <w:r w:rsidRPr="0018220A">
              <w:rPr>
                <w:rFonts w:ascii="Sylfaen" w:eastAsia="Times New Roman" w:hAnsi="Sylfaen" w:cs="Times New Roman"/>
                <w:lang w:val="ka-GE"/>
              </w:rPr>
              <w:t xml:space="preserve"> </w:t>
            </w:r>
          </w:p>
        </w:tc>
      </w:tr>
      <w:tr w:rsidR="00376F44" w:rsidRPr="0018220A" w:rsidTr="00376F44">
        <w:trPr>
          <w:trHeight w:val="278"/>
        </w:trPr>
        <w:tc>
          <w:tcPr>
            <w:tcW w:w="1477" w:type="pct"/>
            <w:shd w:val="clear" w:color="auto" w:fill="F2F2F2"/>
            <w:vAlign w:val="center"/>
          </w:tcPr>
          <w:p w:rsidR="00376F44" w:rsidRPr="0018220A" w:rsidRDefault="00376F44" w:rsidP="00376F44">
            <w:pPr>
              <w:widowControl w:val="0"/>
              <w:adjustRightInd w:val="0"/>
              <w:spacing w:line="240" w:lineRule="auto"/>
              <w:contextualSpacing/>
              <w:jc w:val="center"/>
              <w:textAlignment w:val="baseline"/>
              <w:rPr>
                <w:rFonts w:ascii="Sylfaen" w:eastAsia="SimSun" w:hAnsi="Sylfaen"/>
                <w:b/>
                <w:sz w:val="20"/>
                <w:szCs w:val="20"/>
                <w:highlight w:val="yellow"/>
              </w:rPr>
            </w:pPr>
            <w:r w:rsidRPr="0018220A">
              <w:rPr>
                <w:rFonts w:ascii="Sylfaen" w:eastAsia="SimSun" w:hAnsi="Sylfaen"/>
                <w:b/>
                <w:sz w:val="20"/>
                <w:szCs w:val="20"/>
              </w:rPr>
              <w:t>1</w:t>
            </w:r>
          </w:p>
        </w:tc>
        <w:tc>
          <w:tcPr>
            <w:tcW w:w="379" w:type="pct"/>
            <w:shd w:val="clear" w:color="auto" w:fill="F2F2F2"/>
          </w:tcPr>
          <w:p w:rsidR="00376F44" w:rsidRPr="0018220A" w:rsidRDefault="00376F44" w:rsidP="00376F44">
            <w:pPr>
              <w:widowControl w:val="0"/>
              <w:adjustRightInd w:val="0"/>
              <w:spacing w:line="240" w:lineRule="auto"/>
              <w:contextualSpacing/>
              <w:jc w:val="center"/>
              <w:textAlignment w:val="baseline"/>
              <w:rPr>
                <w:rFonts w:ascii="Sylfaen" w:eastAsia="SimSun" w:hAnsi="Sylfaen"/>
                <w:b/>
                <w:sz w:val="20"/>
                <w:szCs w:val="20"/>
                <w:lang w:val="ka-GE"/>
              </w:rPr>
            </w:pPr>
            <w:r w:rsidRPr="0018220A">
              <w:rPr>
                <w:rFonts w:ascii="Sylfaen" w:eastAsia="SimSun" w:hAnsi="Sylfaen"/>
                <w:b/>
                <w:sz w:val="20"/>
                <w:szCs w:val="20"/>
                <w:lang w:val="ka-GE"/>
              </w:rPr>
              <w:t>2</w:t>
            </w:r>
          </w:p>
        </w:tc>
        <w:tc>
          <w:tcPr>
            <w:tcW w:w="3144" w:type="pct"/>
            <w:shd w:val="clear" w:color="auto" w:fill="F2F2F2"/>
            <w:vAlign w:val="center"/>
          </w:tcPr>
          <w:p w:rsidR="00376F44" w:rsidRPr="0018220A" w:rsidRDefault="00376F44" w:rsidP="00376F44">
            <w:pPr>
              <w:widowControl w:val="0"/>
              <w:adjustRightInd w:val="0"/>
              <w:spacing w:line="240" w:lineRule="auto"/>
              <w:contextualSpacing/>
              <w:jc w:val="center"/>
              <w:textAlignment w:val="baseline"/>
              <w:rPr>
                <w:rFonts w:ascii="Sylfaen" w:eastAsia="SimSun" w:hAnsi="Sylfaen"/>
                <w:b/>
                <w:sz w:val="20"/>
                <w:szCs w:val="20"/>
                <w:highlight w:val="yellow"/>
                <w:lang w:val="ka-GE"/>
              </w:rPr>
            </w:pPr>
            <w:r w:rsidRPr="0018220A">
              <w:rPr>
                <w:rFonts w:ascii="Sylfaen" w:eastAsia="SimSun" w:hAnsi="Sylfaen"/>
                <w:b/>
                <w:sz w:val="20"/>
                <w:szCs w:val="20"/>
                <w:lang w:val="ka-GE"/>
              </w:rPr>
              <w:t>3</w:t>
            </w:r>
          </w:p>
        </w:tc>
      </w:tr>
      <w:tr w:rsidR="00376F44" w:rsidRPr="0018220A" w:rsidTr="00376F44">
        <w:trPr>
          <w:trHeight w:val="287"/>
        </w:trPr>
        <w:tc>
          <w:tcPr>
            <w:tcW w:w="1477"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აზოტის დიოქსიდი</w:t>
            </w:r>
          </w:p>
        </w:tc>
        <w:tc>
          <w:tcPr>
            <w:tcW w:w="379" w:type="pct"/>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301</w:t>
            </w:r>
          </w:p>
        </w:tc>
        <w:tc>
          <w:tcPr>
            <w:tcW w:w="3144" w:type="pct"/>
            <w:vAlign w:val="center"/>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0,2</w:t>
            </w:r>
            <w:r>
              <w:rPr>
                <w:rFonts w:ascii="Sylfaen" w:eastAsiaTheme="minorEastAsia" w:hAnsi="Sylfaen"/>
                <w:sz w:val="20"/>
                <w:szCs w:val="20"/>
                <w:lang w:val="ka-GE"/>
              </w:rPr>
              <w:t>3</w:t>
            </w:r>
          </w:p>
        </w:tc>
      </w:tr>
      <w:tr w:rsidR="00376F44" w:rsidRPr="0018220A" w:rsidTr="00376F44">
        <w:trPr>
          <w:trHeight w:val="260"/>
        </w:trPr>
        <w:tc>
          <w:tcPr>
            <w:tcW w:w="1477"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ნახშირჟანგი</w:t>
            </w:r>
          </w:p>
        </w:tc>
        <w:tc>
          <w:tcPr>
            <w:tcW w:w="379" w:type="pct"/>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337</w:t>
            </w:r>
          </w:p>
        </w:tc>
        <w:tc>
          <w:tcPr>
            <w:tcW w:w="3144" w:type="pct"/>
            <w:vAlign w:val="center"/>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0,02</w:t>
            </w:r>
          </w:p>
        </w:tc>
      </w:tr>
      <w:tr w:rsidR="00376F44" w:rsidRPr="0018220A" w:rsidTr="00376F44">
        <w:trPr>
          <w:trHeight w:val="251"/>
        </w:trPr>
        <w:tc>
          <w:tcPr>
            <w:tcW w:w="1477"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bCs/>
                <w:iCs/>
                <w:sz w:val="20"/>
                <w:szCs w:val="20"/>
                <w:lang w:val="ka-GE"/>
              </w:rPr>
              <w:t>ნახშირ</w:t>
            </w:r>
            <w:r w:rsidRPr="0018220A">
              <w:rPr>
                <w:rFonts w:ascii="Sylfaen" w:eastAsiaTheme="minorEastAsia" w:hAnsi="Sylfaen"/>
                <w:bCs/>
                <w:iCs/>
                <w:sz w:val="20"/>
                <w:szCs w:val="20"/>
                <w:lang w:val="ka-GE"/>
              </w:rPr>
              <w:t>წყალბადები</w:t>
            </w:r>
          </w:p>
        </w:tc>
        <w:tc>
          <w:tcPr>
            <w:tcW w:w="379" w:type="pct"/>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2754</w:t>
            </w:r>
          </w:p>
        </w:tc>
        <w:tc>
          <w:tcPr>
            <w:tcW w:w="3144" w:type="pct"/>
            <w:vAlign w:val="center"/>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0,83</w:t>
            </w:r>
          </w:p>
        </w:tc>
      </w:tr>
      <w:tr w:rsidR="00376F44" w:rsidRPr="0018220A" w:rsidTr="00376F44">
        <w:trPr>
          <w:trHeight w:val="161"/>
        </w:trPr>
        <w:tc>
          <w:tcPr>
            <w:tcW w:w="1477"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ინერტული მასალის მტვერი</w:t>
            </w:r>
          </w:p>
        </w:tc>
        <w:tc>
          <w:tcPr>
            <w:tcW w:w="379" w:type="pct"/>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2909</w:t>
            </w:r>
          </w:p>
        </w:tc>
        <w:tc>
          <w:tcPr>
            <w:tcW w:w="3144" w:type="pct"/>
            <w:vAlign w:val="center"/>
          </w:tcPr>
          <w:p w:rsidR="00376F44" w:rsidRPr="00320494"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0,62</w:t>
            </w:r>
          </w:p>
        </w:tc>
      </w:tr>
      <w:tr w:rsidR="00376F44" w:rsidRPr="0018220A" w:rsidTr="00376F44">
        <w:trPr>
          <w:trHeight w:val="152"/>
        </w:trPr>
        <w:tc>
          <w:tcPr>
            <w:tcW w:w="1477"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ცემენტის მტვერი</w:t>
            </w:r>
          </w:p>
        </w:tc>
        <w:tc>
          <w:tcPr>
            <w:tcW w:w="379" w:type="pct"/>
          </w:tcPr>
          <w:p w:rsidR="00376F44" w:rsidRPr="0018220A" w:rsidRDefault="00376F44" w:rsidP="00376F44">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2908</w:t>
            </w:r>
          </w:p>
        </w:tc>
        <w:tc>
          <w:tcPr>
            <w:tcW w:w="3144" w:type="pct"/>
            <w:vAlign w:val="center"/>
          </w:tcPr>
          <w:p w:rsidR="00376F44" w:rsidRPr="0018220A" w:rsidRDefault="00376F44" w:rsidP="00376F44">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sz w:val="20"/>
                <w:szCs w:val="20"/>
                <w:lang w:val="ka-GE"/>
              </w:rPr>
              <w:t xml:space="preserve">                                                           </w:t>
            </w:r>
            <w:r w:rsidRPr="0018220A">
              <w:rPr>
                <w:rFonts w:ascii="Sylfaen" w:eastAsiaTheme="minorEastAsia" w:hAnsi="Sylfaen"/>
                <w:sz w:val="20"/>
                <w:szCs w:val="20"/>
                <w:lang w:val="ka-GE"/>
              </w:rPr>
              <w:t>0,</w:t>
            </w:r>
            <w:r>
              <w:rPr>
                <w:rFonts w:ascii="Sylfaen" w:eastAsiaTheme="minorEastAsia" w:hAnsi="Sylfaen"/>
                <w:sz w:val="20"/>
                <w:szCs w:val="20"/>
                <w:lang w:val="ka-GE"/>
              </w:rPr>
              <w:t>01</w:t>
            </w:r>
          </w:p>
        </w:tc>
      </w:tr>
    </w:tbl>
    <w:p w:rsidR="00376F44" w:rsidRDefault="00376F44" w:rsidP="00376F44">
      <w:pPr>
        <w:ind w:left="-360"/>
        <w:jc w:val="both"/>
        <w:rPr>
          <w:rFonts w:ascii="Sylfaen" w:eastAsia="Times New Roman" w:hAnsi="Sylfaen" w:cs="Times New Roman"/>
          <w:lang w:val="ka-GE"/>
        </w:rPr>
      </w:pPr>
      <w:r w:rsidRPr="0018220A">
        <w:rPr>
          <w:rFonts w:ascii="Sylfaen" w:eastAsia="Times New Roman" w:hAnsi="Sylfaen" w:cs="Times New Roman"/>
          <w:lang w:val="ka-GE"/>
        </w:rPr>
        <w:t>წარმოდგენილი გათვლების შედეგების ანალიზ</w:t>
      </w:r>
      <w:r>
        <w:rPr>
          <w:rFonts w:ascii="Sylfaen" w:eastAsia="Times New Roman" w:hAnsi="Sylfaen" w:cs="Times New Roman"/>
          <w:lang w:val="ka-GE"/>
        </w:rPr>
        <w:t>მა</w:t>
      </w:r>
      <w:r w:rsidRPr="0018220A">
        <w:rPr>
          <w:rFonts w:ascii="Sylfaen" w:eastAsia="Times New Roman" w:hAnsi="Sylfaen" w:cs="Times New Roman"/>
          <w:lang w:val="ka-GE"/>
        </w:rPr>
        <w:t xml:space="preserve"> გვიჩვენ</w:t>
      </w:r>
      <w:r>
        <w:rPr>
          <w:rFonts w:ascii="Sylfaen" w:eastAsia="Times New Roman" w:hAnsi="Sylfaen" w:cs="Times New Roman"/>
          <w:lang w:val="ka-GE"/>
        </w:rPr>
        <w:t>ა</w:t>
      </w:r>
      <w:r w:rsidRPr="0018220A">
        <w:rPr>
          <w:rFonts w:ascii="Sylfaen" w:eastAsia="Times New Roman" w:hAnsi="Sylfaen" w:cs="Times New Roman"/>
          <w:lang w:val="ka-GE"/>
        </w:rPr>
        <w:t xml:space="preserve">, რომ წარმოების პროცესში  ჰაერში გაფრქვეული მავნე ნივთიერებების კონცენტრაცია  </w:t>
      </w:r>
      <w:r>
        <w:rPr>
          <w:rFonts w:ascii="Sylfaen" w:eastAsia="Times New Roman" w:hAnsi="Sylfaen" w:cs="Times New Roman"/>
          <w:lang w:val="ka-GE"/>
        </w:rPr>
        <w:t xml:space="preserve">ობიექტიდან  უახლოეს მოსახლესთან არ </w:t>
      </w:r>
      <w:r w:rsidRPr="0018220A">
        <w:rPr>
          <w:rFonts w:ascii="Sylfaen" w:eastAsia="Times New Roman" w:hAnsi="Sylfaen" w:cs="Times New Roman"/>
          <w:lang w:val="ka-GE"/>
        </w:rPr>
        <w:t xml:space="preserve">აჭარბებს მავნე ნივთიერებათა </w:t>
      </w:r>
      <w:r>
        <w:rPr>
          <w:rFonts w:ascii="Sylfaen" w:eastAsia="Times New Roman" w:hAnsi="Sylfaen" w:cs="Times New Roman"/>
          <w:lang w:val="ka-GE"/>
        </w:rPr>
        <w:t xml:space="preserve">კანონმდებლობით დადგენილ კონცენტრაციის მნიშვნელობებს, ამიტომ მიღებული გაფრქვევები კვალიფიცირდება როგორც ზღვრულად დასაშვები გაფრქვევის ნორმები. </w:t>
      </w:r>
    </w:p>
    <w:p w:rsidR="00C63C14" w:rsidRPr="0018220A" w:rsidRDefault="00C63C14" w:rsidP="00376F44">
      <w:pPr>
        <w:ind w:left="-360"/>
        <w:jc w:val="both"/>
        <w:rPr>
          <w:rFonts w:ascii="Sylfaen" w:eastAsia="Times New Roman" w:hAnsi="Sylfaen" w:cs="Times New Roman"/>
        </w:rPr>
      </w:pPr>
    </w:p>
    <w:p w:rsidR="00C63C14" w:rsidRDefault="00C63C14" w:rsidP="00C63C14">
      <w:pPr>
        <w:spacing w:after="0"/>
        <w:ind w:left="-540" w:right="419"/>
        <w:jc w:val="both"/>
        <w:rPr>
          <w:rFonts w:ascii="Sylfaen" w:eastAsia="Calibri" w:hAnsi="Sylfaen" w:cs="Times New Roman"/>
          <w:lang w:val="ka-GE"/>
        </w:rPr>
      </w:pPr>
      <w:r w:rsidRPr="00C63C14">
        <w:rPr>
          <w:rFonts w:ascii="Sylfaen" w:eastAsia="Calibri" w:hAnsi="Sylfaen" w:cs="Times New Roman"/>
          <w:lang w:val="ka-GE"/>
        </w:rPr>
        <w:t xml:space="preserve">        </w:t>
      </w: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Default="00C63C14" w:rsidP="00C63C14">
      <w:pPr>
        <w:spacing w:after="0"/>
        <w:ind w:left="-540" w:right="419"/>
        <w:jc w:val="both"/>
        <w:rPr>
          <w:rFonts w:ascii="Sylfaen" w:eastAsia="Calibri" w:hAnsi="Sylfaen" w:cs="Times New Roman"/>
          <w:lang w:val="ka-GE"/>
        </w:rPr>
      </w:pPr>
    </w:p>
    <w:p w:rsidR="00C63C14" w:rsidRPr="00C63C14" w:rsidRDefault="00C63C14" w:rsidP="00C63C14">
      <w:pPr>
        <w:spacing w:after="0"/>
        <w:ind w:left="-540" w:right="419"/>
        <w:jc w:val="both"/>
        <w:rPr>
          <w:rFonts w:ascii="Sylfaen" w:eastAsia="Calibri" w:hAnsi="Sylfaen" w:cs="Times New Roman"/>
          <w:lang w:val="ka-GE"/>
        </w:rPr>
      </w:pPr>
      <w:r w:rsidRPr="00C63C14">
        <w:rPr>
          <w:rFonts w:ascii="Sylfaen" w:eastAsia="Calibri" w:hAnsi="Sylfaen" w:cs="Times New Roman"/>
          <w:lang w:val="ka-GE"/>
        </w:rPr>
        <w:t>6.დანართი6</w:t>
      </w:r>
    </w:p>
    <w:p w:rsidR="00C63C14" w:rsidRPr="00C63C14" w:rsidRDefault="00C63C14" w:rsidP="00C63C14">
      <w:pPr>
        <w:spacing w:after="0"/>
        <w:ind w:left="-90" w:right="419"/>
        <w:jc w:val="both"/>
        <w:rPr>
          <w:rFonts w:ascii="Sylfaen" w:eastAsia="Calibri" w:hAnsi="Sylfaen" w:cs="Times New Roman"/>
          <w:lang w:val="ka-GE"/>
        </w:rPr>
      </w:pPr>
      <w:r w:rsidRPr="00C63C14">
        <w:rPr>
          <w:rFonts w:ascii="Sylfaen" w:eastAsia="Calibri" w:hAnsi="Sylfaen" w:cs="Times New Roman"/>
          <w:lang w:val="ka-GE"/>
        </w:rPr>
        <w:object w:dxaOrig="7152" w:dyaOrig="10104">
          <v:shape id="_x0000_i1027" type="#_x0000_t75" style="width:439.5pt;height:621.75pt" o:ole="">
            <v:imagedata r:id="rId16" o:title=""/>
          </v:shape>
          <o:OLEObject Type="Embed" ProgID="AcroExch.Document.DC" ShapeID="_x0000_i1027" DrawAspect="Content" ObjectID="_1650392640" r:id="rId17"/>
        </w:object>
      </w:r>
    </w:p>
    <w:p w:rsidR="00C63C14" w:rsidRPr="00C63C14" w:rsidRDefault="00C63C14" w:rsidP="00C63C14">
      <w:pPr>
        <w:spacing w:after="0"/>
        <w:ind w:left="-540" w:right="419"/>
        <w:jc w:val="both"/>
        <w:rPr>
          <w:rFonts w:ascii="Sylfaen" w:eastAsia="Calibri" w:hAnsi="Sylfaen" w:cs="Times New Roman"/>
          <w:lang w:val="ka-GE"/>
        </w:rPr>
      </w:pPr>
    </w:p>
    <w:p w:rsidR="00C63C14" w:rsidRPr="00C63C14" w:rsidRDefault="00C63C14" w:rsidP="00C63C14">
      <w:pPr>
        <w:spacing w:after="0"/>
        <w:ind w:left="-180" w:right="419"/>
        <w:jc w:val="both"/>
        <w:rPr>
          <w:rFonts w:ascii="Sylfaen" w:eastAsia="Calibri" w:hAnsi="Sylfaen" w:cs="Times New Roman"/>
          <w:lang w:val="ka-GE"/>
        </w:rPr>
        <w:sectPr w:rsidR="00C63C14" w:rsidRPr="00C63C14" w:rsidSect="00EC473E">
          <w:pgSz w:w="12240" w:h="15840"/>
          <w:pgMar w:top="1138" w:right="850" w:bottom="1138" w:left="1699" w:header="720" w:footer="720" w:gutter="0"/>
          <w:cols w:space="720"/>
          <w:noEndnote/>
        </w:sectPr>
      </w:pPr>
    </w:p>
    <w:p w:rsidR="00C63C14" w:rsidRPr="00C63C14" w:rsidRDefault="00C63C14" w:rsidP="00C63C14">
      <w:pPr>
        <w:spacing w:after="0"/>
        <w:ind w:left="-540" w:right="419"/>
        <w:jc w:val="both"/>
        <w:rPr>
          <w:rFonts w:ascii="Sylfaen" w:eastAsia="Calibri" w:hAnsi="Sylfaen" w:cs="Times New Roman"/>
          <w:lang w:val="ka-GE"/>
        </w:rPr>
      </w:pPr>
      <w:r w:rsidRPr="00C63C14">
        <w:rPr>
          <w:rFonts w:ascii="Sylfaen" w:eastAsia="Calibri" w:hAnsi="Sylfaen" w:cs="Times New Roman"/>
          <w:lang w:val="ka-GE"/>
        </w:rPr>
        <w:lastRenderedPageBreak/>
        <w:t xml:space="preserve">                    7. დანართი 7</w:t>
      </w:r>
    </w:p>
    <w:p w:rsidR="00C63C14" w:rsidRPr="00C63C14" w:rsidRDefault="00C63C14" w:rsidP="00C63C14">
      <w:pPr>
        <w:spacing w:after="0"/>
        <w:ind w:left="-540" w:right="419"/>
        <w:jc w:val="both"/>
        <w:rPr>
          <w:rFonts w:ascii="Sylfaen" w:eastAsia="Calibri" w:hAnsi="Sylfaen" w:cs="Times New Roman"/>
          <w:lang w:val="ka-GE"/>
        </w:rPr>
      </w:pPr>
    </w:p>
    <w:p w:rsidR="00C63C14" w:rsidRPr="00C63C14" w:rsidRDefault="00C63C14" w:rsidP="00C63C14">
      <w:pPr>
        <w:spacing w:after="0"/>
        <w:ind w:left="360" w:right="419"/>
        <w:jc w:val="both"/>
        <w:rPr>
          <w:rFonts w:ascii="Sylfaen" w:eastAsia="Calibri" w:hAnsi="Sylfaen" w:cs="Times New Roman"/>
        </w:rPr>
        <w:sectPr w:rsidR="00C63C14" w:rsidRPr="00C63C14" w:rsidSect="00EC473E">
          <w:pgSz w:w="15840" w:h="12240" w:orient="landscape"/>
          <w:pgMar w:top="850" w:right="1138" w:bottom="1699" w:left="1138" w:header="720" w:footer="720" w:gutter="0"/>
          <w:cols w:space="720"/>
          <w:noEndnote/>
        </w:sectPr>
      </w:pPr>
      <w:r w:rsidRPr="00C63C14">
        <w:rPr>
          <w:noProof/>
        </w:rPr>
        <w:drawing>
          <wp:inline distT="0" distB="0" distL="0" distR="0" wp14:anchorId="78845AD1" wp14:editId="089D09E7">
            <wp:extent cx="8361854" cy="459486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55817" cy="4591543"/>
                    </a:xfrm>
                    <a:prstGeom prst="rect">
                      <a:avLst/>
                    </a:prstGeom>
                    <a:noFill/>
                    <a:ln>
                      <a:noFill/>
                    </a:ln>
                  </pic:spPr>
                </pic:pic>
              </a:graphicData>
            </a:graphic>
          </wp:inline>
        </w:drawing>
      </w: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lastRenderedPageBreak/>
        <w:t>დანართი 8</w:t>
      </w:r>
    </w:p>
    <w:p w:rsidR="00C63C14" w:rsidRPr="00C63C14" w:rsidRDefault="00C63C14" w:rsidP="00C63C14">
      <w:pPr>
        <w:spacing w:after="0"/>
        <w:rPr>
          <w:rFonts w:ascii="Sylfaen" w:eastAsia="Times New Roman" w:hAnsi="Sylfaen" w:cs="Times New Roman"/>
          <w:sz w:val="20"/>
          <w:szCs w:val="20"/>
          <w:lang w:val="ka-GE"/>
        </w:rPr>
      </w:pPr>
      <w:r w:rsidRPr="00C63C14">
        <w:rPr>
          <w:rFonts w:ascii="Sylfaen" w:eastAsia="Times New Roman" w:hAnsi="Sylfaen" w:cs="Times New Roman"/>
          <w:sz w:val="20"/>
          <w:szCs w:val="20"/>
          <w:lang w:val="ka-GE"/>
        </w:rPr>
        <w:t xml:space="preserve">ატმოსფერულ ჰაერში მავნე ნივთიერებათა გაბნევის ანგარიშის მანქანური ამონაბეჭდი </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УПРЗА ЭКОЛОГ, ვერსია 3.00</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სერიული ნომერი 11-11-1111, D.M</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ka-GE"/>
        </w:rPr>
      </w:pPr>
      <w:r w:rsidRPr="00C63C14">
        <w:rPr>
          <w:rFonts w:ascii="Sylfaen" w:eastAsia="Times New Roman" w:hAnsi="Sylfaen" w:cs="Arial CYR"/>
          <w:b/>
          <w:bCs/>
          <w:sz w:val="20"/>
          <w:szCs w:val="20"/>
          <w:lang w:val="ka-GE"/>
        </w:rPr>
        <w:t>საწარმოს ნომერი 13; კომპანია ბლექ სი გრუპი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ka-GE"/>
        </w:rPr>
      </w:pPr>
      <w:r w:rsidRPr="00C63C14">
        <w:rPr>
          <w:rFonts w:ascii="Sylfaen" w:eastAsia="Times New Roman" w:hAnsi="Sylfaen" w:cs="Arial CYR"/>
          <w:sz w:val="20"/>
          <w:szCs w:val="20"/>
          <w:lang w:val="ka-GE"/>
        </w:rPr>
        <w:t>ქალაქი თერჯოლა</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ka-GE"/>
        </w:rPr>
      </w:pPr>
      <w:r w:rsidRPr="00C63C14">
        <w:rPr>
          <w:rFonts w:ascii="Sylfaen" w:eastAsia="Times New Roman" w:hAnsi="Sylfaen" w:cs="Arial"/>
          <w:sz w:val="20"/>
          <w:szCs w:val="20"/>
          <w:lang w:val="ka-GE"/>
        </w:rPr>
        <w:t>დაწესებულების მისამართი:</w:t>
      </w:r>
      <w:r w:rsidRPr="00C63C14">
        <w:rPr>
          <w:rFonts w:ascii="Sylfaen" w:eastAsia="Times New Roman" w:hAnsi="Sylfaen" w:cs="Arial CYR"/>
          <w:sz w:val="20"/>
          <w:szCs w:val="20"/>
          <w:lang w:val="ka-GE"/>
        </w:rPr>
        <w:t xml:space="preserve"> თერჯოლა, სოფ. კვახჭირი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b/>
          <w:bCs/>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20"/>
          <w:szCs w:val="20"/>
          <w:lang w:val="ka-GE"/>
        </w:rPr>
      </w:pPr>
      <w:r w:rsidRPr="00C63C14">
        <w:rPr>
          <w:rFonts w:ascii="Sylfaen" w:eastAsia="Times New Roman" w:hAnsi="Sylfaen" w:cs="Arial"/>
          <w:sz w:val="20"/>
          <w:szCs w:val="20"/>
          <w:lang w:val="ka-GE"/>
        </w:rPr>
        <w:t>მრეწველობის დარგი: 16100 საშენ მასალათა წარმოება</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ka-GE"/>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გაანგარიშება შესრულებულია ზაფხულისათვის</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ka-GE"/>
        </w:rPr>
      </w:pPr>
      <w:r w:rsidRPr="00C63C14">
        <w:rPr>
          <w:rFonts w:ascii="Sylfaen" w:eastAsia="Times New Roman" w:hAnsi="Sylfaen" w:cs="Arial"/>
          <w:b/>
          <w:bCs/>
          <w:sz w:val="20"/>
          <w:szCs w:val="20"/>
          <w:lang w:val="ka-GE"/>
        </w:rPr>
        <w:t>გაანგარიშების მოდული: "ОНД-86 სტანდარტული"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b/>
          <w:bCs/>
          <w:sz w:val="20"/>
          <w:szCs w:val="20"/>
          <w:lang w:val="ru-RU"/>
        </w:rPr>
      </w:pPr>
      <w:r w:rsidRPr="00C63C14">
        <w:rPr>
          <w:rFonts w:ascii="Sylfaen" w:eastAsia="Times New Roman" w:hAnsi="Sylfaen" w:cs="Arial"/>
          <w:b/>
          <w:bCs/>
          <w:sz w:val="20"/>
          <w:szCs w:val="20"/>
          <w:lang w:val="ka-GE"/>
        </w:rPr>
        <w:t>საანგარიშო მუდმივები</w:t>
      </w:r>
      <w:r w:rsidRPr="00C63C14">
        <w:rPr>
          <w:rFonts w:ascii="Sylfaen" w:eastAsia="Times New Roman" w:hAnsi="Sylfaen" w:cs="Arial"/>
          <w:b/>
          <w:bCs/>
          <w:sz w:val="20"/>
          <w:szCs w:val="20"/>
          <w:lang w:val="ru-RU"/>
        </w:rPr>
        <w:t xml:space="preserve">: </w:t>
      </w:r>
      <w:r w:rsidRPr="00C63C14">
        <w:rPr>
          <w:rFonts w:ascii="Sylfaen" w:eastAsia="Times New Roman" w:hAnsi="Sylfaen" w:cs="Arial"/>
          <w:b/>
          <w:bCs/>
          <w:sz w:val="20"/>
          <w:szCs w:val="20"/>
        </w:rPr>
        <w:t>E</w:t>
      </w:r>
      <w:r w:rsidRPr="00C63C14">
        <w:rPr>
          <w:rFonts w:ascii="Sylfaen" w:eastAsia="Times New Roman" w:hAnsi="Sylfaen" w:cs="Arial"/>
          <w:b/>
          <w:bCs/>
          <w:sz w:val="20"/>
          <w:szCs w:val="20"/>
          <w:lang w:val="ru-RU"/>
        </w:rPr>
        <w:t xml:space="preserve">1= 0.01, </w:t>
      </w:r>
      <w:r w:rsidRPr="00C63C14">
        <w:rPr>
          <w:rFonts w:ascii="Sylfaen" w:eastAsia="Times New Roman" w:hAnsi="Sylfaen" w:cs="Arial"/>
          <w:b/>
          <w:bCs/>
          <w:sz w:val="20"/>
          <w:szCs w:val="20"/>
        </w:rPr>
        <w:t>E</w:t>
      </w:r>
      <w:r w:rsidRPr="00C63C14">
        <w:rPr>
          <w:rFonts w:ascii="Sylfaen" w:eastAsia="Times New Roman" w:hAnsi="Sylfaen" w:cs="Arial"/>
          <w:b/>
          <w:bCs/>
          <w:sz w:val="20"/>
          <w:szCs w:val="20"/>
          <w:lang w:val="ru-RU"/>
        </w:rPr>
        <w:t xml:space="preserve">2=0.01, </w:t>
      </w:r>
      <w:r w:rsidRPr="00C63C14">
        <w:rPr>
          <w:rFonts w:ascii="Sylfaen" w:eastAsia="Times New Roman" w:hAnsi="Sylfaen" w:cs="Arial"/>
          <w:b/>
          <w:bCs/>
          <w:sz w:val="20"/>
          <w:szCs w:val="20"/>
        </w:rPr>
        <w:t>E</w:t>
      </w:r>
      <w:r w:rsidRPr="00C63C14">
        <w:rPr>
          <w:rFonts w:ascii="Sylfaen" w:eastAsia="Times New Roman" w:hAnsi="Sylfaen" w:cs="Arial"/>
          <w:b/>
          <w:bCs/>
          <w:sz w:val="20"/>
          <w:szCs w:val="20"/>
          <w:lang w:val="ru-RU"/>
        </w:rPr>
        <w:t xml:space="preserve">3=0.01, </w:t>
      </w:r>
      <w:r w:rsidRPr="00C63C14">
        <w:rPr>
          <w:rFonts w:ascii="Sylfaen" w:eastAsia="Times New Roman" w:hAnsi="Sylfaen" w:cs="Arial"/>
          <w:b/>
          <w:bCs/>
          <w:sz w:val="20"/>
          <w:szCs w:val="20"/>
        </w:rPr>
        <w:t>S</w:t>
      </w:r>
      <w:r w:rsidRPr="00C63C14">
        <w:rPr>
          <w:rFonts w:ascii="Sylfaen" w:eastAsia="Times New Roman" w:hAnsi="Sylfaen" w:cs="Arial"/>
          <w:b/>
          <w:bCs/>
          <w:sz w:val="20"/>
          <w:szCs w:val="20"/>
          <w:lang w:val="ru-RU"/>
        </w:rPr>
        <w:t xml:space="preserve">=999999.99 </w:t>
      </w:r>
      <w:r w:rsidRPr="00C63C14">
        <w:rPr>
          <w:rFonts w:ascii="Sylfaen" w:eastAsia="Times New Roman" w:hAnsi="Sylfaen" w:cs="Arial"/>
          <w:b/>
          <w:bCs/>
          <w:sz w:val="20"/>
          <w:szCs w:val="20"/>
          <w:lang w:val="ka-GE"/>
        </w:rPr>
        <w:t>კვ</w:t>
      </w:r>
      <w:r w:rsidRPr="00C63C14">
        <w:rPr>
          <w:rFonts w:ascii="Sylfaen" w:eastAsia="Times New Roman" w:hAnsi="Sylfaen" w:cs="Arial"/>
          <w:b/>
          <w:bCs/>
          <w:sz w:val="20"/>
          <w:szCs w:val="20"/>
          <w:lang w:val="ru-RU"/>
        </w:rPr>
        <w:t>.</w:t>
      </w:r>
      <w:r w:rsidRPr="00C63C14">
        <w:rPr>
          <w:rFonts w:ascii="Sylfaen" w:eastAsia="Times New Roman" w:hAnsi="Sylfaen" w:cs="Arial"/>
          <w:b/>
          <w:bCs/>
          <w:sz w:val="20"/>
          <w:szCs w:val="20"/>
          <w:lang w:val="ka-GE"/>
        </w:rPr>
        <w:t>კმ</w:t>
      </w:r>
      <w:r w:rsidRPr="00C63C14">
        <w:rPr>
          <w:rFonts w:ascii="Sylfaen" w:eastAsia="Times New Roman" w:hAnsi="Sylfaen" w:cs="Arial"/>
          <w:b/>
          <w:bCs/>
          <w:sz w:val="20"/>
          <w:szCs w:val="20"/>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C63C14">
        <w:rPr>
          <w:rFonts w:ascii="Sylfaen" w:eastAsia="Times New Roman" w:hAnsi="Sylfaen" w:cs="Arial CYR"/>
          <w:b/>
          <w:bCs/>
          <w:sz w:val="20"/>
          <w:szCs w:val="20"/>
          <w:lang w:val="ru-RU"/>
        </w:rPr>
        <w:t>მეტეოროლოგიური პარამეტრები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Ind w:w="-191" w:type="dxa"/>
        <w:tblLayout w:type="fixed"/>
        <w:tblCellMar>
          <w:left w:w="10" w:type="dxa"/>
          <w:right w:w="10" w:type="dxa"/>
        </w:tblCellMar>
        <w:tblLook w:val="0000" w:firstRow="0" w:lastRow="0" w:firstColumn="0" w:lastColumn="0" w:noHBand="0" w:noVBand="0"/>
      </w:tblPr>
      <w:tblGrid>
        <w:gridCol w:w="7609"/>
        <w:gridCol w:w="1168"/>
      </w:tblGrid>
      <w:tr w:rsidR="00C63C14" w:rsidRPr="00C63C14" w:rsidTr="00EC473E">
        <w:trPr>
          <w:jc w:val="center"/>
        </w:trPr>
        <w:tc>
          <w:tcPr>
            <w:tcW w:w="76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20"/>
                <w:szCs w:val="20"/>
                <w:lang w:val="ru-RU"/>
              </w:rPr>
            </w:pPr>
            <w:r w:rsidRPr="00C63C14">
              <w:rPr>
                <w:rFonts w:ascii="Sylfaen" w:eastAsia="Times New Roman" w:hAnsi="Sylfaen" w:cs="Sylfaen"/>
                <w:sz w:val="20"/>
                <w:szCs w:val="20"/>
              </w:rPr>
              <w:t>ყველაზე</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ცხელი</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თვის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ჰაერის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საშუალო</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C63C14">
              <w:rPr>
                <w:rFonts w:ascii="Sylfaen" w:eastAsia="Times New Roman" w:hAnsi="Sylfaen" w:cs="Arial CYR"/>
                <w:sz w:val="20"/>
                <w:szCs w:val="20"/>
                <w:lang w:val="ru-RU"/>
              </w:rPr>
              <w:t>23,5° C</w:t>
            </w:r>
          </w:p>
        </w:tc>
      </w:tr>
      <w:tr w:rsidR="00C63C14" w:rsidRPr="00C63C14" w:rsidTr="00EC473E">
        <w:trPr>
          <w:jc w:val="center"/>
        </w:trPr>
        <w:tc>
          <w:tcPr>
            <w:tcW w:w="76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spacing w:after="0"/>
              <w:rPr>
                <w:rFonts w:ascii="Sylfaen" w:eastAsia="Times New Roman" w:hAnsi="Sylfaen" w:cs="Times New Roman"/>
                <w:sz w:val="20"/>
                <w:szCs w:val="20"/>
              </w:rPr>
            </w:pPr>
            <w:r w:rsidRPr="00C63C14">
              <w:rPr>
                <w:rFonts w:ascii="Sylfaen" w:eastAsia="Times New Roman" w:hAnsi="Sylfaen" w:cs="Sylfaen"/>
                <w:sz w:val="20"/>
                <w:szCs w:val="20"/>
              </w:rPr>
              <w:t>ყველაზე</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ცივი</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თვის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ჰაერის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საშუალო</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C63C14">
              <w:rPr>
                <w:rFonts w:ascii="Sylfaen" w:eastAsia="Times New Roman" w:hAnsi="Sylfaen" w:cs="Arial CYR"/>
                <w:sz w:val="20"/>
                <w:szCs w:val="20"/>
                <w:lang w:val="ru-RU"/>
              </w:rPr>
              <w:t>3,8° C</w:t>
            </w:r>
          </w:p>
        </w:tc>
      </w:tr>
      <w:tr w:rsidR="00C63C14" w:rsidRPr="00C63C14" w:rsidTr="00EC473E">
        <w:trPr>
          <w:jc w:val="center"/>
        </w:trPr>
        <w:tc>
          <w:tcPr>
            <w:tcW w:w="76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spacing w:after="0"/>
              <w:rPr>
                <w:rFonts w:ascii="Sylfaen" w:eastAsia="Times New Roman" w:hAnsi="Sylfaen" w:cs="Times New Roman"/>
                <w:sz w:val="20"/>
                <w:szCs w:val="20"/>
              </w:rPr>
            </w:pPr>
            <w:r w:rsidRPr="00C63C14">
              <w:rPr>
                <w:rFonts w:ascii="Sylfaen" w:eastAsia="Times New Roman" w:hAnsi="Sylfaen" w:cs="Sylfaen"/>
                <w:sz w:val="20"/>
                <w:szCs w:val="20"/>
              </w:rPr>
              <w:t>ატმოსფეროს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სტრატიფიკაციის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ტემპერატურაზე</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დამოკიდებული</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კოეფიციენტი</w:t>
            </w:r>
            <w:r w:rsidRPr="00C63C14">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C63C14">
              <w:rPr>
                <w:rFonts w:ascii="Sylfaen" w:eastAsia="Times New Roman" w:hAnsi="Sylfaen" w:cs="Arial CYR"/>
                <w:sz w:val="20"/>
                <w:szCs w:val="20"/>
                <w:lang w:val="ru-RU"/>
              </w:rPr>
              <w:t>200</w:t>
            </w:r>
          </w:p>
        </w:tc>
      </w:tr>
      <w:tr w:rsidR="00C63C14" w:rsidRPr="00C63C14" w:rsidTr="00EC473E">
        <w:trPr>
          <w:jc w:val="center"/>
        </w:trPr>
        <w:tc>
          <w:tcPr>
            <w:tcW w:w="76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spacing w:after="0"/>
              <w:rPr>
                <w:rFonts w:ascii="Sylfaen" w:eastAsia="Times New Roman" w:hAnsi="Sylfaen" w:cs="Times New Roman"/>
                <w:sz w:val="20"/>
                <w:szCs w:val="20"/>
              </w:rPr>
            </w:pPr>
            <w:r w:rsidRPr="00C63C14">
              <w:rPr>
                <w:rFonts w:ascii="Sylfaen" w:eastAsia="Times New Roman" w:hAnsi="Sylfaen" w:cs="Sylfaen"/>
                <w:sz w:val="20"/>
                <w:szCs w:val="20"/>
              </w:rPr>
              <w:t>ქარის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მაქსიმალური</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სიჩქარე</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მოცემული</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ტერიტორიისათვის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გადამეტების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განმეორებადობა</w:t>
            </w:r>
            <w:r w:rsidRPr="00C63C14">
              <w:rPr>
                <w:rFonts w:ascii="Sylfaen" w:eastAsia="Times New Roman" w:hAnsi="Sylfaen" w:cs="Times New Roman"/>
                <w:sz w:val="20"/>
                <w:szCs w:val="20"/>
              </w:rPr>
              <w:t xml:space="preserve"> 5%-</w:t>
            </w:r>
            <w:r w:rsidRPr="00C63C14">
              <w:rPr>
                <w:rFonts w:ascii="Sylfaen" w:eastAsia="Times New Roman" w:hAnsi="Sylfaen" w:cs="Sylfaen"/>
                <w:sz w:val="20"/>
                <w:szCs w:val="20"/>
              </w:rPr>
              <w:t>ის</w:t>
            </w:r>
            <w:r w:rsidRPr="00C63C14">
              <w:rPr>
                <w:rFonts w:ascii="Sylfaen" w:eastAsia="Times New Roman" w:hAnsi="Sylfaen" w:cs="Times New Roman"/>
                <w:sz w:val="20"/>
                <w:szCs w:val="20"/>
              </w:rPr>
              <w:t xml:space="preserve"> </w:t>
            </w:r>
            <w:r w:rsidRPr="00C63C14">
              <w:rPr>
                <w:rFonts w:ascii="Sylfaen" w:eastAsia="Times New Roman" w:hAnsi="Sylfaen" w:cs="Sylfaen"/>
                <w:sz w:val="20"/>
                <w:szCs w:val="20"/>
              </w:rPr>
              <w:t>ფარგლებში</w:t>
            </w:r>
            <w:r w:rsidRPr="00C63C14">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C63C14">
              <w:rPr>
                <w:rFonts w:ascii="Sylfaen" w:eastAsia="Times New Roman" w:hAnsi="Sylfaen" w:cs="Arial CYR"/>
                <w:sz w:val="20"/>
                <w:szCs w:val="20"/>
                <w:lang w:val="ru-RU"/>
              </w:rPr>
              <w:t xml:space="preserve">17,5 </w:t>
            </w:r>
            <w:r w:rsidRPr="00C63C14">
              <w:rPr>
                <w:rFonts w:ascii="Sylfaen" w:eastAsia="Times New Roman" w:hAnsi="Sylfaen" w:cs="Arial CYR"/>
                <w:sz w:val="20"/>
                <w:szCs w:val="20"/>
                <w:lang w:val="ka-GE"/>
              </w:rPr>
              <w:t>მ</w:t>
            </w:r>
            <w:r w:rsidRPr="00C63C14">
              <w:rPr>
                <w:rFonts w:ascii="Sylfaen" w:eastAsia="Times New Roman" w:hAnsi="Sylfaen" w:cs="Arial CYR"/>
                <w:sz w:val="20"/>
                <w:szCs w:val="20"/>
                <w:lang w:val="ru-RU"/>
              </w:rPr>
              <w:t>/</w:t>
            </w:r>
            <w:r w:rsidRPr="00C63C14">
              <w:rPr>
                <w:rFonts w:ascii="Sylfaen" w:eastAsia="Times New Roman" w:hAnsi="Sylfaen" w:cs="Arial CYR"/>
                <w:sz w:val="20"/>
                <w:szCs w:val="20"/>
                <w:lang w:val="ka-GE"/>
              </w:rPr>
              <w:t>წმ</w:t>
            </w:r>
          </w:p>
        </w:tc>
      </w:tr>
    </w:tbl>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C63C14" w:rsidRPr="00C63C14">
          <w:pgSz w:w="12240" w:h="15840"/>
          <w:pgMar w:top="1134" w:right="850" w:bottom="1134" w:left="1701" w:header="720" w:footer="720" w:gutter="0"/>
          <w:cols w:space="720"/>
          <w:noEndnote/>
        </w:sect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C63C14" w:rsidRPr="00C63C14" w:rsidTr="00EC473E">
        <w:trPr>
          <w:jc w:val="center"/>
        </w:trPr>
        <w:tc>
          <w:tcPr>
            <w:tcW w:w="116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მოედნის</w:t>
            </w:r>
            <w:r w:rsidRPr="00C63C14">
              <w:rPr>
                <w:rFonts w:ascii="Arial" w:eastAsia="Times New Roman" w:hAnsi="Arial" w:cs="Arial"/>
                <w:b/>
                <w:bCs/>
                <w:sz w:val="18"/>
                <w:szCs w:val="18"/>
              </w:rPr>
              <w:t xml:space="preserve"> (</w:t>
            </w:r>
            <w:r w:rsidRPr="00C63C14">
              <w:rPr>
                <w:rFonts w:ascii="Sylfaen" w:eastAsia="Times New Roman" w:hAnsi="Sylfaen" w:cs="Arial"/>
                <w:b/>
                <w:bCs/>
                <w:sz w:val="18"/>
                <w:szCs w:val="18"/>
                <w:lang w:val="ka-GE"/>
              </w:rPr>
              <w:t>საამქროს</w:t>
            </w:r>
            <w:r w:rsidRPr="00C63C14">
              <w:rPr>
                <w:rFonts w:ascii="Arial" w:eastAsia="Times New Roman" w:hAnsi="Arial" w:cs="Arial"/>
                <w:b/>
                <w:bCs/>
                <w:sz w:val="18"/>
                <w:szCs w:val="18"/>
              </w:rPr>
              <w:t>)</w:t>
            </w:r>
            <w:r w:rsidRPr="00C63C14">
              <w:rPr>
                <w:rFonts w:ascii="Sylfaen" w:eastAsia="Times New Roman" w:hAnsi="Sylfaen" w:cs="Arial"/>
                <w:b/>
                <w:bCs/>
                <w:sz w:val="18"/>
                <w:szCs w:val="18"/>
                <w:lang w:val="ka-GE"/>
              </w:rPr>
              <w:t xml:space="preserve"> დასახელება</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rPr>
            </w:pPr>
            <w:r w:rsidRPr="00C63C14">
              <w:rPr>
                <w:rFonts w:ascii="Sylfaen" w:eastAsia="Times New Roman" w:hAnsi="Sylfaen" w:cs="Arial"/>
                <w:sz w:val="18"/>
                <w:szCs w:val="18"/>
                <w:lang w:val="ka-GE"/>
              </w:rPr>
              <w:t>აღრიცხვა</w:t>
            </w:r>
            <w:r w:rsidRPr="00C63C14">
              <w:rPr>
                <w:rFonts w:ascii="Arial" w:eastAsia="Times New Roman" w:hAnsi="Arial" w:cs="Arial"/>
                <w:sz w:val="18"/>
                <w:szCs w:val="18"/>
              </w:rPr>
              <w:t>:</w:t>
            </w: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rPr>
            </w:pPr>
            <w:r w:rsidRPr="00C63C14">
              <w:rPr>
                <w:rFonts w:ascii="Sylfaen" w:eastAsia="Times New Roman" w:hAnsi="Sylfaen" w:cs="Arial"/>
                <w:sz w:val="18"/>
                <w:szCs w:val="18"/>
                <w:lang w:val="ka-GE"/>
              </w:rPr>
              <w:t>წყაროთა ტიპები</w:t>
            </w:r>
            <w:r w:rsidRPr="00C63C14">
              <w:rPr>
                <w:rFonts w:ascii="Arial" w:eastAsia="Times New Roman" w:hAnsi="Arial" w:cs="Arial"/>
                <w:sz w:val="18"/>
                <w:szCs w:val="18"/>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  </w:t>
            </w:r>
            <w:r w:rsidRPr="00C63C14">
              <w:rPr>
                <w:rFonts w:ascii="Sylfaen" w:eastAsia="Times New Roman" w:hAnsi="Sylfaen" w:cs="Arial"/>
                <w:sz w:val="18"/>
                <w:szCs w:val="18"/>
                <w:lang w:val="ka-GE"/>
              </w:rPr>
              <w:t>წყარო გათვალისწინებულია ფონის გამორიცხვით</w:t>
            </w:r>
            <w:r w:rsidRPr="00C63C14">
              <w:rPr>
                <w:rFonts w:ascii="Arial" w:eastAsia="Times New Roman" w:hAnsi="Arial" w:cs="Arial"/>
                <w:sz w:val="18"/>
                <w:szCs w:val="18"/>
                <w:lang w:val="ru-RU"/>
              </w:rPr>
              <w:t>;</w:t>
            </w: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rPr>
            </w:pPr>
            <w:r w:rsidRPr="00C63C14">
              <w:rPr>
                <w:rFonts w:ascii="Arial" w:eastAsia="Times New Roman" w:hAnsi="Arial" w:cs="Arial"/>
                <w:sz w:val="18"/>
                <w:szCs w:val="18"/>
              </w:rPr>
              <w:t xml:space="preserve">1 - </w:t>
            </w:r>
            <w:r w:rsidRPr="00C63C14">
              <w:rPr>
                <w:rFonts w:ascii="Sylfaen" w:eastAsia="Times New Roman" w:hAnsi="Sylfaen" w:cs="Arial"/>
                <w:sz w:val="18"/>
                <w:szCs w:val="18"/>
                <w:lang w:val="ka-GE"/>
              </w:rPr>
              <w:t>წერტილოვანი</w:t>
            </w:r>
            <w:r w:rsidRPr="00C63C14">
              <w:rPr>
                <w:rFonts w:ascii="Arial" w:eastAsia="Times New Roman" w:hAnsi="Arial" w:cs="Arial"/>
                <w:sz w:val="18"/>
                <w:szCs w:val="18"/>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  - </w:t>
            </w:r>
            <w:r w:rsidRPr="00C63C14">
              <w:rPr>
                <w:rFonts w:ascii="Sylfaen" w:eastAsia="Times New Roman" w:hAnsi="Sylfaen" w:cs="Arial"/>
                <w:sz w:val="18"/>
                <w:szCs w:val="18"/>
                <w:lang w:val="ka-GE"/>
              </w:rPr>
              <w:t>წყარო გათვალისწინებულია ფონის გამორიცხვის გარეშე</w:t>
            </w:r>
            <w:r w:rsidRPr="00C63C14">
              <w:rPr>
                <w:rFonts w:ascii="Arial" w:eastAsia="Times New Roman" w:hAnsi="Arial" w:cs="Arial"/>
                <w:sz w:val="18"/>
                <w:szCs w:val="18"/>
                <w:lang w:val="ru-RU"/>
              </w:rPr>
              <w:t>;</w:t>
            </w: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rPr>
            </w:pPr>
            <w:r w:rsidRPr="00C63C14">
              <w:rPr>
                <w:rFonts w:ascii="Arial" w:eastAsia="Times New Roman" w:hAnsi="Arial" w:cs="Arial"/>
                <w:sz w:val="18"/>
                <w:szCs w:val="18"/>
              </w:rPr>
              <w:t xml:space="preserve">2 - </w:t>
            </w:r>
            <w:r w:rsidRPr="00C63C14">
              <w:rPr>
                <w:rFonts w:ascii="Sylfaen" w:eastAsia="Times New Roman" w:hAnsi="Sylfaen" w:cs="Arial"/>
                <w:sz w:val="18"/>
                <w:szCs w:val="18"/>
                <w:lang w:val="ka-GE"/>
              </w:rPr>
              <w:t>ხაზოვანი</w:t>
            </w:r>
            <w:r w:rsidRPr="00C63C14">
              <w:rPr>
                <w:rFonts w:ascii="Arial" w:eastAsia="Times New Roman" w:hAnsi="Arial" w:cs="Arial"/>
                <w:sz w:val="18"/>
                <w:szCs w:val="18"/>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  - </w:t>
            </w:r>
            <w:r w:rsidRPr="00C63C14">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C63C14">
              <w:rPr>
                <w:rFonts w:ascii="Arial" w:eastAsia="Times New Roman" w:hAnsi="Arial" w:cs="Arial"/>
                <w:sz w:val="18"/>
                <w:szCs w:val="18"/>
                <w:lang w:val="ru-RU"/>
              </w:rPr>
              <w:t>.</w:t>
            </w: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rPr>
            </w:pPr>
            <w:r w:rsidRPr="00C63C14">
              <w:rPr>
                <w:rFonts w:ascii="Arial" w:eastAsia="Times New Roman" w:hAnsi="Arial" w:cs="Arial"/>
                <w:sz w:val="18"/>
                <w:szCs w:val="18"/>
              </w:rPr>
              <w:t xml:space="preserve">3 - </w:t>
            </w:r>
            <w:r w:rsidRPr="00C63C14">
              <w:rPr>
                <w:rFonts w:ascii="Sylfaen" w:eastAsia="Times New Roman" w:hAnsi="Sylfaen" w:cs="Arial"/>
                <w:sz w:val="18"/>
                <w:szCs w:val="18"/>
                <w:lang w:val="ka-GE"/>
              </w:rPr>
              <w:t>არაორგანიზებული</w:t>
            </w:r>
            <w:r w:rsidRPr="00C63C14">
              <w:rPr>
                <w:rFonts w:ascii="Arial" w:eastAsia="Times New Roman" w:hAnsi="Arial" w:cs="Arial"/>
                <w:sz w:val="18"/>
                <w:szCs w:val="18"/>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C63C14">
              <w:rPr>
                <w:rFonts w:ascii="Arial" w:eastAsia="Times New Roman" w:hAnsi="Arial" w:cs="Arial"/>
                <w:sz w:val="18"/>
                <w:szCs w:val="18"/>
                <w:lang w:val="ru-RU"/>
              </w:rPr>
              <w:t>.</w:t>
            </w: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4 - </w:t>
            </w:r>
            <w:r w:rsidRPr="00C63C14">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C63C14">
              <w:rPr>
                <w:rFonts w:ascii="Arial" w:eastAsia="Times New Roman" w:hAnsi="Arial" w:cs="Arial"/>
                <w:sz w:val="18"/>
                <w:szCs w:val="18"/>
                <w:lang w:val="ru-RU"/>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5 - </w:t>
            </w:r>
            <w:r w:rsidRPr="00C63C14">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C63C14">
              <w:rPr>
                <w:rFonts w:ascii="Arial" w:eastAsia="Times New Roman" w:hAnsi="Arial" w:cs="Arial"/>
                <w:sz w:val="18"/>
                <w:szCs w:val="18"/>
                <w:lang w:val="ru-RU"/>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6 - </w:t>
            </w:r>
            <w:r w:rsidRPr="00C63C14">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C63C14">
              <w:rPr>
                <w:rFonts w:ascii="Arial" w:eastAsia="Times New Roman" w:hAnsi="Arial" w:cs="Arial"/>
                <w:sz w:val="18"/>
                <w:szCs w:val="18"/>
                <w:lang w:val="ru-RU"/>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r w:rsidRPr="00C63C14">
              <w:rPr>
                <w:rFonts w:ascii="Arial" w:eastAsia="Times New Roman" w:hAnsi="Arial" w:cs="Arial"/>
                <w:sz w:val="18"/>
                <w:szCs w:val="18"/>
                <w:lang w:val="ru-RU"/>
              </w:rPr>
              <w:t xml:space="preserve">7 - </w:t>
            </w:r>
            <w:r w:rsidRPr="00C63C14">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C63C14">
              <w:rPr>
                <w:rFonts w:ascii="Arial" w:eastAsia="Times New Roman" w:hAnsi="Arial" w:cs="Arial"/>
                <w:sz w:val="18"/>
                <w:szCs w:val="18"/>
                <w:lang w:val="ru-RU"/>
              </w:rPr>
              <w:t>;</w:t>
            </w:r>
          </w:p>
        </w:tc>
      </w:tr>
      <w:tr w:rsidR="00C63C14" w:rsidRPr="00C63C14" w:rsidTr="00EC473E">
        <w:trPr>
          <w:jc w:val="center"/>
        </w:trPr>
        <w:tc>
          <w:tcPr>
            <w:tcW w:w="695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ka-GE"/>
              </w:rPr>
            </w:pPr>
            <w:r w:rsidRPr="00C63C14">
              <w:rPr>
                <w:rFonts w:ascii="Arial" w:eastAsia="Times New Roman" w:hAnsi="Arial" w:cs="Arial"/>
                <w:sz w:val="18"/>
                <w:szCs w:val="18"/>
              </w:rPr>
              <w:t xml:space="preserve">8 - </w:t>
            </w:r>
            <w:r w:rsidRPr="00C63C14">
              <w:rPr>
                <w:rFonts w:ascii="Sylfaen" w:eastAsia="Times New Roman" w:hAnsi="Sylfaen" w:cs="Arial"/>
                <w:sz w:val="18"/>
                <w:szCs w:val="18"/>
                <w:lang w:val="ka-GE"/>
              </w:rPr>
              <w:t>ავტომაგისტრალი</w:t>
            </w:r>
            <w:r w:rsidRPr="00C63C14">
              <w:rPr>
                <w:rFonts w:ascii="Arial" w:eastAsia="Times New Roman" w:hAnsi="Arial" w:cs="Arial"/>
                <w:sz w:val="18"/>
                <w:szCs w:val="18"/>
              </w:rPr>
              <w:t>.</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მოედნ </w:t>
            </w:r>
            <w:r w:rsidRPr="00C63C14">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საამქროს </w:t>
            </w:r>
            <w:r w:rsidRPr="00C63C14">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w:t>
            </w:r>
            <w:r w:rsidRPr="00C63C14">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სიმაღლე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დიამეტრი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C63C14">
              <w:rPr>
                <w:rFonts w:ascii="Sylfaen" w:eastAsia="Times New Roman" w:hAnsi="Sylfaen" w:cs="Arial"/>
                <w:b/>
                <w:bCs/>
                <w:sz w:val="18"/>
                <w:szCs w:val="18"/>
                <w:lang w:val="ka-GE"/>
              </w:rPr>
              <w:t>აირმტვერნარევის მოცულობა</w:t>
            </w:r>
            <w:r w:rsidRPr="00C63C14">
              <w:rPr>
                <w:rFonts w:ascii="Sylfaen" w:eastAsia="Times New Roman" w:hAnsi="Sylfaen" w:cs="Arial"/>
                <w:b/>
                <w:bCs/>
                <w:sz w:val="18"/>
                <w:szCs w:val="18"/>
                <w:lang w:val="ru-RU"/>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vertAlign w:val="superscript"/>
                <w:lang w:val="ka-GE"/>
              </w:rPr>
              <w:t>3</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სიჩქარე</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ტემპერატურა</w:t>
            </w:r>
            <w:r w:rsidRPr="00C63C14">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Y1-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X2-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Y2--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სიგანე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16,1</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32,02993</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აზოტის</w:t>
            </w:r>
            <w:r w:rsidRPr="00C63C14">
              <w:rPr>
                <w:rFonts w:ascii="Arial CYR" w:eastAsia="Times New Roman" w:hAnsi="Arial CYR" w:cs="Arial CYR"/>
                <w:sz w:val="16"/>
                <w:szCs w:val="16"/>
                <w:lang w:val="ru-RU"/>
              </w:rPr>
              <w:t xml:space="preserve"> (IV) </w:t>
            </w:r>
            <w:r w:rsidRPr="00C63C14">
              <w:rPr>
                <w:rFonts w:ascii="Sylfaen" w:eastAsia="Times New Roman" w:hAnsi="Sylfaen" w:cs="Arial CYR"/>
                <w:sz w:val="16"/>
                <w:szCs w:val="16"/>
                <w:lang w:val="ka-GE"/>
              </w:rPr>
              <w:t>ოქსიდი</w:t>
            </w:r>
            <w:r w:rsidRPr="00C63C14">
              <w:rPr>
                <w:rFonts w:ascii="Arial CYR" w:eastAsia="Times New Roman" w:hAnsi="Arial CYR" w:cs="Arial CYR"/>
                <w:sz w:val="16"/>
                <w:szCs w:val="16"/>
                <w:lang w:val="ru-RU"/>
              </w:rPr>
              <w:t xml:space="preserve"> (</w:t>
            </w:r>
            <w:r w:rsidRPr="00C63C14">
              <w:rPr>
                <w:rFonts w:ascii="Sylfaen" w:eastAsia="Times New Roman" w:hAnsi="Sylfaen" w:cs="Arial CYR"/>
                <w:sz w:val="16"/>
                <w:szCs w:val="16"/>
                <w:lang w:val="ka-GE"/>
              </w:rPr>
              <w:t>აზოტის დიოქსიდი</w:t>
            </w:r>
            <w:r w:rsidRPr="00C63C14">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1,4430000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1,6000000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0,226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0,224</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5,6</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3,5800000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3,9700000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0,022</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0,022</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5,6</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0,0724500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0,0800000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0,004</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5,6</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ნაჯერი ნახშირწყალბადები</w:t>
            </w:r>
            <w:r w:rsidRPr="00C63C14">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-23,0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-23,0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ნაჯერი ნახშირწყალბადები</w:t>
            </w:r>
            <w:r w:rsidRPr="00C63C14">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მესამე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-26,0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-26,0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ნაჯერი ნახშირწყალბადები</w:t>
            </w:r>
            <w:r w:rsidRPr="00C63C14">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26,743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0,35186</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-24,0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მოედნ </w:t>
            </w:r>
            <w:r w:rsidRPr="00C63C14">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საამქროს </w:t>
            </w:r>
            <w:r w:rsidRPr="00C63C14">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w:t>
            </w:r>
            <w:r w:rsidRPr="00C63C14">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სიმაღლე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დიამეტრი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C63C14">
              <w:rPr>
                <w:rFonts w:ascii="Sylfaen" w:eastAsia="Times New Roman" w:hAnsi="Sylfaen" w:cs="Arial"/>
                <w:b/>
                <w:bCs/>
                <w:sz w:val="18"/>
                <w:szCs w:val="18"/>
                <w:lang w:val="ka-GE"/>
              </w:rPr>
              <w:t>აირმტვერნარევის მოცულობა</w:t>
            </w:r>
            <w:r w:rsidRPr="00C63C14">
              <w:rPr>
                <w:rFonts w:ascii="Sylfaen" w:eastAsia="Times New Roman" w:hAnsi="Sylfaen" w:cs="Arial"/>
                <w:b/>
                <w:bCs/>
                <w:sz w:val="18"/>
                <w:szCs w:val="18"/>
                <w:lang w:val="ru-RU"/>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vertAlign w:val="superscript"/>
                <w:lang w:val="ka-GE"/>
              </w:rPr>
              <w:t>3</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სიჩქარე</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ტემპერატურა</w:t>
            </w:r>
            <w:r w:rsidRPr="00C63C14">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Y1-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X2-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Y2--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სიგანე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აზოტის</w:t>
            </w:r>
            <w:r w:rsidRPr="00C63C14">
              <w:rPr>
                <w:rFonts w:ascii="Arial CYR" w:eastAsia="Times New Roman" w:hAnsi="Arial CYR" w:cs="Arial CYR"/>
                <w:sz w:val="16"/>
                <w:szCs w:val="16"/>
                <w:lang w:val="ru-RU"/>
              </w:rPr>
              <w:t xml:space="preserve"> (IV) </w:t>
            </w:r>
            <w:r w:rsidRPr="00C63C14">
              <w:rPr>
                <w:rFonts w:ascii="Sylfaen" w:eastAsia="Times New Roman" w:hAnsi="Sylfaen" w:cs="Arial CYR"/>
                <w:sz w:val="16"/>
                <w:szCs w:val="16"/>
                <w:lang w:val="ka-GE"/>
              </w:rPr>
              <w:t>ოქსიდი</w:t>
            </w:r>
            <w:r w:rsidRPr="00C63C14">
              <w:rPr>
                <w:rFonts w:ascii="Arial CYR" w:eastAsia="Times New Roman" w:hAnsi="Arial CYR" w:cs="Arial CYR"/>
                <w:sz w:val="16"/>
                <w:szCs w:val="16"/>
                <w:lang w:val="ru-RU"/>
              </w:rPr>
              <w:t xml:space="preserve"> (</w:t>
            </w:r>
            <w:r w:rsidRPr="00C63C14">
              <w:rPr>
                <w:rFonts w:ascii="Sylfaen" w:eastAsia="Times New Roman" w:hAnsi="Sylfaen" w:cs="Arial CYR"/>
                <w:sz w:val="16"/>
                <w:szCs w:val="16"/>
                <w:lang w:val="ka-GE"/>
              </w:rPr>
              <w:t>აზოტის დიოქსიდი</w:t>
            </w:r>
            <w:r w:rsidRPr="00C63C14">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0,0500000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1,1660000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0,172</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70,2</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0,162</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72,9</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1,1</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0,1230000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0,4100000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0,017</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70,2</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0,016</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72,9</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1,1</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მინერალური ფხვნილის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0,0017000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0,0019000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0,004</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0,7</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მინერალური ფხვნილის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0,0028800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0,009</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0,006</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0,7</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საშრობი დოლოს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0,0047000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0,0051500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0,130</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0,130</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საშრობი დოლის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0,0028800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0,080</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0,080</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ბალასტის საწყობში ინ.მასალების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156,0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33,0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0,0005000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0,0040000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0,014</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0,014</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0,0062400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0,265</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0,265</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სამსხვრევი დანადგარში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108,0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47,0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xml:space="preserve">, </w:t>
            </w:r>
            <w:r w:rsidRPr="00C63C14">
              <w:rPr>
                <w:rFonts w:ascii="Sylfaen" w:eastAsia="Times New Roman" w:hAnsi="Sylfaen" w:cs="Arial CYR"/>
                <w:sz w:val="18"/>
                <w:szCs w:val="18"/>
                <w:lang w:val="ru-RU"/>
              </w:rPr>
              <w:lastRenderedPageBreak/>
              <w:t>(</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lastRenderedPageBreak/>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lastRenderedPageBreak/>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0,0000025</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0,0000200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87,0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44,0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მოედნ </w:t>
            </w:r>
            <w:r w:rsidRPr="00C63C14">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საამქროს </w:t>
            </w:r>
            <w:r w:rsidRPr="00C63C14">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w:t>
            </w:r>
            <w:r w:rsidRPr="00C63C14">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სიმაღლე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დიამეტრი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C63C14">
              <w:rPr>
                <w:rFonts w:ascii="Sylfaen" w:eastAsia="Times New Roman" w:hAnsi="Sylfaen" w:cs="Arial"/>
                <w:b/>
                <w:bCs/>
                <w:sz w:val="18"/>
                <w:szCs w:val="18"/>
                <w:lang w:val="ka-GE"/>
              </w:rPr>
              <w:t>აირმტვერნარევის მოცულობა</w:t>
            </w:r>
            <w:r w:rsidRPr="00C63C14">
              <w:rPr>
                <w:rFonts w:ascii="Sylfaen" w:eastAsia="Times New Roman" w:hAnsi="Sylfaen" w:cs="Arial"/>
                <w:b/>
                <w:bCs/>
                <w:sz w:val="18"/>
                <w:szCs w:val="18"/>
                <w:lang w:val="ru-RU"/>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vertAlign w:val="superscript"/>
                <w:lang w:val="ka-GE"/>
              </w:rPr>
              <w:t>3</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სიჩქარე</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ტემპერატურა</w:t>
            </w:r>
            <w:r w:rsidRPr="00C63C14">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Y1-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X2-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Y2--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სიგანე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0,1200000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1,0000000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2,323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2,323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rPr>
            </w:pPr>
            <w:r w:rsidRPr="00C63C14">
              <w:rPr>
                <w:rFonts w:ascii="Sylfaen" w:eastAsia="Times New Roman" w:hAnsi="Sylfaen" w:cs="Arial CYR"/>
                <w:sz w:val="18"/>
                <w:szCs w:val="18"/>
                <w:lang w:val="ka-GE"/>
              </w:rPr>
              <w:t>ინ. 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65,0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8,00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0,5950000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4,9000000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16,502</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16,502</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ინ. 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-58,0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37,0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0,0786000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2,4800000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3,336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3,336</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სამსხვრ. დანადგარის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73,0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45,0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0,60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0,0043200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0,0358000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0,084</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0,084</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ინ.მასალების პირვ.ბეტონშ. ბუნკ.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-118,0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22,0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rPr>
            </w:pPr>
            <w:r w:rsidRPr="00C63C14">
              <w:rPr>
                <w:rFonts w:ascii="Sylfaen" w:eastAsia="Times New Roman" w:hAnsi="Sylfaen" w:cs="Arial CYR"/>
                <w:sz w:val="18"/>
                <w:szCs w:val="18"/>
                <w:lang w:val="ka-GE"/>
              </w:rPr>
              <w:t>ინ.მასალების მეორე ბეტონშ. ბუნკ.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-116,0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0,133</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0,133</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rPr>
            </w:pPr>
            <w:r w:rsidRPr="00C63C14">
              <w:rPr>
                <w:rFonts w:ascii="Sylfaen" w:eastAsia="Times New Roman" w:hAnsi="Sylfaen" w:cs="Arial CYR"/>
                <w:sz w:val="18"/>
                <w:szCs w:val="18"/>
                <w:lang w:val="ka-GE"/>
              </w:rPr>
              <w:t>ინ.მასალების და ცემენტის პირველ ბეტონშ.ჩაყრის ადგ</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-234,0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0,0018000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lastRenderedPageBreak/>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ინ.მასალების და ცემენტის მეორე ბეტონშ.ჩაყრის ადგ</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-230,0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31,0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0,0018000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ცემენტის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-250,0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მოედნ </w:t>
            </w:r>
            <w:r w:rsidRPr="00C63C14">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 xml:space="preserve">საამქროს </w:t>
            </w:r>
            <w:r w:rsidRPr="00C63C14">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w:t>
            </w:r>
            <w:r w:rsidRPr="00C63C14">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სიმაღლე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დიამეტრი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C63C14">
              <w:rPr>
                <w:rFonts w:ascii="Sylfaen" w:eastAsia="Times New Roman" w:hAnsi="Sylfaen" w:cs="Arial"/>
                <w:b/>
                <w:bCs/>
                <w:sz w:val="18"/>
                <w:szCs w:val="18"/>
                <w:lang w:val="ka-GE"/>
              </w:rPr>
              <w:t>აირმტვერნარევის მოცულობა</w:t>
            </w:r>
            <w:r w:rsidRPr="00C63C14">
              <w:rPr>
                <w:rFonts w:ascii="Sylfaen" w:eastAsia="Times New Roman" w:hAnsi="Sylfaen" w:cs="Arial"/>
                <w:b/>
                <w:bCs/>
                <w:sz w:val="18"/>
                <w:szCs w:val="18"/>
                <w:lang w:val="ru-RU"/>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vertAlign w:val="superscript"/>
                <w:lang w:val="ka-GE"/>
              </w:rPr>
              <w:t>3</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სიჩქარე</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lang w:val="ka-GE"/>
              </w:rPr>
              <w:t>წმ</w:t>
            </w:r>
            <w:r w:rsidRPr="00C63C14">
              <w:rPr>
                <w:rFonts w:ascii="Sylfaen" w:eastAsia="Times New Roman" w:hAnsi="Sylfaen" w:cs="Arial"/>
                <w:b/>
                <w:bCs/>
                <w:sz w:val="18"/>
                <w:szCs w:val="18"/>
                <w:lang w:val="ru-RU"/>
              </w:rPr>
              <w:t>)</w:t>
            </w:r>
            <w:r w:rsidRPr="00C63C14">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აირმტვერნარევის ტემპერატურა</w:t>
            </w:r>
            <w:r w:rsidRPr="00C63C14">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C63C14">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Y1-</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X2-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კოორდ</w:t>
            </w:r>
            <w:r w:rsidRPr="00C63C14">
              <w:rPr>
                <w:rFonts w:ascii="Sylfaen" w:eastAsia="Times New Roman" w:hAnsi="Sylfaen" w:cs="Arial"/>
                <w:b/>
                <w:bCs/>
                <w:sz w:val="18"/>
                <w:szCs w:val="18"/>
              </w:rPr>
              <w:t xml:space="preserve"> Y2--</w:t>
            </w:r>
            <w:r w:rsidRPr="00C63C14">
              <w:rPr>
                <w:rFonts w:ascii="Sylfaen" w:eastAsia="Times New Roman" w:hAnsi="Sylfaen" w:cs="Arial"/>
                <w:b/>
                <w:bCs/>
                <w:sz w:val="18"/>
                <w:szCs w:val="18"/>
                <w:lang w:val="ka-GE"/>
              </w:rPr>
              <w:t>ღერძი</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w:b/>
                <w:bCs/>
                <w:sz w:val="18"/>
                <w:szCs w:val="18"/>
              </w:rPr>
            </w:pPr>
            <w:r w:rsidRPr="00C63C14">
              <w:rPr>
                <w:rFonts w:ascii="Sylfaen" w:eastAsia="Times New Roman" w:hAnsi="Sylfaen" w:cs="Arial"/>
                <w:b/>
                <w:bCs/>
                <w:sz w:val="18"/>
                <w:szCs w:val="18"/>
                <w:lang w:val="ka-GE"/>
              </w:rPr>
              <w:t>წყაროს სიგანე</w:t>
            </w:r>
            <w:r w:rsidRPr="00C63C14">
              <w:rPr>
                <w:rFonts w:ascii="Sylfaen" w:eastAsia="Times New Roman" w:hAnsi="Sylfaen" w:cs="Arial"/>
                <w:b/>
                <w:bCs/>
                <w:sz w:val="18"/>
                <w:szCs w:val="18"/>
              </w:rPr>
              <w:t xml:space="preserve"> (</w:t>
            </w:r>
            <w:r w:rsidRPr="00C63C14">
              <w:rPr>
                <w:rFonts w:ascii="Sylfaen" w:eastAsia="Times New Roman" w:hAnsi="Sylfaen" w:cs="Arial"/>
                <w:b/>
                <w:bCs/>
                <w:sz w:val="18"/>
                <w:szCs w:val="18"/>
                <w:lang w:val="ka-GE"/>
              </w:rPr>
              <w:t>მ</w:t>
            </w:r>
            <w:r w:rsidRPr="00C63C14">
              <w:rPr>
                <w:rFonts w:ascii="Sylfaen" w:eastAsia="Times New Roman" w:hAnsi="Sylfaen" w:cs="Arial"/>
                <w:b/>
                <w:bCs/>
                <w:sz w:val="18"/>
                <w:szCs w:val="18"/>
              </w:rPr>
              <w:t>)</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0,011</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0,7</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ცემენტის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-257,0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-257,0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28,0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0,0260000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0,016</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0,011</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0,7</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ბეტონშემრევის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-194,0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0,60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0,0072000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0,0600000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0,061</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0,061</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r w:rsidR="00C63C14" w:rsidRPr="00C63C14" w:rsidTr="00EC473E">
        <w:trPr>
          <w:jc w:val="center"/>
        </w:trPr>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ავტოგასამართი</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-404,0</w:t>
            </w:r>
          </w:p>
        </w:tc>
        <w:tc>
          <w:tcPr>
            <w:tcW w:w="919"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-38,0</w:t>
            </w:r>
          </w:p>
        </w:tc>
        <w:tc>
          <w:tcPr>
            <w:tcW w:w="861"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2,00</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 (</w:t>
            </w:r>
            <w:r w:rsidRPr="00C63C14">
              <w:rPr>
                <w:rFonts w:ascii="Sylfaen" w:eastAsia="Times New Roman" w:hAnsi="Sylfaen" w:cs="Arial CYR"/>
                <w:sz w:val="18"/>
                <w:szCs w:val="18"/>
                <w:lang w:val="ka-GE"/>
              </w:rPr>
              <w:t>გ</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წმ</w:t>
            </w:r>
            <w:r w:rsidRPr="00C63C14">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გაფრქვევა</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ტ</w:t>
            </w:r>
            <w:r w:rsidRPr="00C63C14">
              <w:rPr>
                <w:rFonts w:ascii="Sylfaen" w:eastAsia="Times New Roman" w:hAnsi="Sylfaen" w:cs="Arial CYR"/>
                <w:sz w:val="18"/>
                <w:szCs w:val="18"/>
                <w:lang w:val="ru-RU"/>
              </w:rPr>
              <w:t>/</w:t>
            </w:r>
            <w:r w:rsidRPr="00C63C14">
              <w:rPr>
                <w:rFonts w:ascii="Sylfaen" w:eastAsia="Times New Roman" w:hAnsi="Sylfaen" w:cs="Arial CYR"/>
                <w:sz w:val="18"/>
                <w:szCs w:val="18"/>
                <w:lang w:val="ka-GE"/>
              </w:rPr>
              <w:t>წ</w:t>
            </w:r>
            <w:r w:rsidRPr="00C63C14">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F</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ზაფხ</w:t>
            </w:r>
            <w:r w:rsidRPr="00C63C14">
              <w:rPr>
                <w:rFonts w:ascii="Sylfaen" w:eastAsia="Times New Roman" w:hAnsi="Sylfaen" w:cs="Arial CYR"/>
                <w:sz w:val="18"/>
                <w:szCs w:val="18"/>
                <w:lang w:val="ru-RU"/>
              </w:rPr>
              <w:t>:</w:t>
            </w: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ზამთ</w:t>
            </w:r>
            <w:r w:rsidRPr="00C63C14">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ru-RU"/>
              </w:rPr>
              <w:t>Cm/</w:t>
            </w:r>
            <w:r w:rsidRPr="00C63C14">
              <w:rPr>
                <w:rFonts w:ascii="Sylfaen" w:eastAsia="Times New Roman" w:hAnsi="Sylfaen" w:cs="Arial CYR"/>
                <w:sz w:val="18"/>
                <w:szCs w:val="18"/>
                <w:lang w:val="ka-GE"/>
              </w:rPr>
              <w:t>ზდკ</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ru-RU"/>
              </w:rPr>
              <w:t>Um</w:t>
            </w:r>
          </w:p>
        </w:tc>
      </w:tr>
      <w:tr w:rsidR="00C63C14" w:rsidRPr="00C63C14" w:rsidTr="00EC473E">
        <w:trPr>
          <w:gridAfter w:val="3"/>
          <w:wAfter w:w="2175" w:type="dxa"/>
          <w:jc w:val="center"/>
        </w:trPr>
        <w:tc>
          <w:tcPr>
            <w:tcW w:w="108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ნაჯერი ნახშირწყალბადები</w:t>
            </w:r>
            <w:r w:rsidRPr="00C63C14">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0,0009000</w:t>
            </w:r>
          </w:p>
        </w:tc>
        <w:tc>
          <w:tcPr>
            <w:tcW w:w="1314"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0,0075000</w:t>
            </w:r>
          </w:p>
        </w:tc>
        <w:tc>
          <w:tcPr>
            <w:tcW w:w="43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1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0,032</w:t>
            </w:r>
          </w:p>
        </w:tc>
        <w:tc>
          <w:tcPr>
            <w:tcW w:w="627"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0,032</w:t>
            </w:r>
          </w:p>
        </w:tc>
        <w:tc>
          <w:tcPr>
            <w:tcW w:w="627"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w:t>
            </w:r>
          </w:p>
        </w:tc>
      </w:tr>
    </w:tbl>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C63C14" w:rsidRPr="00C63C14" w:rsidRDefault="00C63C14" w:rsidP="00C63C14">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C63C14" w:rsidRPr="00C63C14" w:rsidSect="00EC473E">
          <w:pgSz w:w="15840" w:h="12240" w:orient="landscape"/>
          <w:pgMar w:top="850" w:right="1138" w:bottom="1699" w:left="1138" w:header="720" w:footer="720" w:gutter="0"/>
          <w:cols w:space="720"/>
          <w:noEndnote/>
        </w:sect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lastRenderedPageBreak/>
        <w:t>გაფრქვევის წყაროებიდან ნივთიერებების მიხედვით</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lang w:val="ka-GE"/>
              </w:rPr>
              <w:t>წყაროთა ტიპები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lang w:val="ka-GE"/>
              </w:rPr>
              <w:t>აღრიცხვა</w:t>
            </w:r>
            <w:r w:rsidRPr="00C63C14">
              <w:rPr>
                <w:rFonts w:ascii="Sylfaen" w:eastAsia="Times New Roman" w:hAnsi="Sylfaen" w:cs="Arial"/>
                <w:sz w:val="18"/>
                <w:szCs w:val="18"/>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1 - </w:t>
            </w:r>
            <w:r w:rsidRPr="00C63C14">
              <w:rPr>
                <w:rFonts w:ascii="Sylfaen" w:eastAsia="Times New Roman" w:hAnsi="Sylfaen" w:cs="Arial"/>
                <w:sz w:val="18"/>
                <w:szCs w:val="18"/>
                <w:lang w:val="ka-GE"/>
              </w:rPr>
              <w:t>წერტილოვანი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w:t>
            </w:r>
            <w:r w:rsidRPr="00C63C14">
              <w:rPr>
                <w:rFonts w:ascii="Sylfaen" w:eastAsia="Times New Roman" w:hAnsi="Sylfaen" w:cs="Arial"/>
                <w:sz w:val="18"/>
                <w:szCs w:val="18"/>
                <w:lang w:val="ka-GE"/>
              </w:rPr>
              <w:t>წყარო გათვალისწინებულია ფონის გამორიცხვით</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2 - </w:t>
            </w:r>
            <w:r w:rsidRPr="00C63C14">
              <w:rPr>
                <w:rFonts w:ascii="Sylfaen" w:eastAsia="Times New Roman" w:hAnsi="Sylfaen" w:cs="Arial"/>
                <w:sz w:val="18"/>
                <w:szCs w:val="18"/>
                <w:lang w:val="ka-GE"/>
              </w:rPr>
              <w:t>ხაზოვანი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წყარო გათვალისწინებულია ფონის გამორიცხვის გარეშე</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3 - </w:t>
            </w:r>
            <w:r w:rsidRPr="00C63C14">
              <w:rPr>
                <w:rFonts w:ascii="Sylfaen" w:eastAsia="Times New Roman" w:hAnsi="Sylfaen" w:cs="Arial"/>
                <w:sz w:val="18"/>
                <w:szCs w:val="18"/>
                <w:lang w:val="ka-GE"/>
              </w:rPr>
              <w:t>არაორგანიზებული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4 - </w:t>
            </w:r>
            <w:r w:rsidRPr="00C63C14">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C63C14">
              <w:rPr>
                <w:rFonts w:ascii="Sylfaen" w:eastAsia="Times New Roman" w:hAnsi="Sylfaen" w:cs="Arial"/>
                <w:sz w:val="18"/>
                <w:szCs w:val="18"/>
                <w:lang w:val="ru-RU"/>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ka-GE"/>
              </w:rPr>
            </w:pPr>
            <w:r w:rsidRPr="00C63C14">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C63C14">
              <w:rPr>
                <w:rFonts w:ascii="Sylfaen" w:eastAsia="Times New Roman" w:hAnsi="Sylfaen" w:cs="Arial"/>
                <w:sz w:val="18"/>
                <w:szCs w:val="18"/>
                <w:lang w:val="ru-RU"/>
              </w:rPr>
              <w:t>.</w:t>
            </w:r>
            <w:r w:rsidRPr="00C63C14">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5 - </w:t>
            </w:r>
            <w:r w:rsidRPr="00C63C14">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ka-GE"/>
              </w:rPr>
              <w:t xml:space="preserve">6 </w:t>
            </w:r>
            <w:r w:rsidRPr="00C63C14">
              <w:rPr>
                <w:rFonts w:ascii="Sylfaen" w:eastAsia="Times New Roman" w:hAnsi="Sylfaen" w:cs="Arial"/>
                <w:sz w:val="18"/>
                <w:szCs w:val="18"/>
                <w:lang w:val="ru-RU"/>
              </w:rPr>
              <w:t xml:space="preserve">- </w:t>
            </w:r>
            <w:r w:rsidRPr="00C63C14">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ka-GE"/>
              </w:rPr>
              <w:t>7</w:t>
            </w: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ka-GE"/>
              </w:rPr>
            </w:pPr>
            <w:r w:rsidRPr="00C63C14">
              <w:rPr>
                <w:rFonts w:ascii="Sylfaen" w:eastAsia="Times New Roman" w:hAnsi="Sylfaen" w:cs="Arial"/>
                <w:sz w:val="18"/>
                <w:szCs w:val="18"/>
                <w:lang w:val="ka-GE"/>
              </w:rPr>
              <w:t>8</w:t>
            </w:r>
            <w:r w:rsidRPr="00C63C14">
              <w:rPr>
                <w:rFonts w:ascii="Sylfaen" w:eastAsia="Times New Roman" w:hAnsi="Sylfaen" w:cs="Arial"/>
                <w:sz w:val="18"/>
                <w:szCs w:val="18"/>
              </w:rPr>
              <w:t xml:space="preserve"> - </w:t>
            </w:r>
            <w:r w:rsidRPr="00C63C14">
              <w:rPr>
                <w:rFonts w:ascii="Sylfaen" w:eastAsia="Times New Roman" w:hAnsi="Sylfaen" w:cs="Arial"/>
                <w:sz w:val="18"/>
                <w:szCs w:val="18"/>
                <w:lang w:val="ka-GE"/>
              </w:rPr>
              <w:t>ავტომაგისტრალი</w:t>
            </w:r>
            <w:r w:rsidRPr="00C63C14">
              <w:rPr>
                <w:rFonts w:ascii="Sylfaen" w:eastAsia="Times New Roman" w:hAnsi="Sylfaen" w:cs="Arial"/>
                <w:sz w:val="18"/>
                <w:szCs w:val="18"/>
              </w:rPr>
              <w:t>.</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 xml:space="preserve">: 0301   </w:t>
      </w:r>
      <w:r w:rsidRPr="00C63C14">
        <w:rPr>
          <w:rFonts w:ascii="Sylfaen" w:eastAsia="Times New Roman" w:hAnsi="Sylfaen" w:cs="Arial CYR"/>
          <w:b/>
          <w:bCs/>
          <w:sz w:val="18"/>
          <w:szCs w:val="18"/>
          <w:lang w:val="ka-GE"/>
        </w:rPr>
        <w:t>აზოტის</w:t>
      </w:r>
      <w:r w:rsidRPr="00C63C14">
        <w:rPr>
          <w:rFonts w:ascii="Sylfaen" w:eastAsia="Times New Roman" w:hAnsi="Sylfaen" w:cs="Arial CYR"/>
          <w:b/>
          <w:bCs/>
          <w:sz w:val="18"/>
          <w:szCs w:val="18"/>
          <w:lang w:val="ru-RU"/>
        </w:rPr>
        <w:t xml:space="preserve"> (IV) </w:t>
      </w:r>
      <w:r w:rsidRPr="00C63C14">
        <w:rPr>
          <w:rFonts w:ascii="Sylfaen" w:eastAsia="Times New Roman" w:hAnsi="Sylfaen" w:cs="Arial CYR"/>
          <w:b/>
          <w:bCs/>
          <w:sz w:val="18"/>
          <w:szCs w:val="18"/>
          <w:lang w:val="ka-GE"/>
        </w:rPr>
        <w:t>ოქსიდი</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დიოქსიდი</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C63C14" w:rsidRPr="00C63C14" w:rsidTr="00EC473E">
        <w:trPr>
          <w:jc w:val="center"/>
        </w:trPr>
        <w:tc>
          <w:tcPr>
            <w:tcW w:w="51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51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1,4430000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0,2259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0,2239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5,5506</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0,1718</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70,1857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1,0418</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0,1615</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72,8648</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1,0959</w:t>
            </w:r>
          </w:p>
        </w:tc>
      </w:tr>
      <w:tr w:rsidR="00C63C14" w:rsidRPr="00C63C14" w:rsidTr="00EC473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ჯამური</w:t>
            </w:r>
            <w:r w:rsidRPr="00C63C14">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1,4930000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0,3977</w:t>
            </w:r>
          </w:p>
        </w:tc>
        <w:tc>
          <w:tcPr>
            <w:tcW w:w="182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0,3854</w:t>
            </w:r>
          </w:p>
        </w:tc>
        <w:tc>
          <w:tcPr>
            <w:tcW w:w="169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C63C14">
        <w:rPr>
          <w:rFonts w:ascii="Sylfaen" w:eastAsia="Times New Roman" w:hAnsi="Sylfaen" w:cs="Arial CYR"/>
          <w:b/>
          <w:bCs/>
          <w:sz w:val="18"/>
          <w:szCs w:val="18"/>
          <w:lang w:val="ka-GE"/>
        </w:rPr>
        <w:t>ნივთიერება</w:t>
      </w:r>
      <w:r w:rsidRPr="00C63C14">
        <w:rPr>
          <w:rFonts w:ascii="Arial CYR" w:eastAsia="Times New Roman" w:hAnsi="Arial CYR" w:cs="Arial CYR"/>
          <w:b/>
          <w:bCs/>
          <w:sz w:val="20"/>
          <w:szCs w:val="20"/>
          <w:lang w:val="ru-RU"/>
        </w:rPr>
        <w:t xml:space="preserve">: 0337   </w:t>
      </w:r>
      <w:r w:rsidRPr="00C63C14">
        <w:rPr>
          <w:rFonts w:ascii="Sylfaen" w:eastAsia="Times New Roman" w:hAnsi="Sylfaen" w:cs="Arial CYR"/>
          <w:b/>
          <w:bCs/>
          <w:sz w:val="20"/>
          <w:szCs w:val="20"/>
          <w:lang w:val="ka-GE"/>
        </w:rPr>
        <w:t>ნახშირბადის ოქსიდი</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C63C14" w:rsidRPr="00C63C14" w:rsidTr="00EC473E">
        <w:trPr>
          <w:jc w:val="center"/>
        </w:trPr>
        <w:tc>
          <w:tcPr>
            <w:tcW w:w="51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51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3,5800000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0,0224</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0,0222</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5,5506</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0,1230000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0,0169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70,1857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1,0418</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72,8648</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1,0959</w:t>
            </w:r>
          </w:p>
        </w:tc>
      </w:tr>
      <w:tr w:rsidR="00C63C14" w:rsidRPr="00C63C14" w:rsidTr="00EC473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ჯამური</w:t>
            </w:r>
            <w:r w:rsidRPr="00C63C14">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3,7030000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0,0393</w:t>
            </w:r>
          </w:p>
        </w:tc>
        <w:tc>
          <w:tcPr>
            <w:tcW w:w="182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0,0381</w:t>
            </w:r>
          </w:p>
        </w:tc>
        <w:tc>
          <w:tcPr>
            <w:tcW w:w="169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Arial CYR" w:eastAsia="Times New Roman" w:hAnsi="Arial CYR" w:cs="Arial CYR"/>
          <w:b/>
          <w:bCs/>
          <w:sz w:val="20"/>
          <w:szCs w:val="20"/>
          <w:lang w:val="ru-RU"/>
        </w:rPr>
        <w:t xml:space="preserve">: 2754   </w:t>
      </w:r>
      <w:r w:rsidRPr="00C63C14">
        <w:rPr>
          <w:rFonts w:ascii="Sylfaen" w:eastAsia="Times New Roman" w:hAnsi="Sylfaen" w:cs="Arial CYR"/>
          <w:b/>
          <w:bCs/>
          <w:sz w:val="20"/>
          <w:szCs w:val="20"/>
          <w:lang w:val="ka-GE"/>
        </w:rPr>
        <w:t>ნაჯერი ნახშირწყალბადები</w:t>
      </w:r>
      <w:r w:rsidRPr="00C63C14">
        <w:rPr>
          <w:rFonts w:ascii="Arial CYR" w:eastAsia="Times New Roman" w:hAnsi="Arial CYR" w:cs="Arial CYR"/>
          <w:b/>
          <w:bCs/>
          <w:sz w:val="20"/>
          <w:szCs w:val="20"/>
          <w:lang w:val="ru-RU"/>
        </w:rPr>
        <w:t xml:space="preserve"> C12-C19</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C63C14" w:rsidRPr="00C63C14" w:rsidTr="00EC473E">
        <w:trPr>
          <w:jc w:val="center"/>
        </w:trPr>
        <w:tc>
          <w:tcPr>
            <w:tcW w:w="51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51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24</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0,0009000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0,0321</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0,0321</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ჯამური</w:t>
            </w:r>
            <w:r w:rsidRPr="00C63C14">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1,2309000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80,2608</w:t>
            </w:r>
          </w:p>
        </w:tc>
        <w:tc>
          <w:tcPr>
            <w:tcW w:w="182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80,2608</w:t>
            </w:r>
          </w:p>
        </w:tc>
        <w:tc>
          <w:tcPr>
            <w:tcW w:w="169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Arial CYR" w:eastAsia="Times New Roman" w:hAnsi="Arial CYR" w:cs="Arial CYR"/>
          <w:b/>
          <w:bCs/>
          <w:sz w:val="20"/>
          <w:szCs w:val="20"/>
          <w:lang w:val="ru-RU"/>
        </w:rPr>
        <w:t xml:space="preserve">: 2908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 70-20%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C63C14" w:rsidRPr="00C63C14" w:rsidTr="00EC473E">
        <w:trPr>
          <w:jc w:val="center"/>
        </w:trPr>
        <w:tc>
          <w:tcPr>
            <w:tcW w:w="51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51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0,0018000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0,0050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20</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0,0018000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0,0050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21</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0,0113</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0,6977</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22</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0,0113</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0,6977</w:t>
            </w:r>
          </w:p>
        </w:tc>
      </w:tr>
      <w:tr w:rsidR="00C63C14" w:rsidRPr="00C63C14" w:rsidTr="00EC473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ჯამური</w:t>
            </w:r>
            <w:r w:rsidRPr="00C63C14">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0,0100000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0,0417</w:t>
            </w:r>
          </w:p>
        </w:tc>
        <w:tc>
          <w:tcPr>
            <w:tcW w:w="182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0,0327</w:t>
            </w:r>
          </w:p>
        </w:tc>
        <w:tc>
          <w:tcPr>
            <w:tcW w:w="169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Arial CYR" w:eastAsia="Times New Roman" w:hAnsi="Arial CYR" w:cs="Arial CYR"/>
          <w:b/>
          <w:bCs/>
          <w:sz w:val="20"/>
          <w:szCs w:val="20"/>
          <w:lang w:val="ru-RU"/>
        </w:rPr>
        <w:t xml:space="preserve">: 2909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 xml:space="preserve">: </w:t>
      </w:r>
      <w:r w:rsidRPr="00C63C14">
        <w:rPr>
          <w:rFonts w:ascii="Calibri" w:eastAsia="Times New Roman" w:hAnsi="Calibri" w:cs="Arial CYR"/>
          <w:b/>
          <w:bCs/>
          <w:sz w:val="20"/>
          <w:szCs w:val="20"/>
          <w:lang w:val="ka-GE"/>
        </w:rPr>
        <w:t>&lt;</w:t>
      </w:r>
      <w:r w:rsidRPr="00C63C14">
        <w:rPr>
          <w:rFonts w:ascii="Arial CYR" w:eastAsia="Times New Roman" w:hAnsi="Arial CYR" w:cs="Arial CYR"/>
          <w:b/>
          <w:bCs/>
          <w:sz w:val="20"/>
          <w:szCs w:val="20"/>
          <w:lang w:val="ru-RU"/>
        </w:rPr>
        <w:t xml:space="preserve"> 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C63C14" w:rsidRPr="00C63C14" w:rsidTr="00EC473E">
        <w:trPr>
          <w:jc w:val="center"/>
        </w:trPr>
        <w:tc>
          <w:tcPr>
            <w:tcW w:w="51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51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0,0724500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0,0045</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0,0045</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5,5506</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0,0017000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0,0036</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0,6977</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0,0085</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0,0061</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0,6977</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0,0047000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0,1304</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0,1304</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0,0799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0,0799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0,0005000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0,0139</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0,0139</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0,0062400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0,2648</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0,2648</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0,0000025</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0,0000</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0,1200000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2,3227</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2,3227</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0,5950000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16,5020</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16,5020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15</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0,0786000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3,3358</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3,3358</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16</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0,0043200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0,0836</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0,0836</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0,1334</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0,1334</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18</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0,1334</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0,1334</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19</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0,0265</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0,0265</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20</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0,0265</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0,0265</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51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23</w:t>
            </w:r>
          </w:p>
        </w:tc>
        <w:tc>
          <w:tcPr>
            <w:tcW w:w="48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0,0072000</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0,0606</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0,0606</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0,5000</w:t>
            </w:r>
          </w:p>
        </w:tc>
      </w:tr>
      <w:tr w:rsidR="00C63C14" w:rsidRPr="00C63C14" w:rsidTr="00EC473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ჯამური</w:t>
            </w:r>
            <w:r w:rsidRPr="00C63C14">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0,9598325</w:t>
            </w:r>
          </w:p>
        </w:tc>
        <w:tc>
          <w:tcPr>
            <w:tcW w:w="33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23,1315</w:t>
            </w:r>
          </w:p>
        </w:tc>
        <w:tc>
          <w:tcPr>
            <w:tcW w:w="1825"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23,1276</w:t>
            </w:r>
          </w:p>
        </w:tc>
        <w:tc>
          <w:tcPr>
            <w:tcW w:w="1694"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გაფრქვევის წყაროებიდან</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ჯამური ზემოქმედების მიხედვით</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lang w:val="ka-GE"/>
              </w:rPr>
              <w:t>აღრიცხვა</w:t>
            </w:r>
            <w:r w:rsidRPr="00C63C14">
              <w:rPr>
                <w:rFonts w:ascii="Sylfaen" w:eastAsia="Times New Roman" w:hAnsi="Sylfaen" w:cs="Arial"/>
                <w:sz w:val="18"/>
                <w:szCs w:val="18"/>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1 - </w:t>
            </w:r>
            <w:r w:rsidRPr="00C63C14">
              <w:rPr>
                <w:rFonts w:ascii="Sylfaen" w:eastAsia="Times New Roman" w:hAnsi="Sylfaen" w:cs="Arial"/>
                <w:sz w:val="18"/>
                <w:szCs w:val="18"/>
                <w:lang w:val="ka-GE"/>
              </w:rPr>
              <w:t>წერტილოვანი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w:t>
            </w:r>
            <w:r w:rsidRPr="00C63C14">
              <w:rPr>
                <w:rFonts w:ascii="Sylfaen" w:eastAsia="Times New Roman" w:hAnsi="Sylfaen" w:cs="Arial"/>
                <w:sz w:val="18"/>
                <w:szCs w:val="18"/>
                <w:lang w:val="ka-GE"/>
              </w:rPr>
              <w:t>წყარო გათვალისწინებულია ფონის გამორიცხვით</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2 - </w:t>
            </w:r>
            <w:r w:rsidRPr="00C63C14">
              <w:rPr>
                <w:rFonts w:ascii="Sylfaen" w:eastAsia="Times New Roman" w:hAnsi="Sylfaen" w:cs="Arial"/>
                <w:sz w:val="18"/>
                <w:szCs w:val="18"/>
                <w:lang w:val="ka-GE"/>
              </w:rPr>
              <w:t>ხაზოვანი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წყარო გათვალისწინებულია ფონის გამორიცხვის გარეშე</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rPr>
            </w:pPr>
            <w:r w:rsidRPr="00C63C14">
              <w:rPr>
                <w:rFonts w:ascii="Sylfaen" w:eastAsia="Times New Roman" w:hAnsi="Sylfaen" w:cs="Arial"/>
                <w:sz w:val="18"/>
                <w:szCs w:val="18"/>
              </w:rPr>
              <w:t xml:space="preserve">3 - </w:t>
            </w:r>
            <w:r w:rsidRPr="00C63C14">
              <w:rPr>
                <w:rFonts w:ascii="Sylfaen" w:eastAsia="Times New Roman" w:hAnsi="Sylfaen" w:cs="Arial"/>
                <w:sz w:val="18"/>
                <w:szCs w:val="18"/>
                <w:lang w:val="ka-GE"/>
              </w:rPr>
              <w:t>არაორგანიზებული</w:t>
            </w:r>
            <w:r w:rsidRPr="00C63C14">
              <w:rPr>
                <w:rFonts w:ascii="Sylfaen" w:eastAsia="Times New Roman" w:hAnsi="Sylfaen" w:cs="Arial"/>
                <w:sz w:val="18"/>
                <w:szCs w:val="18"/>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C63C14">
              <w:rPr>
                <w:rFonts w:ascii="Sylfaen" w:eastAsia="Times New Roman" w:hAnsi="Sylfaen" w:cs="Arial"/>
                <w:sz w:val="18"/>
                <w:szCs w:val="18"/>
                <w:lang w:val="ru-RU"/>
              </w:rPr>
              <w:t>.</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4 - </w:t>
            </w:r>
            <w:r w:rsidRPr="00C63C14">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C63C14">
              <w:rPr>
                <w:rFonts w:ascii="Sylfaen" w:eastAsia="Times New Roman" w:hAnsi="Sylfaen" w:cs="Arial"/>
                <w:sz w:val="18"/>
                <w:szCs w:val="18"/>
                <w:lang w:val="ru-RU"/>
              </w:rPr>
              <w:t>;</w:t>
            </w:r>
          </w:p>
        </w:tc>
      </w:tr>
      <w:tr w:rsidR="00C63C14" w:rsidRPr="00C63C14" w:rsidTr="00EC473E">
        <w:trPr>
          <w:jc w:val="center"/>
        </w:trPr>
        <w:tc>
          <w:tcPr>
            <w:tcW w:w="508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ka-GE"/>
              </w:rPr>
            </w:pPr>
            <w:r w:rsidRPr="00C63C14">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C63C14">
              <w:rPr>
                <w:rFonts w:ascii="Sylfaen" w:eastAsia="Times New Roman" w:hAnsi="Sylfaen" w:cs="Arial"/>
                <w:sz w:val="18"/>
                <w:szCs w:val="18"/>
                <w:lang w:val="ru-RU"/>
              </w:rPr>
              <w:t>.</w:t>
            </w:r>
            <w:r w:rsidRPr="00C63C14">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ru-RU"/>
              </w:rPr>
              <w:t xml:space="preserve">5 - </w:t>
            </w:r>
            <w:r w:rsidRPr="00C63C14">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ka-GE"/>
              </w:rPr>
              <w:t xml:space="preserve">6 </w:t>
            </w:r>
            <w:r w:rsidRPr="00C63C14">
              <w:rPr>
                <w:rFonts w:ascii="Sylfaen" w:eastAsia="Times New Roman" w:hAnsi="Sylfaen" w:cs="Arial"/>
                <w:sz w:val="18"/>
                <w:szCs w:val="18"/>
                <w:lang w:val="ru-RU"/>
              </w:rPr>
              <w:t xml:space="preserve">- </w:t>
            </w:r>
            <w:r w:rsidRPr="00C63C14">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ka-GE"/>
              </w:rPr>
              <w:t>7</w:t>
            </w:r>
            <w:r w:rsidRPr="00C63C14">
              <w:rPr>
                <w:rFonts w:ascii="Sylfaen" w:eastAsia="Times New Roman" w:hAnsi="Sylfaen" w:cs="Arial"/>
                <w:sz w:val="18"/>
                <w:szCs w:val="18"/>
                <w:lang w:val="ru-RU"/>
              </w:rPr>
              <w:t xml:space="preserve"> - </w:t>
            </w:r>
            <w:r w:rsidRPr="00C63C14">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C63C14">
              <w:rPr>
                <w:rFonts w:ascii="Sylfaen" w:eastAsia="Times New Roman" w:hAnsi="Sylfaen" w:cs="Arial"/>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w:sz w:val="18"/>
                <w:szCs w:val="18"/>
                <w:lang w:val="ru-RU"/>
              </w:rPr>
            </w:pPr>
            <w:r w:rsidRPr="00C63C14">
              <w:rPr>
                <w:rFonts w:ascii="Sylfaen" w:eastAsia="Times New Roman" w:hAnsi="Sylfaen" w:cs="Arial"/>
                <w:sz w:val="18"/>
                <w:szCs w:val="18"/>
                <w:lang w:val="ka-GE"/>
              </w:rPr>
              <w:t>8</w:t>
            </w:r>
            <w:r w:rsidRPr="00C63C14">
              <w:rPr>
                <w:rFonts w:ascii="Sylfaen" w:eastAsia="Times New Roman" w:hAnsi="Sylfaen" w:cs="Arial"/>
                <w:sz w:val="18"/>
                <w:szCs w:val="18"/>
              </w:rPr>
              <w:t xml:space="preserve"> - </w:t>
            </w:r>
            <w:r w:rsidRPr="00C63C14">
              <w:rPr>
                <w:rFonts w:ascii="Sylfaen" w:eastAsia="Times New Roman" w:hAnsi="Sylfaen" w:cs="Arial"/>
                <w:sz w:val="18"/>
                <w:szCs w:val="18"/>
                <w:lang w:val="ka-GE"/>
              </w:rPr>
              <w:t>ავტომაგისტრალი</w:t>
            </w:r>
            <w:r w:rsidRPr="00C63C14">
              <w:rPr>
                <w:rFonts w:ascii="Sylfaen" w:eastAsia="Times New Roman" w:hAnsi="Sylfaen" w:cs="Arial"/>
                <w:sz w:val="18"/>
                <w:szCs w:val="18"/>
              </w:rPr>
              <w:t>.</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ჯამური ზემოქმედების ჯგუფი</w:t>
      </w:r>
      <w:r w:rsidRPr="00C63C14">
        <w:rPr>
          <w:rFonts w:ascii="Sylfaen" w:eastAsia="Times New Roman" w:hAnsi="Sylfaen" w:cs="Arial CYR"/>
          <w:b/>
          <w:bCs/>
          <w:sz w:val="18"/>
          <w:szCs w:val="18"/>
          <w:lang w:val="ru-RU"/>
        </w:rPr>
        <w:t>: 6046</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C63C14" w:rsidRPr="00C63C14" w:rsidTr="00EC473E">
        <w:trPr>
          <w:jc w:val="center"/>
        </w:trPr>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კოდი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გაფრქვევა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ზამთარი</w:t>
            </w:r>
          </w:p>
        </w:tc>
      </w:tr>
      <w:tr w:rsidR="00C63C14" w:rsidRPr="00C63C14" w:rsidTr="00EC473E">
        <w:trPr>
          <w:jc w:val="center"/>
        </w:trPr>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Cm/</w:t>
            </w:r>
            <w:r w:rsidRPr="00C63C14">
              <w:rPr>
                <w:rFonts w:ascii="Sylfaen" w:eastAsia="Times New Roman" w:hAnsi="Sylfaen" w:cs="Arial CYR"/>
                <w:b/>
                <w:bCs/>
                <w:sz w:val="18"/>
                <w:szCs w:val="18"/>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Xm</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Um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წმ</w:t>
            </w:r>
            <w:r w:rsidRPr="00C63C14">
              <w:rPr>
                <w:rFonts w:ascii="Sylfaen" w:eastAsia="Times New Roman" w:hAnsi="Sylfaen" w:cs="Arial CYR"/>
                <w:b/>
                <w:bCs/>
                <w:sz w:val="18"/>
                <w:szCs w:val="18"/>
                <w:lang w:val="ru-RU"/>
              </w:rPr>
              <w:t>)</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3,5800000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0,0224</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356,3807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5,4360</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0,0222</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357,0647</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5,5506</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0,1230000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0,0169</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70,1857</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1,0418</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0,0159</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72,8648</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1,0959</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19</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0,0018000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57,0000</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0,0018000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57,0000</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0,0050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57,0000</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21</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0,0113</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50,7032</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0,6977</w:t>
            </w: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22</w:t>
            </w:r>
          </w:p>
        </w:tc>
        <w:tc>
          <w:tcPr>
            <w:tcW w:w="42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0,0032000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0,0158</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39,0962</w:t>
            </w:r>
          </w:p>
        </w:tc>
        <w:tc>
          <w:tcPr>
            <w:tcW w:w="92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0,0113</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50,7032</w:t>
            </w:r>
          </w:p>
        </w:tc>
        <w:tc>
          <w:tcPr>
            <w:tcW w:w="81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0,6977</w:t>
            </w:r>
          </w:p>
        </w:tc>
      </w:tr>
      <w:tr w:rsidR="00C63C14" w:rsidRPr="00C63C14" w:rsidTr="00EC473E">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16"/>
                <w:szCs w:val="16"/>
                <w:lang w:val="ru-RU"/>
              </w:rPr>
            </w:pPr>
            <w:r w:rsidRPr="00C63C14">
              <w:rPr>
                <w:rFonts w:ascii="Sylfaen" w:eastAsia="Times New Roman" w:hAnsi="Sylfaen" w:cs="Arial CYR"/>
                <w:b/>
                <w:bCs/>
                <w:sz w:val="16"/>
                <w:szCs w:val="16"/>
                <w:lang w:val="ka-GE"/>
              </w:rPr>
              <w:t>ჯამური</w:t>
            </w:r>
            <w:r w:rsidRPr="00C63C14">
              <w:rPr>
                <w:rFonts w:ascii="Arial CYR" w:eastAsia="Times New Roman" w:hAnsi="Arial CYR" w:cs="Arial CYR"/>
                <w:b/>
                <w:bCs/>
                <w:sz w:val="16"/>
                <w:szCs w:val="16"/>
                <w:lang w:val="ru-RU"/>
              </w:rPr>
              <w:t>:</w:t>
            </w:r>
          </w:p>
        </w:tc>
        <w:tc>
          <w:tcPr>
            <w:tcW w:w="128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C63C14">
              <w:rPr>
                <w:rFonts w:ascii="Arial CYR" w:eastAsia="Times New Roman" w:hAnsi="Arial CYR" w:cs="Arial CYR"/>
                <w:b/>
                <w:bCs/>
                <w:sz w:val="16"/>
                <w:szCs w:val="16"/>
                <w:lang w:val="ru-RU"/>
              </w:rPr>
              <w:t>3,7130000</w:t>
            </w:r>
          </w:p>
        </w:tc>
        <w:tc>
          <w:tcPr>
            <w:tcW w:w="39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C63C14">
              <w:rPr>
                <w:rFonts w:ascii="Arial CYR" w:eastAsia="Times New Roman" w:hAnsi="Arial CYR" w:cs="Arial CYR"/>
                <w:b/>
                <w:bCs/>
                <w:sz w:val="16"/>
                <w:szCs w:val="16"/>
                <w:lang w:val="ru-RU"/>
              </w:rPr>
              <w:t>0,0810</w:t>
            </w:r>
          </w:p>
        </w:tc>
        <w:tc>
          <w:tcPr>
            <w:tcW w:w="179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C63C14">
              <w:rPr>
                <w:rFonts w:ascii="Arial CYR" w:eastAsia="Times New Roman" w:hAnsi="Arial CYR" w:cs="Arial CYR"/>
                <w:b/>
                <w:bCs/>
                <w:sz w:val="16"/>
                <w:szCs w:val="16"/>
                <w:lang w:val="ru-RU"/>
              </w:rPr>
              <w:t>0,0708</w:t>
            </w:r>
          </w:p>
        </w:tc>
        <w:tc>
          <w:tcPr>
            <w:tcW w:w="1752"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6"/>
                <w:szCs w:val="16"/>
                <w:lang w:val="ru-RU"/>
              </w:rPr>
            </w:pP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გაანგარიშება შესრულდა ნივთიერებათა მიხედვით</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ჯამური ზემოქმედების ჯგუფების მიხედვით</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C63C14" w:rsidRPr="00C63C14" w:rsidTr="00EC473E">
        <w:trPr>
          <w:jc w:val="center"/>
        </w:trPr>
        <w:tc>
          <w:tcPr>
            <w:tcW w:w="67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*ზდკ-ს შესწორების კოეფიციენტი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/საორ.უსაფრთხ</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ფონური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67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ინტერპოლ.</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0301</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აზოტის</w:t>
            </w:r>
            <w:r w:rsidRPr="00C63C14">
              <w:rPr>
                <w:rFonts w:ascii="Arial CYR" w:eastAsia="Times New Roman" w:hAnsi="Arial CYR" w:cs="Arial CYR"/>
                <w:sz w:val="18"/>
                <w:szCs w:val="18"/>
                <w:lang w:val="ru-RU"/>
              </w:rPr>
              <w:t xml:space="preserve"> (IV) </w:t>
            </w:r>
            <w:r w:rsidRPr="00C63C14">
              <w:rPr>
                <w:rFonts w:ascii="Sylfaen" w:eastAsia="Times New Roman" w:hAnsi="Sylfaen" w:cs="Arial CYR"/>
                <w:sz w:val="18"/>
                <w:szCs w:val="18"/>
                <w:lang w:val="ka-GE"/>
              </w:rPr>
              <w:t>ოქსიდი</w:t>
            </w:r>
            <w:r w:rsidRPr="00C63C14">
              <w:rPr>
                <w:rFonts w:ascii="Arial CYR" w:eastAsia="Times New Roman" w:hAnsi="Arial CYR" w:cs="Arial CYR"/>
                <w:sz w:val="18"/>
                <w:szCs w:val="18"/>
                <w:lang w:val="ru-RU"/>
              </w:rPr>
              <w:t xml:space="preserve"> (</w:t>
            </w:r>
            <w:r w:rsidRPr="00C63C14">
              <w:rPr>
                <w:rFonts w:ascii="Sylfaen" w:eastAsia="Times New Roman" w:hAnsi="Sylfaen" w:cs="Arial CYR"/>
                <w:sz w:val="18"/>
                <w:szCs w:val="18"/>
                <w:lang w:val="ka-GE"/>
              </w:rPr>
              <w:t>აზოტის დიოქსიდი</w:t>
            </w:r>
            <w:r w:rsidRPr="00C63C14">
              <w:rPr>
                <w:rFonts w:ascii="Arial CYR" w:eastAsia="Times New Roman" w:hAnsi="Arial CYR" w:cs="Arial CYR"/>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0337</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2754</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ნაჯერი ნახშირწყალბადები</w:t>
            </w:r>
            <w:r w:rsidRPr="00C63C14">
              <w:rPr>
                <w:rFonts w:ascii="Arial CYR" w:eastAsia="Times New Roman" w:hAnsi="Arial CYR" w:cs="Arial CYR"/>
                <w:sz w:val="18"/>
                <w:szCs w:val="18"/>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2908</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არაორგანული მტვერი</w:t>
            </w:r>
            <w:r w:rsidRPr="00C63C14">
              <w:rPr>
                <w:rFonts w:ascii="Arial CYR" w:eastAsia="Times New Roman" w:hAnsi="Arial CYR" w:cs="Arial CYR"/>
                <w:sz w:val="18"/>
                <w:szCs w:val="18"/>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0,3</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0,3</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2909</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არაორგანული მტვერი</w:t>
            </w:r>
            <w:r w:rsidRPr="00C63C14">
              <w:rPr>
                <w:rFonts w:ascii="Arial CYR" w:eastAsia="Times New Roman" w:hAnsi="Arial CYR" w:cs="Arial CYR"/>
                <w:sz w:val="18"/>
                <w:szCs w:val="18"/>
                <w:lang w:val="ru-RU"/>
              </w:rPr>
              <w:t xml:space="preserve">:  </w:t>
            </w:r>
            <w:r w:rsidRPr="00C63C14">
              <w:rPr>
                <w:rFonts w:ascii="Calibri" w:eastAsia="Times New Roman" w:hAnsi="Calibri" w:cs="Arial CYR"/>
                <w:sz w:val="18"/>
                <w:szCs w:val="18"/>
                <w:lang w:val="ka-GE"/>
              </w:rPr>
              <w:t>&lt;</w:t>
            </w:r>
            <w:r w:rsidRPr="00C63C14">
              <w:rPr>
                <w:rFonts w:ascii="Arial CYR" w:eastAsia="Times New Roman" w:hAnsi="Arial CYR" w:cs="Arial CYR"/>
                <w:sz w:val="18"/>
                <w:szCs w:val="18"/>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r w:rsidR="00C63C14" w:rsidRPr="00C63C14" w:rsidTr="00EC473E">
        <w:trPr>
          <w:jc w:val="center"/>
        </w:trPr>
        <w:tc>
          <w:tcPr>
            <w:tcW w:w="67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6046</w:t>
            </w:r>
          </w:p>
        </w:tc>
        <w:tc>
          <w:tcPr>
            <w:tcW w:w="261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18"/>
                <w:szCs w:val="18"/>
                <w:lang w:val="ru-RU"/>
              </w:rPr>
            </w:pPr>
            <w:r w:rsidRPr="00C63C14">
              <w:rPr>
                <w:rFonts w:ascii="Sylfaen" w:eastAsia="Times New Roman" w:hAnsi="Sylfaen" w:cs="Arial CYR"/>
                <w:sz w:val="18"/>
                <w:szCs w:val="18"/>
                <w:lang w:val="ka-GE"/>
              </w:rPr>
              <w:t>სუმაციის ჯგ</w:t>
            </w:r>
            <w:r w:rsidRPr="00C63C14">
              <w:rPr>
                <w:rFonts w:ascii="Arial CYR" w:eastAsia="Times New Roman" w:hAnsi="Arial CYR" w:cs="Arial CYR"/>
                <w:sz w:val="18"/>
                <w:szCs w:val="18"/>
                <w:lang w:val="ru-RU"/>
              </w:rPr>
              <w:t>. (2) 337 2908</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138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C63C14">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არა</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ფონური კონცენტრაციის აღრიცხვის პოსტები</w:t>
      </w: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C63C14" w:rsidRPr="00C63C14" w:rsidTr="00EC473E">
        <w:trPr>
          <w:jc w:val="center"/>
        </w:trPr>
        <w:tc>
          <w:tcPr>
            <w:tcW w:w="93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პოსტის</w:t>
            </w:r>
            <w:r w:rsidRPr="00C63C14">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კოორდინატები</w:t>
            </w:r>
          </w:p>
        </w:tc>
      </w:tr>
      <w:tr w:rsidR="00C63C14" w:rsidRPr="00C63C14" w:rsidTr="00EC473E">
        <w:trPr>
          <w:jc w:val="center"/>
        </w:trPr>
        <w:tc>
          <w:tcPr>
            <w:tcW w:w="93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C63C14">
              <w:rPr>
                <w:rFonts w:ascii="Arial CYR" w:eastAsia="Times New Roman" w:hAnsi="Arial CYR"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C63C14">
              <w:rPr>
                <w:rFonts w:ascii="Arial CYR" w:eastAsia="Times New Roman" w:hAnsi="Arial CYR" w:cs="Arial CYR"/>
                <w:b/>
                <w:bCs/>
                <w:sz w:val="16"/>
                <w:szCs w:val="16"/>
                <w:lang w:val="ru-RU"/>
              </w:rPr>
              <w:t>y</w:t>
            </w:r>
          </w:p>
        </w:tc>
      </w:tr>
      <w:tr w:rsidR="00C63C14" w:rsidRPr="00C63C14" w:rsidTr="00EC473E">
        <w:trPr>
          <w:jc w:val="center"/>
        </w:trPr>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6"/>
                <w:szCs w:val="16"/>
                <w:lang w:val="ka-GE"/>
              </w:rPr>
            </w:pPr>
            <w:r w:rsidRPr="00C63C14">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C63C14" w:rsidRPr="00C63C14" w:rsidTr="00EC473E">
        <w:trPr>
          <w:jc w:val="center"/>
        </w:trPr>
        <w:tc>
          <w:tcPr>
            <w:tcW w:w="108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C63C14">
              <w:rPr>
                <w:rFonts w:ascii="Sylfaen" w:eastAsia="Times New Roman" w:hAnsi="Sylfaen" w:cs="Arial CYR"/>
                <w:sz w:val="18"/>
                <w:szCs w:val="18"/>
                <w:lang w:val="ka-GE"/>
              </w:rPr>
              <w:t>ფონური კონცენტრაციები</w:t>
            </w:r>
          </w:p>
        </w:tc>
      </w:tr>
      <w:tr w:rsidR="00C63C14" w:rsidRPr="00C63C14" w:rsidTr="00EC473E">
        <w:trPr>
          <w:jc w:val="center"/>
        </w:trPr>
        <w:tc>
          <w:tcPr>
            <w:tcW w:w="1080"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აღმოს.</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დას.</w:t>
            </w:r>
          </w:p>
        </w:tc>
      </w:tr>
      <w:tr w:rsidR="00C63C14" w:rsidRPr="00C63C14" w:rsidTr="00EC473E">
        <w:trPr>
          <w:gridAfter w:val="1"/>
          <w:wAfter w:w="31" w:type="dxa"/>
          <w:jc w:val="center"/>
        </w:trPr>
        <w:tc>
          <w:tcPr>
            <w:tcW w:w="108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0301</w:t>
            </w:r>
          </w:p>
        </w:tc>
        <w:tc>
          <w:tcPr>
            <w:tcW w:w="346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აზოტის</w:t>
            </w:r>
            <w:r w:rsidRPr="00C63C14">
              <w:rPr>
                <w:rFonts w:ascii="Arial CYR" w:eastAsia="Times New Roman" w:hAnsi="Arial CYR" w:cs="Arial CYR"/>
                <w:sz w:val="16"/>
                <w:szCs w:val="16"/>
                <w:lang w:val="ru-RU"/>
              </w:rPr>
              <w:t xml:space="preserve"> (IV) </w:t>
            </w:r>
            <w:r w:rsidRPr="00C63C14">
              <w:rPr>
                <w:rFonts w:ascii="Sylfaen" w:eastAsia="Times New Roman" w:hAnsi="Sylfaen" w:cs="Arial CYR"/>
                <w:sz w:val="16"/>
                <w:szCs w:val="16"/>
                <w:lang w:val="ka-GE"/>
              </w:rPr>
              <w:t>ოქსიდი</w:t>
            </w:r>
            <w:r w:rsidRPr="00C63C14">
              <w:rPr>
                <w:rFonts w:ascii="Arial CYR" w:eastAsia="Times New Roman" w:hAnsi="Arial CYR" w:cs="Arial CYR"/>
                <w:sz w:val="16"/>
                <w:szCs w:val="16"/>
                <w:lang w:val="ru-RU"/>
              </w:rPr>
              <w:t xml:space="preserve"> (</w:t>
            </w:r>
            <w:r w:rsidRPr="00C63C14">
              <w:rPr>
                <w:rFonts w:ascii="Sylfaen" w:eastAsia="Times New Roman" w:hAnsi="Sylfaen" w:cs="Arial CYR"/>
                <w:sz w:val="16"/>
                <w:szCs w:val="16"/>
                <w:lang w:val="ka-GE"/>
              </w:rPr>
              <w:t>აზოტის დიოქსიდი</w:t>
            </w:r>
            <w:r w:rsidRPr="00C63C14">
              <w:rPr>
                <w:rFonts w:ascii="Arial CYR" w:eastAsia="Times New Roman" w:hAnsi="Arial CYR" w:cs="Arial CYR"/>
                <w:sz w:val="16"/>
                <w:szCs w:val="16"/>
                <w:lang w:val="ru-RU"/>
              </w:rPr>
              <w:t>)</w:t>
            </w:r>
          </w:p>
        </w:tc>
        <w:tc>
          <w:tcPr>
            <w:tcW w:w="949"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03"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6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r>
      <w:tr w:rsidR="00C63C14" w:rsidRPr="00C63C14" w:rsidTr="00EC473E">
        <w:trPr>
          <w:gridAfter w:val="1"/>
          <w:wAfter w:w="31" w:type="dxa"/>
          <w:jc w:val="center"/>
        </w:trPr>
        <w:tc>
          <w:tcPr>
            <w:tcW w:w="108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0337</w:t>
            </w:r>
          </w:p>
        </w:tc>
        <w:tc>
          <w:tcPr>
            <w:tcW w:w="346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C63C14">
              <w:rPr>
                <w:rFonts w:ascii="Sylfaen" w:eastAsia="Times New Roman" w:hAnsi="Sylfaen" w:cs="Arial CYR"/>
                <w:sz w:val="16"/>
                <w:szCs w:val="16"/>
                <w:lang w:val="ka-GE"/>
              </w:rPr>
              <w:t>ნახშირბადის ოქსიდი</w:t>
            </w:r>
          </w:p>
        </w:tc>
        <w:tc>
          <w:tcPr>
            <w:tcW w:w="949"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03"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6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r>
      <w:tr w:rsidR="00C63C14" w:rsidRPr="00C63C14" w:rsidTr="00EC473E">
        <w:trPr>
          <w:gridAfter w:val="1"/>
          <w:wAfter w:w="31" w:type="dxa"/>
          <w:jc w:val="center"/>
        </w:trPr>
        <w:tc>
          <w:tcPr>
            <w:tcW w:w="108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2909</w:t>
            </w:r>
          </w:p>
        </w:tc>
        <w:tc>
          <w:tcPr>
            <w:tcW w:w="3460"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Sylfaen" w:eastAsia="Times New Roman" w:hAnsi="Sylfaen" w:cs="Arial CYR"/>
                <w:sz w:val="16"/>
                <w:szCs w:val="16"/>
                <w:lang w:val="ka-GE"/>
              </w:rPr>
              <w:t>არაორგანული მტვერი</w:t>
            </w:r>
            <w:r w:rsidRPr="00C63C14">
              <w:rPr>
                <w:rFonts w:ascii="Arial CYR" w:eastAsia="Times New Roman" w:hAnsi="Arial CYR" w:cs="Arial CYR"/>
                <w:sz w:val="16"/>
                <w:szCs w:val="16"/>
                <w:lang w:val="ru-RU"/>
              </w:rPr>
              <w:t xml:space="preserve">: </w:t>
            </w:r>
            <w:r w:rsidRPr="00C63C14">
              <w:rPr>
                <w:rFonts w:ascii="Calibri" w:eastAsia="Times New Roman" w:hAnsi="Calibri" w:cs="Arial CYR"/>
                <w:sz w:val="16"/>
                <w:szCs w:val="16"/>
                <w:lang w:val="ka-GE"/>
              </w:rPr>
              <w:t>&lt;</w:t>
            </w:r>
            <w:r w:rsidRPr="00C63C14">
              <w:rPr>
                <w:rFonts w:ascii="Arial CYR" w:eastAsia="Times New Roman" w:hAnsi="Arial CYR" w:cs="Arial CYR"/>
                <w:sz w:val="16"/>
                <w:szCs w:val="16"/>
                <w:lang w:val="ru-RU"/>
              </w:rPr>
              <w:t xml:space="preserve"> 20% SiO2</w:t>
            </w:r>
          </w:p>
        </w:tc>
        <w:tc>
          <w:tcPr>
            <w:tcW w:w="949"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03"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c>
          <w:tcPr>
            <w:tcW w:w="861" w:type="dxa"/>
            <w:tcBorders>
              <w:top w:val="nil"/>
              <w:left w:val="nil"/>
              <w:bottom w:val="nil"/>
              <w:right w:val="nil"/>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C63C14">
              <w:rPr>
                <w:rFonts w:ascii="Arial CYR" w:eastAsia="Times New Roman" w:hAnsi="Arial CYR" w:cs="Arial CYR"/>
                <w:sz w:val="16"/>
                <w:szCs w:val="16"/>
                <w:lang w:val="ru-RU"/>
              </w:rPr>
              <w:t>0</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საანგარიშო მეტეოპარამეტრების გადარჩევა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ავტომატური გადარჩევა</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b/>
          <w:bCs/>
          <w:sz w:val="18"/>
          <w:szCs w:val="18"/>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ქარის სიჩქარეთა გადარჩევა სრულდება ავტომატურად</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ქარის მიმართულება</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C63C14" w:rsidRPr="00C63C14" w:rsidTr="00EC473E">
        <w:trPr>
          <w:jc w:val="center"/>
        </w:trPr>
        <w:tc>
          <w:tcPr>
            <w:tcW w:w="245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ქარის გადარჩევის ბიჯი</w:t>
            </w:r>
          </w:p>
        </w:tc>
      </w:tr>
      <w:tr w:rsidR="00C63C14" w:rsidRPr="00C63C14" w:rsidTr="00EC473E">
        <w:trPr>
          <w:jc w:val="center"/>
        </w:trPr>
        <w:tc>
          <w:tcPr>
            <w:tcW w:w="245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საანგარიშო არეალი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საანგარიშო მოედნები</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61" w:type="dxa"/>
        <w:tblLayout w:type="fixed"/>
        <w:tblCellMar>
          <w:left w:w="10" w:type="dxa"/>
          <w:right w:w="10" w:type="dxa"/>
        </w:tblCellMar>
        <w:tblLook w:val="0000" w:firstRow="0" w:lastRow="0" w:firstColumn="0" w:lastColumn="0" w:noHBand="0" w:noVBand="0"/>
      </w:tblPr>
      <w:tblGrid>
        <w:gridCol w:w="460"/>
        <w:gridCol w:w="1189"/>
        <w:gridCol w:w="876"/>
        <w:gridCol w:w="890"/>
        <w:gridCol w:w="992"/>
        <w:gridCol w:w="951"/>
        <w:gridCol w:w="949"/>
        <w:gridCol w:w="584"/>
        <w:gridCol w:w="584"/>
        <w:gridCol w:w="846"/>
        <w:gridCol w:w="1387"/>
      </w:tblGrid>
      <w:tr w:rsidR="00C63C14" w:rsidRPr="00C63C14" w:rsidTr="00EC473E">
        <w:trPr>
          <w:jc w:val="center"/>
        </w:trPr>
        <w:tc>
          <w:tcPr>
            <w:tcW w:w="46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118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სიმაღლე(მ)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კომენტარი</w:t>
            </w:r>
          </w:p>
        </w:tc>
      </w:tr>
      <w:tr w:rsidR="00C63C14" w:rsidRPr="00C63C14" w:rsidTr="00EC473E">
        <w:trPr>
          <w:jc w:val="center"/>
        </w:trPr>
        <w:tc>
          <w:tcPr>
            <w:tcW w:w="460"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8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46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118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46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18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58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C63C14">
        <w:rPr>
          <w:rFonts w:ascii="Sylfaen" w:eastAsia="Times New Roman" w:hAnsi="Sylfaen" w:cs="Arial CYR"/>
          <w:b/>
          <w:bCs/>
          <w:sz w:val="20"/>
          <w:szCs w:val="20"/>
          <w:lang w:val="ka-GE"/>
        </w:rPr>
        <w:t>საანგარიშო წერტილები</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C63C14" w:rsidRPr="00C63C14" w:rsidTr="00EC473E">
        <w:trPr>
          <w:jc w:val="center"/>
        </w:trPr>
        <w:tc>
          <w:tcPr>
            <w:tcW w:w="46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3154"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46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C63C14" w:rsidRPr="00C63C14" w:rsidTr="00EC473E">
        <w:trPr>
          <w:jc w:val="center"/>
        </w:trPr>
        <w:tc>
          <w:tcPr>
            <w:tcW w:w="46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საანგარიშო მოედნები</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 xml:space="preserve">: 0301   </w:t>
      </w:r>
      <w:r w:rsidRPr="00C63C14">
        <w:rPr>
          <w:rFonts w:ascii="Sylfaen" w:eastAsia="Times New Roman" w:hAnsi="Sylfaen" w:cs="Arial CYR"/>
          <w:b/>
          <w:bCs/>
          <w:sz w:val="18"/>
          <w:szCs w:val="18"/>
          <w:lang w:val="ka-GE"/>
        </w:rPr>
        <w:t>აზოტის</w:t>
      </w:r>
      <w:r w:rsidRPr="00C63C14">
        <w:rPr>
          <w:rFonts w:ascii="Sylfaen" w:eastAsia="Times New Roman" w:hAnsi="Sylfaen" w:cs="Arial CYR"/>
          <w:b/>
          <w:bCs/>
          <w:sz w:val="18"/>
          <w:szCs w:val="18"/>
          <w:lang w:val="ru-RU"/>
        </w:rPr>
        <w:t xml:space="preserve"> (IV) </w:t>
      </w:r>
      <w:r w:rsidRPr="00C63C14">
        <w:rPr>
          <w:rFonts w:ascii="Sylfaen" w:eastAsia="Times New Roman" w:hAnsi="Sylfaen" w:cs="Arial CYR"/>
          <w:b/>
          <w:bCs/>
          <w:sz w:val="18"/>
          <w:szCs w:val="18"/>
          <w:lang w:val="ka-GE"/>
        </w:rPr>
        <w:t>ოქსიდი</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დიოქსიდი</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b/>
          <w:bCs/>
          <w:sz w:val="18"/>
          <w:szCs w:val="18"/>
          <w:lang w:val="ka-GE"/>
        </w:rPr>
        <w:t>მოედანი</w:t>
      </w:r>
      <w:r w:rsidRPr="00C63C14">
        <w:rPr>
          <w:rFonts w:ascii="Sylfaen" w:eastAsia="Times New Roman" w:hAnsi="Sylfaen" w:cs="Arial CYR"/>
          <w:b/>
          <w:bCs/>
          <w:sz w:val="18"/>
          <w:szCs w:val="18"/>
          <w:lang w:val="ru-RU"/>
        </w:rPr>
        <w:t>: 1</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C63C14" w:rsidRPr="00C63C14" w:rsidTr="00EC473E">
        <w:trPr>
          <w:jc w:val="center"/>
        </w:trPr>
        <w:tc>
          <w:tcPr>
            <w:tcW w:w="119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19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19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19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w:t>
      </w:r>
      <w:r w:rsidRPr="00C63C14">
        <w:rPr>
          <w:rFonts w:ascii="Arial CYR" w:eastAsia="Times New Roman" w:hAnsi="Arial CYR" w:cs="Arial CYR"/>
          <w:b/>
          <w:bCs/>
          <w:sz w:val="20"/>
          <w:szCs w:val="20"/>
          <w:lang w:val="ru-RU"/>
        </w:rPr>
        <w:t xml:space="preserve"> 0337  </w:t>
      </w:r>
      <w:r w:rsidRPr="00C63C14">
        <w:rPr>
          <w:rFonts w:ascii="Sylfaen" w:eastAsia="Times New Roman" w:hAnsi="Sylfaen" w:cs="Arial CYR"/>
          <w:b/>
          <w:bCs/>
          <w:sz w:val="20"/>
          <w:szCs w:val="20"/>
          <w:lang w:val="ka-GE"/>
        </w:rPr>
        <w:t>ნახშირბადის ოქსიდი</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b/>
          <w:bCs/>
          <w:sz w:val="18"/>
          <w:szCs w:val="18"/>
          <w:lang w:val="ka-GE"/>
        </w:rPr>
        <w:t>მოედანი</w:t>
      </w:r>
      <w:r w:rsidRPr="00C63C14">
        <w:rPr>
          <w:rFonts w:ascii="Sylfaen" w:eastAsia="Times New Roman" w:hAnsi="Sylfaen" w:cs="Arial CYR"/>
          <w:b/>
          <w:bCs/>
          <w:sz w:val="18"/>
          <w:szCs w:val="18"/>
          <w:lang w:val="ru-RU"/>
        </w:rPr>
        <w:t>: 1</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95" w:type="dxa"/>
        <w:tblLayout w:type="fixed"/>
        <w:tblCellMar>
          <w:left w:w="10" w:type="dxa"/>
          <w:right w:w="10" w:type="dxa"/>
        </w:tblCellMar>
        <w:tblLook w:val="0000" w:firstRow="0" w:lastRow="0" w:firstColumn="0" w:lastColumn="0" w:noHBand="0" w:noVBand="0"/>
      </w:tblPr>
      <w:tblGrid>
        <w:gridCol w:w="1287"/>
        <w:gridCol w:w="876"/>
        <w:gridCol w:w="890"/>
        <w:gridCol w:w="992"/>
        <w:gridCol w:w="951"/>
        <w:gridCol w:w="949"/>
        <w:gridCol w:w="700"/>
        <w:gridCol w:w="643"/>
        <w:gridCol w:w="846"/>
      </w:tblGrid>
      <w:tr w:rsidR="00C63C14" w:rsidRPr="00C63C14" w:rsidTr="00EC473E">
        <w:trPr>
          <w:jc w:val="center"/>
        </w:trPr>
        <w:tc>
          <w:tcPr>
            <w:tcW w:w="128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28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28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28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 xml:space="preserve"> </w:t>
      </w:r>
      <w:r w:rsidRPr="00C63C14">
        <w:rPr>
          <w:rFonts w:ascii="Arial CYR" w:eastAsia="Times New Roman" w:hAnsi="Arial CYR" w:cs="Arial CYR"/>
          <w:b/>
          <w:bCs/>
          <w:sz w:val="20"/>
          <w:szCs w:val="20"/>
          <w:lang w:val="ru-RU"/>
        </w:rPr>
        <w:t xml:space="preserve">2754  </w:t>
      </w:r>
      <w:r w:rsidRPr="00C63C14">
        <w:rPr>
          <w:rFonts w:ascii="Sylfaen" w:eastAsia="Times New Roman" w:hAnsi="Sylfaen" w:cs="Arial CYR"/>
          <w:b/>
          <w:bCs/>
          <w:sz w:val="20"/>
          <w:szCs w:val="20"/>
          <w:lang w:val="ka-GE"/>
        </w:rPr>
        <w:t>ნაჯერი ნახშირწყალბადები</w:t>
      </w:r>
      <w:r w:rsidRPr="00C63C14">
        <w:rPr>
          <w:rFonts w:ascii="Arial CYR" w:eastAsia="Times New Roman" w:hAnsi="Arial CYR" w:cs="Arial CYR"/>
          <w:b/>
          <w:bCs/>
          <w:sz w:val="20"/>
          <w:szCs w:val="20"/>
          <w:lang w:val="ru-RU"/>
        </w:rPr>
        <w:t xml:space="preserve"> C12-C19</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b/>
          <w:bCs/>
          <w:sz w:val="18"/>
          <w:szCs w:val="18"/>
          <w:lang w:val="ka-GE"/>
        </w:rPr>
        <w:t>მოედანი</w:t>
      </w:r>
      <w:r w:rsidRPr="00C63C14">
        <w:rPr>
          <w:rFonts w:ascii="Sylfaen" w:eastAsia="Times New Roman" w:hAnsi="Sylfaen" w:cs="Arial CYR"/>
          <w:b/>
          <w:bCs/>
          <w:sz w:val="18"/>
          <w:szCs w:val="18"/>
          <w:lang w:val="ru-RU"/>
        </w:rPr>
        <w:t>: 1</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10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1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 xml:space="preserve"> </w:t>
      </w:r>
      <w:r w:rsidRPr="00C63C14">
        <w:rPr>
          <w:rFonts w:ascii="Arial CYR" w:eastAsia="Times New Roman" w:hAnsi="Arial CYR" w:cs="Arial CYR"/>
          <w:b/>
          <w:bCs/>
          <w:sz w:val="20"/>
          <w:szCs w:val="20"/>
          <w:lang w:val="ru-RU"/>
        </w:rPr>
        <w:t xml:space="preserve">2908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 70-20%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b/>
          <w:bCs/>
          <w:sz w:val="20"/>
          <w:szCs w:val="20"/>
          <w:lang w:val="ka-GE"/>
        </w:rPr>
        <w:t>მოედანი</w:t>
      </w:r>
      <w:r w:rsidRPr="00C63C14">
        <w:rPr>
          <w:rFonts w:ascii="Arial CYR" w:eastAsia="Times New Roman" w:hAnsi="Arial CYR" w:cs="Arial CYR"/>
          <w:b/>
          <w:bCs/>
          <w:sz w:val="20"/>
          <w:szCs w:val="20"/>
          <w:lang w:val="ru-RU"/>
        </w:rPr>
        <w:t>: 1</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10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1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 xml:space="preserve"> </w:t>
      </w:r>
      <w:r w:rsidRPr="00C63C14">
        <w:rPr>
          <w:rFonts w:ascii="Arial CYR" w:eastAsia="Times New Roman" w:hAnsi="Arial CYR" w:cs="Arial CYR"/>
          <w:b/>
          <w:bCs/>
          <w:sz w:val="20"/>
          <w:szCs w:val="20"/>
          <w:lang w:val="ru-RU"/>
        </w:rPr>
        <w:t xml:space="preserve">2909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w:t>
      </w:r>
      <w:r w:rsidRPr="00C63C14">
        <w:rPr>
          <w:rFonts w:ascii="Calibri" w:eastAsia="Times New Roman" w:hAnsi="Calibri" w:cs="Arial CYR"/>
          <w:b/>
          <w:bCs/>
          <w:sz w:val="20"/>
          <w:szCs w:val="20"/>
          <w:lang w:val="ka-GE"/>
        </w:rPr>
        <w:t xml:space="preserve"> &lt;</w:t>
      </w:r>
      <w:r w:rsidRPr="00C63C14">
        <w:rPr>
          <w:rFonts w:ascii="Arial CYR" w:eastAsia="Times New Roman" w:hAnsi="Arial CYR" w:cs="Arial CYR"/>
          <w:b/>
          <w:bCs/>
          <w:sz w:val="20"/>
          <w:szCs w:val="20"/>
          <w:lang w:val="ru-RU"/>
        </w:rPr>
        <w:t xml:space="preserve"> 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b/>
          <w:bCs/>
          <w:sz w:val="20"/>
          <w:szCs w:val="20"/>
          <w:lang w:val="ka-GE"/>
        </w:rPr>
        <w:t>მოედანი</w:t>
      </w:r>
      <w:r w:rsidRPr="00C63C14">
        <w:rPr>
          <w:rFonts w:ascii="Arial CYR" w:eastAsia="Times New Roman" w:hAnsi="Arial CYR" w:cs="Arial CYR"/>
          <w:b/>
          <w:bCs/>
          <w:sz w:val="20"/>
          <w:szCs w:val="20"/>
          <w:lang w:val="ru-RU"/>
        </w:rPr>
        <w:t>: 1</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C63C14" w:rsidRPr="00C63C14" w:rsidTr="00EC473E">
        <w:trPr>
          <w:jc w:val="center"/>
        </w:trPr>
        <w:tc>
          <w:tcPr>
            <w:tcW w:w="119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19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19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19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18"/>
          <w:szCs w:val="18"/>
          <w:lang w:val="ka-GE"/>
        </w:rPr>
        <w:t>ნივთიერება</w:t>
      </w:r>
      <w:r w:rsidRPr="00C63C14">
        <w:rPr>
          <w:rFonts w:ascii="Sylfaen" w:eastAsia="Times New Roman" w:hAnsi="Sylfaen" w:cs="Arial CYR"/>
          <w:b/>
          <w:bCs/>
          <w:sz w:val="18"/>
          <w:szCs w:val="18"/>
          <w:lang w:val="ru-RU"/>
        </w:rPr>
        <w:t>:</w:t>
      </w:r>
      <w:r w:rsidRPr="00C63C14">
        <w:rPr>
          <w:rFonts w:ascii="Arial CYR" w:eastAsia="Times New Roman" w:hAnsi="Arial CYR" w:cs="Arial CYR"/>
          <w:b/>
          <w:bCs/>
          <w:sz w:val="20"/>
          <w:szCs w:val="20"/>
          <w:lang w:val="ru-RU"/>
        </w:rPr>
        <w:t xml:space="preserve"> 6046  </w:t>
      </w:r>
      <w:r w:rsidRPr="00C63C14">
        <w:rPr>
          <w:rFonts w:ascii="Sylfaen" w:eastAsia="Times New Roman" w:hAnsi="Sylfaen" w:cs="Arial CYR"/>
          <w:b/>
          <w:bCs/>
          <w:sz w:val="20"/>
          <w:szCs w:val="20"/>
          <w:lang w:val="ka-GE"/>
        </w:rPr>
        <w:t>სუმაციის ჯგ</w:t>
      </w:r>
      <w:r w:rsidRPr="00C63C14">
        <w:rPr>
          <w:rFonts w:ascii="Arial CYR" w:eastAsia="Times New Roman" w:hAnsi="Arial CYR" w:cs="Arial CYR"/>
          <w:b/>
          <w:bCs/>
          <w:sz w:val="20"/>
          <w:szCs w:val="20"/>
          <w:lang w:val="ru-RU"/>
        </w:rPr>
        <w:t>. (2) 337 2908</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b/>
          <w:bCs/>
          <w:sz w:val="20"/>
          <w:szCs w:val="20"/>
          <w:lang w:val="ka-GE"/>
        </w:rPr>
        <w:t>მოედანი</w:t>
      </w:r>
      <w:r w:rsidRPr="00C63C14">
        <w:rPr>
          <w:rFonts w:ascii="Arial CYR" w:eastAsia="Times New Roman" w:hAnsi="Arial CYR" w:cs="Arial CYR"/>
          <w:b/>
          <w:bCs/>
          <w:sz w:val="20"/>
          <w:szCs w:val="20"/>
          <w:lang w:val="ru-RU"/>
        </w:rPr>
        <w:t>: 1</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C63C14">
        <w:rPr>
          <w:rFonts w:ascii="Sylfaen" w:eastAsia="Times New Roman" w:hAnsi="Sylfaen" w:cs="Arial CYR"/>
          <w:sz w:val="18"/>
          <w:szCs w:val="18"/>
          <w:lang w:val="ka-GE"/>
        </w:rPr>
        <w:t>საანგარიშო მოედნის პარამეტრები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სიგანე</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ბიჯი</w:t>
            </w:r>
            <w:r w:rsidRPr="00C63C14">
              <w:rPr>
                <w:rFonts w:ascii="Sylfaen" w:eastAsia="Times New Roman" w:hAnsi="Sylfaen" w:cs="Arial CYR"/>
                <w:b/>
                <w:bCs/>
                <w:sz w:val="18"/>
                <w:szCs w:val="18"/>
                <w:lang w:val="ru-RU"/>
              </w:rPr>
              <w:t>(</w:t>
            </w:r>
            <w:r w:rsidRPr="00C63C14">
              <w:rPr>
                <w:rFonts w:ascii="Sylfaen" w:eastAsia="Times New Roman" w:hAnsi="Sylfaen" w:cs="Sylfaen"/>
                <w:b/>
                <w:bCs/>
                <w:sz w:val="18"/>
                <w:szCs w:val="18"/>
                <w:lang w:val="ru-RU"/>
              </w:rPr>
              <w:t>მ</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C63C14" w:rsidRPr="00C63C14" w:rsidTr="00EC473E">
        <w:trPr>
          <w:jc w:val="center"/>
        </w:trPr>
        <w:tc>
          <w:tcPr>
            <w:tcW w:w="1107"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rPr>
            </w:pPr>
            <w:r w:rsidRPr="00C63C14">
              <w:rPr>
                <w:rFonts w:ascii="Sylfaen" w:eastAsia="Times New Roman" w:hAnsi="Sylfaen" w:cs="Arial CYR"/>
                <w:b/>
                <w:bCs/>
                <w:sz w:val="18"/>
                <w:szCs w:val="18"/>
                <w:lang w:val="ka-GE"/>
              </w:rPr>
              <w:t>შუა წერტილის კოორდინატები,</w:t>
            </w:r>
            <w:r w:rsidRPr="00C63C14">
              <w:rPr>
                <w:rFonts w:ascii="Sylfaen" w:eastAsia="Times New Roman" w:hAnsi="Sylfaen" w:cs="Arial CYR"/>
                <w:b/>
                <w:bCs/>
                <w:sz w:val="18"/>
                <w:szCs w:val="18"/>
              </w:rPr>
              <w:t>I</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მხარე(მ)</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C63C14" w:rsidRPr="00C63C14" w:rsidTr="00EC473E">
        <w:trPr>
          <w:jc w:val="center"/>
        </w:trPr>
        <w:tc>
          <w:tcPr>
            <w:tcW w:w="1107"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lang w:val="ru-RU"/>
              </w:rPr>
            </w:pPr>
          </w:p>
        </w:tc>
      </w:tr>
      <w:tr w:rsidR="00C63C14" w:rsidRPr="00C63C14" w:rsidTr="00EC473E">
        <w:trPr>
          <w:jc w:val="center"/>
        </w:trPr>
        <w:tc>
          <w:tcPr>
            <w:tcW w:w="110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r>
    </w:tbl>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r w:rsidRPr="00C63C14">
        <w:rPr>
          <w:rFonts w:ascii="Sylfaen" w:eastAsia="Times New Roman" w:hAnsi="Sylfaen" w:cs="Arial CYR"/>
          <w:b/>
          <w:bCs/>
          <w:sz w:val="18"/>
          <w:szCs w:val="18"/>
          <w:lang w:val="ka-GE"/>
        </w:rPr>
        <w:t>საანგარიშო წერტილები</w:t>
      </w:r>
      <w:r w:rsidRPr="00C63C14">
        <w:rPr>
          <w:rFonts w:ascii="Sylfaen" w:eastAsia="Times New Roman" w:hAnsi="Sylfaen" w:cs="Arial CYR"/>
          <w:b/>
          <w:bCs/>
          <w:sz w:val="18"/>
          <w:szCs w:val="18"/>
          <w:lang w:val="ru-RU"/>
        </w:rPr>
        <w:t>)</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ru-RU"/>
        </w:rPr>
      </w:pPr>
      <w:r w:rsidRPr="00C63C14">
        <w:rPr>
          <w:rFonts w:ascii="Sylfaen" w:eastAsia="Times New Roman" w:hAnsi="Sylfaen" w:cs="Arial CYR"/>
          <w:sz w:val="18"/>
          <w:szCs w:val="18"/>
          <w:lang w:val="ka-GE"/>
        </w:rPr>
        <w:t>წერტილების ტიპები</w:t>
      </w:r>
      <w:r w:rsidRPr="00C63C14">
        <w:rPr>
          <w:rFonts w:ascii="Sylfaen" w:eastAsia="Times New Roman" w:hAnsi="Sylfaen" w:cs="Arial CYR"/>
          <w:sz w:val="18"/>
          <w:szCs w:val="18"/>
          <w:lang w:val="ru-RU"/>
        </w:rPr>
        <w:t>:</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0 - </w:t>
      </w:r>
      <w:r w:rsidRPr="00C63C14">
        <w:rPr>
          <w:rFonts w:ascii="Sylfaen" w:eastAsia="Times New Roman" w:hAnsi="Sylfaen" w:cs="Arial CYR"/>
          <w:sz w:val="18"/>
          <w:szCs w:val="18"/>
          <w:lang w:val="ka-GE"/>
        </w:rPr>
        <w:t>მომხმარებლის საანგარიშო წერტილი</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1 - </w:t>
      </w:r>
      <w:r w:rsidRPr="00C63C14">
        <w:rPr>
          <w:rFonts w:ascii="Sylfaen" w:eastAsia="Times New Roman" w:hAnsi="Sylfaen" w:cs="Arial CYR"/>
          <w:sz w:val="18"/>
          <w:szCs w:val="18"/>
          <w:lang w:val="ka-GE"/>
        </w:rPr>
        <w:t>წერტილი დაცვის ზონის საზღვარზე</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2 - </w:t>
      </w:r>
      <w:r w:rsidRPr="00C63C14">
        <w:rPr>
          <w:rFonts w:ascii="Sylfaen" w:eastAsia="Times New Roman" w:hAnsi="Sylfaen" w:cs="Arial CYR"/>
          <w:sz w:val="18"/>
          <w:szCs w:val="18"/>
          <w:lang w:val="ka-GE"/>
        </w:rPr>
        <w:t>წერტილი საწარმოო ზონის საზღვარზე</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3 - </w:t>
      </w:r>
      <w:r w:rsidRPr="00C63C14">
        <w:rPr>
          <w:rFonts w:ascii="Sylfaen" w:eastAsia="Times New Roman" w:hAnsi="Sylfaen" w:cs="Arial CYR"/>
          <w:sz w:val="18"/>
          <w:szCs w:val="18"/>
          <w:lang w:val="ka-GE"/>
        </w:rPr>
        <w:t>წერტილი სანიტარიული დაცვის ზონის საზღვარზე</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4 - </w:t>
      </w:r>
      <w:r w:rsidRPr="00C63C14">
        <w:rPr>
          <w:rFonts w:ascii="Sylfaen" w:eastAsia="Times New Roman" w:hAnsi="Sylfaen" w:cs="Arial CYR"/>
          <w:sz w:val="18"/>
          <w:szCs w:val="18"/>
          <w:lang w:val="ka-GE"/>
        </w:rPr>
        <w:t>წერტილი დასახლებული ზონის საზღვარზე</w:t>
      </w:r>
    </w:p>
    <w:p w:rsidR="00C63C14" w:rsidRPr="00C63C14" w:rsidRDefault="00C63C14" w:rsidP="00C63C14">
      <w:pPr>
        <w:widowControl w:val="0"/>
        <w:autoSpaceDE w:val="0"/>
        <w:autoSpaceDN w:val="0"/>
        <w:adjustRightInd w:val="0"/>
        <w:spacing w:after="0" w:line="240" w:lineRule="auto"/>
        <w:rPr>
          <w:rFonts w:ascii="Sylfaen" w:eastAsia="Times New Roman" w:hAnsi="Sylfaen" w:cs="Arial CYR"/>
          <w:sz w:val="18"/>
          <w:szCs w:val="18"/>
          <w:lang w:val="ka-GE"/>
        </w:rPr>
      </w:pPr>
      <w:r w:rsidRPr="00C63C14">
        <w:rPr>
          <w:rFonts w:ascii="Sylfaen" w:eastAsia="Times New Roman" w:hAnsi="Sylfaen" w:cs="Arial CYR"/>
          <w:sz w:val="18"/>
          <w:szCs w:val="18"/>
          <w:lang w:val="ru-RU"/>
        </w:rPr>
        <w:t xml:space="preserve">5 - </w:t>
      </w:r>
      <w:r w:rsidRPr="00C63C14">
        <w:rPr>
          <w:rFonts w:ascii="Sylfaen" w:eastAsia="Times New Roman" w:hAnsi="Sylfaen" w:cs="Arial CYR"/>
          <w:sz w:val="18"/>
          <w:szCs w:val="18"/>
          <w:lang w:val="ka-GE"/>
        </w:rPr>
        <w:t>განაშენიანების საზღვარზე</w:t>
      </w:r>
    </w:p>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კოორდ</w:t>
            </w: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ru-RU"/>
              </w:rPr>
              <w:t>X(</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კოორდ</w:t>
            </w:r>
            <w:r w:rsidRPr="00C63C14">
              <w:rPr>
                <w:rFonts w:ascii="Sylfaen" w:eastAsia="Times New Roman" w:hAnsi="Sylfaen" w:cs="Arial CYR"/>
                <w:b/>
                <w:bCs/>
                <w:sz w:val="18"/>
                <w:szCs w:val="18"/>
                <w:lang w:val="ru-RU"/>
              </w:rPr>
              <w:t xml:space="preserve"> Y(</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სიმაღლე</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მ</w:t>
            </w:r>
            <w:r w:rsidRPr="00C63C14">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კონცენტრ</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ზდკ-ის წილი</w:t>
            </w:r>
            <w:r w:rsidRPr="00C63C14">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C63C14">
              <w:rPr>
                <w:rFonts w:ascii="Sylfaen" w:eastAsia="Times New Roman" w:hAnsi="Sylfaen" w:cs="Arial CYR"/>
                <w:b/>
                <w:bCs/>
                <w:sz w:val="18"/>
                <w:szCs w:val="18"/>
                <w:lang w:val="ka-GE"/>
              </w:rPr>
              <w:t>ფონი</w:t>
            </w:r>
            <w:r w:rsidRPr="00C63C14">
              <w:rPr>
                <w:rFonts w:ascii="Sylfaen" w:eastAsia="Times New Roman" w:hAnsi="Sylfaen" w:cs="Arial CYR"/>
                <w:b/>
                <w:bCs/>
                <w:sz w:val="18"/>
                <w:szCs w:val="18"/>
                <w:lang w:val="ru-RU"/>
              </w:rPr>
              <w:t xml:space="preserve"> (</w:t>
            </w:r>
            <w:r w:rsidRPr="00C63C14">
              <w:rPr>
                <w:rFonts w:ascii="Sylfaen" w:eastAsia="Times New Roman" w:hAnsi="Sylfaen" w:cs="Arial CYR"/>
                <w:b/>
                <w:bCs/>
                <w:sz w:val="18"/>
                <w:szCs w:val="18"/>
                <w:lang w:val="ka-GE"/>
              </w:rPr>
              <w:t>ზდკ-ის წილი</w:t>
            </w:r>
            <w:r w:rsidRPr="00C63C14">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C63C14">
              <w:rPr>
                <w:rFonts w:ascii="Sylfaen" w:eastAsia="Times New Roman" w:hAnsi="Sylfaen" w:cs="Arial CYR"/>
                <w:b/>
                <w:bCs/>
                <w:sz w:val="18"/>
                <w:szCs w:val="18"/>
                <w:lang w:val="ka-GE"/>
              </w:rPr>
              <w:t>წერტილის ტიპი</w:t>
            </w:r>
          </w:p>
        </w:tc>
      </w:tr>
    </w:tbl>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ნივთიერება</w:t>
      </w:r>
      <w:r w:rsidRPr="00C63C14">
        <w:rPr>
          <w:rFonts w:ascii="Arial CYR" w:eastAsia="Times New Roman" w:hAnsi="Arial CYR" w:cs="Arial CYR"/>
          <w:b/>
          <w:bCs/>
          <w:sz w:val="20"/>
          <w:szCs w:val="20"/>
          <w:lang w:val="ru-RU"/>
        </w:rPr>
        <w:t xml:space="preserve">: 0301   </w:t>
      </w:r>
      <w:r w:rsidRPr="00C63C14">
        <w:rPr>
          <w:rFonts w:ascii="Sylfaen" w:eastAsia="Times New Roman" w:hAnsi="Sylfaen" w:cs="Arial CYR"/>
          <w:b/>
          <w:bCs/>
          <w:sz w:val="20"/>
          <w:szCs w:val="20"/>
          <w:lang w:val="ka-GE"/>
        </w:rPr>
        <w:t>აზოტის</w:t>
      </w:r>
      <w:r w:rsidRPr="00C63C14">
        <w:rPr>
          <w:rFonts w:ascii="Arial CYR" w:eastAsia="Times New Roman" w:hAnsi="Arial CYR" w:cs="Arial CYR"/>
          <w:b/>
          <w:bCs/>
          <w:sz w:val="20"/>
          <w:szCs w:val="20"/>
          <w:lang w:val="ru-RU"/>
        </w:rPr>
        <w:t xml:space="preserve"> (IV) </w:t>
      </w:r>
      <w:r w:rsidRPr="00C63C14">
        <w:rPr>
          <w:rFonts w:ascii="Sylfaen" w:eastAsia="Times New Roman" w:hAnsi="Sylfaen" w:cs="Arial CYR"/>
          <w:b/>
          <w:bCs/>
          <w:sz w:val="20"/>
          <w:szCs w:val="20"/>
          <w:lang w:val="ka-GE"/>
        </w:rPr>
        <w:t>ოქსიდი</w:t>
      </w:r>
      <w:r w:rsidRPr="00C63C14">
        <w:rPr>
          <w:rFonts w:ascii="Arial CYR" w:eastAsia="Times New Roman" w:hAnsi="Arial CYR" w:cs="Arial CYR"/>
          <w:b/>
          <w:bCs/>
          <w:sz w:val="20"/>
          <w:szCs w:val="20"/>
          <w:lang w:val="ru-RU"/>
        </w:rPr>
        <w:t xml:space="preserve"> (</w:t>
      </w:r>
      <w:r w:rsidRPr="00C63C14">
        <w:rPr>
          <w:rFonts w:ascii="Sylfaen" w:eastAsia="Times New Roman" w:hAnsi="Sylfaen" w:cs="Arial CYR"/>
          <w:b/>
          <w:bCs/>
          <w:sz w:val="20"/>
          <w:szCs w:val="20"/>
          <w:lang w:val="ka-GE"/>
        </w:rPr>
        <w:t>აზოტის დიოქსიდი</w:t>
      </w:r>
      <w:r w:rsidRPr="00C63C14">
        <w:rPr>
          <w:rFonts w:ascii="Arial CYR" w:eastAsia="Times New Roman" w:hAnsi="Arial CYR" w:cs="Arial CYR"/>
          <w:b/>
          <w:bCs/>
          <w:sz w:val="20"/>
          <w:szCs w:val="20"/>
          <w:lang w:val="ru-RU"/>
        </w:rPr>
        <w:t>)</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C63C14">
        <w:rPr>
          <w:rFonts w:ascii="Sylfaen" w:eastAsia="Times New Roman" w:hAnsi="Sylfaen" w:cs="Arial CYR"/>
          <w:b/>
          <w:bCs/>
          <w:sz w:val="20"/>
          <w:szCs w:val="20"/>
          <w:lang w:val="ka-GE"/>
        </w:rPr>
        <w:t>ნივთიერება</w:t>
      </w:r>
      <w:r w:rsidRPr="00C63C14">
        <w:rPr>
          <w:rFonts w:ascii="Arial CYR" w:eastAsia="Times New Roman" w:hAnsi="Arial CYR" w:cs="Arial CYR"/>
          <w:b/>
          <w:bCs/>
          <w:sz w:val="20"/>
          <w:szCs w:val="20"/>
          <w:lang w:val="ru-RU"/>
        </w:rPr>
        <w:t xml:space="preserve">: 0337   </w:t>
      </w:r>
      <w:r w:rsidRPr="00C63C14">
        <w:rPr>
          <w:rFonts w:ascii="Sylfaen" w:eastAsia="Times New Roman" w:hAnsi="Sylfaen" w:cs="Arial CYR"/>
          <w:b/>
          <w:bCs/>
          <w:sz w:val="20"/>
          <w:szCs w:val="20"/>
          <w:lang w:val="ka-GE"/>
        </w:rPr>
        <w:t>ნახშირბადის ოქსიდი</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lastRenderedPageBreak/>
        <w:t>ნივთიერება</w:t>
      </w:r>
      <w:r w:rsidRPr="00C63C14">
        <w:rPr>
          <w:rFonts w:ascii="Arial CYR" w:eastAsia="Times New Roman" w:hAnsi="Arial CYR" w:cs="Arial CYR"/>
          <w:b/>
          <w:bCs/>
          <w:sz w:val="20"/>
          <w:szCs w:val="20"/>
          <w:lang w:val="ru-RU"/>
        </w:rPr>
        <w:t xml:space="preserve">: 2754   </w:t>
      </w:r>
      <w:r w:rsidRPr="00C63C14">
        <w:rPr>
          <w:rFonts w:ascii="Sylfaen" w:eastAsia="Times New Roman" w:hAnsi="Sylfaen" w:cs="Arial CYR"/>
          <w:b/>
          <w:bCs/>
          <w:sz w:val="20"/>
          <w:szCs w:val="20"/>
          <w:lang w:val="ka-GE"/>
        </w:rPr>
        <w:t>ნაჯერი ნახშირწყალბადები</w:t>
      </w:r>
      <w:r w:rsidRPr="00C63C14">
        <w:rPr>
          <w:rFonts w:ascii="Arial CYR" w:eastAsia="Times New Roman" w:hAnsi="Arial CYR" w:cs="Arial CYR"/>
          <w:b/>
          <w:bCs/>
          <w:sz w:val="20"/>
          <w:szCs w:val="20"/>
          <w:lang w:val="ru-RU"/>
        </w:rPr>
        <w:t xml:space="preserve"> C12-C19</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0,83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0,78</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267</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0,75</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93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0,71</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179</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ნივთიერება</w:t>
      </w:r>
      <w:r w:rsidRPr="00C63C14">
        <w:rPr>
          <w:rFonts w:ascii="Arial CYR" w:eastAsia="Times New Roman" w:hAnsi="Arial CYR" w:cs="Arial CYR"/>
          <w:b/>
          <w:bCs/>
          <w:sz w:val="20"/>
          <w:szCs w:val="20"/>
          <w:lang w:val="ru-RU"/>
        </w:rPr>
        <w:t xml:space="preserve">: 2908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 70-20%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203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1,22</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337</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1,22</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4,61</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ნივთიერება</w:t>
      </w:r>
      <w:r w:rsidRPr="00C63C14">
        <w:rPr>
          <w:rFonts w:ascii="Arial CYR" w:eastAsia="Times New Roman" w:hAnsi="Arial CYR" w:cs="Arial CYR"/>
          <w:b/>
          <w:bCs/>
          <w:sz w:val="20"/>
          <w:szCs w:val="20"/>
          <w:lang w:val="ru-RU"/>
        </w:rPr>
        <w:t xml:space="preserve">: 2909   </w:t>
      </w:r>
      <w:r w:rsidRPr="00C63C14">
        <w:rPr>
          <w:rFonts w:ascii="Sylfaen" w:eastAsia="Times New Roman" w:hAnsi="Sylfaen" w:cs="Arial CYR"/>
          <w:b/>
          <w:bCs/>
          <w:sz w:val="20"/>
          <w:szCs w:val="20"/>
          <w:lang w:val="ka-GE"/>
        </w:rPr>
        <w:t>არაორგანული მტვერი</w:t>
      </w:r>
      <w:r w:rsidRPr="00C63C14">
        <w:rPr>
          <w:rFonts w:ascii="Arial CYR" w:eastAsia="Times New Roman" w:hAnsi="Arial CYR" w:cs="Arial CYR"/>
          <w:b/>
          <w:bCs/>
          <w:sz w:val="20"/>
          <w:szCs w:val="20"/>
          <w:lang w:val="ru-RU"/>
        </w:rPr>
        <w:t xml:space="preserve">: </w:t>
      </w:r>
      <w:r w:rsidRPr="00C63C14">
        <w:rPr>
          <w:rFonts w:ascii="Calibri" w:eastAsia="Times New Roman" w:hAnsi="Calibri" w:cs="Arial CYR"/>
          <w:b/>
          <w:bCs/>
          <w:sz w:val="20"/>
          <w:szCs w:val="20"/>
          <w:lang w:val="ka-GE"/>
        </w:rPr>
        <w:t>&lt;</w:t>
      </w:r>
      <w:r w:rsidRPr="00C63C14">
        <w:rPr>
          <w:rFonts w:ascii="Arial CYR" w:eastAsia="Times New Roman" w:hAnsi="Arial CYR" w:cs="Arial CYR"/>
          <w:b/>
          <w:bCs/>
          <w:sz w:val="20"/>
          <w:szCs w:val="20"/>
          <w:lang w:val="ru-RU"/>
        </w:rPr>
        <w:t xml:space="preserve"> 20% SiO2</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179</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10,53</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0,61</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10,53</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0,60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87</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0,56</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C63C14">
        <w:rPr>
          <w:rFonts w:ascii="Sylfaen" w:eastAsia="Times New Roman" w:hAnsi="Sylfaen" w:cs="Arial CYR"/>
          <w:b/>
          <w:bCs/>
          <w:sz w:val="20"/>
          <w:szCs w:val="20"/>
          <w:lang w:val="ka-GE"/>
        </w:rPr>
        <w:t>ნივთიერება</w:t>
      </w:r>
      <w:r w:rsidRPr="00C63C14">
        <w:rPr>
          <w:rFonts w:ascii="Arial CYR" w:eastAsia="Times New Roman" w:hAnsi="Arial CYR" w:cs="Arial CYR"/>
          <w:b/>
          <w:bCs/>
          <w:sz w:val="20"/>
          <w:szCs w:val="20"/>
          <w:lang w:val="ru-RU"/>
        </w:rPr>
        <w:t xml:space="preserve">: 6046   </w:t>
      </w:r>
      <w:r w:rsidRPr="00C63C14">
        <w:rPr>
          <w:rFonts w:ascii="Sylfaen" w:eastAsia="Times New Roman" w:hAnsi="Sylfaen" w:cs="Arial CYR"/>
          <w:b/>
          <w:bCs/>
          <w:sz w:val="20"/>
          <w:szCs w:val="20"/>
          <w:lang w:val="ka-GE"/>
        </w:rPr>
        <w:t>სუმაციის ჯგ</w:t>
      </w:r>
      <w:r w:rsidRPr="00C63C14">
        <w:rPr>
          <w:rFonts w:ascii="Arial CYR" w:eastAsia="Times New Roman" w:hAnsi="Arial CYR" w:cs="Arial CYR"/>
          <w:b/>
          <w:bCs/>
          <w:sz w:val="20"/>
          <w:szCs w:val="20"/>
          <w:lang w:val="ru-RU"/>
        </w:rPr>
        <w:t>. (2) 337 2908</w:t>
      </w:r>
    </w:p>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r w:rsidR="00C63C14" w:rsidRPr="00C63C14" w:rsidTr="00EC473E">
        <w:trPr>
          <w:jc w:val="center"/>
        </w:trPr>
        <w:tc>
          <w:tcPr>
            <w:tcW w:w="817"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C63C14" w:rsidRPr="00C63C14" w:rsidRDefault="00C63C14" w:rsidP="00C63C14">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C63C14">
              <w:rPr>
                <w:rFonts w:ascii="Arial CYR" w:eastAsia="Times New Roman" w:hAnsi="Arial CYR" w:cs="Arial CYR"/>
                <w:sz w:val="20"/>
                <w:szCs w:val="20"/>
                <w:lang w:val="ru-RU"/>
              </w:rPr>
              <w:t>0</w:t>
            </w:r>
          </w:p>
        </w:tc>
      </w:tr>
    </w:tbl>
    <w:p w:rsidR="00C63C14" w:rsidRPr="00C63C14" w:rsidRDefault="00C63C14" w:rsidP="00C63C14">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436">
          <v:shape id="_x0000_i1028" type="#_x0000_t75" style="width:483.75pt;height:421.5pt" o:ole="">
            <v:imagedata r:id="rId19" o:title=""/>
          </v:shape>
          <o:OLEObject Type="Embed" ProgID="Word.Document.12" ShapeID="_x0000_i1028" DrawAspect="Content" ObjectID="_1650392641" r:id="rId20">
            <o:FieldCodes>\s</o:FieldCodes>
          </o:OLEObject>
        </w:object>
      </w: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376">
          <v:shape id="_x0000_i1029" type="#_x0000_t75" style="width:483.75pt;height:418.5pt" o:ole="">
            <v:imagedata r:id="rId21" o:title=""/>
          </v:shape>
          <o:OLEObject Type="Embed" ProgID="Word.Document.12" ShapeID="_x0000_i1029" DrawAspect="Content" ObjectID="_1650392642" r:id="rId22">
            <o:FieldCodes>\s</o:FieldCodes>
          </o:OLEObject>
        </w:object>
      </w: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497">
          <v:shape id="_x0000_i1030" type="#_x0000_t75" style="width:483.75pt;height:424.5pt" o:ole="">
            <v:imagedata r:id="rId23" o:title=""/>
          </v:shape>
          <o:OLEObject Type="Embed" ProgID="Word.Document.12" ShapeID="_x0000_i1030" DrawAspect="Content" ObjectID="_1650392643" r:id="rId24">
            <o:FieldCodes>\s</o:FieldCodes>
          </o:OLEObject>
        </w:object>
      </w: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436">
          <v:shape id="_x0000_i1031" type="#_x0000_t75" style="width:483.75pt;height:421.5pt" o:ole="">
            <v:imagedata r:id="rId25" o:title=""/>
          </v:shape>
          <o:OLEObject Type="Embed" ProgID="Word.Document.12" ShapeID="_x0000_i1031" DrawAspect="Content" ObjectID="_1650392644" r:id="rId26">
            <o:FieldCodes>\s</o:FieldCodes>
          </o:OLEObject>
        </w:object>
      </w: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472">
          <v:shape id="_x0000_i1032" type="#_x0000_t75" style="width:483.75pt;height:423.75pt" o:ole="">
            <v:imagedata r:id="rId27" o:title=""/>
          </v:shape>
          <o:OLEObject Type="Embed" ProgID="Word.Document.12" ShapeID="_x0000_i1032" DrawAspect="Content" ObjectID="_1650392645" r:id="rId28">
            <o:FieldCodes>\s</o:FieldCodes>
          </o:OLEObject>
        </w:object>
      </w: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p>
    <w:p w:rsidR="00C63C14" w:rsidRPr="00C63C14" w:rsidRDefault="00C63C14" w:rsidP="00C63C14">
      <w:pPr>
        <w:spacing w:after="0"/>
        <w:rPr>
          <w:rFonts w:ascii="Sylfaen" w:eastAsia="Times New Roman" w:hAnsi="Sylfaen" w:cs="Arial"/>
          <w:bCs/>
          <w:lang w:val="ka-GE"/>
        </w:rPr>
      </w:pPr>
      <w:r w:rsidRPr="00C63C14">
        <w:rPr>
          <w:rFonts w:ascii="Sylfaen" w:eastAsia="Times New Roman" w:hAnsi="Sylfaen" w:cs="Arial"/>
          <w:bCs/>
          <w:lang w:val="ka-GE"/>
        </w:rPr>
        <w:object w:dxaOrig="9689" w:dyaOrig="8316">
          <v:shape id="_x0000_i1033" type="#_x0000_t75" style="width:483.75pt;height:415.5pt" o:ole="">
            <v:imagedata r:id="rId29" o:title=""/>
          </v:shape>
          <o:OLEObject Type="Embed" ProgID="Word.Document.12" ShapeID="_x0000_i1033" DrawAspect="Content" ObjectID="_1650392646" r:id="rId30">
            <o:FieldCodes>\s</o:FieldCodes>
          </o:OLEObject>
        </w:object>
      </w:r>
    </w:p>
    <w:p w:rsidR="00376F44" w:rsidRDefault="00376F44" w:rsidP="00376F44">
      <w:pPr>
        <w:tabs>
          <w:tab w:val="left" w:pos="540"/>
        </w:tabs>
        <w:spacing w:after="0" w:line="360" w:lineRule="auto"/>
        <w:ind w:left="-540"/>
        <w:jc w:val="both"/>
        <w:rPr>
          <w:rFonts w:ascii="Sylfaen" w:eastAsia="Times New Roman" w:hAnsi="Sylfaen" w:cs="Sylfaen"/>
          <w:b/>
          <w:i/>
          <w:lang w:val="ka-GE"/>
        </w:rPr>
        <w:sectPr w:rsidR="00376F44" w:rsidSect="00376F44">
          <w:pgSz w:w="12240" w:h="15840"/>
          <w:pgMar w:top="1166" w:right="850" w:bottom="1138" w:left="1699" w:header="720" w:footer="720" w:gutter="0"/>
          <w:cols w:space="720"/>
          <w:docGrid w:linePitch="360"/>
        </w:sectPr>
      </w:pPr>
    </w:p>
    <w:p w:rsidR="00C63C14" w:rsidRPr="00D86ED4" w:rsidRDefault="00C63C14" w:rsidP="00C63C14">
      <w:pPr>
        <w:tabs>
          <w:tab w:val="left" w:pos="900"/>
        </w:tabs>
        <w:ind w:left="360"/>
        <w:rPr>
          <w:rFonts w:ascii="Sylfaen" w:eastAsia="Times New Roman" w:hAnsi="Sylfaen" w:cs="Times New Roman"/>
          <w:lang w:val="ka-GE"/>
        </w:rPr>
      </w:pPr>
      <w:r w:rsidRPr="00D86ED4">
        <w:rPr>
          <w:rFonts w:ascii="Sylfaen" w:eastAsia="Times New Roman" w:hAnsi="Sylfaen" w:cs="Times New Roman"/>
          <w:b/>
          <w:lang w:val="ka-GE"/>
        </w:rPr>
        <w:lastRenderedPageBreak/>
        <w:t>ცხრილი 8.1. გარემოსდაცვითი მენეჯმენტის და მონიტორინგის გეგმა</w:t>
      </w:r>
    </w:p>
    <w:p w:rsidR="00376F44" w:rsidRDefault="00376F44" w:rsidP="00376F44">
      <w:pPr>
        <w:tabs>
          <w:tab w:val="left" w:pos="540"/>
        </w:tabs>
        <w:spacing w:after="0" w:line="360" w:lineRule="auto"/>
        <w:ind w:left="-540"/>
        <w:jc w:val="both"/>
        <w:rPr>
          <w:rFonts w:ascii="Sylfaen" w:eastAsia="Times New Roman" w:hAnsi="Sylfaen" w:cs="Sylfaen"/>
          <w:b/>
          <w:i/>
          <w:lang w:val="ka-GE"/>
        </w:rPr>
      </w:pPr>
    </w:p>
    <w:p w:rsidR="00C63C14" w:rsidRDefault="00C63C14" w:rsidP="00C63C14">
      <w:pPr>
        <w:spacing w:after="0"/>
        <w:ind w:left="-630"/>
        <w:jc w:val="both"/>
        <w:rPr>
          <w:rFonts w:ascii="Sylfaen" w:eastAsia="Arial" w:hAnsi="Sylfaen" w:cs="Arial"/>
          <w:lang w:val="ka-GE"/>
        </w:rPr>
      </w:pPr>
      <w:r w:rsidRPr="003D548E">
        <w:rPr>
          <w:rFonts w:ascii="Sylfaen" w:eastAsia="Arial" w:hAnsi="Sylfaen" w:cs="Arial"/>
          <w:lang w:val="ka-GE"/>
        </w:rPr>
        <w:t>სამონიტორინგო წერტილების კოორდინატებია:</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უახლოესი მოსახლის საზღვარი:</w:t>
      </w:r>
    </w:p>
    <w:p w:rsidR="00C63C14" w:rsidRPr="002F1362" w:rsidRDefault="00C63C14" w:rsidP="00C63C14">
      <w:pPr>
        <w:spacing w:after="0"/>
        <w:ind w:left="-630"/>
        <w:jc w:val="both"/>
        <w:rPr>
          <w:rFonts w:ascii="Sylfaen" w:eastAsia="Arial" w:hAnsi="Sylfaen" w:cs="Arial"/>
          <w:lang w:val="ka-GE"/>
        </w:rPr>
      </w:pPr>
      <w:r w:rsidRPr="002F1362">
        <w:rPr>
          <w:rFonts w:ascii="Sylfaen" w:eastAsia="Arial" w:hAnsi="Sylfaen" w:cs="Arial"/>
          <w:lang w:val="ka-GE"/>
        </w:rPr>
        <w:t xml:space="preserve">X </w:t>
      </w:r>
      <w:r>
        <w:rPr>
          <w:rFonts w:ascii="Sylfaen" w:eastAsia="Arial" w:hAnsi="Sylfaen" w:cs="Arial"/>
          <w:lang w:val="ka-GE"/>
        </w:rPr>
        <w:t xml:space="preserve">313135 </w:t>
      </w:r>
      <w:r w:rsidRPr="002F1362">
        <w:rPr>
          <w:rFonts w:ascii="Sylfaen" w:eastAsia="Arial" w:hAnsi="Sylfaen" w:cs="Arial"/>
          <w:lang w:val="ka-GE"/>
        </w:rPr>
        <w:t>Y</w:t>
      </w:r>
      <w:r>
        <w:rPr>
          <w:rFonts w:ascii="Sylfaen" w:eastAsia="Arial" w:hAnsi="Sylfaen" w:cs="Arial"/>
          <w:lang w:val="ka-GE"/>
        </w:rPr>
        <w:t xml:space="preserve"> 464672592</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საშრობი დოლი(სახელოიანი ფილტრი):</w:t>
      </w:r>
    </w:p>
    <w:p w:rsidR="00C63C14" w:rsidRPr="002F1362" w:rsidRDefault="00C63C14" w:rsidP="00C63C14">
      <w:pPr>
        <w:spacing w:after="0"/>
        <w:ind w:left="-630"/>
        <w:jc w:val="both"/>
        <w:rPr>
          <w:rFonts w:ascii="Sylfaen" w:eastAsia="Arial" w:hAnsi="Sylfaen" w:cs="Arial"/>
          <w:lang w:val="ka-GE"/>
        </w:rPr>
      </w:pPr>
      <w:r w:rsidRPr="002F1362">
        <w:rPr>
          <w:rFonts w:ascii="Sylfaen" w:eastAsia="Arial" w:hAnsi="Sylfaen" w:cs="Arial"/>
          <w:lang w:val="ka-GE"/>
        </w:rPr>
        <w:t>X</w:t>
      </w:r>
      <w:r>
        <w:rPr>
          <w:rFonts w:ascii="Sylfaen" w:eastAsia="Arial" w:hAnsi="Sylfaen" w:cs="Arial"/>
          <w:lang w:val="ka-GE"/>
        </w:rPr>
        <w:t xml:space="preserve"> 313633</w:t>
      </w:r>
      <w:r w:rsidRPr="002F1362">
        <w:rPr>
          <w:rFonts w:ascii="Sylfaen" w:eastAsia="Arial" w:hAnsi="Sylfaen" w:cs="Arial"/>
          <w:lang w:val="ka-GE"/>
        </w:rPr>
        <w:t xml:space="preserve"> Y</w:t>
      </w:r>
      <w:r>
        <w:rPr>
          <w:rFonts w:ascii="Sylfaen" w:eastAsia="Arial" w:hAnsi="Sylfaen" w:cs="Arial"/>
          <w:lang w:val="ka-GE"/>
        </w:rPr>
        <w:t xml:space="preserve"> 4672563,3</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 xml:space="preserve">ოთხსაკნიანი სალექარი: </w:t>
      </w:r>
    </w:p>
    <w:p w:rsidR="00C63C14" w:rsidRPr="002F1362" w:rsidRDefault="00C63C14" w:rsidP="00C63C14">
      <w:pPr>
        <w:spacing w:after="0"/>
        <w:ind w:left="-630"/>
        <w:jc w:val="both"/>
        <w:rPr>
          <w:rFonts w:ascii="Sylfaen" w:eastAsia="Arial" w:hAnsi="Sylfaen" w:cs="Arial"/>
          <w:lang w:val="ka-GE"/>
        </w:rPr>
      </w:pPr>
      <w:r w:rsidRPr="002F1362">
        <w:rPr>
          <w:rFonts w:ascii="Sylfaen" w:eastAsia="Arial" w:hAnsi="Sylfaen" w:cs="Arial"/>
          <w:lang w:val="ka-GE"/>
        </w:rPr>
        <w:t xml:space="preserve">X </w:t>
      </w:r>
      <w:r>
        <w:rPr>
          <w:rFonts w:ascii="Sylfaen" w:eastAsia="Arial" w:hAnsi="Sylfaen" w:cs="Arial"/>
          <w:lang w:val="ka-GE"/>
        </w:rPr>
        <w:t xml:space="preserve">313702   </w:t>
      </w:r>
      <w:r w:rsidRPr="002F1362">
        <w:rPr>
          <w:rFonts w:ascii="Sylfaen" w:eastAsia="Arial" w:hAnsi="Sylfaen" w:cs="Arial"/>
          <w:lang w:val="ka-GE"/>
        </w:rPr>
        <w:t>Y</w:t>
      </w:r>
      <w:r>
        <w:rPr>
          <w:rFonts w:ascii="Sylfaen" w:eastAsia="Arial" w:hAnsi="Sylfaen" w:cs="Arial"/>
          <w:lang w:val="ka-GE"/>
        </w:rPr>
        <w:t xml:space="preserve"> 4672577</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სამსაკნიანი სალექარი:</w:t>
      </w:r>
    </w:p>
    <w:p w:rsidR="00C63C14" w:rsidRPr="002F1362" w:rsidRDefault="00C63C14" w:rsidP="00C63C14">
      <w:pPr>
        <w:spacing w:after="0"/>
        <w:ind w:left="-630"/>
        <w:jc w:val="both"/>
        <w:rPr>
          <w:rFonts w:ascii="Sylfaen" w:eastAsia="Arial" w:hAnsi="Sylfaen" w:cs="Arial"/>
          <w:lang w:val="ka-GE"/>
        </w:rPr>
      </w:pPr>
      <w:r w:rsidRPr="002F1362">
        <w:rPr>
          <w:rFonts w:ascii="Sylfaen" w:eastAsia="Arial" w:hAnsi="Sylfaen" w:cs="Arial"/>
          <w:lang w:val="ka-GE"/>
        </w:rPr>
        <w:t xml:space="preserve">X </w:t>
      </w:r>
      <w:r>
        <w:rPr>
          <w:rFonts w:ascii="Sylfaen" w:eastAsia="Arial" w:hAnsi="Sylfaen" w:cs="Arial"/>
          <w:lang w:val="ka-GE"/>
        </w:rPr>
        <w:t xml:space="preserve"> 313819  </w:t>
      </w:r>
      <w:r w:rsidRPr="002F1362">
        <w:rPr>
          <w:rFonts w:ascii="Sylfaen" w:eastAsia="Arial" w:hAnsi="Sylfaen" w:cs="Arial"/>
          <w:lang w:val="ka-GE"/>
        </w:rPr>
        <w:t>Y</w:t>
      </w:r>
      <w:r>
        <w:rPr>
          <w:rFonts w:ascii="Sylfaen" w:eastAsia="Arial" w:hAnsi="Sylfaen" w:cs="Arial"/>
          <w:lang w:val="ka-GE"/>
        </w:rPr>
        <w:t xml:space="preserve"> 4672560</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წყალჩაშვების წერტილი:</w:t>
      </w:r>
    </w:p>
    <w:p w:rsidR="00C63C14" w:rsidRPr="002F1362" w:rsidRDefault="00C63C14" w:rsidP="00C63C14">
      <w:pPr>
        <w:spacing w:after="0"/>
        <w:ind w:left="-630"/>
        <w:jc w:val="both"/>
        <w:rPr>
          <w:rFonts w:ascii="Sylfaen" w:eastAsia="Arial" w:hAnsi="Sylfaen" w:cs="Arial"/>
          <w:lang w:val="ka-GE"/>
        </w:rPr>
      </w:pPr>
      <w:r w:rsidRPr="002F1362">
        <w:rPr>
          <w:rFonts w:ascii="Sylfaen" w:eastAsia="Arial" w:hAnsi="Sylfaen" w:cs="Arial"/>
          <w:lang w:val="ka-GE"/>
        </w:rPr>
        <w:t xml:space="preserve">X </w:t>
      </w:r>
      <w:r>
        <w:rPr>
          <w:rFonts w:ascii="Sylfaen" w:eastAsia="Arial" w:hAnsi="Sylfaen" w:cs="Arial"/>
          <w:lang w:val="ka-GE"/>
        </w:rPr>
        <w:t xml:space="preserve">313861   </w:t>
      </w:r>
      <w:r w:rsidRPr="002F1362">
        <w:rPr>
          <w:rFonts w:ascii="Sylfaen" w:eastAsia="Arial" w:hAnsi="Sylfaen" w:cs="Arial"/>
          <w:lang w:val="ka-GE"/>
        </w:rPr>
        <w:t>Y</w:t>
      </w:r>
      <w:r>
        <w:rPr>
          <w:rFonts w:ascii="Sylfaen" w:eastAsia="Arial" w:hAnsi="Sylfaen" w:cs="Arial"/>
          <w:lang w:val="ka-GE"/>
        </w:rPr>
        <w:t xml:space="preserve">  4672561</w:t>
      </w:r>
    </w:p>
    <w:p w:rsidR="00C63C14" w:rsidRDefault="00C63C14" w:rsidP="00C63C14">
      <w:pPr>
        <w:spacing w:after="0"/>
        <w:ind w:left="-630"/>
        <w:jc w:val="both"/>
        <w:rPr>
          <w:rFonts w:ascii="Sylfaen" w:eastAsia="Arial" w:hAnsi="Sylfaen" w:cs="Arial"/>
          <w:lang w:val="ka-GE"/>
        </w:rPr>
      </w:pPr>
      <w:r>
        <w:rPr>
          <w:rFonts w:ascii="Sylfaen" w:eastAsia="Arial" w:hAnsi="Sylfaen" w:cs="Arial"/>
          <w:lang w:val="ka-GE"/>
        </w:rPr>
        <w:t>ავტოგასამართი სადგური(ნავთობსაცავი):</w:t>
      </w:r>
    </w:p>
    <w:p w:rsidR="00C63C14" w:rsidRPr="002F1362" w:rsidRDefault="00C63C14" w:rsidP="00C63C14">
      <w:pPr>
        <w:spacing w:after="0"/>
        <w:ind w:left="-630"/>
        <w:jc w:val="both"/>
        <w:rPr>
          <w:rFonts w:ascii="Sylfaen" w:eastAsia="Arial" w:hAnsi="Sylfaen" w:cs="Arial"/>
          <w:lang w:val="ka-GE"/>
        </w:rPr>
      </w:pPr>
      <w:r w:rsidRPr="00D83937">
        <w:rPr>
          <w:rFonts w:ascii="Sylfaen" w:eastAsia="Arial" w:hAnsi="Sylfaen" w:cs="Arial"/>
        </w:rPr>
        <w:t xml:space="preserve">X </w:t>
      </w:r>
      <w:r>
        <w:rPr>
          <w:rFonts w:ascii="Sylfaen" w:eastAsia="Arial" w:hAnsi="Sylfaen" w:cs="Arial"/>
          <w:lang w:val="ka-GE"/>
        </w:rPr>
        <w:t xml:space="preserve">313229   </w:t>
      </w:r>
      <w:r w:rsidRPr="00D83937">
        <w:rPr>
          <w:rFonts w:ascii="Sylfaen" w:eastAsia="Arial" w:hAnsi="Sylfaen" w:cs="Arial"/>
        </w:rPr>
        <w:t>Y</w:t>
      </w:r>
      <w:r>
        <w:rPr>
          <w:rFonts w:ascii="Sylfaen" w:eastAsia="Arial" w:hAnsi="Sylfaen" w:cs="Arial"/>
          <w:lang w:val="ka-GE"/>
        </w:rPr>
        <w:t xml:space="preserve">  4672526</w:t>
      </w:r>
    </w:p>
    <w:sectPr w:rsidR="00C63C14" w:rsidRPr="002F136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643" w:rsidRDefault="004E1643" w:rsidP="00EC473E">
      <w:pPr>
        <w:spacing w:after="0" w:line="240" w:lineRule="auto"/>
      </w:pPr>
      <w:r>
        <w:separator/>
      </w:r>
    </w:p>
  </w:endnote>
  <w:endnote w:type="continuationSeparator" w:id="0">
    <w:p w:rsidR="004E1643" w:rsidRDefault="004E1643" w:rsidP="00EC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 Nusx Geo">
    <w:altName w:val="Bahnschrift Light"/>
    <w:charset w:val="00"/>
    <w:family w:val="swiss"/>
    <w:pitch w:val="variable"/>
    <w:sig w:usb0="00000001" w:usb1="00000000" w:usb2="00000000" w:usb3="00000000" w:csb0="0000001B" w:csb1="00000000"/>
  </w:font>
  <w:font w:name="Geo_WWW_Courier">
    <w:charset w:val="00"/>
    <w:family w:val="modern"/>
    <w:pitch w:val="fixed"/>
    <w:sig w:usb0="8000002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cadMtavr">
    <w:altName w:val="Times New Roman"/>
    <w:charset w:val="00"/>
    <w:family w:val="auto"/>
    <w:pitch w:val="variable"/>
    <w:sig w:usb0="00000001" w:usb1="00000000" w:usb2="00000000" w:usb3="00000000" w:csb0="0000001B"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646406"/>
      <w:docPartObj>
        <w:docPartGallery w:val="Page Numbers (Bottom of Page)"/>
        <w:docPartUnique/>
      </w:docPartObj>
    </w:sdtPr>
    <w:sdtEndPr>
      <w:rPr>
        <w:noProof/>
      </w:rPr>
    </w:sdtEndPr>
    <w:sdtContent>
      <w:p w:rsidR="00EC473E" w:rsidRDefault="00EC473E">
        <w:pPr>
          <w:pStyle w:val="ac"/>
          <w:jc w:val="center"/>
        </w:pPr>
        <w:r>
          <w:fldChar w:fldCharType="begin"/>
        </w:r>
        <w:r>
          <w:instrText xml:space="preserve"> PAGE   \* MERGEFORMAT </w:instrText>
        </w:r>
        <w:r>
          <w:fldChar w:fldCharType="separate"/>
        </w:r>
        <w:r w:rsidR="00D30EDE">
          <w:rPr>
            <w:noProof/>
          </w:rPr>
          <w:t>4</w:t>
        </w:r>
        <w:r>
          <w:rPr>
            <w:noProof/>
          </w:rPr>
          <w:fldChar w:fldCharType="end"/>
        </w:r>
      </w:p>
    </w:sdtContent>
  </w:sdt>
  <w:p w:rsidR="00EC473E" w:rsidRDefault="00EC473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643" w:rsidRDefault="004E1643" w:rsidP="00EC473E">
      <w:pPr>
        <w:spacing w:after="0" w:line="240" w:lineRule="auto"/>
      </w:pPr>
      <w:r>
        <w:separator/>
      </w:r>
    </w:p>
  </w:footnote>
  <w:footnote w:type="continuationSeparator" w:id="0">
    <w:p w:rsidR="004E1643" w:rsidRDefault="004E1643" w:rsidP="00EC47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5"/>
      <w:lvlText w:val="%1."/>
      <w:lvlJc w:val="left"/>
      <w:pPr>
        <w:tabs>
          <w:tab w:val="num" w:pos="1492"/>
        </w:tabs>
        <w:ind w:left="1492" w:hanging="360"/>
      </w:pPr>
    </w:lvl>
  </w:abstractNum>
  <w:abstractNum w:abstractNumId="1">
    <w:nsid w:val="FFFFFF7D"/>
    <w:multiLevelType w:val="singleLevel"/>
    <w:tmpl w:val="D186C2D8"/>
    <w:lvl w:ilvl="0">
      <w:start w:val="1"/>
      <w:numFmt w:val="decimal"/>
      <w:pStyle w:val="4"/>
      <w:lvlText w:val="%1."/>
      <w:lvlJc w:val="left"/>
      <w:pPr>
        <w:tabs>
          <w:tab w:val="num" w:pos="1209"/>
        </w:tabs>
        <w:ind w:left="1209" w:hanging="360"/>
      </w:pPr>
    </w:lvl>
  </w:abstractNum>
  <w:abstractNum w:abstractNumId="2">
    <w:nsid w:val="FFFFFF7E"/>
    <w:multiLevelType w:val="singleLevel"/>
    <w:tmpl w:val="11568C68"/>
    <w:lvl w:ilvl="0">
      <w:start w:val="1"/>
      <w:numFmt w:val="decimal"/>
      <w:pStyle w:val="3"/>
      <w:lvlText w:val="%1."/>
      <w:lvlJc w:val="left"/>
      <w:pPr>
        <w:tabs>
          <w:tab w:val="num" w:pos="926"/>
        </w:tabs>
        <w:ind w:left="926" w:hanging="360"/>
      </w:pPr>
    </w:lvl>
  </w:abstractNum>
  <w:abstractNum w:abstractNumId="3">
    <w:nsid w:val="FFFFFF7F"/>
    <w:multiLevelType w:val="singleLevel"/>
    <w:tmpl w:val="417EFB4C"/>
    <w:lvl w:ilvl="0">
      <w:start w:val="1"/>
      <w:numFmt w:val="decimal"/>
      <w:pStyle w:val="2"/>
      <w:lvlText w:val="%1."/>
      <w:lvlJc w:val="left"/>
      <w:pPr>
        <w:tabs>
          <w:tab w:val="num" w:pos="643"/>
        </w:tabs>
        <w:ind w:left="643" w:hanging="360"/>
      </w:pPr>
    </w:lvl>
  </w:abstractNum>
  <w:abstractNum w:abstractNumId="4">
    <w:nsid w:val="FFFFFF80"/>
    <w:multiLevelType w:val="singleLevel"/>
    <w:tmpl w:val="18D4B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1ai5"/>
    <w:lvl w:ilvl="0">
      <w:start w:val="1"/>
      <w:numFmt w:val="decimal"/>
      <w:pStyle w:val="a"/>
      <w:lvlText w:val="%1."/>
      <w:lvlJc w:val="left"/>
      <w:pPr>
        <w:tabs>
          <w:tab w:val="num" w:pos="360"/>
        </w:tabs>
        <w:ind w:left="360" w:hanging="360"/>
      </w:pPr>
    </w:lvl>
  </w:abstractNum>
  <w:abstractNum w:abstractNumId="9">
    <w:nsid w:val="FFFFFF89"/>
    <w:multiLevelType w:val="singleLevel"/>
    <w:tmpl w:val="02FCCFF8"/>
    <w:lvl w:ilvl="0">
      <w:start w:val="1"/>
      <w:numFmt w:val="bullet"/>
      <w:pStyle w:val="a0"/>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B777B64"/>
    <w:multiLevelType w:val="hybridMultilevel"/>
    <w:tmpl w:val="EB2A432C"/>
    <w:styleLink w:val="1ai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491D87"/>
    <w:multiLevelType w:val="hybridMultilevel"/>
    <w:tmpl w:val="E676D23E"/>
    <w:styleLink w:val="ArticleSection15"/>
    <w:lvl w:ilvl="0" w:tplc="04090001">
      <w:start w:val="1"/>
      <w:numFmt w:val="bullet"/>
      <w:pStyle w:val="1"/>
      <w:lvlText w:val=""/>
      <w:lvlJc w:val="left"/>
      <w:pPr>
        <w:ind w:left="720" w:hanging="360"/>
      </w:pPr>
      <w:rPr>
        <w:rFonts w:ascii="Symbol" w:hAnsi="Symbol" w:hint="default"/>
      </w:rPr>
    </w:lvl>
    <w:lvl w:ilvl="1" w:tplc="04090003" w:tentative="1">
      <w:start w:val="1"/>
      <w:numFmt w:val="bullet"/>
      <w:pStyle w:val="21"/>
      <w:lvlText w:val="o"/>
      <w:lvlJc w:val="left"/>
      <w:pPr>
        <w:ind w:left="1440" w:hanging="360"/>
      </w:pPr>
      <w:rPr>
        <w:rFonts w:ascii="Courier New" w:hAnsi="Courier New" w:cs="Courier New" w:hint="default"/>
      </w:rPr>
    </w:lvl>
    <w:lvl w:ilvl="2" w:tplc="04090005" w:tentative="1">
      <w:start w:val="1"/>
      <w:numFmt w:val="bullet"/>
      <w:pStyle w:val="31"/>
      <w:lvlText w:val=""/>
      <w:lvlJc w:val="left"/>
      <w:pPr>
        <w:ind w:left="2160" w:hanging="360"/>
      </w:pPr>
      <w:rPr>
        <w:rFonts w:ascii="Wingdings" w:hAnsi="Wingdings" w:hint="default"/>
      </w:rPr>
    </w:lvl>
    <w:lvl w:ilvl="3" w:tplc="04090001" w:tentative="1">
      <w:start w:val="1"/>
      <w:numFmt w:val="bullet"/>
      <w:pStyle w:val="41"/>
      <w:lvlText w:val=""/>
      <w:lvlJc w:val="left"/>
      <w:pPr>
        <w:ind w:left="2880" w:hanging="360"/>
      </w:pPr>
      <w:rPr>
        <w:rFonts w:ascii="Symbol" w:hAnsi="Symbol" w:hint="default"/>
      </w:rPr>
    </w:lvl>
    <w:lvl w:ilvl="4" w:tplc="04090003" w:tentative="1">
      <w:start w:val="1"/>
      <w:numFmt w:val="bullet"/>
      <w:pStyle w:val="51"/>
      <w:lvlText w:val="o"/>
      <w:lvlJc w:val="left"/>
      <w:pPr>
        <w:ind w:left="3600" w:hanging="360"/>
      </w:pPr>
      <w:rPr>
        <w:rFonts w:ascii="Courier New" w:hAnsi="Courier New" w:cs="Courier New" w:hint="default"/>
      </w:rPr>
    </w:lvl>
    <w:lvl w:ilvl="5" w:tplc="04090005" w:tentative="1">
      <w:start w:val="1"/>
      <w:numFmt w:val="bullet"/>
      <w:pStyle w:val="6"/>
      <w:lvlText w:val=""/>
      <w:lvlJc w:val="left"/>
      <w:pPr>
        <w:ind w:left="4320" w:hanging="360"/>
      </w:pPr>
      <w:rPr>
        <w:rFonts w:ascii="Wingdings" w:hAnsi="Wingdings" w:hint="default"/>
      </w:rPr>
    </w:lvl>
    <w:lvl w:ilvl="6" w:tplc="04090001" w:tentative="1">
      <w:start w:val="1"/>
      <w:numFmt w:val="bullet"/>
      <w:pStyle w:val="7"/>
      <w:lvlText w:val=""/>
      <w:lvlJc w:val="left"/>
      <w:pPr>
        <w:ind w:left="5040" w:hanging="360"/>
      </w:pPr>
      <w:rPr>
        <w:rFonts w:ascii="Symbol" w:hAnsi="Symbol" w:hint="default"/>
      </w:rPr>
    </w:lvl>
    <w:lvl w:ilvl="7" w:tplc="04090003" w:tentative="1">
      <w:start w:val="1"/>
      <w:numFmt w:val="bullet"/>
      <w:pStyle w:val="8"/>
      <w:lvlText w:val="o"/>
      <w:lvlJc w:val="left"/>
      <w:pPr>
        <w:ind w:left="5760" w:hanging="360"/>
      </w:pPr>
      <w:rPr>
        <w:rFonts w:ascii="Courier New" w:hAnsi="Courier New" w:cs="Courier New" w:hint="default"/>
      </w:rPr>
    </w:lvl>
    <w:lvl w:ilvl="8" w:tplc="04090005" w:tentative="1">
      <w:start w:val="1"/>
      <w:numFmt w:val="bullet"/>
      <w:pStyle w:val="9"/>
      <w:lvlText w:val=""/>
      <w:lvlJc w:val="left"/>
      <w:pPr>
        <w:ind w:left="6480" w:hanging="360"/>
      </w:pPr>
      <w:rPr>
        <w:rFonts w:ascii="Wingdings" w:hAnsi="Wingdings" w:hint="default"/>
      </w:rPr>
    </w:lvl>
  </w:abstractNum>
  <w:abstractNum w:abstractNumId="14">
    <w:nsid w:val="2B017A3F"/>
    <w:multiLevelType w:val="hybridMultilevel"/>
    <w:tmpl w:val="27F2BD56"/>
    <w:styleLink w:val="ArticleSection4"/>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CD4822"/>
    <w:multiLevelType w:val="hybridMultilevel"/>
    <w:tmpl w:val="16C2783A"/>
    <w:styleLink w:val="1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C10AB1"/>
    <w:multiLevelType w:val="hybridMultilevel"/>
    <w:tmpl w:val="AD3428F8"/>
    <w:styleLink w:val="1ai15"/>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2004C22"/>
    <w:multiLevelType w:val="hybridMultilevel"/>
    <w:tmpl w:val="170A38DE"/>
    <w:styleLink w:val="1111111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F79D7"/>
    <w:multiLevelType w:val="hybridMultilevel"/>
    <w:tmpl w:val="E72AD570"/>
    <w:styleLink w:val="111111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1E618C"/>
    <w:multiLevelType w:val="multilevel"/>
    <w:tmpl w:val="B1881A8C"/>
    <w:styleLink w:val="ArticleSection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1">
    <w:nsid w:val="503D6A69"/>
    <w:multiLevelType w:val="multilevel"/>
    <w:tmpl w:val="FC2A915C"/>
    <w:styleLink w:val="11111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22">
    <w:nsid w:val="56E850AF"/>
    <w:multiLevelType w:val="hybridMultilevel"/>
    <w:tmpl w:val="19F2B47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103CDF"/>
    <w:multiLevelType w:val="hybridMultilevel"/>
    <w:tmpl w:val="604A795A"/>
    <w:lvl w:ilvl="0" w:tplc="C42C8846">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82602D"/>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65C0358E"/>
    <w:multiLevelType w:val="hybridMultilevel"/>
    <w:tmpl w:val="226AA8A4"/>
    <w:styleLink w:val="1ai1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EA72A6"/>
    <w:multiLevelType w:val="hybridMultilevel"/>
    <w:tmpl w:val="7652B540"/>
    <w:styleLink w:val="ArticleSection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nsid w:val="6CCE5CD7"/>
    <w:multiLevelType w:val="hybridMultilevel"/>
    <w:tmpl w:val="E98E9B8A"/>
    <w:styleLink w:val="1ai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6FCA7AB6"/>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00C451A"/>
    <w:multiLevelType w:val="hybridMultilevel"/>
    <w:tmpl w:val="676C087A"/>
    <w:styleLink w:val="ArticleSection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A556A3"/>
    <w:multiLevelType w:val="hybridMultilevel"/>
    <w:tmpl w:val="FA52A6FE"/>
    <w:styleLink w:val="11111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1"/>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3"/>
  </w:num>
  <w:num w:numId="3">
    <w:abstractNumId w:val="12"/>
  </w:num>
  <w:num w:numId="4">
    <w:abstractNumId w:val="16"/>
  </w:num>
  <w:num w:numId="5">
    <w:abstractNumId w:val="18"/>
  </w:num>
  <w:num w:numId="6">
    <w:abstractNumId w:val="11"/>
  </w:num>
  <w:num w:numId="7">
    <w:abstractNumId w:val="31"/>
  </w:num>
  <w:num w:numId="8">
    <w:abstractNumId w:val="17"/>
  </w:num>
  <w:num w:numId="9">
    <w:abstractNumId w:val="26"/>
  </w:num>
  <w:num w:numId="10">
    <w:abstractNumId w:val="15"/>
  </w:num>
  <w:num w:numId="11">
    <w:abstractNumId w:val="19"/>
  </w:num>
  <w:num w:numId="12">
    <w:abstractNumId w:val="27"/>
  </w:num>
  <w:num w:numId="13">
    <w:abstractNumId w:val="30"/>
  </w:num>
  <w:num w:numId="14">
    <w:abstractNumId w:val="25"/>
  </w:num>
  <w:num w:numId="15">
    <w:abstractNumId w:val="20"/>
  </w:num>
  <w:num w:numId="16">
    <w:abstractNumId w:val="21"/>
  </w:num>
  <w:num w:numId="17">
    <w:abstractNumId w:val="8"/>
  </w:num>
  <w:num w:numId="18">
    <w:abstractNumId w:val="14"/>
  </w:num>
  <w:num w:numId="19">
    <w:abstractNumId w:val="7"/>
  </w:num>
  <w:num w:numId="20">
    <w:abstractNumId w:val="10"/>
    <w:lvlOverride w:ilvl="0">
      <w:startOverride w:val="3"/>
    </w:lvlOverride>
    <w:lvlOverride w:ilvl="1">
      <w:startOverride w:val="1"/>
    </w:lvlOverride>
  </w:num>
  <w:num w:numId="21">
    <w:abstractNumId w:val="32"/>
  </w:num>
  <w:num w:numId="22">
    <w:abstractNumId w:val="24"/>
  </w:num>
  <w:num w:numId="23">
    <w:abstractNumId w:val="29"/>
  </w:num>
  <w:num w:numId="24">
    <w:abstractNumId w:val="28"/>
  </w:num>
  <w:num w:numId="25">
    <w:abstractNumId w:val="9"/>
  </w:num>
  <w:num w:numId="26">
    <w:abstractNumId w:val="6"/>
  </w:num>
  <w:num w:numId="27">
    <w:abstractNumId w:val="5"/>
  </w:num>
  <w:num w:numId="28">
    <w:abstractNumId w:val="4"/>
  </w:num>
  <w:num w:numId="29">
    <w:abstractNumId w:val="3"/>
  </w:num>
  <w:num w:numId="30">
    <w:abstractNumId w:val="2"/>
  </w:num>
  <w:num w:numId="31">
    <w:abstractNumId w:val="1"/>
  </w:num>
  <w:num w:numId="32">
    <w:abstractNumId w:val="0"/>
  </w:num>
  <w:num w:numId="3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3A"/>
    <w:rsid w:val="00044865"/>
    <w:rsid w:val="00160855"/>
    <w:rsid w:val="00182534"/>
    <w:rsid w:val="001B2F1A"/>
    <w:rsid w:val="00276A9C"/>
    <w:rsid w:val="00286535"/>
    <w:rsid w:val="00376F44"/>
    <w:rsid w:val="004E1643"/>
    <w:rsid w:val="005B160E"/>
    <w:rsid w:val="005D750B"/>
    <w:rsid w:val="00605CCE"/>
    <w:rsid w:val="00655110"/>
    <w:rsid w:val="00671FBB"/>
    <w:rsid w:val="007A64DA"/>
    <w:rsid w:val="007C315D"/>
    <w:rsid w:val="00814816"/>
    <w:rsid w:val="008A61BC"/>
    <w:rsid w:val="008B4540"/>
    <w:rsid w:val="008C0B23"/>
    <w:rsid w:val="008F073A"/>
    <w:rsid w:val="00950D63"/>
    <w:rsid w:val="00BF0704"/>
    <w:rsid w:val="00C63C14"/>
    <w:rsid w:val="00D30EDE"/>
    <w:rsid w:val="00D575F7"/>
    <w:rsid w:val="00DB78C5"/>
    <w:rsid w:val="00E7691E"/>
    <w:rsid w:val="00E9570B"/>
    <w:rsid w:val="00EC473E"/>
    <w:rsid w:val="00ED0D13"/>
    <w:rsid w:val="00FA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2"/>
    <w:next w:val="a2"/>
    <w:link w:val="10"/>
    <w:qFormat/>
    <w:rsid w:val="008B454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2"/>
    <w:next w:val="a2"/>
    <w:link w:val="22"/>
    <w:uiPriority w:val="9"/>
    <w:unhideWhenUsed/>
    <w:qFormat/>
    <w:rsid w:val="008B454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2"/>
    <w:next w:val="a2"/>
    <w:link w:val="32"/>
    <w:unhideWhenUsed/>
    <w:qFormat/>
    <w:rsid w:val="008B454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1">
    <w:name w:val="heading 4"/>
    <w:aliases w:val="Heading 4_Kaxa"/>
    <w:basedOn w:val="a2"/>
    <w:next w:val="a2"/>
    <w:link w:val="42"/>
    <w:unhideWhenUsed/>
    <w:qFormat/>
    <w:rsid w:val="008B454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2"/>
    <w:next w:val="a2"/>
    <w:link w:val="52"/>
    <w:unhideWhenUsed/>
    <w:qFormat/>
    <w:rsid w:val="008B454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8B454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8B454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8B454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unhideWhenUsed/>
    <w:qFormat/>
    <w:rsid w:val="008B454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Default">
    <w:name w:val="Default"/>
    <w:rsid w:val="008A61BC"/>
    <w:pPr>
      <w:autoSpaceDE w:val="0"/>
      <w:autoSpaceDN w:val="0"/>
      <w:adjustRightInd w:val="0"/>
      <w:spacing w:after="0" w:line="240" w:lineRule="auto"/>
    </w:pPr>
    <w:rPr>
      <w:rFonts w:ascii="Sylfaen" w:hAnsi="Sylfaen" w:cs="Sylfaen"/>
      <w:color w:val="000000"/>
      <w:sz w:val="24"/>
      <w:szCs w:val="24"/>
    </w:rPr>
  </w:style>
  <w:style w:type="paragraph" w:styleId="a6">
    <w:name w:val="List Paragraph"/>
    <w:aliases w:val="Bullet1"/>
    <w:basedOn w:val="a2"/>
    <w:link w:val="a7"/>
    <w:uiPriority w:val="34"/>
    <w:qFormat/>
    <w:rsid w:val="00814816"/>
    <w:pPr>
      <w:ind w:left="720"/>
      <w:contextualSpacing/>
    </w:pPr>
  </w:style>
  <w:style w:type="numbering" w:customStyle="1" w:styleId="11111111">
    <w:name w:val="1 / 1.1 / 1.1.111"/>
    <w:basedOn w:val="a5"/>
    <w:next w:val="111111"/>
    <w:rsid w:val="008B4540"/>
    <w:pPr>
      <w:numPr>
        <w:numId w:val="1"/>
      </w:numPr>
    </w:pPr>
  </w:style>
  <w:style w:type="numbering" w:customStyle="1" w:styleId="ArticleSection15">
    <w:name w:val="Article / Section15"/>
    <w:basedOn w:val="a5"/>
    <w:next w:val="a8"/>
    <w:rsid w:val="008B4540"/>
    <w:pPr>
      <w:numPr>
        <w:numId w:val="2"/>
      </w:numPr>
    </w:pPr>
  </w:style>
  <w:style w:type="numbering" w:styleId="111111">
    <w:name w:val="Outline List 2"/>
    <w:basedOn w:val="a5"/>
    <w:uiPriority w:val="99"/>
    <w:semiHidden/>
    <w:unhideWhenUsed/>
    <w:rsid w:val="008B4540"/>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3"/>
    <w:link w:val="1"/>
    <w:rsid w:val="008B4540"/>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3"/>
    <w:link w:val="21"/>
    <w:uiPriority w:val="9"/>
    <w:rsid w:val="008B4540"/>
    <w:rPr>
      <w:rFonts w:asciiTheme="majorHAnsi" w:eastAsiaTheme="majorEastAsia" w:hAnsiTheme="majorHAnsi" w:cstheme="majorBidi"/>
      <w:b/>
      <w:bCs/>
      <w:color w:val="4F81BD" w:themeColor="accent1"/>
      <w:sz w:val="26"/>
      <w:szCs w:val="26"/>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3"/>
    <w:link w:val="31"/>
    <w:rsid w:val="008B4540"/>
    <w:rPr>
      <w:rFonts w:asciiTheme="majorHAnsi" w:eastAsiaTheme="majorEastAsia" w:hAnsiTheme="majorHAnsi" w:cstheme="majorBidi"/>
      <w:b/>
      <w:bCs/>
      <w:color w:val="4F81BD" w:themeColor="accent1"/>
    </w:rPr>
  </w:style>
  <w:style w:type="character" w:customStyle="1" w:styleId="42">
    <w:name w:val="Заголовок 4 Знак"/>
    <w:aliases w:val="Heading 4_Kaxa Знак"/>
    <w:basedOn w:val="a3"/>
    <w:link w:val="41"/>
    <w:rsid w:val="008B4540"/>
    <w:rPr>
      <w:rFonts w:asciiTheme="majorHAnsi" w:eastAsiaTheme="majorEastAsia" w:hAnsiTheme="majorHAnsi" w:cstheme="majorBidi"/>
      <w:b/>
      <w:bCs/>
      <w:i/>
      <w:iCs/>
      <w:color w:val="4F81BD" w:themeColor="accent1"/>
    </w:rPr>
  </w:style>
  <w:style w:type="character" w:customStyle="1" w:styleId="52">
    <w:name w:val="Заголовок 5 Знак"/>
    <w:basedOn w:val="a3"/>
    <w:link w:val="51"/>
    <w:rsid w:val="008B4540"/>
    <w:rPr>
      <w:rFonts w:asciiTheme="majorHAnsi" w:eastAsiaTheme="majorEastAsia" w:hAnsiTheme="majorHAnsi" w:cstheme="majorBidi"/>
      <w:color w:val="243F60" w:themeColor="accent1" w:themeShade="7F"/>
    </w:rPr>
  </w:style>
  <w:style w:type="character" w:customStyle="1" w:styleId="60">
    <w:name w:val="Заголовок 6 Знак"/>
    <w:basedOn w:val="a3"/>
    <w:link w:val="6"/>
    <w:rsid w:val="008B4540"/>
    <w:rPr>
      <w:rFonts w:asciiTheme="majorHAnsi" w:eastAsiaTheme="majorEastAsia" w:hAnsiTheme="majorHAnsi" w:cstheme="majorBidi"/>
      <w:i/>
      <w:iCs/>
      <w:color w:val="243F60" w:themeColor="accent1" w:themeShade="7F"/>
    </w:rPr>
  </w:style>
  <w:style w:type="character" w:customStyle="1" w:styleId="70">
    <w:name w:val="Заголовок 7 Знак"/>
    <w:basedOn w:val="a3"/>
    <w:link w:val="7"/>
    <w:rsid w:val="008B4540"/>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rsid w:val="008B454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3"/>
    <w:link w:val="9"/>
    <w:uiPriority w:val="9"/>
    <w:rsid w:val="008B4540"/>
    <w:rPr>
      <w:rFonts w:asciiTheme="majorHAnsi" w:eastAsiaTheme="majorEastAsia" w:hAnsiTheme="majorHAnsi" w:cstheme="majorBidi"/>
      <w:i/>
      <w:iCs/>
      <w:color w:val="404040" w:themeColor="text1" w:themeTint="BF"/>
      <w:sz w:val="20"/>
      <w:szCs w:val="20"/>
    </w:rPr>
  </w:style>
  <w:style w:type="numbering" w:styleId="a8">
    <w:name w:val="Outline List 3"/>
    <w:basedOn w:val="a5"/>
    <w:uiPriority w:val="99"/>
    <w:semiHidden/>
    <w:unhideWhenUsed/>
    <w:rsid w:val="008B4540"/>
  </w:style>
  <w:style w:type="table" w:customStyle="1" w:styleId="TableGrid32">
    <w:name w:val="Table Grid32"/>
    <w:basedOn w:val="a4"/>
    <w:next w:val="a9"/>
    <w:uiPriority w:val="59"/>
    <w:rsid w:val="00605C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4"/>
    <w:uiPriority w:val="59"/>
    <w:rsid w:val="00605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2"/>
    <w:link w:val="ab"/>
    <w:uiPriority w:val="99"/>
    <w:semiHidden/>
    <w:unhideWhenUsed/>
    <w:rsid w:val="00605CCE"/>
    <w:pPr>
      <w:spacing w:after="0" w:line="240" w:lineRule="auto"/>
    </w:pPr>
    <w:rPr>
      <w:rFonts w:ascii="Tahoma" w:hAnsi="Tahoma" w:cs="Tahoma"/>
      <w:sz w:val="16"/>
      <w:szCs w:val="16"/>
    </w:rPr>
  </w:style>
  <w:style w:type="character" w:customStyle="1" w:styleId="ab">
    <w:name w:val="Текст выноски Знак"/>
    <w:basedOn w:val="a3"/>
    <w:link w:val="aa"/>
    <w:uiPriority w:val="99"/>
    <w:semiHidden/>
    <w:rsid w:val="00605CCE"/>
    <w:rPr>
      <w:rFonts w:ascii="Tahoma" w:hAnsi="Tahoma" w:cs="Tahoma"/>
      <w:sz w:val="16"/>
      <w:szCs w:val="16"/>
    </w:rPr>
  </w:style>
  <w:style w:type="paragraph" w:styleId="ac">
    <w:name w:val="footer"/>
    <w:aliases w:val="(allgemein)"/>
    <w:basedOn w:val="a2"/>
    <w:link w:val="ad"/>
    <w:uiPriority w:val="99"/>
    <w:unhideWhenUsed/>
    <w:rsid w:val="00376F44"/>
    <w:pPr>
      <w:tabs>
        <w:tab w:val="center" w:pos="4844"/>
        <w:tab w:val="right" w:pos="9689"/>
      </w:tabs>
      <w:spacing w:after="0" w:line="240" w:lineRule="auto"/>
    </w:pPr>
  </w:style>
  <w:style w:type="character" w:customStyle="1" w:styleId="ad">
    <w:name w:val="Нижний колонтитул Знак"/>
    <w:aliases w:val="(allgemein) Знак"/>
    <w:basedOn w:val="a3"/>
    <w:link w:val="ac"/>
    <w:uiPriority w:val="99"/>
    <w:rsid w:val="00376F44"/>
  </w:style>
  <w:style w:type="character" w:customStyle="1" w:styleId="a7">
    <w:name w:val="Абзац списка Знак"/>
    <w:aliases w:val="Bullet1 Знак"/>
    <w:link w:val="a6"/>
    <w:uiPriority w:val="34"/>
    <w:locked/>
    <w:rsid w:val="00376F44"/>
  </w:style>
  <w:style w:type="numbering" w:customStyle="1" w:styleId="11111112">
    <w:name w:val="1 / 1.1 / 1.1.112"/>
    <w:basedOn w:val="a5"/>
    <w:next w:val="111111"/>
    <w:rsid w:val="00376F44"/>
  </w:style>
  <w:style w:type="numbering" w:customStyle="1" w:styleId="1ai12">
    <w:name w:val="1 / a / i12"/>
    <w:basedOn w:val="a5"/>
    <w:next w:val="1ai"/>
    <w:rsid w:val="00376F44"/>
  </w:style>
  <w:style w:type="numbering" w:customStyle="1" w:styleId="11111113">
    <w:name w:val="1 / 1.1 / 1.1.113"/>
    <w:basedOn w:val="a5"/>
    <w:next w:val="111111"/>
    <w:rsid w:val="00376F44"/>
  </w:style>
  <w:style w:type="numbering" w:styleId="1ai">
    <w:name w:val="Outline List 1"/>
    <w:basedOn w:val="a5"/>
    <w:uiPriority w:val="99"/>
    <w:semiHidden/>
    <w:unhideWhenUsed/>
    <w:rsid w:val="00376F44"/>
  </w:style>
  <w:style w:type="table" w:customStyle="1" w:styleId="TableGrid1">
    <w:name w:val="Table Grid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a5"/>
    <w:next w:val="111111"/>
    <w:rsid w:val="00376F44"/>
  </w:style>
  <w:style w:type="table" w:customStyle="1" w:styleId="TableGrid2">
    <w:name w:val="Table Grid2"/>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3"/>
    <w:uiPriority w:val="99"/>
    <w:unhideWhenUsed/>
    <w:rsid w:val="00376F44"/>
    <w:rPr>
      <w:color w:val="0000FF"/>
      <w:u w:val="single"/>
    </w:rPr>
  </w:style>
  <w:style w:type="paragraph" w:styleId="af">
    <w:name w:val="Normal (Web)"/>
    <w:basedOn w:val="a2"/>
    <w:uiPriority w:val="99"/>
    <w:unhideWhenUsed/>
    <w:rsid w:val="00376F4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a5"/>
    <w:next w:val="a8"/>
    <w:rsid w:val="00376F44"/>
  </w:style>
  <w:style w:type="numbering" w:customStyle="1" w:styleId="1111113">
    <w:name w:val="1 / 1.1 / 1.1.13"/>
    <w:basedOn w:val="a5"/>
    <w:next w:val="111111"/>
    <w:rsid w:val="00376F44"/>
  </w:style>
  <w:style w:type="numbering" w:customStyle="1" w:styleId="1ai2">
    <w:name w:val="1 / a / i2"/>
    <w:basedOn w:val="a5"/>
    <w:next w:val="1ai"/>
    <w:rsid w:val="00376F44"/>
  </w:style>
  <w:style w:type="numbering" w:customStyle="1" w:styleId="1111114">
    <w:name w:val="1 / 1.1 / 1.1.14"/>
    <w:basedOn w:val="a5"/>
    <w:next w:val="111111"/>
    <w:rsid w:val="00376F44"/>
  </w:style>
  <w:style w:type="numbering" w:customStyle="1" w:styleId="ArticleSection31">
    <w:name w:val="Article / Section31"/>
    <w:basedOn w:val="a5"/>
    <w:next w:val="a8"/>
    <w:rsid w:val="00376F44"/>
    <w:pPr>
      <w:numPr>
        <w:numId w:val="10"/>
      </w:numPr>
    </w:pPr>
  </w:style>
  <w:style w:type="numbering" w:customStyle="1" w:styleId="ArticleSection311">
    <w:name w:val="Article / Section311"/>
    <w:basedOn w:val="a5"/>
    <w:next w:val="a8"/>
    <w:rsid w:val="00376F44"/>
  </w:style>
  <w:style w:type="paragraph" w:styleId="af0">
    <w:name w:val="header"/>
    <w:aliases w:val="Header ESE,h,Header 1"/>
    <w:basedOn w:val="a2"/>
    <w:link w:val="af1"/>
    <w:uiPriority w:val="99"/>
    <w:unhideWhenUsed/>
    <w:rsid w:val="00376F44"/>
    <w:pPr>
      <w:tabs>
        <w:tab w:val="center" w:pos="4844"/>
        <w:tab w:val="right" w:pos="9689"/>
      </w:tabs>
      <w:spacing w:after="0" w:line="240" w:lineRule="auto"/>
    </w:pPr>
  </w:style>
  <w:style w:type="character" w:customStyle="1" w:styleId="af1">
    <w:name w:val="Верхний колонтитул Знак"/>
    <w:aliases w:val="Header ESE Знак,h Знак,Header 1 Знак"/>
    <w:basedOn w:val="a3"/>
    <w:link w:val="af0"/>
    <w:uiPriority w:val="99"/>
    <w:rsid w:val="00376F44"/>
  </w:style>
  <w:style w:type="table" w:customStyle="1" w:styleId="TableGrid11">
    <w:name w:val="Table Grid11"/>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aliases w:val=" Char,Char"/>
    <w:basedOn w:val="a2"/>
    <w:link w:val="af3"/>
    <w:rsid w:val="00376F44"/>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af3">
    <w:name w:val="Основной текст Знак"/>
    <w:aliases w:val=" Char Знак,Char Знак"/>
    <w:basedOn w:val="a3"/>
    <w:link w:val="af2"/>
    <w:rsid w:val="00376F44"/>
    <w:rPr>
      <w:rFonts w:ascii="AcadNusx" w:eastAsia="Times New Roman" w:hAnsi="AcadNusx" w:cs="Times New Roman"/>
      <w:sz w:val="24"/>
      <w:szCs w:val="24"/>
      <w:lang w:val="ru-RU" w:eastAsia="ru-RU"/>
    </w:rPr>
  </w:style>
  <w:style w:type="paragraph" w:customStyle="1" w:styleId="Bullet11">
    <w:name w:val="Bullet11"/>
    <w:basedOn w:val="a2"/>
    <w:next w:val="a6"/>
    <w:uiPriority w:val="34"/>
    <w:qFormat/>
    <w:rsid w:val="00376F44"/>
    <w:pPr>
      <w:ind w:left="720"/>
      <w:contextualSpacing/>
    </w:pPr>
    <w:rPr>
      <w:rFonts w:eastAsia="Times New Roman"/>
    </w:rPr>
  </w:style>
  <w:style w:type="numbering" w:customStyle="1" w:styleId="NoList1">
    <w:name w:val="No List1"/>
    <w:next w:val="a5"/>
    <w:uiPriority w:val="99"/>
    <w:semiHidden/>
    <w:unhideWhenUsed/>
    <w:rsid w:val="00376F44"/>
  </w:style>
  <w:style w:type="paragraph" w:styleId="af4">
    <w:name w:val="footnote text"/>
    <w:basedOn w:val="a2"/>
    <w:link w:val="af5"/>
    <w:semiHidden/>
    <w:rsid w:val="00376F44"/>
    <w:pPr>
      <w:spacing w:after="0" w:line="240" w:lineRule="auto"/>
      <w:jc w:val="both"/>
    </w:pPr>
    <w:rPr>
      <w:rFonts w:ascii="Sylfaen" w:eastAsia="SimSun" w:hAnsi="Sylfaen" w:cs="Times New Roman"/>
      <w:sz w:val="20"/>
      <w:szCs w:val="20"/>
      <w:lang w:val="ru-RU" w:eastAsia="zh-CN"/>
    </w:rPr>
  </w:style>
  <w:style w:type="character" w:customStyle="1" w:styleId="af5">
    <w:name w:val="Текст сноски Знак"/>
    <w:basedOn w:val="a3"/>
    <w:link w:val="af4"/>
    <w:semiHidden/>
    <w:rsid w:val="00376F44"/>
    <w:rPr>
      <w:rFonts w:ascii="Sylfaen" w:eastAsia="SimSun" w:hAnsi="Sylfaen" w:cs="Times New Roman"/>
      <w:sz w:val="20"/>
      <w:szCs w:val="20"/>
      <w:lang w:val="ru-RU" w:eastAsia="zh-CN"/>
    </w:rPr>
  </w:style>
  <w:style w:type="character" w:styleId="af6">
    <w:name w:val="footnote reference"/>
    <w:basedOn w:val="a3"/>
    <w:semiHidden/>
    <w:rsid w:val="00376F44"/>
    <w:rPr>
      <w:vertAlign w:val="superscript"/>
    </w:rPr>
  </w:style>
  <w:style w:type="paragraph" w:styleId="af7">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a2"/>
    <w:link w:val="af8"/>
    <w:uiPriority w:val="99"/>
    <w:rsid w:val="00376F44"/>
    <w:pPr>
      <w:widowControl w:val="0"/>
      <w:spacing w:after="0" w:line="240" w:lineRule="auto"/>
      <w:jc w:val="both"/>
    </w:pPr>
    <w:rPr>
      <w:rFonts w:ascii="AcadNusx" w:eastAsia="Times New Roman" w:hAnsi="AcadNusx" w:cs="Times New Roman"/>
      <w:szCs w:val="20"/>
      <w:lang w:val="ru-RU" w:eastAsia="ru-RU"/>
    </w:rPr>
  </w:style>
  <w:style w:type="character" w:customStyle="1" w:styleId="af8">
    <w:name w:val="Текст Знак"/>
    <w:aliases w:val=" Знак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Знак Знак"/>
    <w:basedOn w:val="a3"/>
    <w:link w:val="af7"/>
    <w:uiPriority w:val="99"/>
    <w:rsid w:val="00376F44"/>
    <w:rPr>
      <w:rFonts w:ascii="AcadNusx" w:eastAsia="Times New Roman" w:hAnsi="AcadNusx" w:cs="Times New Roman"/>
      <w:szCs w:val="20"/>
      <w:lang w:val="ru-RU" w:eastAsia="ru-RU"/>
    </w:rPr>
  </w:style>
  <w:style w:type="paragraph" w:styleId="af9">
    <w:name w:val="endnote text"/>
    <w:basedOn w:val="a2"/>
    <w:link w:val="afa"/>
    <w:uiPriority w:val="99"/>
    <w:semiHidden/>
    <w:unhideWhenUsed/>
    <w:rsid w:val="00376F44"/>
    <w:pPr>
      <w:spacing w:after="0" w:line="240" w:lineRule="auto"/>
    </w:pPr>
    <w:rPr>
      <w:rFonts w:eastAsia="Times New Roman"/>
      <w:sz w:val="20"/>
      <w:szCs w:val="20"/>
    </w:rPr>
  </w:style>
  <w:style w:type="character" w:customStyle="1" w:styleId="afa">
    <w:name w:val="Текст концевой сноски Знак"/>
    <w:basedOn w:val="a3"/>
    <w:link w:val="af9"/>
    <w:uiPriority w:val="99"/>
    <w:semiHidden/>
    <w:rsid w:val="00376F44"/>
    <w:rPr>
      <w:rFonts w:eastAsia="Times New Roman"/>
      <w:sz w:val="20"/>
      <w:szCs w:val="20"/>
    </w:rPr>
  </w:style>
  <w:style w:type="character" w:styleId="afb">
    <w:name w:val="endnote reference"/>
    <w:basedOn w:val="a3"/>
    <w:uiPriority w:val="99"/>
    <w:semiHidden/>
    <w:unhideWhenUsed/>
    <w:rsid w:val="00376F44"/>
    <w:rPr>
      <w:vertAlign w:val="superscript"/>
    </w:rPr>
  </w:style>
  <w:style w:type="paragraph" w:customStyle="1" w:styleId="head2">
    <w:name w:val="head2"/>
    <w:basedOn w:val="a2"/>
    <w:rsid w:val="00376F44"/>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2"/>
    <w:next w:val="a2"/>
    <w:autoRedefine/>
    <w:uiPriority w:val="39"/>
    <w:rsid w:val="00376F44"/>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2"/>
    <w:next w:val="a2"/>
    <w:autoRedefine/>
    <w:uiPriority w:val="39"/>
    <w:rsid w:val="00376F44"/>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2"/>
    <w:next w:val="a2"/>
    <w:autoRedefine/>
    <w:uiPriority w:val="39"/>
    <w:rsid w:val="00376F44"/>
    <w:pPr>
      <w:spacing w:after="0" w:line="240" w:lineRule="auto"/>
      <w:ind w:left="480"/>
    </w:pPr>
    <w:rPr>
      <w:rFonts w:ascii="Times New Roman" w:eastAsia="Times New Roman" w:hAnsi="Times New Roman" w:cs="Times New Roman"/>
      <w:i/>
      <w:iCs/>
      <w:sz w:val="20"/>
      <w:szCs w:val="20"/>
      <w:lang w:val="ru-RU" w:eastAsia="ru-RU"/>
    </w:rPr>
  </w:style>
  <w:style w:type="paragraph" w:styleId="43">
    <w:name w:val="toc 4"/>
    <w:basedOn w:val="a2"/>
    <w:next w:val="a2"/>
    <w:autoRedefine/>
    <w:uiPriority w:val="39"/>
    <w:rsid w:val="00376F44"/>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2"/>
    <w:next w:val="a2"/>
    <w:autoRedefine/>
    <w:uiPriority w:val="39"/>
    <w:rsid w:val="00376F44"/>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2"/>
    <w:next w:val="a2"/>
    <w:autoRedefine/>
    <w:uiPriority w:val="39"/>
    <w:rsid w:val="00376F44"/>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2"/>
    <w:next w:val="a2"/>
    <w:autoRedefine/>
    <w:uiPriority w:val="39"/>
    <w:rsid w:val="00376F44"/>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2"/>
    <w:next w:val="a2"/>
    <w:autoRedefine/>
    <w:uiPriority w:val="39"/>
    <w:rsid w:val="00376F44"/>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2"/>
    <w:next w:val="a2"/>
    <w:autoRedefine/>
    <w:uiPriority w:val="39"/>
    <w:rsid w:val="00376F44"/>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2"/>
    <w:next w:val="a2"/>
    <w:semiHidden/>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376F44"/>
    <w:pPr>
      <w:keepLines w:val="0"/>
      <w:numPr>
        <w:numId w:val="16"/>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f7"/>
    <w:link w:val="naxaziChar"/>
    <w:rsid w:val="00376F44"/>
    <w:pPr>
      <w:jc w:val="center"/>
    </w:pPr>
    <w:rPr>
      <w:b/>
    </w:rPr>
  </w:style>
  <w:style w:type="character" w:customStyle="1" w:styleId="naxaziChar">
    <w:name w:val="naxazi Char"/>
    <w:basedOn w:val="a3"/>
    <w:link w:val="naxazi"/>
    <w:rsid w:val="00376F44"/>
    <w:rPr>
      <w:rFonts w:ascii="AcadNusx" w:eastAsia="Times New Roman" w:hAnsi="AcadNusx" w:cs="Times New Roman"/>
      <w:b/>
      <w:szCs w:val="20"/>
      <w:lang w:val="ru-RU" w:eastAsia="ru-RU"/>
    </w:rPr>
  </w:style>
  <w:style w:type="paragraph" w:styleId="afc">
    <w:name w:val="caption"/>
    <w:basedOn w:val="a2"/>
    <w:next w:val="a2"/>
    <w:qFormat/>
    <w:rsid w:val="00376F44"/>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2"/>
    <w:rsid w:val="00376F44"/>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76F44"/>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2"/>
    <w:link w:val="25"/>
    <w:rsid w:val="00376F44"/>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3"/>
    <w:link w:val="24"/>
    <w:rsid w:val="00376F44"/>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376F44"/>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a">
    <w:name w:val="List Number"/>
    <w:basedOn w:val="a2"/>
    <w:link w:val="afd"/>
    <w:rsid w:val="00376F44"/>
    <w:pPr>
      <w:numPr>
        <w:numId w:val="17"/>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376F44"/>
    <w:pPr>
      <w:keepLines w:val="0"/>
      <w:numPr>
        <w:ilvl w:val="0"/>
        <w:numId w:val="18"/>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21"/>
    <w:autoRedefine/>
    <w:semiHidden/>
    <w:rsid w:val="00376F44"/>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afe"/>
    <w:semiHidden/>
    <w:rsid w:val="00376F44"/>
    <w:pPr>
      <w:ind w:left="1680" w:firstLine="0"/>
      <w:jc w:val="left"/>
    </w:pPr>
    <w:rPr>
      <w:rFonts w:ascii="Times New Roman" w:eastAsia="Times New Roman" w:hAnsi="Times New Roman"/>
      <w:sz w:val="18"/>
      <w:szCs w:val="18"/>
      <w:lang w:eastAsia="ru-RU"/>
    </w:rPr>
  </w:style>
  <w:style w:type="paragraph" w:styleId="afe">
    <w:name w:val="table of figures"/>
    <w:basedOn w:val="a2"/>
    <w:next w:val="a2"/>
    <w:rsid w:val="00376F44"/>
    <w:pPr>
      <w:spacing w:after="0" w:line="240" w:lineRule="auto"/>
      <w:ind w:left="440" w:hanging="440"/>
      <w:jc w:val="both"/>
    </w:pPr>
    <w:rPr>
      <w:rFonts w:ascii="Sylfaen" w:eastAsia="SimSun" w:hAnsi="Sylfaen" w:cs="Times New Roman"/>
      <w:sz w:val="20"/>
      <w:szCs w:val="24"/>
      <w:lang w:val="ru-RU" w:eastAsia="zh-CN"/>
    </w:rPr>
  </w:style>
  <w:style w:type="character" w:styleId="aff">
    <w:name w:val="page number"/>
    <w:basedOn w:val="a3"/>
    <w:rsid w:val="00376F44"/>
    <w:rPr>
      <w:sz w:val="24"/>
      <w:szCs w:val="24"/>
      <w:lang w:val="pl-PL" w:eastAsia="pl-PL" w:bidi="ar-SA"/>
    </w:rPr>
  </w:style>
  <w:style w:type="paragraph" w:styleId="20">
    <w:name w:val="List Bullet 2"/>
    <w:basedOn w:val="a2"/>
    <w:autoRedefine/>
    <w:rsid w:val="00376F44"/>
    <w:pPr>
      <w:numPr>
        <w:numId w:val="19"/>
      </w:numPr>
      <w:spacing w:after="0" w:line="240" w:lineRule="auto"/>
      <w:jc w:val="both"/>
    </w:pPr>
    <w:rPr>
      <w:rFonts w:ascii="Sylfaen" w:eastAsia="SimSun" w:hAnsi="Sylfaen" w:cs="Times New Roman"/>
      <w:szCs w:val="24"/>
      <w:lang w:val="ru-RU" w:eastAsia="zh-CN"/>
    </w:rPr>
  </w:style>
  <w:style w:type="character" w:customStyle="1" w:styleId="afd">
    <w:name w:val="Нумерованный список Знак"/>
    <w:basedOn w:val="a3"/>
    <w:link w:val="a"/>
    <w:rsid w:val="00376F44"/>
    <w:rPr>
      <w:rFonts w:ascii="Sylfaen" w:eastAsia="SimSun" w:hAnsi="Sylfaen" w:cs="Times New Roman"/>
      <w:szCs w:val="24"/>
      <w:lang w:val="ru-RU" w:eastAsia="zh-CN"/>
    </w:rPr>
  </w:style>
  <w:style w:type="paragraph" w:customStyle="1" w:styleId="pirveli">
    <w:name w:val="pirveli"/>
    <w:basedOn w:val="a2"/>
    <w:next w:val="a"/>
    <w:autoRedefine/>
    <w:semiHidden/>
    <w:rsid w:val="00376F44"/>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2"/>
    <w:semiHidden/>
    <w:rsid w:val="00376F44"/>
    <w:pPr>
      <w:numPr>
        <w:ilvl w:val="3"/>
        <w:numId w:val="20"/>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376F4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f0">
    <w:name w:val="Emphasis"/>
    <w:basedOn w:val="a3"/>
    <w:qFormat/>
    <w:rsid w:val="00376F44"/>
    <w:rPr>
      <w:i/>
      <w:iCs/>
    </w:rPr>
  </w:style>
  <w:style w:type="paragraph" w:customStyle="1" w:styleId="engtext">
    <w:name w:val="engtext"/>
    <w:basedOn w:val="a2"/>
    <w:semiHidden/>
    <w:rsid w:val="00376F44"/>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2"/>
    <w:semiHidden/>
    <w:rsid w:val="00376F44"/>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1">
    <w:name w:val="ფორმატი"/>
    <w:basedOn w:val="a2"/>
    <w:semiHidden/>
    <w:rsid w:val="00376F44"/>
    <w:pPr>
      <w:numPr>
        <w:ilvl w:val="2"/>
        <w:numId w:val="21"/>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a5"/>
    <w:next w:val="111111"/>
    <w:rsid w:val="00376F44"/>
    <w:pPr>
      <w:numPr>
        <w:numId w:val="22"/>
      </w:numPr>
    </w:pPr>
  </w:style>
  <w:style w:type="paragraph" w:styleId="26">
    <w:name w:val="Body Text 2"/>
    <w:basedOn w:val="a2"/>
    <w:link w:val="27"/>
    <w:rsid w:val="00376F44"/>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3"/>
    <w:link w:val="26"/>
    <w:rsid w:val="00376F44"/>
    <w:rPr>
      <w:rFonts w:ascii="Sylfaen" w:eastAsia="SimSun" w:hAnsi="Sylfaen" w:cs="Times New Roman"/>
      <w:szCs w:val="24"/>
      <w:lang w:val="ru-RU" w:eastAsia="zh-CN"/>
    </w:rPr>
  </w:style>
  <w:style w:type="numbering" w:customStyle="1" w:styleId="1ai1">
    <w:name w:val="1 / a / i1"/>
    <w:basedOn w:val="a5"/>
    <w:next w:val="1ai"/>
    <w:rsid w:val="00376F44"/>
    <w:pPr>
      <w:numPr>
        <w:numId w:val="23"/>
      </w:numPr>
    </w:pPr>
  </w:style>
  <w:style w:type="numbering" w:customStyle="1" w:styleId="ArticleSection1">
    <w:name w:val="Article / Section1"/>
    <w:basedOn w:val="a5"/>
    <w:next w:val="a8"/>
    <w:rsid w:val="00376F44"/>
    <w:pPr>
      <w:numPr>
        <w:numId w:val="24"/>
      </w:numPr>
    </w:pPr>
  </w:style>
  <w:style w:type="paragraph" w:styleId="aff1">
    <w:name w:val="Block Text"/>
    <w:basedOn w:val="a2"/>
    <w:rsid w:val="00376F44"/>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2"/>
    <w:link w:val="35"/>
    <w:rsid w:val="00376F44"/>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3"/>
    <w:link w:val="34"/>
    <w:rsid w:val="00376F44"/>
    <w:rPr>
      <w:rFonts w:ascii="Sylfaen" w:eastAsia="SimSun" w:hAnsi="Sylfaen" w:cs="Times New Roman"/>
      <w:sz w:val="16"/>
      <w:szCs w:val="16"/>
      <w:lang w:val="ru-RU" w:eastAsia="zh-CN"/>
    </w:rPr>
  </w:style>
  <w:style w:type="paragraph" w:styleId="aff2">
    <w:name w:val="Body Text First Indent"/>
    <w:basedOn w:val="af2"/>
    <w:link w:val="aff3"/>
    <w:rsid w:val="00376F44"/>
    <w:pPr>
      <w:tabs>
        <w:tab w:val="clear" w:pos="540"/>
      </w:tabs>
      <w:spacing w:after="120" w:line="240" w:lineRule="auto"/>
      <w:ind w:firstLine="210"/>
    </w:pPr>
    <w:rPr>
      <w:rFonts w:ascii="Sylfaen" w:eastAsia="SimSun" w:hAnsi="Sylfaen"/>
      <w:sz w:val="22"/>
      <w:lang w:eastAsia="zh-CN"/>
    </w:rPr>
  </w:style>
  <w:style w:type="character" w:customStyle="1" w:styleId="aff3">
    <w:name w:val="Красная строка Знак"/>
    <w:basedOn w:val="af3"/>
    <w:link w:val="aff2"/>
    <w:rsid w:val="00376F44"/>
    <w:rPr>
      <w:rFonts w:ascii="Sylfaen" w:eastAsia="SimSun" w:hAnsi="Sylfaen" w:cs="Times New Roman"/>
      <w:sz w:val="24"/>
      <w:szCs w:val="24"/>
      <w:lang w:val="ru-RU" w:eastAsia="zh-CN"/>
    </w:rPr>
  </w:style>
  <w:style w:type="paragraph" w:styleId="aff4">
    <w:name w:val="Body Text Indent"/>
    <w:basedOn w:val="a2"/>
    <w:link w:val="aff5"/>
    <w:rsid w:val="00376F44"/>
    <w:pPr>
      <w:spacing w:after="120" w:line="240" w:lineRule="auto"/>
      <w:ind w:left="283"/>
      <w:jc w:val="both"/>
    </w:pPr>
    <w:rPr>
      <w:rFonts w:ascii="Sylfaen" w:eastAsia="SimSun" w:hAnsi="Sylfaen" w:cs="Times New Roman"/>
      <w:szCs w:val="24"/>
      <w:lang w:val="ru-RU" w:eastAsia="zh-CN"/>
    </w:rPr>
  </w:style>
  <w:style w:type="character" w:customStyle="1" w:styleId="aff5">
    <w:name w:val="Основной текст с отступом Знак"/>
    <w:basedOn w:val="a3"/>
    <w:link w:val="aff4"/>
    <w:rsid w:val="00376F44"/>
    <w:rPr>
      <w:rFonts w:ascii="Sylfaen" w:eastAsia="SimSun" w:hAnsi="Sylfaen" w:cs="Times New Roman"/>
      <w:szCs w:val="24"/>
      <w:lang w:val="ru-RU" w:eastAsia="zh-CN"/>
    </w:rPr>
  </w:style>
  <w:style w:type="paragraph" w:styleId="28">
    <w:name w:val="Body Text First Indent 2"/>
    <w:basedOn w:val="aff4"/>
    <w:link w:val="29"/>
    <w:rsid w:val="00376F44"/>
    <w:pPr>
      <w:ind w:firstLine="210"/>
    </w:pPr>
  </w:style>
  <w:style w:type="character" w:customStyle="1" w:styleId="29">
    <w:name w:val="Красная строка 2 Знак"/>
    <w:basedOn w:val="aff5"/>
    <w:link w:val="28"/>
    <w:rsid w:val="00376F44"/>
    <w:rPr>
      <w:rFonts w:ascii="Sylfaen" w:eastAsia="SimSun" w:hAnsi="Sylfaen" w:cs="Times New Roman"/>
      <w:szCs w:val="24"/>
      <w:lang w:val="ru-RU" w:eastAsia="zh-CN"/>
    </w:rPr>
  </w:style>
  <w:style w:type="paragraph" w:styleId="36">
    <w:name w:val="Body Text Indent 3"/>
    <w:basedOn w:val="a2"/>
    <w:link w:val="37"/>
    <w:uiPriority w:val="99"/>
    <w:rsid w:val="00376F44"/>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3"/>
    <w:link w:val="36"/>
    <w:uiPriority w:val="99"/>
    <w:rsid w:val="00376F44"/>
    <w:rPr>
      <w:rFonts w:ascii="Sylfaen" w:eastAsia="SimSun" w:hAnsi="Sylfaen" w:cs="Times New Roman"/>
      <w:sz w:val="16"/>
      <w:szCs w:val="16"/>
      <w:lang w:val="ru-RU" w:eastAsia="zh-CN"/>
    </w:rPr>
  </w:style>
  <w:style w:type="paragraph" w:styleId="aff6">
    <w:name w:val="Closing"/>
    <w:basedOn w:val="a2"/>
    <w:link w:val="aff7"/>
    <w:rsid w:val="00376F44"/>
    <w:pPr>
      <w:spacing w:after="0" w:line="240" w:lineRule="auto"/>
      <w:ind w:left="4252"/>
      <w:jc w:val="both"/>
    </w:pPr>
    <w:rPr>
      <w:rFonts w:ascii="Sylfaen" w:eastAsia="SimSun" w:hAnsi="Sylfaen" w:cs="Times New Roman"/>
      <w:szCs w:val="24"/>
      <w:lang w:val="ru-RU" w:eastAsia="zh-CN"/>
    </w:rPr>
  </w:style>
  <w:style w:type="character" w:customStyle="1" w:styleId="aff7">
    <w:name w:val="Прощание Знак"/>
    <w:basedOn w:val="a3"/>
    <w:link w:val="aff6"/>
    <w:rsid w:val="00376F44"/>
    <w:rPr>
      <w:rFonts w:ascii="Sylfaen" w:eastAsia="SimSun" w:hAnsi="Sylfaen" w:cs="Times New Roman"/>
      <w:szCs w:val="24"/>
      <w:lang w:val="ru-RU" w:eastAsia="zh-CN"/>
    </w:rPr>
  </w:style>
  <w:style w:type="paragraph" w:styleId="aff8">
    <w:name w:val="Date"/>
    <w:basedOn w:val="a2"/>
    <w:next w:val="a2"/>
    <w:link w:val="aff9"/>
    <w:rsid w:val="00376F44"/>
    <w:pPr>
      <w:spacing w:after="0" w:line="240" w:lineRule="auto"/>
      <w:jc w:val="both"/>
    </w:pPr>
    <w:rPr>
      <w:rFonts w:ascii="Sylfaen" w:eastAsia="SimSun" w:hAnsi="Sylfaen" w:cs="Times New Roman"/>
      <w:szCs w:val="24"/>
      <w:lang w:val="ru-RU" w:eastAsia="zh-CN"/>
    </w:rPr>
  </w:style>
  <w:style w:type="character" w:customStyle="1" w:styleId="aff9">
    <w:name w:val="Дата Знак"/>
    <w:basedOn w:val="a3"/>
    <w:link w:val="aff8"/>
    <w:rsid w:val="00376F44"/>
    <w:rPr>
      <w:rFonts w:ascii="Sylfaen" w:eastAsia="SimSun" w:hAnsi="Sylfaen" w:cs="Times New Roman"/>
      <w:szCs w:val="24"/>
      <w:lang w:val="ru-RU" w:eastAsia="zh-CN"/>
    </w:rPr>
  </w:style>
  <w:style w:type="paragraph" w:styleId="affa">
    <w:name w:val="E-mail Signature"/>
    <w:basedOn w:val="a2"/>
    <w:link w:val="affb"/>
    <w:rsid w:val="00376F44"/>
    <w:pPr>
      <w:spacing w:after="0" w:line="240" w:lineRule="auto"/>
      <w:jc w:val="both"/>
    </w:pPr>
    <w:rPr>
      <w:rFonts w:ascii="Sylfaen" w:eastAsia="SimSun" w:hAnsi="Sylfaen" w:cs="Times New Roman"/>
      <w:szCs w:val="24"/>
      <w:lang w:val="ru-RU" w:eastAsia="zh-CN"/>
    </w:rPr>
  </w:style>
  <w:style w:type="character" w:customStyle="1" w:styleId="affb">
    <w:name w:val="Электронная подпись Знак"/>
    <w:basedOn w:val="a3"/>
    <w:link w:val="affa"/>
    <w:rsid w:val="00376F44"/>
    <w:rPr>
      <w:rFonts w:ascii="Sylfaen" w:eastAsia="SimSun" w:hAnsi="Sylfaen" w:cs="Times New Roman"/>
      <w:szCs w:val="24"/>
      <w:lang w:val="ru-RU" w:eastAsia="zh-CN"/>
    </w:rPr>
  </w:style>
  <w:style w:type="paragraph" w:styleId="affc">
    <w:name w:val="envelope address"/>
    <w:basedOn w:val="a2"/>
    <w:rsid w:val="00376F44"/>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2"/>
    <w:rsid w:val="00376F44"/>
    <w:pPr>
      <w:spacing w:after="0" w:line="240" w:lineRule="auto"/>
      <w:jc w:val="both"/>
    </w:pPr>
    <w:rPr>
      <w:rFonts w:ascii="Arial" w:eastAsia="SimSun" w:hAnsi="Arial" w:cs="Arial"/>
      <w:sz w:val="20"/>
      <w:szCs w:val="20"/>
      <w:lang w:val="ru-RU" w:eastAsia="zh-CN"/>
    </w:rPr>
  </w:style>
  <w:style w:type="character" w:styleId="affd">
    <w:name w:val="FollowedHyperlink"/>
    <w:basedOn w:val="a3"/>
    <w:uiPriority w:val="99"/>
    <w:rsid w:val="00376F44"/>
    <w:rPr>
      <w:color w:val="800080"/>
      <w:u w:val="single"/>
    </w:rPr>
  </w:style>
  <w:style w:type="character" w:styleId="HTML">
    <w:name w:val="HTML Acronym"/>
    <w:basedOn w:val="a3"/>
    <w:rsid w:val="00376F44"/>
  </w:style>
  <w:style w:type="paragraph" w:styleId="HTML0">
    <w:name w:val="HTML Address"/>
    <w:basedOn w:val="a2"/>
    <w:link w:val="HTML1"/>
    <w:rsid w:val="00376F44"/>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3"/>
    <w:link w:val="HTML0"/>
    <w:rsid w:val="00376F44"/>
    <w:rPr>
      <w:rFonts w:ascii="Sylfaen" w:eastAsia="SimSun" w:hAnsi="Sylfaen" w:cs="Times New Roman"/>
      <w:i/>
      <w:iCs/>
      <w:szCs w:val="24"/>
      <w:lang w:val="ru-RU" w:eastAsia="zh-CN"/>
    </w:rPr>
  </w:style>
  <w:style w:type="character" w:styleId="HTML2">
    <w:name w:val="HTML Cite"/>
    <w:basedOn w:val="a3"/>
    <w:rsid w:val="00376F44"/>
    <w:rPr>
      <w:i/>
      <w:iCs/>
    </w:rPr>
  </w:style>
  <w:style w:type="character" w:styleId="HTML3">
    <w:name w:val="HTML Code"/>
    <w:basedOn w:val="a3"/>
    <w:rsid w:val="00376F44"/>
    <w:rPr>
      <w:rFonts w:ascii="Courier New" w:hAnsi="Courier New" w:cs="Courier New"/>
      <w:sz w:val="20"/>
      <w:szCs w:val="20"/>
    </w:rPr>
  </w:style>
  <w:style w:type="character" w:styleId="HTML4">
    <w:name w:val="HTML Definition"/>
    <w:basedOn w:val="a3"/>
    <w:rsid w:val="00376F44"/>
    <w:rPr>
      <w:i/>
      <w:iCs/>
    </w:rPr>
  </w:style>
  <w:style w:type="character" w:styleId="HTML5">
    <w:name w:val="HTML Keyboard"/>
    <w:basedOn w:val="a3"/>
    <w:rsid w:val="00376F44"/>
    <w:rPr>
      <w:rFonts w:ascii="Courier New" w:hAnsi="Courier New" w:cs="Courier New"/>
      <w:sz w:val="20"/>
      <w:szCs w:val="20"/>
    </w:rPr>
  </w:style>
  <w:style w:type="paragraph" w:styleId="HTML6">
    <w:name w:val="HTML Preformatted"/>
    <w:basedOn w:val="a2"/>
    <w:link w:val="HTML7"/>
    <w:rsid w:val="00376F44"/>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3"/>
    <w:link w:val="HTML6"/>
    <w:rsid w:val="00376F44"/>
    <w:rPr>
      <w:rFonts w:ascii="Courier New" w:eastAsia="SimSun" w:hAnsi="Courier New" w:cs="Courier New"/>
      <w:sz w:val="20"/>
      <w:szCs w:val="20"/>
      <w:lang w:val="ru-RU" w:eastAsia="zh-CN"/>
    </w:rPr>
  </w:style>
  <w:style w:type="character" w:styleId="HTML8">
    <w:name w:val="HTML Sample"/>
    <w:basedOn w:val="a3"/>
    <w:rsid w:val="00376F44"/>
    <w:rPr>
      <w:rFonts w:ascii="Courier New" w:hAnsi="Courier New" w:cs="Courier New"/>
    </w:rPr>
  </w:style>
  <w:style w:type="character" w:styleId="HTML9">
    <w:name w:val="HTML Typewriter"/>
    <w:basedOn w:val="a3"/>
    <w:rsid w:val="00376F44"/>
    <w:rPr>
      <w:rFonts w:ascii="Courier New" w:hAnsi="Courier New" w:cs="Courier New"/>
      <w:sz w:val="20"/>
      <w:szCs w:val="20"/>
    </w:rPr>
  </w:style>
  <w:style w:type="character" w:styleId="HTMLa">
    <w:name w:val="HTML Variable"/>
    <w:basedOn w:val="a3"/>
    <w:rsid w:val="00376F44"/>
    <w:rPr>
      <w:i/>
      <w:iCs/>
    </w:rPr>
  </w:style>
  <w:style w:type="character" w:styleId="affe">
    <w:name w:val="line number"/>
    <w:basedOn w:val="a3"/>
    <w:rsid w:val="00376F44"/>
  </w:style>
  <w:style w:type="paragraph" w:styleId="afff">
    <w:name w:val="List"/>
    <w:basedOn w:val="a2"/>
    <w:rsid w:val="00376F44"/>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2"/>
    <w:rsid w:val="00376F44"/>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2"/>
    <w:rsid w:val="00376F44"/>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2"/>
    <w:rsid w:val="00376F44"/>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2"/>
    <w:rsid w:val="00376F44"/>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2"/>
    <w:autoRedefine/>
    <w:rsid w:val="00376F44"/>
    <w:pPr>
      <w:numPr>
        <w:numId w:val="25"/>
      </w:numPr>
      <w:spacing w:after="0" w:line="240" w:lineRule="auto"/>
      <w:jc w:val="both"/>
    </w:pPr>
    <w:rPr>
      <w:rFonts w:ascii="Sylfaen" w:eastAsia="SimSun" w:hAnsi="Sylfaen" w:cs="Times New Roman"/>
      <w:szCs w:val="24"/>
      <w:lang w:val="ru-RU" w:eastAsia="zh-CN"/>
    </w:rPr>
  </w:style>
  <w:style w:type="paragraph" w:styleId="30">
    <w:name w:val="List Bullet 3"/>
    <w:basedOn w:val="a2"/>
    <w:autoRedefine/>
    <w:rsid w:val="00376F44"/>
    <w:pPr>
      <w:numPr>
        <w:numId w:val="26"/>
      </w:numPr>
      <w:spacing w:after="0" w:line="240" w:lineRule="auto"/>
      <w:jc w:val="both"/>
    </w:pPr>
    <w:rPr>
      <w:rFonts w:ascii="Sylfaen" w:eastAsia="SimSun" w:hAnsi="Sylfaen" w:cs="Times New Roman"/>
      <w:szCs w:val="24"/>
      <w:lang w:val="ru-RU" w:eastAsia="zh-CN"/>
    </w:rPr>
  </w:style>
  <w:style w:type="paragraph" w:styleId="40">
    <w:name w:val="List Bullet 4"/>
    <w:basedOn w:val="a2"/>
    <w:autoRedefine/>
    <w:rsid w:val="00376F44"/>
    <w:pPr>
      <w:numPr>
        <w:numId w:val="27"/>
      </w:numPr>
      <w:spacing w:after="0" w:line="240" w:lineRule="auto"/>
      <w:jc w:val="both"/>
    </w:pPr>
    <w:rPr>
      <w:rFonts w:ascii="Sylfaen" w:eastAsia="SimSun" w:hAnsi="Sylfaen" w:cs="Times New Roman"/>
      <w:szCs w:val="24"/>
      <w:lang w:val="ru-RU" w:eastAsia="zh-CN"/>
    </w:rPr>
  </w:style>
  <w:style w:type="paragraph" w:styleId="50">
    <w:name w:val="List Bullet 5"/>
    <w:basedOn w:val="a2"/>
    <w:autoRedefine/>
    <w:rsid w:val="00376F44"/>
    <w:pPr>
      <w:numPr>
        <w:numId w:val="28"/>
      </w:numPr>
      <w:spacing w:after="0" w:line="240" w:lineRule="auto"/>
      <w:jc w:val="both"/>
    </w:pPr>
    <w:rPr>
      <w:rFonts w:ascii="Sylfaen" w:eastAsia="SimSun" w:hAnsi="Sylfaen" w:cs="Times New Roman"/>
      <w:szCs w:val="24"/>
      <w:lang w:val="ru-RU" w:eastAsia="zh-CN"/>
    </w:rPr>
  </w:style>
  <w:style w:type="paragraph" w:styleId="afff0">
    <w:name w:val="List Continue"/>
    <w:basedOn w:val="a2"/>
    <w:rsid w:val="00376F44"/>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2"/>
    <w:rsid w:val="00376F44"/>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2"/>
    <w:rsid w:val="00376F44"/>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2"/>
    <w:rsid w:val="00376F44"/>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2"/>
    <w:rsid w:val="00376F44"/>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2"/>
    <w:rsid w:val="00376F44"/>
    <w:pPr>
      <w:numPr>
        <w:numId w:val="29"/>
      </w:numPr>
      <w:spacing w:after="0" w:line="240" w:lineRule="auto"/>
      <w:jc w:val="both"/>
    </w:pPr>
    <w:rPr>
      <w:rFonts w:ascii="Sylfaen" w:eastAsia="SimSun" w:hAnsi="Sylfaen" w:cs="Times New Roman"/>
      <w:szCs w:val="24"/>
      <w:lang w:val="ru-RU" w:eastAsia="zh-CN"/>
    </w:rPr>
  </w:style>
  <w:style w:type="paragraph" w:styleId="3">
    <w:name w:val="List Number 3"/>
    <w:basedOn w:val="a2"/>
    <w:rsid w:val="00376F44"/>
    <w:pPr>
      <w:numPr>
        <w:numId w:val="30"/>
      </w:numPr>
      <w:spacing w:after="0" w:line="240" w:lineRule="auto"/>
      <w:jc w:val="both"/>
    </w:pPr>
    <w:rPr>
      <w:rFonts w:ascii="Sylfaen" w:eastAsia="SimSun" w:hAnsi="Sylfaen" w:cs="Times New Roman"/>
      <w:szCs w:val="24"/>
      <w:lang w:val="ru-RU" w:eastAsia="zh-CN"/>
    </w:rPr>
  </w:style>
  <w:style w:type="paragraph" w:styleId="4">
    <w:name w:val="List Number 4"/>
    <w:basedOn w:val="a2"/>
    <w:rsid w:val="00376F44"/>
    <w:pPr>
      <w:numPr>
        <w:numId w:val="31"/>
      </w:numPr>
      <w:spacing w:after="0" w:line="240" w:lineRule="auto"/>
      <w:jc w:val="both"/>
    </w:pPr>
    <w:rPr>
      <w:rFonts w:ascii="Sylfaen" w:eastAsia="SimSun" w:hAnsi="Sylfaen" w:cs="Times New Roman"/>
      <w:szCs w:val="24"/>
      <w:lang w:val="ru-RU" w:eastAsia="zh-CN"/>
    </w:rPr>
  </w:style>
  <w:style w:type="paragraph" w:styleId="5">
    <w:name w:val="List Number 5"/>
    <w:basedOn w:val="a2"/>
    <w:rsid w:val="00376F44"/>
    <w:pPr>
      <w:numPr>
        <w:numId w:val="32"/>
      </w:numPr>
      <w:spacing w:after="0" w:line="240" w:lineRule="auto"/>
      <w:jc w:val="both"/>
    </w:pPr>
    <w:rPr>
      <w:rFonts w:ascii="Sylfaen" w:eastAsia="SimSun" w:hAnsi="Sylfaen" w:cs="Times New Roman"/>
      <w:szCs w:val="24"/>
      <w:lang w:val="ru-RU" w:eastAsia="zh-CN"/>
    </w:rPr>
  </w:style>
  <w:style w:type="paragraph" w:styleId="afff1">
    <w:name w:val="Message Header"/>
    <w:basedOn w:val="a2"/>
    <w:link w:val="afff2"/>
    <w:rsid w:val="00376F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2">
    <w:name w:val="Шапка Знак"/>
    <w:basedOn w:val="a3"/>
    <w:link w:val="afff1"/>
    <w:rsid w:val="00376F44"/>
    <w:rPr>
      <w:rFonts w:ascii="Arial" w:eastAsia="SimSun" w:hAnsi="Arial" w:cs="Arial"/>
      <w:sz w:val="24"/>
      <w:szCs w:val="24"/>
      <w:shd w:val="pct20" w:color="auto" w:fill="auto"/>
      <w:lang w:val="ru-RU" w:eastAsia="zh-CN"/>
    </w:rPr>
  </w:style>
  <w:style w:type="paragraph" w:styleId="afff3">
    <w:name w:val="Normal Indent"/>
    <w:basedOn w:val="a2"/>
    <w:rsid w:val="00376F44"/>
    <w:pPr>
      <w:spacing w:after="0" w:line="240" w:lineRule="auto"/>
      <w:ind w:left="708"/>
      <w:jc w:val="both"/>
    </w:pPr>
    <w:rPr>
      <w:rFonts w:ascii="Sylfaen" w:eastAsia="SimSun" w:hAnsi="Sylfaen" w:cs="Times New Roman"/>
      <w:szCs w:val="24"/>
      <w:lang w:val="ru-RU" w:eastAsia="zh-CN"/>
    </w:rPr>
  </w:style>
  <w:style w:type="paragraph" w:styleId="afff4">
    <w:name w:val="Note Heading"/>
    <w:basedOn w:val="a2"/>
    <w:next w:val="a2"/>
    <w:link w:val="afff5"/>
    <w:rsid w:val="00376F44"/>
    <w:pPr>
      <w:spacing w:after="0" w:line="240" w:lineRule="auto"/>
      <w:jc w:val="both"/>
    </w:pPr>
    <w:rPr>
      <w:rFonts w:ascii="Sylfaen" w:eastAsia="SimSun" w:hAnsi="Sylfaen" w:cs="Times New Roman"/>
      <w:szCs w:val="24"/>
      <w:lang w:val="ru-RU" w:eastAsia="zh-CN"/>
    </w:rPr>
  </w:style>
  <w:style w:type="character" w:customStyle="1" w:styleId="afff5">
    <w:name w:val="Заголовок записки Знак"/>
    <w:basedOn w:val="a3"/>
    <w:link w:val="afff4"/>
    <w:rsid w:val="00376F44"/>
    <w:rPr>
      <w:rFonts w:ascii="Sylfaen" w:eastAsia="SimSun" w:hAnsi="Sylfaen" w:cs="Times New Roman"/>
      <w:szCs w:val="24"/>
      <w:lang w:val="ru-RU" w:eastAsia="zh-CN"/>
    </w:rPr>
  </w:style>
  <w:style w:type="paragraph" w:styleId="afff6">
    <w:name w:val="Salutation"/>
    <w:basedOn w:val="a2"/>
    <w:next w:val="a2"/>
    <w:link w:val="afff7"/>
    <w:rsid w:val="00376F44"/>
    <w:pPr>
      <w:spacing w:after="0" w:line="240" w:lineRule="auto"/>
      <w:jc w:val="both"/>
    </w:pPr>
    <w:rPr>
      <w:rFonts w:ascii="Sylfaen" w:eastAsia="SimSun" w:hAnsi="Sylfaen" w:cs="Times New Roman"/>
      <w:szCs w:val="24"/>
      <w:lang w:val="ru-RU" w:eastAsia="zh-CN"/>
    </w:rPr>
  </w:style>
  <w:style w:type="character" w:customStyle="1" w:styleId="afff7">
    <w:name w:val="Приветствие Знак"/>
    <w:basedOn w:val="a3"/>
    <w:link w:val="afff6"/>
    <w:rsid w:val="00376F44"/>
    <w:rPr>
      <w:rFonts w:ascii="Sylfaen" w:eastAsia="SimSun" w:hAnsi="Sylfaen" w:cs="Times New Roman"/>
      <w:szCs w:val="24"/>
      <w:lang w:val="ru-RU" w:eastAsia="zh-CN"/>
    </w:rPr>
  </w:style>
  <w:style w:type="paragraph" w:styleId="afff8">
    <w:name w:val="Signature"/>
    <w:basedOn w:val="a2"/>
    <w:link w:val="afff9"/>
    <w:rsid w:val="00376F44"/>
    <w:pPr>
      <w:spacing w:after="0" w:line="240" w:lineRule="auto"/>
      <w:ind w:left="4252"/>
      <w:jc w:val="both"/>
    </w:pPr>
    <w:rPr>
      <w:rFonts w:ascii="Sylfaen" w:eastAsia="SimSun" w:hAnsi="Sylfaen" w:cs="Times New Roman"/>
      <w:szCs w:val="24"/>
      <w:lang w:val="ru-RU" w:eastAsia="zh-CN"/>
    </w:rPr>
  </w:style>
  <w:style w:type="character" w:customStyle="1" w:styleId="afff9">
    <w:name w:val="Подпись Знак"/>
    <w:basedOn w:val="a3"/>
    <w:link w:val="afff8"/>
    <w:rsid w:val="00376F44"/>
    <w:rPr>
      <w:rFonts w:ascii="Sylfaen" w:eastAsia="SimSun" w:hAnsi="Sylfaen" w:cs="Times New Roman"/>
      <w:szCs w:val="24"/>
      <w:lang w:val="ru-RU" w:eastAsia="zh-CN"/>
    </w:rPr>
  </w:style>
  <w:style w:type="character" w:styleId="afffa">
    <w:name w:val="Strong"/>
    <w:basedOn w:val="a3"/>
    <w:qFormat/>
    <w:rsid w:val="00376F44"/>
    <w:rPr>
      <w:b/>
      <w:bCs/>
    </w:rPr>
  </w:style>
  <w:style w:type="paragraph" w:styleId="afffb">
    <w:name w:val="Subtitle"/>
    <w:basedOn w:val="a2"/>
    <w:link w:val="afffc"/>
    <w:qFormat/>
    <w:rsid w:val="00376F44"/>
    <w:pPr>
      <w:spacing w:after="60" w:line="240" w:lineRule="auto"/>
      <w:jc w:val="center"/>
      <w:outlineLvl w:val="1"/>
    </w:pPr>
    <w:rPr>
      <w:rFonts w:ascii="Arial" w:eastAsia="SimSun" w:hAnsi="Arial" w:cs="Arial"/>
      <w:sz w:val="24"/>
      <w:szCs w:val="24"/>
      <w:lang w:val="ru-RU" w:eastAsia="zh-CN"/>
    </w:rPr>
  </w:style>
  <w:style w:type="character" w:customStyle="1" w:styleId="afffc">
    <w:name w:val="Подзаголовок Знак"/>
    <w:basedOn w:val="a3"/>
    <w:link w:val="afffb"/>
    <w:rsid w:val="00376F44"/>
    <w:rPr>
      <w:rFonts w:ascii="Arial" w:eastAsia="SimSun" w:hAnsi="Arial" w:cs="Arial"/>
      <w:sz w:val="24"/>
      <w:szCs w:val="24"/>
      <w:lang w:val="ru-RU" w:eastAsia="zh-CN"/>
    </w:rPr>
  </w:style>
  <w:style w:type="table" w:styleId="12">
    <w:name w:val="Table 3D effects 1"/>
    <w:basedOn w:val="a4"/>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4"/>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rsid w:val="00376F4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rsid w:val="00376F4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4"/>
    <w:rsid w:val="00376F4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rsid w:val="00376F4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rsid w:val="00376F4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rsid w:val="00376F4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d">
    <w:name w:val="Table Contemporary"/>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e">
    <w:name w:val="Table Elegant"/>
    <w:basedOn w:val="a4"/>
    <w:rsid w:val="00376F4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4"/>
    <w:rsid w:val="00376F4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376F4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rsid w:val="00376F4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rsid w:val="00376F4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
    <w:name w:val="Table Professional"/>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4"/>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4"/>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4"/>
    <w:rsid w:val="00376F4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Theme"/>
    <w:basedOn w:val="a4"/>
    <w:rsid w:val="00376F4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1">
    <w:name w:val="Title"/>
    <w:basedOn w:val="a2"/>
    <w:link w:val="affff2"/>
    <w:qFormat/>
    <w:rsid w:val="00376F44"/>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2">
    <w:name w:val="Название Знак"/>
    <w:basedOn w:val="a3"/>
    <w:link w:val="affff1"/>
    <w:rsid w:val="00376F44"/>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2"/>
    <w:uiPriority w:val="34"/>
    <w:qFormat/>
    <w:rsid w:val="00376F44"/>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2"/>
    <w:next w:val="a2"/>
    <w:rsid w:val="00376F44"/>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styleId="affff3">
    <w:name w:val="annotation text"/>
    <w:basedOn w:val="a2"/>
    <w:link w:val="affff4"/>
    <w:semiHidden/>
    <w:rsid w:val="00376F44"/>
    <w:pPr>
      <w:spacing w:after="0" w:line="240" w:lineRule="auto"/>
      <w:jc w:val="both"/>
    </w:pPr>
    <w:rPr>
      <w:rFonts w:ascii="Sylfaen" w:eastAsia="SimSun" w:hAnsi="Sylfaen" w:cs="Times New Roman"/>
      <w:sz w:val="20"/>
      <w:szCs w:val="20"/>
      <w:lang w:val="ru-RU" w:eastAsia="zh-CN"/>
    </w:rPr>
  </w:style>
  <w:style w:type="character" w:customStyle="1" w:styleId="affff4">
    <w:name w:val="Текст примечания Знак"/>
    <w:basedOn w:val="a3"/>
    <w:link w:val="affff3"/>
    <w:semiHidden/>
    <w:rsid w:val="00376F44"/>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2"/>
    <w:next w:val="a2"/>
    <w:semiHidden/>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2"/>
    <w:autoRedefine/>
    <w:rsid w:val="00376F44"/>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2"/>
    <w:autoRedefine/>
    <w:rsid w:val="00376F44"/>
    <w:pPr>
      <w:spacing w:before="240" w:after="120" w:line="240" w:lineRule="auto"/>
      <w:jc w:val="both"/>
    </w:pPr>
    <w:rPr>
      <w:rFonts w:ascii="Sylfaen" w:eastAsia="SimSun" w:hAnsi="Sylfaen" w:cs="Sylfaen"/>
      <w:lang w:val="ka-GE" w:eastAsia="zh-CN"/>
    </w:rPr>
  </w:style>
  <w:style w:type="paragraph" w:customStyle="1" w:styleId="tarigixml">
    <w:name w:val="tarigi_xml"/>
    <w:basedOn w:val="a2"/>
    <w:autoRedefine/>
    <w:rsid w:val="00376F44"/>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2"/>
    <w:rsid w:val="00376F44"/>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2"/>
    <w:rsid w:val="00376F44"/>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2"/>
    <w:autoRedefine/>
    <w:rsid w:val="00376F44"/>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f7"/>
    <w:autoRedefine/>
    <w:rsid w:val="00376F44"/>
    <w:pPr>
      <w:widowControl/>
    </w:pPr>
    <w:rPr>
      <w:rFonts w:ascii="Sylfaen" w:hAnsi="Sylfaen" w:cs="Sylfaen"/>
      <w:szCs w:val="22"/>
      <w:lang w:val="ka-GE" w:eastAsia="en-US"/>
    </w:rPr>
  </w:style>
  <w:style w:type="paragraph" w:customStyle="1" w:styleId="danartixml">
    <w:name w:val="danarti_xml"/>
    <w:basedOn w:val="abzacixml"/>
    <w:autoRedefine/>
    <w:rsid w:val="00376F44"/>
    <w:pPr>
      <w:spacing w:before="120"/>
      <w:ind w:left="-270"/>
      <w:outlineLvl w:val="0"/>
    </w:pPr>
    <w:rPr>
      <w:rFonts w:eastAsia="Calibri" w:cs="Courier New"/>
      <w:b/>
      <w:bCs/>
      <w:i/>
      <w:iCs/>
      <w:snapToGrid w:val="0"/>
      <w:kern w:val="28"/>
      <w:lang w:eastAsia="ru-RU"/>
    </w:rPr>
  </w:style>
  <w:style w:type="paragraph" w:customStyle="1" w:styleId="adgilixml">
    <w:name w:val="adgili_xml"/>
    <w:basedOn w:val="a2"/>
    <w:rsid w:val="00376F44"/>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3"/>
    <w:rsid w:val="00376F44"/>
  </w:style>
  <w:style w:type="paragraph" w:customStyle="1" w:styleId="19">
    <w:name w:val="Абзац списка1"/>
    <w:basedOn w:val="a2"/>
    <w:uiPriority w:val="99"/>
    <w:qFormat/>
    <w:rsid w:val="00376F44"/>
    <w:pPr>
      <w:ind w:left="720"/>
      <w:contextualSpacing/>
    </w:pPr>
    <w:rPr>
      <w:rFonts w:ascii="Calibri" w:eastAsia="Times New Roman" w:hAnsi="Calibri" w:cs="Times New Roman"/>
      <w:lang w:val="ru-RU"/>
    </w:rPr>
  </w:style>
  <w:style w:type="table" w:customStyle="1" w:styleId="TableGrid7">
    <w:name w:val="Table Grid7"/>
    <w:basedOn w:val="a4"/>
    <w:uiPriority w:val="59"/>
    <w:rsid w:val="00376F4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2"/>
    <w:uiPriority w:val="1"/>
    <w:qFormat/>
    <w:rsid w:val="00376F44"/>
    <w:pPr>
      <w:widowControl w:val="0"/>
      <w:spacing w:after="0" w:line="240" w:lineRule="auto"/>
    </w:pPr>
  </w:style>
  <w:style w:type="numbering" w:customStyle="1" w:styleId="NoList2">
    <w:name w:val="No List2"/>
    <w:next w:val="a5"/>
    <w:uiPriority w:val="99"/>
    <w:semiHidden/>
    <w:unhideWhenUsed/>
    <w:rsid w:val="00376F44"/>
  </w:style>
  <w:style w:type="table" w:customStyle="1" w:styleId="TableGrid21">
    <w:name w:val="Table Grid21"/>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a5"/>
    <w:next w:val="111111"/>
    <w:rsid w:val="00376F44"/>
    <w:pPr>
      <w:numPr>
        <w:numId w:val="4"/>
      </w:numPr>
    </w:pPr>
  </w:style>
  <w:style w:type="numbering" w:customStyle="1" w:styleId="1ai11">
    <w:name w:val="1 / a / i11"/>
    <w:basedOn w:val="a5"/>
    <w:next w:val="1ai"/>
    <w:rsid w:val="00376F44"/>
    <w:pPr>
      <w:numPr>
        <w:numId w:val="14"/>
      </w:numPr>
    </w:pPr>
  </w:style>
  <w:style w:type="numbering" w:customStyle="1" w:styleId="ArticleSection11">
    <w:name w:val="Article / Section11"/>
    <w:basedOn w:val="a5"/>
    <w:next w:val="a8"/>
    <w:rsid w:val="00376F44"/>
    <w:pPr>
      <w:numPr>
        <w:numId w:val="15"/>
      </w:numPr>
    </w:pPr>
  </w:style>
  <w:style w:type="numbering" w:customStyle="1" w:styleId="NoList3">
    <w:name w:val="No List3"/>
    <w:next w:val="a5"/>
    <w:uiPriority w:val="99"/>
    <w:semiHidden/>
    <w:unhideWhenUsed/>
    <w:rsid w:val="00376F44"/>
  </w:style>
  <w:style w:type="paragraph" w:customStyle="1" w:styleId="xl65">
    <w:name w:val="xl65"/>
    <w:basedOn w:val="a2"/>
    <w:rsid w:val="00376F44"/>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2"/>
    <w:rsid w:val="00376F44"/>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2"/>
    <w:rsid w:val="00376F44"/>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2"/>
    <w:rsid w:val="00376F44"/>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5"/>
    <w:uiPriority w:val="99"/>
    <w:semiHidden/>
    <w:unhideWhenUsed/>
    <w:rsid w:val="00376F44"/>
  </w:style>
  <w:style w:type="numbering" w:customStyle="1" w:styleId="NoList11">
    <w:name w:val="No List11"/>
    <w:next w:val="a5"/>
    <w:uiPriority w:val="99"/>
    <w:semiHidden/>
    <w:unhideWhenUsed/>
    <w:rsid w:val="00376F44"/>
  </w:style>
  <w:style w:type="numbering" w:customStyle="1" w:styleId="NoList5">
    <w:name w:val="No List5"/>
    <w:next w:val="a5"/>
    <w:uiPriority w:val="99"/>
    <w:semiHidden/>
    <w:unhideWhenUsed/>
    <w:rsid w:val="00376F44"/>
  </w:style>
  <w:style w:type="numbering" w:customStyle="1" w:styleId="NoList12">
    <w:name w:val="No List12"/>
    <w:next w:val="a5"/>
    <w:uiPriority w:val="99"/>
    <w:semiHidden/>
    <w:unhideWhenUsed/>
    <w:rsid w:val="00376F44"/>
  </w:style>
  <w:style w:type="numbering" w:customStyle="1" w:styleId="NoList6">
    <w:name w:val="No List6"/>
    <w:next w:val="a5"/>
    <w:uiPriority w:val="99"/>
    <w:semiHidden/>
    <w:unhideWhenUsed/>
    <w:rsid w:val="00376F44"/>
  </w:style>
  <w:style w:type="numbering" w:customStyle="1" w:styleId="NoList13">
    <w:name w:val="No List13"/>
    <w:next w:val="a5"/>
    <w:uiPriority w:val="99"/>
    <w:semiHidden/>
    <w:unhideWhenUsed/>
    <w:rsid w:val="00376F44"/>
  </w:style>
  <w:style w:type="table" w:customStyle="1" w:styleId="TableGrid3">
    <w:name w:val="Table Grid3"/>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5"/>
    <w:uiPriority w:val="99"/>
    <w:semiHidden/>
    <w:unhideWhenUsed/>
    <w:rsid w:val="00376F44"/>
  </w:style>
  <w:style w:type="numbering" w:customStyle="1" w:styleId="NoList14">
    <w:name w:val="No List14"/>
    <w:next w:val="a5"/>
    <w:uiPriority w:val="99"/>
    <w:semiHidden/>
    <w:unhideWhenUsed/>
    <w:rsid w:val="00376F44"/>
  </w:style>
  <w:style w:type="numbering" w:customStyle="1" w:styleId="NoList111">
    <w:name w:val="No List111"/>
    <w:next w:val="a5"/>
    <w:uiPriority w:val="99"/>
    <w:semiHidden/>
    <w:unhideWhenUsed/>
    <w:rsid w:val="00376F44"/>
  </w:style>
  <w:style w:type="numbering" w:customStyle="1" w:styleId="NoList8">
    <w:name w:val="No List8"/>
    <w:next w:val="a5"/>
    <w:uiPriority w:val="99"/>
    <w:semiHidden/>
    <w:unhideWhenUsed/>
    <w:rsid w:val="00376F44"/>
  </w:style>
  <w:style w:type="numbering" w:customStyle="1" w:styleId="NoList9">
    <w:name w:val="No List9"/>
    <w:next w:val="a5"/>
    <w:uiPriority w:val="99"/>
    <w:semiHidden/>
    <w:unhideWhenUsed/>
    <w:rsid w:val="00376F44"/>
  </w:style>
  <w:style w:type="table" w:customStyle="1" w:styleId="TableGrid9">
    <w:name w:val="Table Grid9"/>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a5"/>
    <w:next w:val="111111"/>
    <w:rsid w:val="00376F44"/>
  </w:style>
  <w:style w:type="numbering" w:customStyle="1" w:styleId="NoList10">
    <w:name w:val="No List10"/>
    <w:next w:val="a5"/>
    <w:uiPriority w:val="99"/>
    <w:semiHidden/>
    <w:unhideWhenUsed/>
    <w:rsid w:val="00376F44"/>
  </w:style>
  <w:style w:type="paragraph" w:customStyle="1" w:styleId="TOCHeading1">
    <w:name w:val="TOC Heading1"/>
    <w:basedOn w:val="1"/>
    <w:next w:val="a2"/>
    <w:uiPriority w:val="39"/>
    <w:semiHidden/>
    <w:unhideWhenUsed/>
    <w:qFormat/>
    <w:rsid w:val="00376F44"/>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
    <w:name w:val="Table Grid4"/>
    <w:basedOn w:val="a4"/>
    <w:next w:val="a9"/>
    <w:uiPriority w:val="59"/>
    <w:rsid w:val="00376F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a5"/>
    <w:uiPriority w:val="99"/>
    <w:semiHidden/>
    <w:unhideWhenUsed/>
    <w:rsid w:val="00376F44"/>
  </w:style>
  <w:style w:type="table" w:customStyle="1" w:styleId="TableGrid5">
    <w:name w:val="Table Grid5"/>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a5"/>
    <w:uiPriority w:val="99"/>
    <w:semiHidden/>
    <w:unhideWhenUsed/>
    <w:rsid w:val="00376F44"/>
  </w:style>
  <w:style w:type="numbering" w:customStyle="1" w:styleId="1111112">
    <w:name w:val="1 / 1.1 / 1.1.12"/>
    <w:basedOn w:val="a5"/>
    <w:next w:val="111111"/>
    <w:rsid w:val="00376F44"/>
  </w:style>
  <w:style w:type="numbering" w:customStyle="1" w:styleId="1ai3">
    <w:name w:val="1 / a / i3"/>
    <w:basedOn w:val="a5"/>
    <w:next w:val="1ai"/>
    <w:rsid w:val="00376F44"/>
  </w:style>
  <w:style w:type="numbering" w:customStyle="1" w:styleId="ArticleSection2">
    <w:name w:val="Article / Section2"/>
    <w:basedOn w:val="a5"/>
    <w:next w:val="a8"/>
    <w:rsid w:val="00376F44"/>
  </w:style>
  <w:style w:type="table" w:customStyle="1" w:styleId="Table3Deffects11">
    <w:name w:val="Table 3D effects 11"/>
    <w:basedOn w:val="a4"/>
    <w:next w:val="12"/>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4"/>
    <w:next w:val="2d"/>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4"/>
    <w:next w:val="3a"/>
    <w:rsid w:val="00376F4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4"/>
    <w:next w:val="13"/>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4"/>
    <w:next w:val="2e"/>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a4"/>
    <w:next w:val="3b"/>
    <w:rsid w:val="00376F4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a4"/>
    <w:next w:val="46"/>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a4"/>
    <w:next w:val="14"/>
    <w:rsid w:val="00376F4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a4"/>
    <w:next w:val="2f"/>
    <w:rsid w:val="00376F4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a4"/>
    <w:next w:val="3c"/>
    <w:rsid w:val="00376F4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a4"/>
    <w:next w:val="15"/>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a4"/>
    <w:next w:val="2f0"/>
    <w:rsid w:val="00376F4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a4"/>
    <w:next w:val="3d"/>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a4"/>
    <w:next w:val="47"/>
    <w:rsid w:val="00376F4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a4"/>
    <w:next w:val="56"/>
    <w:rsid w:val="00376F4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a4"/>
    <w:next w:val="afffd"/>
    <w:rsid w:val="00376F4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a4"/>
    <w:next w:val="afffe"/>
    <w:rsid w:val="00376F4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a4"/>
    <w:next w:val="16"/>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a4"/>
    <w:next w:val="2f1"/>
    <w:rsid w:val="00376F4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a4"/>
    <w:next w:val="3e"/>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a4"/>
    <w:next w:val="48"/>
    <w:rsid w:val="00376F4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a4"/>
    <w:next w:val="57"/>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a4"/>
    <w:next w:val="62"/>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a4"/>
    <w:next w:val="72"/>
    <w:rsid w:val="00376F4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a4"/>
    <w:next w:val="82"/>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a4"/>
    <w:next w:val="-1"/>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a4"/>
    <w:next w:val="-2"/>
    <w:rsid w:val="00376F4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a4"/>
    <w:next w:val="-3"/>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a4"/>
    <w:next w:val="-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a4"/>
    <w:next w:val="-5"/>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a4"/>
    <w:next w:val="-6"/>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a4"/>
    <w:next w:val="-7"/>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a4"/>
    <w:next w:val="-8"/>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a4"/>
    <w:next w:val="affff"/>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a4"/>
    <w:next w:val="17"/>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a4"/>
    <w:next w:val="2f2"/>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a4"/>
    <w:next w:val="3f"/>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a4"/>
    <w:next w:val="18"/>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a4"/>
    <w:next w:val="2f3"/>
    <w:rsid w:val="00376F4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a4"/>
    <w:next w:val="affff0"/>
    <w:rsid w:val="00376F4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a4"/>
    <w:next w:val="-1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a4"/>
    <w:next w:val="-2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a4"/>
    <w:next w:val="-3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a4"/>
    <w:uiPriority w:val="59"/>
    <w:rsid w:val="00376F4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a5"/>
    <w:uiPriority w:val="99"/>
    <w:semiHidden/>
    <w:unhideWhenUsed/>
    <w:rsid w:val="00376F44"/>
  </w:style>
  <w:style w:type="table" w:customStyle="1" w:styleId="TableGrid22">
    <w:name w:val="Table Grid2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a5"/>
    <w:next w:val="111111"/>
    <w:rsid w:val="00376F44"/>
  </w:style>
  <w:style w:type="numbering" w:customStyle="1" w:styleId="1ai13">
    <w:name w:val="1 / a / i13"/>
    <w:basedOn w:val="a5"/>
    <w:next w:val="1ai"/>
    <w:rsid w:val="00376F44"/>
  </w:style>
  <w:style w:type="numbering" w:customStyle="1" w:styleId="ArticleSection12">
    <w:name w:val="Article / Section12"/>
    <w:basedOn w:val="a5"/>
    <w:next w:val="a8"/>
    <w:rsid w:val="00376F44"/>
  </w:style>
  <w:style w:type="numbering" w:customStyle="1" w:styleId="NoList31">
    <w:name w:val="No List31"/>
    <w:next w:val="a5"/>
    <w:uiPriority w:val="99"/>
    <w:semiHidden/>
    <w:unhideWhenUsed/>
    <w:rsid w:val="00376F44"/>
  </w:style>
  <w:style w:type="numbering" w:customStyle="1" w:styleId="NoList41">
    <w:name w:val="No List41"/>
    <w:next w:val="a5"/>
    <w:uiPriority w:val="99"/>
    <w:semiHidden/>
    <w:unhideWhenUsed/>
    <w:rsid w:val="00376F44"/>
  </w:style>
  <w:style w:type="numbering" w:customStyle="1" w:styleId="NoList112">
    <w:name w:val="No List112"/>
    <w:next w:val="a5"/>
    <w:uiPriority w:val="99"/>
    <w:semiHidden/>
    <w:unhideWhenUsed/>
    <w:rsid w:val="00376F44"/>
  </w:style>
  <w:style w:type="numbering" w:customStyle="1" w:styleId="NoList51">
    <w:name w:val="No List51"/>
    <w:next w:val="a5"/>
    <w:uiPriority w:val="99"/>
    <w:semiHidden/>
    <w:unhideWhenUsed/>
    <w:rsid w:val="00376F44"/>
  </w:style>
  <w:style w:type="numbering" w:customStyle="1" w:styleId="NoList121">
    <w:name w:val="No List121"/>
    <w:next w:val="a5"/>
    <w:uiPriority w:val="99"/>
    <w:semiHidden/>
    <w:unhideWhenUsed/>
    <w:rsid w:val="00376F44"/>
  </w:style>
  <w:style w:type="numbering" w:customStyle="1" w:styleId="NoList61">
    <w:name w:val="No List61"/>
    <w:next w:val="a5"/>
    <w:uiPriority w:val="99"/>
    <w:semiHidden/>
    <w:unhideWhenUsed/>
    <w:rsid w:val="00376F44"/>
  </w:style>
  <w:style w:type="numbering" w:customStyle="1" w:styleId="NoList131">
    <w:name w:val="No List131"/>
    <w:next w:val="a5"/>
    <w:uiPriority w:val="99"/>
    <w:semiHidden/>
    <w:unhideWhenUsed/>
    <w:rsid w:val="00376F44"/>
  </w:style>
  <w:style w:type="table" w:customStyle="1" w:styleId="TableGrid310">
    <w:name w:val="Table Grid3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a5"/>
    <w:uiPriority w:val="99"/>
    <w:semiHidden/>
    <w:unhideWhenUsed/>
    <w:rsid w:val="00376F44"/>
  </w:style>
  <w:style w:type="numbering" w:customStyle="1" w:styleId="NoList141">
    <w:name w:val="No List141"/>
    <w:next w:val="a5"/>
    <w:uiPriority w:val="99"/>
    <w:semiHidden/>
    <w:unhideWhenUsed/>
    <w:rsid w:val="00376F44"/>
  </w:style>
  <w:style w:type="numbering" w:customStyle="1" w:styleId="NoList1111">
    <w:name w:val="No List1111"/>
    <w:next w:val="a5"/>
    <w:uiPriority w:val="99"/>
    <w:semiHidden/>
    <w:unhideWhenUsed/>
    <w:rsid w:val="00376F44"/>
  </w:style>
  <w:style w:type="numbering" w:customStyle="1" w:styleId="NoList81">
    <w:name w:val="No List81"/>
    <w:next w:val="a5"/>
    <w:uiPriority w:val="99"/>
    <w:semiHidden/>
    <w:unhideWhenUsed/>
    <w:rsid w:val="00376F44"/>
  </w:style>
  <w:style w:type="numbering" w:customStyle="1" w:styleId="NoList91">
    <w:name w:val="No List91"/>
    <w:next w:val="a5"/>
    <w:uiPriority w:val="99"/>
    <w:semiHidden/>
    <w:unhideWhenUsed/>
    <w:rsid w:val="00376F44"/>
  </w:style>
  <w:style w:type="table" w:customStyle="1" w:styleId="TableGrid13">
    <w:name w:val="Table Grid13"/>
    <w:basedOn w:val="a4"/>
    <w:next w:val="a9"/>
    <w:uiPriority w:val="59"/>
    <w:rsid w:val="00C63C1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5">
    <w:name w:val="1 / 1.1 / 1.1.15"/>
    <w:basedOn w:val="a5"/>
    <w:next w:val="111111"/>
    <w:rsid w:val="00C63C14"/>
    <w:pPr>
      <w:numPr>
        <w:numId w:val="11"/>
      </w:numPr>
    </w:pPr>
  </w:style>
  <w:style w:type="numbering" w:customStyle="1" w:styleId="1ai4">
    <w:name w:val="1 / a / i4"/>
    <w:basedOn w:val="a5"/>
    <w:next w:val="1ai"/>
    <w:rsid w:val="00C63C14"/>
    <w:pPr>
      <w:numPr>
        <w:numId w:val="12"/>
      </w:numPr>
    </w:pPr>
  </w:style>
  <w:style w:type="numbering" w:customStyle="1" w:styleId="ArticleSection3">
    <w:name w:val="Article / Section3"/>
    <w:basedOn w:val="a5"/>
    <w:next w:val="a8"/>
    <w:rsid w:val="00C63C14"/>
    <w:pPr>
      <w:numPr>
        <w:numId w:val="13"/>
      </w:numPr>
    </w:pPr>
  </w:style>
  <w:style w:type="table" w:customStyle="1" w:styleId="TableGrid23">
    <w:name w:val="Table Grid23"/>
    <w:basedOn w:val="a4"/>
    <w:next w:val="a9"/>
    <w:uiPriority w:val="59"/>
    <w:rsid w:val="00C63C1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
    <w:name w:val="1 / 1.1 / 1.1.115"/>
    <w:basedOn w:val="a5"/>
    <w:next w:val="111111"/>
    <w:rsid w:val="00C63C14"/>
    <w:pPr>
      <w:numPr>
        <w:numId w:val="5"/>
      </w:numPr>
    </w:pPr>
  </w:style>
  <w:style w:type="numbering" w:customStyle="1" w:styleId="1ai14">
    <w:name w:val="1 / a / i14"/>
    <w:basedOn w:val="a5"/>
    <w:next w:val="1ai"/>
    <w:rsid w:val="00C63C14"/>
    <w:pPr>
      <w:numPr>
        <w:numId w:val="6"/>
      </w:numPr>
    </w:pPr>
  </w:style>
  <w:style w:type="numbering" w:customStyle="1" w:styleId="ArticleSection14">
    <w:name w:val="Article / Section14"/>
    <w:basedOn w:val="a5"/>
    <w:next w:val="a8"/>
    <w:rsid w:val="00C63C14"/>
  </w:style>
  <w:style w:type="table" w:customStyle="1" w:styleId="TableGrid14">
    <w:name w:val="Table Grid14"/>
    <w:basedOn w:val="a4"/>
    <w:next w:val="a9"/>
    <w:uiPriority w:val="59"/>
    <w:rsid w:val="00EC473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6">
    <w:name w:val="1 / 1.1 / 1.1.16"/>
    <w:basedOn w:val="a5"/>
    <w:next w:val="111111"/>
    <w:rsid w:val="00EC473E"/>
    <w:pPr>
      <w:numPr>
        <w:numId w:val="16"/>
      </w:numPr>
    </w:pPr>
  </w:style>
  <w:style w:type="numbering" w:customStyle="1" w:styleId="1ai5">
    <w:name w:val="1 / a / i5"/>
    <w:basedOn w:val="a5"/>
    <w:next w:val="1ai"/>
    <w:rsid w:val="00EC473E"/>
    <w:pPr>
      <w:numPr>
        <w:numId w:val="17"/>
      </w:numPr>
    </w:pPr>
  </w:style>
  <w:style w:type="numbering" w:customStyle="1" w:styleId="ArticleSection4">
    <w:name w:val="Article / Section4"/>
    <w:basedOn w:val="a5"/>
    <w:next w:val="a8"/>
    <w:rsid w:val="00EC473E"/>
    <w:pPr>
      <w:numPr>
        <w:numId w:val="18"/>
      </w:numPr>
    </w:pPr>
  </w:style>
  <w:style w:type="table" w:customStyle="1" w:styleId="TableGrid24">
    <w:name w:val="Table Grid24"/>
    <w:basedOn w:val="a4"/>
    <w:next w:val="a9"/>
    <w:uiPriority w:val="59"/>
    <w:rsid w:val="00EC473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
    <w:name w:val="1 / 1.1 / 1.1.116"/>
    <w:basedOn w:val="a5"/>
    <w:next w:val="111111"/>
    <w:rsid w:val="00EC473E"/>
    <w:pPr>
      <w:numPr>
        <w:numId w:val="7"/>
      </w:numPr>
    </w:pPr>
  </w:style>
  <w:style w:type="numbering" w:customStyle="1" w:styleId="1ai15">
    <w:name w:val="1 / a / i15"/>
    <w:basedOn w:val="a5"/>
    <w:next w:val="1ai"/>
    <w:rsid w:val="00EC473E"/>
    <w:pPr>
      <w:numPr>
        <w:numId w:val="8"/>
      </w:numPr>
    </w:pPr>
  </w:style>
  <w:style w:type="numbering" w:customStyle="1" w:styleId="ArticleSection16">
    <w:name w:val="Article / Section16"/>
    <w:basedOn w:val="a5"/>
    <w:next w:val="a8"/>
    <w:rsid w:val="00EC473E"/>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2"/>
    <w:next w:val="a2"/>
    <w:link w:val="10"/>
    <w:qFormat/>
    <w:rsid w:val="008B454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2"/>
    <w:next w:val="a2"/>
    <w:link w:val="22"/>
    <w:uiPriority w:val="9"/>
    <w:unhideWhenUsed/>
    <w:qFormat/>
    <w:rsid w:val="008B454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2"/>
    <w:next w:val="a2"/>
    <w:link w:val="32"/>
    <w:unhideWhenUsed/>
    <w:qFormat/>
    <w:rsid w:val="008B454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1">
    <w:name w:val="heading 4"/>
    <w:aliases w:val="Heading 4_Kaxa"/>
    <w:basedOn w:val="a2"/>
    <w:next w:val="a2"/>
    <w:link w:val="42"/>
    <w:unhideWhenUsed/>
    <w:qFormat/>
    <w:rsid w:val="008B454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2"/>
    <w:next w:val="a2"/>
    <w:link w:val="52"/>
    <w:unhideWhenUsed/>
    <w:qFormat/>
    <w:rsid w:val="008B454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8B454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8B454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8B454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unhideWhenUsed/>
    <w:qFormat/>
    <w:rsid w:val="008B454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Default">
    <w:name w:val="Default"/>
    <w:rsid w:val="008A61BC"/>
    <w:pPr>
      <w:autoSpaceDE w:val="0"/>
      <w:autoSpaceDN w:val="0"/>
      <w:adjustRightInd w:val="0"/>
      <w:spacing w:after="0" w:line="240" w:lineRule="auto"/>
    </w:pPr>
    <w:rPr>
      <w:rFonts w:ascii="Sylfaen" w:hAnsi="Sylfaen" w:cs="Sylfaen"/>
      <w:color w:val="000000"/>
      <w:sz w:val="24"/>
      <w:szCs w:val="24"/>
    </w:rPr>
  </w:style>
  <w:style w:type="paragraph" w:styleId="a6">
    <w:name w:val="List Paragraph"/>
    <w:aliases w:val="Bullet1"/>
    <w:basedOn w:val="a2"/>
    <w:link w:val="a7"/>
    <w:uiPriority w:val="34"/>
    <w:qFormat/>
    <w:rsid w:val="00814816"/>
    <w:pPr>
      <w:ind w:left="720"/>
      <w:contextualSpacing/>
    </w:pPr>
  </w:style>
  <w:style w:type="numbering" w:customStyle="1" w:styleId="11111111">
    <w:name w:val="1 / 1.1 / 1.1.111"/>
    <w:basedOn w:val="a5"/>
    <w:next w:val="111111"/>
    <w:rsid w:val="008B4540"/>
    <w:pPr>
      <w:numPr>
        <w:numId w:val="1"/>
      </w:numPr>
    </w:pPr>
  </w:style>
  <w:style w:type="numbering" w:customStyle="1" w:styleId="ArticleSection15">
    <w:name w:val="Article / Section15"/>
    <w:basedOn w:val="a5"/>
    <w:next w:val="a8"/>
    <w:rsid w:val="008B4540"/>
    <w:pPr>
      <w:numPr>
        <w:numId w:val="2"/>
      </w:numPr>
    </w:pPr>
  </w:style>
  <w:style w:type="numbering" w:styleId="111111">
    <w:name w:val="Outline List 2"/>
    <w:basedOn w:val="a5"/>
    <w:uiPriority w:val="99"/>
    <w:semiHidden/>
    <w:unhideWhenUsed/>
    <w:rsid w:val="008B4540"/>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3"/>
    <w:link w:val="1"/>
    <w:rsid w:val="008B4540"/>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3"/>
    <w:link w:val="21"/>
    <w:uiPriority w:val="9"/>
    <w:rsid w:val="008B4540"/>
    <w:rPr>
      <w:rFonts w:asciiTheme="majorHAnsi" w:eastAsiaTheme="majorEastAsia" w:hAnsiTheme="majorHAnsi" w:cstheme="majorBidi"/>
      <w:b/>
      <w:bCs/>
      <w:color w:val="4F81BD" w:themeColor="accent1"/>
      <w:sz w:val="26"/>
      <w:szCs w:val="26"/>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3"/>
    <w:link w:val="31"/>
    <w:rsid w:val="008B4540"/>
    <w:rPr>
      <w:rFonts w:asciiTheme="majorHAnsi" w:eastAsiaTheme="majorEastAsia" w:hAnsiTheme="majorHAnsi" w:cstheme="majorBidi"/>
      <w:b/>
      <w:bCs/>
      <w:color w:val="4F81BD" w:themeColor="accent1"/>
    </w:rPr>
  </w:style>
  <w:style w:type="character" w:customStyle="1" w:styleId="42">
    <w:name w:val="Заголовок 4 Знак"/>
    <w:aliases w:val="Heading 4_Kaxa Знак"/>
    <w:basedOn w:val="a3"/>
    <w:link w:val="41"/>
    <w:rsid w:val="008B4540"/>
    <w:rPr>
      <w:rFonts w:asciiTheme="majorHAnsi" w:eastAsiaTheme="majorEastAsia" w:hAnsiTheme="majorHAnsi" w:cstheme="majorBidi"/>
      <w:b/>
      <w:bCs/>
      <w:i/>
      <w:iCs/>
      <w:color w:val="4F81BD" w:themeColor="accent1"/>
    </w:rPr>
  </w:style>
  <w:style w:type="character" w:customStyle="1" w:styleId="52">
    <w:name w:val="Заголовок 5 Знак"/>
    <w:basedOn w:val="a3"/>
    <w:link w:val="51"/>
    <w:rsid w:val="008B4540"/>
    <w:rPr>
      <w:rFonts w:asciiTheme="majorHAnsi" w:eastAsiaTheme="majorEastAsia" w:hAnsiTheme="majorHAnsi" w:cstheme="majorBidi"/>
      <w:color w:val="243F60" w:themeColor="accent1" w:themeShade="7F"/>
    </w:rPr>
  </w:style>
  <w:style w:type="character" w:customStyle="1" w:styleId="60">
    <w:name w:val="Заголовок 6 Знак"/>
    <w:basedOn w:val="a3"/>
    <w:link w:val="6"/>
    <w:rsid w:val="008B4540"/>
    <w:rPr>
      <w:rFonts w:asciiTheme="majorHAnsi" w:eastAsiaTheme="majorEastAsia" w:hAnsiTheme="majorHAnsi" w:cstheme="majorBidi"/>
      <w:i/>
      <w:iCs/>
      <w:color w:val="243F60" w:themeColor="accent1" w:themeShade="7F"/>
    </w:rPr>
  </w:style>
  <w:style w:type="character" w:customStyle="1" w:styleId="70">
    <w:name w:val="Заголовок 7 Знак"/>
    <w:basedOn w:val="a3"/>
    <w:link w:val="7"/>
    <w:rsid w:val="008B4540"/>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rsid w:val="008B454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3"/>
    <w:link w:val="9"/>
    <w:uiPriority w:val="9"/>
    <w:rsid w:val="008B4540"/>
    <w:rPr>
      <w:rFonts w:asciiTheme="majorHAnsi" w:eastAsiaTheme="majorEastAsia" w:hAnsiTheme="majorHAnsi" w:cstheme="majorBidi"/>
      <w:i/>
      <w:iCs/>
      <w:color w:val="404040" w:themeColor="text1" w:themeTint="BF"/>
      <w:sz w:val="20"/>
      <w:szCs w:val="20"/>
    </w:rPr>
  </w:style>
  <w:style w:type="numbering" w:styleId="a8">
    <w:name w:val="Outline List 3"/>
    <w:basedOn w:val="a5"/>
    <w:uiPriority w:val="99"/>
    <w:semiHidden/>
    <w:unhideWhenUsed/>
    <w:rsid w:val="008B4540"/>
  </w:style>
  <w:style w:type="table" w:customStyle="1" w:styleId="TableGrid32">
    <w:name w:val="Table Grid32"/>
    <w:basedOn w:val="a4"/>
    <w:next w:val="a9"/>
    <w:uiPriority w:val="59"/>
    <w:rsid w:val="00605C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4"/>
    <w:uiPriority w:val="59"/>
    <w:rsid w:val="00605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2"/>
    <w:link w:val="ab"/>
    <w:uiPriority w:val="99"/>
    <w:semiHidden/>
    <w:unhideWhenUsed/>
    <w:rsid w:val="00605CCE"/>
    <w:pPr>
      <w:spacing w:after="0" w:line="240" w:lineRule="auto"/>
    </w:pPr>
    <w:rPr>
      <w:rFonts w:ascii="Tahoma" w:hAnsi="Tahoma" w:cs="Tahoma"/>
      <w:sz w:val="16"/>
      <w:szCs w:val="16"/>
    </w:rPr>
  </w:style>
  <w:style w:type="character" w:customStyle="1" w:styleId="ab">
    <w:name w:val="Текст выноски Знак"/>
    <w:basedOn w:val="a3"/>
    <w:link w:val="aa"/>
    <w:uiPriority w:val="99"/>
    <w:semiHidden/>
    <w:rsid w:val="00605CCE"/>
    <w:rPr>
      <w:rFonts w:ascii="Tahoma" w:hAnsi="Tahoma" w:cs="Tahoma"/>
      <w:sz w:val="16"/>
      <w:szCs w:val="16"/>
    </w:rPr>
  </w:style>
  <w:style w:type="paragraph" w:styleId="ac">
    <w:name w:val="footer"/>
    <w:aliases w:val="(allgemein)"/>
    <w:basedOn w:val="a2"/>
    <w:link w:val="ad"/>
    <w:uiPriority w:val="99"/>
    <w:unhideWhenUsed/>
    <w:rsid w:val="00376F44"/>
    <w:pPr>
      <w:tabs>
        <w:tab w:val="center" w:pos="4844"/>
        <w:tab w:val="right" w:pos="9689"/>
      </w:tabs>
      <w:spacing w:after="0" w:line="240" w:lineRule="auto"/>
    </w:pPr>
  </w:style>
  <w:style w:type="character" w:customStyle="1" w:styleId="ad">
    <w:name w:val="Нижний колонтитул Знак"/>
    <w:aliases w:val="(allgemein) Знак"/>
    <w:basedOn w:val="a3"/>
    <w:link w:val="ac"/>
    <w:uiPriority w:val="99"/>
    <w:rsid w:val="00376F44"/>
  </w:style>
  <w:style w:type="character" w:customStyle="1" w:styleId="a7">
    <w:name w:val="Абзац списка Знак"/>
    <w:aliases w:val="Bullet1 Знак"/>
    <w:link w:val="a6"/>
    <w:uiPriority w:val="34"/>
    <w:locked/>
    <w:rsid w:val="00376F44"/>
  </w:style>
  <w:style w:type="numbering" w:customStyle="1" w:styleId="11111112">
    <w:name w:val="1 / 1.1 / 1.1.112"/>
    <w:basedOn w:val="a5"/>
    <w:next w:val="111111"/>
    <w:rsid w:val="00376F44"/>
  </w:style>
  <w:style w:type="numbering" w:customStyle="1" w:styleId="1ai12">
    <w:name w:val="1 / a / i12"/>
    <w:basedOn w:val="a5"/>
    <w:next w:val="1ai"/>
    <w:rsid w:val="00376F44"/>
  </w:style>
  <w:style w:type="numbering" w:customStyle="1" w:styleId="11111113">
    <w:name w:val="1 / 1.1 / 1.1.113"/>
    <w:basedOn w:val="a5"/>
    <w:next w:val="111111"/>
    <w:rsid w:val="00376F44"/>
  </w:style>
  <w:style w:type="numbering" w:styleId="1ai">
    <w:name w:val="Outline List 1"/>
    <w:basedOn w:val="a5"/>
    <w:uiPriority w:val="99"/>
    <w:semiHidden/>
    <w:unhideWhenUsed/>
    <w:rsid w:val="00376F44"/>
  </w:style>
  <w:style w:type="table" w:customStyle="1" w:styleId="TableGrid1">
    <w:name w:val="Table Grid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a5"/>
    <w:next w:val="111111"/>
    <w:rsid w:val="00376F44"/>
  </w:style>
  <w:style w:type="table" w:customStyle="1" w:styleId="TableGrid2">
    <w:name w:val="Table Grid2"/>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3"/>
    <w:uiPriority w:val="99"/>
    <w:unhideWhenUsed/>
    <w:rsid w:val="00376F44"/>
    <w:rPr>
      <w:color w:val="0000FF"/>
      <w:u w:val="single"/>
    </w:rPr>
  </w:style>
  <w:style w:type="paragraph" w:styleId="af">
    <w:name w:val="Normal (Web)"/>
    <w:basedOn w:val="a2"/>
    <w:uiPriority w:val="99"/>
    <w:unhideWhenUsed/>
    <w:rsid w:val="00376F4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a5"/>
    <w:next w:val="a8"/>
    <w:rsid w:val="00376F44"/>
  </w:style>
  <w:style w:type="numbering" w:customStyle="1" w:styleId="1111113">
    <w:name w:val="1 / 1.1 / 1.1.13"/>
    <w:basedOn w:val="a5"/>
    <w:next w:val="111111"/>
    <w:rsid w:val="00376F44"/>
  </w:style>
  <w:style w:type="numbering" w:customStyle="1" w:styleId="1ai2">
    <w:name w:val="1 / a / i2"/>
    <w:basedOn w:val="a5"/>
    <w:next w:val="1ai"/>
    <w:rsid w:val="00376F44"/>
  </w:style>
  <w:style w:type="numbering" w:customStyle="1" w:styleId="1111114">
    <w:name w:val="1 / 1.1 / 1.1.14"/>
    <w:basedOn w:val="a5"/>
    <w:next w:val="111111"/>
    <w:rsid w:val="00376F44"/>
  </w:style>
  <w:style w:type="numbering" w:customStyle="1" w:styleId="ArticleSection31">
    <w:name w:val="Article / Section31"/>
    <w:basedOn w:val="a5"/>
    <w:next w:val="a8"/>
    <w:rsid w:val="00376F44"/>
    <w:pPr>
      <w:numPr>
        <w:numId w:val="10"/>
      </w:numPr>
    </w:pPr>
  </w:style>
  <w:style w:type="numbering" w:customStyle="1" w:styleId="ArticleSection311">
    <w:name w:val="Article / Section311"/>
    <w:basedOn w:val="a5"/>
    <w:next w:val="a8"/>
    <w:rsid w:val="00376F44"/>
  </w:style>
  <w:style w:type="paragraph" w:styleId="af0">
    <w:name w:val="header"/>
    <w:aliases w:val="Header ESE,h,Header 1"/>
    <w:basedOn w:val="a2"/>
    <w:link w:val="af1"/>
    <w:uiPriority w:val="99"/>
    <w:unhideWhenUsed/>
    <w:rsid w:val="00376F44"/>
    <w:pPr>
      <w:tabs>
        <w:tab w:val="center" w:pos="4844"/>
        <w:tab w:val="right" w:pos="9689"/>
      </w:tabs>
      <w:spacing w:after="0" w:line="240" w:lineRule="auto"/>
    </w:pPr>
  </w:style>
  <w:style w:type="character" w:customStyle="1" w:styleId="af1">
    <w:name w:val="Верхний колонтитул Знак"/>
    <w:aliases w:val="Header ESE Знак,h Знак,Header 1 Знак"/>
    <w:basedOn w:val="a3"/>
    <w:link w:val="af0"/>
    <w:uiPriority w:val="99"/>
    <w:rsid w:val="00376F44"/>
  </w:style>
  <w:style w:type="table" w:customStyle="1" w:styleId="TableGrid11">
    <w:name w:val="Table Grid11"/>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aliases w:val=" Char,Char"/>
    <w:basedOn w:val="a2"/>
    <w:link w:val="af3"/>
    <w:rsid w:val="00376F44"/>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af3">
    <w:name w:val="Основной текст Знак"/>
    <w:aliases w:val=" Char Знак,Char Знак"/>
    <w:basedOn w:val="a3"/>
    <w:link w:val="af2"/>
    <w:rsid w:val="00376F44"/>
    <w:rPr>
      <w:rFonts w:ascii="AcadNusx" w:eastAsia="Times New Roman" w:hAnsi="AcadNusx" w:cs="Times New Roman"/>
      <w:sz w:val="24"/>
      <w:szCs w:val="24"/>
      <w:lang w:val="ru-RU" w:eastAsia="ru-RU"/>
    </w:rPr>
  </w:style>
  <w:style w:type="paragraph" w:customStyle="1" w:styleId="Bullet11">
    <w:name w:val="Bullet11"/>
    <w:basedOn w:val="a2"/>
    <w:next w:val="a6"/>
    <w:uiPriority w:val="34"/>
    <w:qFormat/>
    <w:rsid w:val="00376F44"/>
    <w:pPr>
      <w:ind w:left="720"/>
      <w:contextualSpacing/>
    </w:pPr>
    <w:rPr>
      <w:rFonts w:eastAsia="Times New Roman"/>
    </w:rPr>
  </w:style>
  <w:style w:type="numbering" w:customStyle="1" w:styleId="NoList1">
    <w:name w:val="No List1"/>
    <w:next w:val="a5"/>
    <w:uiPriority w:val="99"/>
    <w:semiHidden/>
    <w:unhideWhenUsed/>
    <w:rsid w:val="00376F44"/>
  </w:style>
  <w:style w:type="paragraph" w:styleId="af4">
    <w:name w:val="footnote text"/>
    <w:basedOn w:val="a2"/>
    <w:link w:val="af5"/>
    <w:semiHidden/>
    <w:rsid w:val="00376F44"/>
    <w:pPr>
      <w:spacing w:after="0" w:line="240" w:lineRule="auto"/>
      <w:jc w:val="both"/>
    </w:pPr>
    <w:rPr>
      <w:rFonts w:ascii="Sylfaen" w:eastAsia="SimSun" w:hAnsi="Sylfaen" w:cs="Times New Roman"/>
      <w:sz w:val="20"/>
      <w:szCs w:val="20"/>
      <w:lang w:val="ru-RU" w:eastAsia="zh-CN"/>
    </w:rPr>
  </w:style>
  <w:style w:type="character" w:customStyle="1" w:styleId="af5">
    <w:name w:val="Текст сноски Знак"/>
    <w:basedOn w:val="a3"/>
    <w:link w:val="af4"/>
    <w:semiHidden/>
    <w:rsid w:val="00376F44"/>
    <w:rPr>
      <w:rFonts w:ascii="Sylfaen" w:eastAsia="SimSun" w:hAnsi="Sylfaen" w:cs="Times New Roman"/>
      <w:sz w:val="20"/>
      <w:szCs w:val="20"/>
      <w:lang w:val="ru-RU" w:eastAsia="zh-CN"/>
    </w:rPr>
  </w:style>
  <w:style w:type="character" w:styleId="af6">
    <w:name w:val="footnote reference"/>
    <w:basedOn w:val="a3"/>
    <w:semiHidden/>
    <w:rsid w:val="00376F44"/>
    <w:rPr>
      <w:vertAlign w:val="superscript"/>
    </w:rPr>
  </w:style>
  <w:style w:type="paragraph" w:styleId="af7">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a2"/>
    <w:link w:val="af8"/>
    <w:uiPriority w:val="99"/>
    <w:rsid w:val="00376F44"/>
    <w:pPr>
      <w:widowControl w:val="0"/>
      <w:spacing w:after="0" w:line="240" w:lineRule="auto"/>
      <w:jc w:val="both"/>
    </w:pPr>
    <w:rPr>
      <w:rFonts w:ascii="AcadNusx" w:eastAsia="Times New Roman" w:hAnsi="AcadNusx" w:cs="Times New Roman"/>
      <w:szCs w:val="20"/>
      <w:lang w:val="ru-RU" w:eastAsia="ru-RU"/>
    </w:rPr>
  </w:style>
  <w:style w:type="character" w:customStyle="1" w:styleId="af8">
    <w:name w:val="Текст Знак"/>
    <w:aliases w:val=" Знак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Знак Знак"/>
    <w:basedOn w:val="a3"/>
    <w:link w:val="af7"/>
    <w:uiPriority w:val="99"/>
    <w:rsid w:val="00376F44"/>
    <w:rPr>
      <w:rFonts w:ascii="AcadNusx" w:eastAsia="Times New Roman" w:hAnsi="AcadNusx" w:cs="Times New Roman"/>
      <w:szCs w:val="20"/>
      <w:lang w:val="ru-RU" w:eastAsia="ru-RU"/>
    </w:rPr>
  </w:style>
  <w:style w:type="paragraph" w:styleId="af9">
    <w:name w:val="endnote text"/>
    <w:basedOn w:val="a2"/>
    <w:link w:val="afa"/>
    <w:uiPriority w:val="99"/>
    <w:semiHidden/>
    <w:unhideWhenUsed/>
    <w:rsid w:val="00376F44"/>
    <w:pPr>
      <w:spacing w:after="0" w:line="240" w:lineRule="auto"/>
    </w:pPr>
    <w:rPr>
      <w:rFonts w:eastAsia="Times New Roman"/>
      <w:sz w:val="20"/>
      <w:szCs w:val="20"/>
    </w:rPr>
  </w:style>
  <w:style w:type="character" w:customStyle="1" w:styleId="afa">
    <w:name w:val="Текст концевой сноски Знак"/>
    <w:basedOn w:val="a3"/>
    <w:link w:val="af9"/>
    <w:uiPriority w:val="99"/>
    <w:semiHidden/>
    <w:rsid w:val="00376F44"/>
    <w:rPr>
      <w:rFonts w:eastAsia="Times New Roman"/>
      <w:sz w:val="20"/>
      <w:szCs w:val="20"/>
    </w:rPr>
  </w:style>
  <w:style w:type="character" w:styleId="afb">
    <w:name w:val="endnote reference"/>
    <w:basedOn w:val="a3"/>
    <w:uiPriority w:val="99"/>
    <w:semiHidden/>
    <w:unhideWhenUsed/>
    <w:rsid w:val="00376F44"/>
    <w:rPr>
      <w:vertAlign w:val="superscript"/>
    </w:rPr>
  </w:style>
  <w:style w:type="paragraph" w:customStyle="1" w:styleId="head2">
    <w:name w:val="head2"/>
    <w:basedOn w:val="a2"/>
    <w:rsid w:val="00376F44"/>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2"/>
    <w:next w:val="a2"/>
    <w:autoRedefine/>
    <w:uiPriority w:val="39"/>
    <w:rsid w:val="00376F44"/>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2"/>
    <w:next w:val="a2"/>
    <w:autoRedefine/>
    <w:uiPriority w:val="39"/>
    <w:rsid w:val="00376F44"/>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2"/>
    <w:next w:val="a2"/>
    <w:autoRedefine/>
    <w:uiPriority w:val="39"/>
    <w:rsid w:val="00376F44"/>
    <w:pPr>
      <w:spacing w:after="0" w:line="240" w:lineRule="auto"/>
      <w:ind w:left="480"/>
    </w:pPr>
    <w:rPr>
      <w:rFonts w:ascii="Times New Roman" w:eastAsia="Times New Roman" w:hAnsi="Times New Roman" w:cs="Times New Roman"/>
      <w:i/>
      <w:iCs/>
      <w:sz w:val="20"/>
      <w:szCs w:val="20"/>
      <w:lang w:val="ru-RU" w:eastAsia="ru-RU"/>
    </w:rPr>
  </w:style>
  <w:style w:type="paragraph" w:styleId="43">
    <w:name w:val="toc 4"/>
    <w:basedOn w:val="a2"/>
    <w:next w:val="a2"/>
    <w:autoRedefine/>
    <w:uiPriority w:val="39"/>
    <w:rsid w:val="00376F44"/>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2"/>
    <w:next w:val="a2"/>
    <w:autoRedefine/>
    <w:uiPriority w:val="39"/>
    <w:rsid w:val="00376F44"/>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2"/>
    <w:next w:val="a2"/>
    <w:autoRedefine/>
    <w:uiPriority w:val="39"/>
    <w:rsid w:val="00376F44"/>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2"/>
    <w:next w:val="a2"/>
    <w:autoRedefine/>
    <w:uiPriority w:val="39"/>
    <w:rsid w:val="00376F44"/>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2"/>
    <w:next w:val="a2"/>
    <w:autoRedefine/>
    <w:uiPriority w:val="39"/>
    <w:rsid w:val="00376F44"/>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2"/>
    <w:next w:val="a2"/>
    <w:autoRedefine/>
    <w:uiPriority w:val="39"/>
    <w:rsid w:val="00376F44"/>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2"/>
    <w:next w:val="a2"/>
    <w:semiHidden/>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376F44"/>
    <w:pPr>
      <w:keepLines w:val="0"/>
      <w:numPr>
        <w:numId w:val="16"/>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f7"/>
    <w:link w:val="naxaziChar"/>
    <w:rsid w:val="00376F44"/>
    <w:pPr>
      <w:jc w:val="center"/>
    </w:pPr>
    <w:rPr>
      <w:b/>
    </w:rPr>
  </w:style>
  <w:style w:type="character" w:customStyle="1" w:styleId="naxaziChar">
    <w:name w:val="naxazi Char"/>
    <w:basedOn w:val="a3"/>
    <w:link w:val="naxazi"/>
    <w:rsid w:val="00376F44"/>
    <w:rPr>
      <w:rFonts w:ascii="AcadNusx" w:eastAsia="Times New Roman" w:hAnsi="AcadNusx" w:cs="Times New Roman"/>
      <w:b/>
      <w:szCs w:val="20"/>
      <w:lang w:val="ru-RU" w:eastAsia="ru-RU"/>
    </w:rPr>
  </w:style>
  <w:style w:type="paragraph" w:styleId="afc">
    <w:name w:val="caption"/>
    <w:basedOn w:val="a2"/>
    <w:next w:val="a2"/>
    <w:qFormat/>
    <w:rsid w:val="00376F44"/>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2"/>
    <w:rsid w:val="00376F44"/>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76F44"/>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2"/>
    <w:link w:val="25"/>
    <w:rsid w:val="00376F44"/>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3"/>
    <w:link w:val="24"/>
    <w:rsid w:val="00376F44"/>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376F44"/>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a">
    <w:name w:val="List Number"/>
    <w:basedOn w:val="a2"/>
    <w:link w:val="afd"/>
    <w:rsid w:val="00376F44"/>
    <w:pPr>
      <w:numPr>
        <w:numId w:val="17"/>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376F44"/>
    <w:pPr>
      <w:keepLines w:val="0"/>
      <w:numPr>
        <w:ilvl w:val="0"/>
        <w:numId w:val="18"/>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21"/>
    <w:autoRedefine/>
    <w:semiHidden/>
    <w:rsid w:val="00376F44"/>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afe"/>
    <w:semiHidden/>
    <w:rsid w:val="00376F44"/>
    <w:pPr>
      <w:ind w:left="1680" w:firstLine="0"/>
      <w:jc w:val="left"/>
    </w:pPr>
    <w:rPr>
      <w:rFonts w:ascii="Times New Roman" w:eastAsia="Times New Roman" w:hAnsi="Times New Roman"/>
      <w:sz w:val="18"/>
      <w:szCs w:val="18"/>
      <w:lang w:eastAsia="ru-RU"/>
    </w:rPr>
  </w:style>
  <w:style w:type="paragraph" w:styleId="afe">
    <w:name w:val="table of figures"/>
    <w:basedOn w:val="a2"/>
    <w:next w:val="a2"/>
    <w:rsid w:val="00376F44"/>
    <w:pPr>
      <w:spacing w:after="0" w:line="240" w:lineRule="auto"/>
      <w:ind w:left="440" w:hanging="440"/>
      <w:jc w:val="both"/>
    </w:pPr>
    <w:rPr>
      <w:rFonts w:ascii="Sylfaen" w:eastAsia="SimSun" w:hAnsi="Sylfaen" w:cs="Times New Roman"/>
      <w:sz w:val="20"/>
      <w:szCs w:val="24"/>
      <w:lang w:val="ru-RU" w:eastAsia="zh-CN"/>
    </w:rPr>
  </w:style>
  <w:style w:type="character" w:styleId="aff">
    <w:name w:val="page number"/>
    <w:basedOn w:val="a3"/>
    <w:rsid w:val="00376F44"/>
    <w:rPr>
      <w:sz w:val="24"/>
      <w:szCs w:val="24"/>
      <w:lang w:val="pl-PL" w:eastAsia="pl-PL" w:bidi="ar-SA"/>
    </w:rPr>
  </w:style>
  <w:style w:type="paragraph" w:styleId="20">
    <w:name w:val="List Bullet 2"/>
    <w:basedOn w:val="a2"/>
    <w:autoRedefine/>
    <w:rsid w:val="00376F44"/>
    <w:pPr>
      <w:numPr>
        <w:numId w:val="19"/>
      </w:numPr>
      <w:spacing w:after="0" w:line="240" w:lineRule="auto"/>
      <w:jc w:val="both"/>
    </w:pPr>
    <w:rPr>
      <w:rFonts w:ascii="Sylfaen" w:eastAsia="SimSun" w:hAnsi="Sylfaen" w:cs="Times New Roman"/>
      <w:szCs w:val="24"/>
      <w:lang w:val="ru-RU" w:eastAsia="zh-CN"/>
    </w:rPr>
  </w:style>
  <w:style w:type="character" w:customStyle="1" w:styleId="afd">
    <w:name w:val="Нумерованный список Знак"/>
    <w:basedOn w:val="a3"/>
    <w:link w:val="a"/>
    <w:rsid w:val="00376F44"/>
    <w:rPr>
      <w:rFonts w:ascii="Sylfaen" w:eastAsia="SimSun" w:hAnsi="Sylfaen" w:cs="Times New Roman"/>
      <w:szCs w:val="24"/>
      <w:lang w:val="ru-RU" w:eastAsia="zh-CN"/>
    </w:rPr>
  </w:style>
  <w:style w:type="paragraph" w:customStyle="1" w:styleId="pirveli">
    <w:name w:val="pirveli"/>
    <w:basedOn w:val="a2"/>
    <w:next w:val="a"/>
    <w:autoRedefine/>
    <w:semiHidden/>
    <w:rsid w:val="00376F44"/>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2"/>
    <w:semiHidden/>
    <w:rsid w:val="00376F44"/>
    <w:pPr>
      <w:numPr>
        <w:ilvl w:val="3"/>
        <w:numId w:val="20"/>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376F4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f0">
    <w:name w:val="Emphasis"/>
    <w:basedOn w:val="a3"/>
    <w:qFormat/>
    <w:rsid w:val="00376F44"/>
    <w:rPr>
      <w:i/>
      <w:iCs/>
    </w:rPr>
  </w:style>
  <w:style w:type="paragraph" w:customStyle="1" w:styleId="engtext">
    <w:name w:val="engtext"/>
    <w:basedOn w:val="a2"/>
    <w:semiHidden/>
    <w:rsid w:val="00376F44"/>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2"/>
    <w:semiHidden/>
    <w:rsid w:val="00376F44"/>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1">
    <w:name w:val="ფორმატი"/>
    <w:basedOn w:val="a2"/>
    <w:semiHidden/>
    <w:rsid w:val="00376F44"/>
    <w:pPr>
      <w:numPr>
        <w:ilvl w:val="2"/>
        <w:numId w:val="21"/>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a5"/>
    <w:next w:val="111111"/>
    <w:rsid w:val="00376F44"/>
    <w:pPr>
      <w:numPr>
        <w:numId w:val="22"/>
      </w:numPr>
    </w:pPr>
  </w:style>
  <w:style w:type="paragraph" w:styleId="26">
    <w:name w:val="Body Text 2"/>
    <w:basedOn w:val="a2"/>
    <w:link w:val="27"/>
    <w:rsid w:val="00376F44"/>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3"/>
    <w:link w:val="26"/>
    <w:rsid w:val="00376F44"/>
    <w:rPr>
      <w:rFonts w:ascii="Sylfaen" w:eastAsia="SimSun" w:hAnsi="Sylfaen" w:cs="Times New Roman"/>
      <w:szCs w:val="24"/>
      <w:lang w:val="ru-RU" w:eastAsia="zh-CN"/>
    </w:rPr>
  </w:style>
  <w:style w:type="numbering" w:customStyle="1" w:styleId="1ai1">
    <w:name w:val="1 / a / i1"/>
    <w:basedOn w:val="a5"/>
    <w:next w:val="1ai"/>
    <w:rsid w:val="00376F44"/>
    <w:pPr>
      <w:numPr>
        <w:numId w:val="23"/>
      </w:numPr>
    </w:pPr>
  </w:style>
  <w:style w:type="numbering" w:customStyle="1" w:styleId="ArticleSection1">
    <w:name w:val="Article / Section1"/>
    <w:basedOn w:val="a5"/>
    <w:next w:val="a8"/>
    <w:rsid w:val="00376F44"/>
    <w:pPr>
      <w:numPr>
        <w:numId w:val="24"/>
      </w:numPr>
    </w:pPr>
  </w:style>
  <w:style w:type="paragraph" w:styleId="aff1">
    <w:name w:val="Block Text"/>
    <w:basedOn w:val="a2"/>
    <w:rsid w:val="00376F44"/>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2"/>
    <w:link w:val="35"/>
    <w:rsid w:val="00376F44"/>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3"/>
    <w:link w:val="34"/>
    <w:rsid w:val="00376F44"/>
    <w:rPr>
      <w:rFonts w:ascii="Sylfaen" w:eastAsia="SimSun" w:hAnsi="Sylfaen" w:cs="Times New Roman"/>
      <w:sz w:val="16"/>
      <w:szCs w:val="16"/>
      <w:lang w:val="ru-RU" w:eastAsia="zh-CN"/>
    </w:rPr>
  </w:style>
  <w:style w:type="paragraph" w:styleId="aff2">
    <w:name w:val="Body Text First Indent"/>
    <w:basedOn w:val="af2"/>
    <w:link w:val="aff3"/>
    <w:rsid w:val="00376F44"/>
    <w:pPr>
      <w:tabs>
        <w:tab w:val="clear" w:pos="540"/>
      </w:tabs>
      <w:spacing w:after="120" w:line="240" w:lineRule="auto"/>
      <w:ind w:firstLine="210"/>
    </w:pPr>
    <w:rPr>
      <w:rFonts w:ascii="Sylfaen" w:eastAsia="SimSun" w:hAnsi="Sylfaen"/>
      <w:sz w:val="22"/>
      <w:lang w:eastAsia="zh-CN"/>
    </w:rPr>
  </w:style>
  <w:style w:type="character" w:customStyle="1" w:styleId="aff3">
    <w:name w:val="Красная строка Знак"/>
    <w:basedOn w:val="af3"/>
    <w:link w:val="aff2"/>
    <w:rsid w:val="00376F44"/>
    <w:rPr>
      <w:rFonts w:ascii="Sylfaen" w:eastAsia="SimSun" w:hAnsi="Sylfaen" w:cs="Times New Roman"/>
      <w:sz w:val="24"/>
      <w:szCs w:val="24"/>
      <w:lang w:val="ru-RU" w:eastAsia="zh-CN"/>
    </w:rPr>
  </w:style>
  <w:style w:type="paragraph" w:styleId="aff4">
    <w:name w:val="Body Text Indent"/>
    <w:basedOn w:val="a2"/>
    <w:link w:val="aff5"/>
    <w:rsid w:val="00376F44"/>
    <w:pPr>
      <w:spacing w:after="120" w:line="240" w:lineRule="auto"/>
      <w:ind w:left="283"/>
      <w:jc w:val="both"/>
    </w:pPr>
    <w:rPr>
      <w:rFonts w:ascii="Sylfaen" w:eastAsia="SimSun" w:hAnsi="Sylfaen" w:cs="Times New Roman"/>
      <w:szCs w:val="24"/>
      <w:lang w:val="ru-RU" w:eastAsia="zh-CN"/>
    </w:rPr>
  </w:style>
  <w:style w:type="character" w:customStyle="1" w:styleId="aff5">
    <w:name w:val="Основной текст с отступом Знак"/>
    <w:basedOn w:val="a3"/>
    <w:link w:val="aff4"/>
    <w:rsid w:val="00376F44"/>
    <w:rPr>
      <w:rFonts w:ascii="Sylfaen" w:eastAsia="SimSun" w:hAnsi="Sylfaen" w:cs="Times New Roman"/>
      <w:szCs w:val="24"/>
      <w:lang w:val="ru-RU" w:eastAsia="zh-CN"/>
    </w:rPr>
  </w:style>
  <w:style w:type="paragraph" w:styleId="28">
    <w:name w:val="Body Text First Indent 2"/>
    <w:basedOn w:val="aff4"/>
    <w:link w:val="29"/>
    <w:rsid w:val="00376F44"/>
    <w:pPr>
      <w:ind w:firstLine="210"/>
    </w:pPr>
  </w:style>
  <w:style w:type="character" w:customStyle="1" w:styleId="29">
    <w:name w:val="Красная строка 2 Знак"/>
    <w:basedOn w:val="aff5"/>
    <w:link w:val="28"/>
    <w:rsid w:val="00376F44"/>
    <w:rPr>
      <w:rFonts w:ascii="Sylfaen" w:eastAsia="SimSun" w:hAnsi="Sylfaen" w:cs="Times New Roman"/>
      <w:szCs w:val="24"/>
      <w:lang w:val="ru-RU" w:eastAsia="zh-CN"/>
    </w:rPr>
  </w:style>
  <w:style w:type="paragraph" w:styleId="36">
    <w:name w:val="Body Text Indent 3"/>
    <w:basedOn w:val="a2"/>
    <w:link w:val="37"/>
    <w:uiPriority w:val="99"/>
    <w:rsid w:val="00376F44"/>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3"/>
    <w:link w:val="36"/>
    <w:uiPriority w:val="99"/>
    <w:rsid w:val="00376F44"/>
    <w:rPr>
      <w:rFonts w:ascii="Sylfaen" w:eastAsia="SimSun" w:hAnsi="Sylfaen" w:cs="Times New Roman"/>
      <w:sz w:val="16"/>
      <w:szCs w:val="16"/>
      <w:lang w:val="ru-RU" w:eastAsia="zh-CN"/>
    </w:rPr>
  </w:style>
  <w:style w:type="paragraph" w:styleId="aff6">
    <w:name w:val="Closing"/>
    <w:basedOn w:val="a2"/>
    <w:link w:val="aff7"/>
    <w:rsid w:val="00376F44"/>
    <w:pPr>
      <w:spacing w:after="0" w:line="240" w:lineRule="auto"/>
      <w:ind w:left="4252"/>
      <w:jc w:val="both"/>
    </w:pPr>
    <w:rPr>
      <w:rFonts w:ascii="Sylfaen" w:eastAsia="SimSun" w:hAnsi="Sylfaen" w:cs="Times New Roman"/>
      <w:szCs w:val="24"/>
      <w:lang w:val="ru-RU" w:eastAsia="zh-CN"/>
    </w:rPr>
  </w:style>
  <w:style w:type="character" w:customStyle="1" w:styleId="aff7">
    <w:name w:val="Прощание Знак"/>
    <w:basedOn w:val="a3"/>
    <w:link w:val="aff6"/>
    <w:rsid w:val="00376F44"/>
    <w:rPr>
      <w:rFonts w:ascii="Sylfaen" w:eastAsia="SimSun" w:hAnsi="Sylfaen" w:cs="Times New Roman"/>
      <w:szCs w:val="24"/>
      <w:lang w:val="ru-RU" w:eastAsia="zh-CN"/>
    </w:rPr>
  </w:style>
  <w:style w:type="paragraph" w:styleId="aff8">
    <w:name w:val="Date"/>
    <w:basedOn w:val="a2"/>
    <w:next w:val="a2"/>
    <w:link w:val="aff9"/>
    <w:rsid w:val="00376F44"/>
    <w:pPr>
      <w:spacing w:after="0" w:line="240" w:lineRule="auto"/>
      <w:jc w:val="both"/>
    </w:pPr>
    <w:rPr>
      <w:rFonts w:ascii="Sylfaen" w:eastAsia="SimSun" w:hAnsi="Sylfaen" w:cs="Times New Roman"/>
      <w:szCs w:val="24"/>
      <w:lang w:val="ru-RU" w:eastAsia="zh-CN"/>
    </w:rPr>
  </w:style>
  <w:style w:type="character" w:customStyle="1" w:styleId="aff9">
    <w:name w:val="Дата Знак"/>
    <w:basedOn w:val="a3"/>
    <w:link w:val="aff8"/>
    <w:rsid w:val="00376F44"/>
    <w:rPr>
      <w:rFonts w:ascii="Sylfaen" w:eastAsia="SimSun" w:hAnsi="Sylfaen" w:cs="Times New Roman"/>
      <w:szCs w:val="24"/>
      <w:lang w:val="ru-RU" w:eastAsia="zh-CN"/>
    </w:rPr>
  </w:style>
  <w:style w:type="paragraph" w:styleId="affa">
    <w:name w:val="E-mail Signature"/>
    <w:basedOn w:val="a2"/>
    <w:link w:val="affb"/>
    <w:rsid w:val="00376F44"/>
    <w:pPr>
      <w:spacing w:after="0" w:line="240" w:lineRule="auto"/>
      <w:jc w:val="both"/>
    </w:pPr>
    <w:rPr>
      <w:rFonts w:ascii="Sylfaen" w:eastAsia="SimSun" w:hAnsi="Sylfaen" w:cs="Times New Roman"/>
      <w:szCs w:val="24"/>
      <w:lang w:val="ru-RU" w:eastAsia="zh-CN"/>
    </w:rPr>
  </w:style>
  <w:style w:type="character" w:customStyle="1" w:styleId="affb">
    <w:name w:val="Электронная подпись Знак"/>
    <w:basedOn w:val="a3"/>
    <w:link w:val="affa"/>
    <w:rsid w:val="00376F44"/>
    <w:rPr>
      <w:rFonts w:ascii="Sylfaen" w:eastAsia="SimSun" w:hAnsi="Sylfaen" w:cs="Times New Roman"/>
      <w:szCs w:val="24"/>
      <w:lang w:val="ru-RU" w:eastAsia="zh-CN"/>
    </w:rPr>
  </w:style>
  <w:style w:type="paragraph" w:styleId="affc">
    <w:name w:val="envelope address"/>
    <w:basedOn w:val="a2"/>
    <w:rsid w:val="00376F44"/>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2"/>
    <w:rsid w:val="00376F44"/>
    <w:pPr>
      <w:spacing w:after="0" w:line="240" w:lineRule="auto"/>
      <w:jc w:val="both"/>
    </w:pPr>
    <w:rPr>
      <w:rFonts w:ascii="Arial" w:eastAsia="SimSun" w:hAnsi="Arial" w:cs="Arial"/>
      <w:sz w:val="20"/>
      <w:szCs w:val="20"/>
      <w:lang w:val="ru-RU" w:eastAsia="zh-CN"/>
    </w:rPr>
  </w:style>
  <w:style w:type="character" w:styleId="affd">
    <w:name w:val="FollowedHyperlink"/>
    <w:basedOn w:val="a3"/>
    <w:uiPriority w:val="99"/>
    <w:rsid w:val="00376F44"/>
    <w:rPr>
      <w:color w:val="800080"/>
      <w:u w:val="single"/>
    </w:rPr>
  </w:style>
  <w:style w:type="character" w:styleId="HTML">
    <w:name w:val="HTML Acronym"/>
    <w:basedOn w:val="a3"/>
    <w:rsid w:val="00376F44"/>
  </w:style>
  <w:style w:type="paragraph" w:styleId="HTML0">
    <w:name w:val="HTML Address"/>
    <w:basedOn w:val="a2"/>
    <w:link w:val="HTML1"/>
    <w:rsid w:val="00376F44"/>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3"/>
    <w:link w:val="HTML0"/>
    <w:rsid w:val="00376F44"/>
    <w:rPr>
      <w:rFonts w:ascii="Sylfaen" w:eastAsia="SimSun" w:hAnsi="Sylfaen" w:cs="Times New Roman"/>
      <w:i/>
      <w:iCs/>
      <w:szCs w:val="24"/>
      <w:lang w:val="ru-RU" w:eastAsia="zh-CN"/>
    </w:rPr>
  </w:style>
  <w:style w:type="character" w:styleId="HTML2">
    <w:name w:val="HTML Cite"/>
    <w:basedOn w:val="a3"/>
    <w:rsid w:val="00376F44"/>
    <w:rPr>
      <w:i/>
      <w:iCs/>
    </w:rPr>
  </w:style>
  <w:style w:type="character" w:styleId="HTML3">
    <w:name w:val="HTML Code"/>
    <w:basedOn w:val="a3"/>
    <w:rsid w:val="00376F44"/>
    <w:rPr>
      <w:rFonts w:ascii="Courier New" w:hAnsi="Courier New" w:cs="Courier New"/>
      <w:sz w:val="20"/>
      <w:szCs w:val="20"/>
    </w:rPr>
  </w:style>
  <w:style w:type="character" w:styleId="HTML4">
    <w:name w:val="HTML Definition"/>
    <w:basedOn w:val="a3"/>
    <w:rsid w:val="00376F44"/>
    <w:rPr>
      <w:i/>
      <w:iCs/>
    </w:rPr>
  </w:style>
  <w:style w:type="character" w:styleId="HTML5">
    <w:name w:val="HTML Keyboard"/>
    <w:basedOn w:val="a3"/>
    <w:rsid w:val="00376F44"/>
    <w:rPr>
      <w:rFonts w:ascii="Courier New" w:hAnsi="Courier New" w:cs="Courier New"/>
      <w:sz w:val="20"/>
      <w:szCs w:val="20"/>
    </w:rPr>
  </w:style>
  <w:style w:type="paragraph" w:styleId="HTML6">
    <w:name w:val="HTML Preformatted"/>
    <w:basedOn w:val="a2"/>
    <w:link w:val="HTML7"/>
    <w:rsid w:val="00376F44"/>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3"/>
    <w:link w:val="HTML6"/>
    <w:rsid w:val="00376F44"/>
    <w:rPr>
      <w:rFonts w:ascii="Courier New" w:eastAsia="SimSun" w:hAnsi="Courier New" w:cs="Courier New"/>
      <w:sz w:val="20"/>
      <w:szCs w:val="20"/>
      <w:lang w:val="ru-RU" w:eastAsia="zh-CN"/>
    </w:rPr>
  </w:style>
  <w:style w:type="character" w:styleId="HTML8">
    <w:name w:val="HTML Sample"/>
    <w:basedOn w:val="a3"/>
    <w:rsid w:val="00376F44"/>
    <w:rPr>
      <w:rFonts w:ascii="Courier New" w:hAnsi="Courier New" w:cs="Courier New"/>
    </w:rPr>
  </w:style>
  <w:style w:type="character" w:styleId="HTML9">
    <w:name w:val="HTML Typewriter"/>
    <w:basedOn w:val="a3"/>
    <w:rsid w:val="00376F44"/>
    <w:rPr>
      <w:rFonts w:ascii="Courier New" w:hAnsi="Courier New" w:cs="Courier New"/>
      <w:sz w:val="20"/>
      <w:szCs w:val="20"/>
    </w:rPr>
  </w:style>
  <w:style w:type="character" w:styleId="HTMLa">
    <w:name w:val="HTML Variable"/>
    <w:basedOn w:val="a3"/>
    <w:rsid w:val="00376F44"/>
    <w:rPr>
      <w:i/>
      <w:iCs/>
    </w:rPr>
  </w:style>
  <w:style w:type="character" w:styleId="affe">
    <w:name w:val="line number"/>
    <w:basedOn w:val="a3"/>
    <w:rsid w:val="00376F44"/>
  </w:style>
  <w:style w:type="paragraph" w:styleId="afff">
    <w:name w:val="List"/>
    <w:basedOn w:val="a2"/>
    <w:rsid w:val="00376F44"/>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2"/>
    <w:rsid w:val="00376F44"/>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2"/>
    <w:rsid w:val="00376F44"/>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2"/>
    <w:rsid w:val="00376F44"/>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2"/>
    <w:rsid w:val="00376F44"/>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2"/>
    <w:autoRedefine/>
    <w:rsid w:val="00376F44"/>
    <w:pPr>
      <w:numPr>
        <w:numId w:val="25"/>
      </w:numPr>
      <w:spacing w:after="0" w:line="240" w:lineRule="auto"/>
      <w:jc w:val="both"/>
    </w:pPr>
    <w:rPr>
      <w:rFonts w:ascii="Sylfaen" w:eastAsia="SimSun" w:hAnsi="Sylfaen" w:cs="Times New Roman"/>
      <w:szCs w:val="24"/>
      <w:lang w:val="ru-RU" w:eastAsia="zh-CN"/>
    </w:rPr>
  </w:style>
  <w:style w:type="paragraph" w:styleId="30">
    <w:name w:val="List Bullet 3"/>
    <w:basedOn w:val="a2"/>
    <w:autoRedefine/>
    <w:rsid w:val="00376F44"/>
    <w:pPr>
      <w:numPr>
        <w:numId w:val="26"/>
      </w:numPr>
      <w:spacing w:after="0" w:line="240" w:lineRule="auto"/>
      <w:jc w:val="both"/>
    </w:pPr>
    <w:rPr>
      <w:rFonts w:ascii="Sylfaen" w:eastAsia="SimSun" w:hAnsi="Sylfaen" w:cs="Times New Roman"/>
      <w:szCs w:val="24"/>
      <w:lang w:val="ru-RU" w:eastAsia="zh-CN"/>
    </w:rPr>
  </w:style>
  <w:style w:type="paragraph" w:styleId="40">
    <w:name w:val="List Bullet 4"/>
    <w:basedOn w:val="a2"/>
    <w:autoRedefine/>
    <w:rsid w:val="00376F44"/>
    <w:pPr>
      <w:numPr>
        <w:numId w:val="27"/>
      </w:numPr>
      <w:spacing w:after="0" w:line="240" w:lineRule="auto"/>
      <w:jc w:val="both"/>
    </w:pPr>
    <w:rPr>
      <w:rFonts w:ascii="Sylfaen" w:eastAsia="SimSun" w:hAnsi="Sylfaen" w:cs="Times New Roman"/>
      <w:szCs w:val="24"/>
      <w:lang w:val="ru-RU" w:eastAsia="zh-CN"/>
    </w:rPr>
  </w:style>
  <w:style w:type="paragraph" w:styleId="50">
    <w:name w:val="List Bullet 5"/>
    <w:basedOn w:val="a2"/>
    <w:autoRedefine/>
    <w:rsid w:val="00376F44"/>
    <w:pPr>
      <w:numPr>
        <w:numId w:val="28"/>
      </w:numPr>
      <w:spacing w:after="0" w:line="240" w:lineRule="auto"/>
      <w:jc w:val="both"/>
    </w:pPr>
    <w:rPr>
      <w:rFonts w:ascii="Sylfaen" w:eastAsia="SimSun" w:hAnsi="Sylfaen" w:cs="Times New Roman"/>
      <w:szCs w:val="24"/>
      <w:lang w:val="ru-RU" w:eastAsia="zh-CN"/>
    </w:rPr>
  </w:style>
  <w:style w:type="paragraph" w:styleId="afff0">
    <w:name w:val="List Continue"/>
    <w:basedOn w:val="a2"/>
    <w:rsid w:val="00376F44"/>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2"/>
    <w:rsid w:val="00376F44"/>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2"/>
    <w:rsid w:val="00376F44"/>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2"/>
    <w:rsid w:val="00376F44"/>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2"/>
    <w:rsid w:val="00376F44"/>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2"/>
    <w:rsid w:val="00376F44"/>
    <w:pPr>
      <w:numPr>
        <w:numId w:val="29"/>
      </w:numPr>
      <w:spacing w:after="0" w:line="240" w:lineRule="auto"/>
      <w:jc w:val="both"/>
    </w:pPr>
    <w:rPr>
      <w:rFonts w:ascii="Sylfaen" w:eastAsia="SimSun" w:hAnsi="Sylfaen" w:cs="Times New Roman"/>
      <w:szCs w:val="24"/>
      <w:lang w:val="ru-RU" w:eastAsia="zh-CN"/>
    </w:rPr>
  </w:style>
  <w:style w:type="paragraph" w:styleId="3">
    <w:name w:val="List Number 3"/>
    <w:basedOn w:val="a2"/>
    <w:rsid w:val="00376F44"/>
    <w:pPr>
      <w:numPr>
        <w:numId w:val="30"/>
      </w:numPr>
      <w:spacing w:after="0" w:line="240" w:lineRule="auto"/>
      <w:jc w:val="both"/>
    </w:pPr>
    <w:rPr>
      <w:rFonts w:ascii="Sylfaen" w:eastAsia="SimSun" w:hAnsi="Sylfaen" w:cs="Times New Roman"/>
      <w:szCs w:val="24"/>
      <w:lang w:val="ru-RU" w:eastAsia="zh-CN"/>
    </w:rPr>
  </w:style>
  <w:style w:type="paragraph" w:styleId="4">
    <w:name w:val="List Number 4"/>
    <w:basedOn w:val="a2"/>
    <w:rsid w:val="00376F44"/>
    <w:pPr>
      <w:numPr>
        <w:numId w:val="31"/>
      </w:numPr>
      <w:spacing w:after="0" w:line="240" w:lineRule="auto"/>
      <w:jc w:val="both"/>
    </w:pPr>
    <w:rPr>
      <w:rFonts w:ascii="Sylfaen" w:eastAsia="SimSun" w:hAnsi="Sylfaen" w:cs="Times New Roman"/>
      <w:szCs w:val="24"/>
      <w:lang w:val="ru-RU" w:eastAsia="zh-CN"/>
    </w:rPr>
  </w:style>
  <w:style w:type="paragraph" w:styleId="5">
    <w:name w:val="List Number 5"/>
    <w:basedOn w:val="a2"/>
    <w:rsid w:val="00376F44"/>
    <w:pPr>
      <w:numPr>
        <w:numId w:val="32"/>
      </w:numPr>
      <w:spacing w:after="0" w:line="240" w:lineRule="auto"/>
      <w:jc w:val="both"/>
    </w:pPr>
    <w:rPr>
      <w:rFonts w:ascii="Sylfaen" w:eastAsia="SimSun" w:hAnsi="Sylfaen" w:cs="Times New Roman"/>
      <w:szCs w:val="24"/>
      <w:lang w:val="ru-RU" w:eastAsia="zh-CN"/>
    </w:rPr>
  </w:style>
  <w:style w:type="paragraph" w:styleId="afff1">
    <w:name w:val="Message Header"/>
    <w:basedOn w:val="a2"/>
    <w:link w:val="afff2"/>
    <w:rsid w:val="00376F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2">
    <w:name w:val="Шапка Знак"/>
    <w:basedOn w:val="a3"/>
    <w:link w:val="afff1"/>
    <w:rsid w:val="00376F44"/>
    <w:rPr>
      <w:rFonts w:ascii="Arial" w:eastAsia="SimSun" w:hAnsi="Arial" w:cs="Arial"/>
      <w:sz w:val="24"/>
      <w:szCs w:val="24"/>
      <w:shd w:val="pct20" w:color="auto" w:fill="auto"/>
      <w:lang w:val="ru-RU" w:eastAsia="zh-CN"/>
    </w:rPr>
  </w:style>
  <w:style w:type="paragraph" w:styleId="afff3">
    <w:name w:val="Normal Indent"/>
    <w:basedOn w:val="a2"/>
    <w:rsid w:val="00376F44"/>
    <w:pPr>
      <w:spacing w:after="0" w:line="240" w:lineRule="auto"/>
      <w:ind w:left="708"/>
      <w:jc w:val="both"/>
    </w:pPr>
    <w:rPr>
      <w:rFonts w:ascii="Sylfaen" w:eastAsia="SimSun" w:hAnsi="Sylfaen" w:cs="Times New Roman"/>
      <w:szCs w:val="24"/>
      <w:lang w:val="ru-RU" w:eastAsia="zh-CN"/>
    </w:rPr>
  </w:style>
  <w:style w:type="paragraph" w:styleId="afff4">
    <w:name w:val="Note Heading"/>
    <w:basedOn w:val="a2"/>
    <w:next w:val="a2"/>
    <w:link w:val="afff5"/>
    <w:rsid w:val="00376F44"/>
    <w:pPr>
      <w:spacing w:after="0" w:line="240" w:lineRule="auto"/>
      <w:jc w:val="both"/>
    </w:pPr>
    <w:rPr>
      <w:rFonts w:ascii="Sylfaen" w:eastAsia="SimSun" w:hAnsi="Sylfaen" w:cs="Times New Roman"/>
      <w:szCs w:val="24"/>
      <w:lang w:val="ru-RU" w:eastAsia="zh-CN"/>
    </w:rPr>
  </w:style>
  <w:style w:type="character" w:customStyle="1" w:styleId="afff5">
    <w:name w:val="Заголовок записки Знак"/>
    <w:basedOn w:val="a3"/>
    <w:link w:val="afff4"/>
    <w:rsid w:val="00376F44"/>
    <w:rPr>
      <w:rFonts w:ascii="Sylfaen" w:eastAsia="SimSun" w:hAnsi="Sylfaen" w:cs="Times New Roman"/>
      <w:szCs w:val="24"/>
      <w:lang w:val="ru-RU" w:eastAsia="zh-CN"/>
    </w:rPr>
  </w:style>
  <w:style w:type="paragraph" w:styleId="afff6">
    <w:name w:val="Salutation"/>
    <w:basedOn w:val="a2"/>
    <w:next w:val="a2"/>
    <w:link w:val="afff7"/>
    <w:rsid w:val="00376F44"/>
    <w:pPr>
      <w:spacing w:after="0" w:line="240" w:lineRule="auto"/>
      <w:jc w:val="both"/>
    </w:pPr>
    <w:rPr>
      <w:rFonts w:ascii="Sylfaen" w:eastAsia="SimSun" w:hAnsi="Sylfaen" w:cs="Times New Roman"/>
      <w:szCs w:val="24"/>
      <w:lang w:val="ru-RU" w:eastAsia="zh-CN"/>
    </w:rPr>
  </w:style>
  <w:style w:type="character" w:customStyle="1" w:styleId="afff7">
    <w:name w:val="Приветствие Знак"/>
    <w:basedOn w:val="a3"/>
    <w:link w:val="afff6"/>
    <w:rsid w:val="00376F44"/>
    <w:rPr>
      <w:rFonts w:ascii="Sylfaen" w:eastAsia="SimSun" w:hAnsi="Sylfaen" w:cs="Times New Roman"/>
      <w:szCs w:val="24"/>
      <w:lang w:val="ru-RU" w:eastAsia="zh-CN"/>
    </w:rPr>
  </w:style>
  <w:style w:type="paragraph" w:styleId="afff8">
    <w:name w:val="Signature"/>
    <w:basedOn w:val="a2"/>
    <w:link w:val="afff9"/>
    <w:rsid w:val="00376F44"/>
    <w:pPr>
      <w:spacing w:after="0" w:line="240" w:lineRule="auto"/>
      <w:ind w:left="4252"/>
      <w:jc w:val="both"/>
    </w:pPr>
    <w:rPr>
      <w:rFonts w:ascii="Sylfaen" w:eastAsia="SimSun" w:hAnsi="Sylfaen" w:cs="Times New Roman"/>
      <w:szCs w:val="24"/>
      <w:lang w:val="ru-RU" w:eastAsia="zh-CN"/>
    </w:rPr>
  </w:style>
  <w:style w:type="character" w:customStyle="1" w:styleId="afff9">
    <w:name w:val="Подпись Знак"/>
    <w:basedOn w:val="a3"/>
    <w:link w:val="afff8"/>
    <w:rsid w:val="00376F44"/>
    <w:rPr>
      <w:rFonts w:ascii="Sylfaen" w:eastAsia="SimSun" w:hAnsi="Sylfaen" w:cs="Times New Roman"/>
      <w:szCs w:val="24"/>
      <w:lang w:val="ru-RU" w:eastAsia="zh-CN"/>
    </w:rPr>
  </w:style>
  <w:style w:type="character" w:styleId="afffa">
    <w:name w:val="Strong"/>
    <w:basedOn w:val="a3"/>
    <w:qFormat/>
    <w:rsid w:val="00376F44"/>
    <w:rPr>
      <w:b/>
      <w:bCs/>
    </w:rPr>
  </w:style>
  <w:style w:type="paragraph" w:styleId="afffb">
    <w:name w:val="Subtitle"/>
    <w:basedOn w:val="a2"/>
    <w:link w:val="afffc"/>
    <w:qFormat/>
    <w:rsid w:val="00376F44"/>
    <w:pPr>
      <w:spacing w:after="60" w:line="240" w:lineRule="auto"/>
      <w:jc w:val="center"/>
      <w:outlineLvl w:val="1"/>
    </w:pPr>
    <w:rPr>
      <w:rFonts w:ascii="Arial" w:eastAsia="SimSun" w:hAnsi="Arial" w:cs="Arial"/>
      <w:sz w:val="24"/>
      <w:szCs w:val="24"/>
      <w:lang w:val="ru-RU" w:eastAsia="zh-CN"/>
    </w:rPr>
  </w:style>
  <w:style w:type="character" w:customStyle="1" w:styleId="afffc">
    <w:name w:val="Подзаголовок Знак"/>
    <w:basedOn w:val="a3"/>
    <w:link w:val="afffb"/>
    <w:rsid w:val="00376F44"/>
    <w:rPr>
      <w:rFonts w:ascii="Arial" w:eastAsia="SimSun" w:hAnsi="Arial" w:cs="Arial"/>
      <w:sz w:val="24"/>
      <w:szCs w:val="24"/>
      <w:lang w:val="ru-RU" w:eastAsia="zh-CN"/>
    </w:rPr>
  </w:style>
  <w:style w:type="table" w:styleId="12">
    <w:name w:val="Table 3D effects 1"/>
    <w:basedOn w:val="a4"/>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4"/>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rsid w:val="00376F4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rsid w:val="00376F4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4"/>
    <w:rsid w:val="00376F4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rsid w:val="00376F4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rsid w:val="00376F4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rsid w:val="00376F4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d">
    <w:name w:val="Table Contemporary"/>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e">
    <w:name w:val="Table Elegant"/>
    <w:basedOn w:val="a4"/>
    <w:rsid w:val="00376F4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4"/>
    <w:rsid w:val="00376F4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376F4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rsid w:val="00376F4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rsid w:val="00376F4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
    <w:name w:val="Table Professional"/>
    <w:basedOn w:val="a4"/>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4"/>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4"/>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4"/>
    <w:rsid w:val="00376F4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Theme"/>
    <w:basedOn w:val="a4"/>
    <w:rsid w:val="00376F4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4"/>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1">
    <w:name w:val="Title"/>
    <w:basedOn w:val="a2"/>
    <w:link w:val="affff2"/>
    <w:qFormat/>
    <w:rsid w:val="00376F44"/>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2">
    <w:name w:val="Название Знак"/>
    <w:basedOn w:val="a3"/>
    <w:link w:val="affff1"/>
    <w:rsid w:val="00376F44"/>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2"/>
    <w:uiPriority w:val="34"/>
    <w:qFormat/>
    <w:rsid w:val="00376F44"/>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2"/>
    <w:next w:val="a2"/>
    <w:rsid w:val="00376F44"/>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styleId="affff3">
    <w:name w:val="annotation text"/>
    <w:basedOn w:val="a2"/>
    <w:link w:val="affff4"/>
    <w:semiHidden/>
    <w:rsid w:val="00376F44"/>
    <w:pPr>
      <w:spacing w:after="0" w:line="240" w:lineRule="auto"/>
      <w:jc w:val="both"/>
    </w:pPr>
    <w:rPr>
      <w:rFonts w:ascii="Sylfaen" w:eastAsia="SimSun" w:hAnsi="Sylfaen" w:cs="Times New Roman"/>
      <w:sz w:val="20"/>
      <w:szCs w:val="20"/>
      <w:lang w:val="ru-RU" w:eastAsia="zh-CN"/>
    </w:rPr>
  </w:style>
  <w:style w:type="character" w:customStyle="1" w:styleId="affff4">
    <w:name w:val="Текст примечания Знак"/>
    <w:basedOn w:val="a3"/>
    <w:link w:val="affff3"/>
    <w:semiHidden/>
    <w:rsid w:val="00376F44"/>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2"/>
    <w:next w:val="a2"/>
    <w:semiHidden/>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2"/>
    <w:next w:val="a2"/>
    <w:rsid w:val="00376F44"/>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2"/>
    <w:autoRedefine/>
    <w:rsid w:val="00376F44"/>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2"/>
    <w:autoRedefine/>
    <w:rsid w:val="00376F44"/>
    <w:pPr>
      <w:spacing w:before="240" w:after="120" w:line="240" w:lineRule="auto"/>
      <w:jc w:val="both"/>
    </w:pPr>
    <w:rPr>
      <w:rFonts w:ascii="Sylfaen" w:eastAsia="SimSun" w:hAnsi="Sylfaen" w:cs="Sylfaen"/>
      <w:lang w:val="ka-GE" w:eastAsia="zh-CN"/>
    </w:rPr>
  </w:style>
  <w:style w:type="paragraph" w:customStyle="1" w:styleId="tarigixml">
    <w:name w:val="tarigi_xml"/>
    <w:basedOn w:val="a2"/>
    <w:autoRedefine/>
    <w:rsid w:val="00376F44"/>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2"/>
    <w:rsid w:val="00376F44"/>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2"/>
    <w:rsid w:val="00376F44"/>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2"/>
    <w:autoRedefine/>
    <w:rsid w:val="00376F44"/>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f7"/>
    <w:autoRedefine/>
    <w:rsid w:val="00376F44"/>
    <w:pPr>
      <w:widowControl/>
    </w:pPr>
    <w:rPr>
      <w:rFonts w:ascii="Sylfaen" w:hAnsi="Sylfaen" w:cs="Sylfaen"/>
      <w:szCs w:val="22"/>
      <w:lang w:val="ka-GE" w:eastAsia="en-US"/>
    </w:rPr>
  </w:style>
  <w:style w:type="paragraph" w:customStyle="1" w:styleId="danartixml">
    <w:name w:val="danarti_xml"/>
    <w:basedOn w:val="abzacixml"/>
    <w:autoRedefine/>
    <w:rsid w:val="00376F44"/>
    <w:pPr>
      <w:spacing w:before="120"/>
      <w:ind w:left="-270"/>
      <w:outlineLvl w:val="0"/>
    </w:pPr>
    <w:rPr>
      <w:rFonts w:eastAsia="Calibri" w:cs="Courier New"/>
      <w:b/>
      <w:bCs/>
      <w:i/>
      <w:iCs/>
      <w:snapToGrid w:val="0"/>
      <w:kern w:val="28"/>
      <w:lang w:eastAsia="ru-RU"/>
    </w:rPr>
  </w:style>
  <w:style w:type="paragraph" w:customStyle="1" w:styleId="adgilixml">
    <w:name w:val="adgili_xml"/>
    <w:basedOn w:val="a2"/>
    <w:rsid w:val="00376F44"/>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3"/>
    <w:rsid w:val="00376F44"/>
  </w:style>
  <w:style w:type="paragraph" w:customStyle="1" w:styleId="19">
    <w:name w:val="Абзац списка1"/>
    <w:basedOn w:val="a2"/>
    <w:uiPriority w:val="99"/>
    <w:qFormat/>
    <w:rsid w:val="00376F44"/>
    <w:pPr>
      <w:ind w:left="720"/>
      <w:contextualSpacing/>
    </w:pPr>
    <w:rPr>
      <w:rFonts w:ascii="Calibri" w:eastAsia="Times New Roman" w:hAnsi="Calibri" w:cs="Times New Roman"/>
      <w:lang w:val="ru-RU"/>
    </w:rPr>
  </w:style>
  <w:style w:type="table" w:customStyle="1" w:styleId="TableGrid7">
    <w:name w:val="Table Grid7"/>
    <w:basedOn w:val="a4"/>
    <w:uiPriority w:val="59"/>
    <w:rsid w:val="00376F4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2"/>
    <w:uiPriority w:val="1"/>
    <w:qFormat/>
    <w:rsid w:val="00376F44"/>
    <w:pPr>
      <w:widowControl w:val="0"/>
      <w:spacing w:after="0" w:line="240" w:lineRule="auto"/>
    </w:pPr>
  </w:style>
  <w:style w:type="numbering" w:customStyle="1" w:styleId="NoList2">
    <w:name w:val="No List2"/>
    <w:next w:val="a5"/>
    <w:uiPriority w:val="99"/>
    <w:semiHidden/>
    <w:unhideWhenUsed/>
    <w:rsid w:val="00376F44"/>
  </w:style>
  <w:style w:type="table" w:customStyle="1" w:styleId="TableGrid21">
    <w:name w:val="Table Grid21"/>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a5"/>
    <w:next w:val="111111"/>
    <w:rsid w:val="00376F44"/>
    <w:pPr>
      <w:numPr>
        <w:numId w:val="4"/>
      </w:numPr>
    </w:pPr>
  </w:style>
  <w:style w:type="numbering" w:customStyle="1" w:styleId="1ai11">
    <w:name w:val="1 / a / i11"/>
    <w:basedOn w:val="a5"/>
    <w:next w:val="1ai"/>
    <w:rsid w:val="00376F44"/>
    <w:pPr>
      <w:numPr>
        <w:numId w:val="14"/>
      </w:numPr>
    </w:pPr>
  </w:style>
  <w:style w:type="numbering" w:customStyle="1" w:styleId="ArticleSection11">
    <w:name w:val="Article / Section11"/>
    <w:basedOn w:val="a5"/>
    <w:next w:val="a8"/>
    <w:rsid w:val="00376F44"/>
    <w:pPr>
      <w:numPr>
        <w:numId w:val="15"/>
      </w:numPr>
    </w:pPr>
  </w:style>
  <w:style w:type="numbering" w:customStyle="1" w:styleId="NoList3">
    <w:name w:val="No List3"/>
    <w:next w:val="a5"/>
    <w:uiPriority w:val="99"/>
    <w:semiHidden/>
    <w:unhideWhenUsed/>
    <w:rsid w:val="00376F44"/>
  </w:style>
  <w:style w:type="paragraph" w:customStyle="1" w:styleId="xl65">
    <w:name w:val="xl65"/>
    <w:basedOn w:val="a2"/>
    <w:rsid w:val="00376F44"/>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2"/>
    <w:rsid w:val="00376F44"/>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2"/>
    <w:rsid w:val="00376F44"/>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2"/>
    <w:rsid w:val="0037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2"/>
    <w:rsid w:val="00376F44"/>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5"/>
    <w:uiPriority w:val="99"/>
    <w:semiHidden/>
    <w:unhideWhenUsed/>
    <w:rsid w:val="00376F44"/>
  </w:style>
  <w:style w:type="numbering" w:customStyle="1" w:styleId="NoList11">
    <w:name w:val="No List11"/>
    <w:next w:val="a5"/>
    <w:uiPriority w:val="99"/>
    <w:semiHidden/>
    <w:unhideWhenUsed/>
    <w:rsid w:val="00376F44"/>
  </w:style>
  <w:style w:type="numbering" w:customStyle="1" w:styleId="NoList5">
    <w:name w:val="No List5"/>
    <w:next w:val="a5"/>
    <w:uiPriority w:val="99"/>
    <w:semiHidden/>
    <w:unhideWhenUsed/>
    <w:rsid w:val="00376F44"/>
  </w:style>
  <w:style w:type="numbering" w:customStyle="1" w:styleId="NoList12">
    <w:name w:val="No List12"/>
    <w:next w:val="a5"/>
    <w:uiPriority w:val="99"/>
    <w:semiHidden/>
    <w:unhideWhenUsed/>
    <w:rsid w:val="00376F44"/>
  </w:style>
  <w:style w:type="numbering" w:customStyle="1" w:styleId="NoList6">
    <w:name w:val="No List6"/>
    <w:next w:val="a5"/>
    <w:uiPriority w:val="99"/>
    <w:semiHidden/>
    <w:unhideWhenUsed/>
    <w:rsid w:val="00376F44"/>
  </w:style>
  <w:style w:type="numbering" w:customStyle="1" w:styleId="NoList13">
    <w:name w:val="No List13"/>
    <w:next w:val="a5"/>
    <w:uiPriority w:val="99"/>
    <w:semiHidden/>
    <w:unhideWhenUsed/>
    <w:rsid w:val="00376F44"/>
  </w:style>
  <w:style w:type="table" w:customStyle="1" w:styleId="TableGrid3">
    <w:name w:val="Table Grid3"/>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5"/>
    <w:uiPriority w:val="99"/>
    <w:semiHidden/>
    <w:unhideWhenUsed/>
    <w:rsid w:val="00376F44"/>
  </w:style>
  <w:style w:type="numbering" w:customStyle="1" w:styleId="NoList14">
    <w:name w:val="No List14"/>
    <w:next w:val="a5"/>
    <w:uiPriority w:val="99"/>
    <w:semiHidden/>
    <w:unhideWhenUsed/>
    <w:rsid w:val="00376F44"/>
  </w:style>
  <w:style w:type="numbering" w:customStyle="1" w:styleId="NoList111">
    <w:name w:val="No List111"/>
    <w:next w:val="a5"/>
    <w:uiPriority w:val="99"/>
    <w:semiHidden/>
    <w:unhideWhenUsed/>
    <w:rsid w:val="00376F44"/>
  </w:style>
  <w:style w:type="numbering" w:customStyle="1" w:styleId="NoList8">
    <w:name w:val="No List8"/>
    <w:next w:val="a5"/>
    <w:uiPriority w:val="99"/>
    <w:semiHidden/>
    <w:unhideWhenUsed/>
    <w:rsid w:val="00376F44"/>
  </w:style>
  <w:style w:type="numbering" w:customStyle="1" w:styleId="NoList9">
    <w:name w:val="No List9"/>
    <w:next w:val="a5"/>
    <w:uiPriority w:val="99"/>
    <w:semiHidden/>
    <w:unhideWhenUsed/>
    <w:rsid w:val="00376F44"/>
  </w:style>
  <w:style w:type="table" w:customStyle="1" w:styleId="TableGrid9">
    <w:name w:val="Table Grid9"/>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a5"/>
    <w:next w:val="111111"/>
    <w:rsid w:val="00376F44"/>
  </w:style>
  <w:style w:type="numbering" w:customStyle="1" w:styleId="NoList10">
    <w:name w:val="No List10"/>
    <w:next w:val="a5"/>
    <w:uiPriority w:val="99"/>
    <w:semiHidden/>
    <w:unhideWhenUsed/>
    <w:rsid w:val="00376F44"/>
  </w:style>
  <w:style w:type="paragraph" w:customStyle="1" w:styleId="TOCHeading1">
    <w:name w:val="TOC Heading1"/>
    <w:basedOn w:val="1"/>
    <w:next w:val="a2"/>
    <w:uiPriority w:val="39"/>
    <w:semiHidden/>
    <w:unhideWhenUsed/>
    <w:qFormat/>
    <w:rsid w:val="00376F44"/>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
    <w:name w:val="Table Grid4"/>
    <w:basedOn w:val="a4"/>
    <w:next w:val="a9"/>
    <w:uiPriority w:val="59"/>
    <w:rsid w:val="00376F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a5"/>
    <w:uiPriority w:val="99"/>
    <w:semiHidden/>
    <w:unhideWhenUsed/>
    <w:rsid w:val="00376F44"/>
  </w:style>
  <w:style w:type="table" w:customStyle="1" w:styleId="TableGrid5">
    <w:name w:val="Table Grid5"/>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a5"/>
    <w:uiPriority w:val="99"/>
    <w:semiHidden/>
    <w:unhideWhenUsed/>
    <w:rsid w:val="00376F44"/>
  </w:style>
  <w:style w:type="numbering" w:customStyle="1" w:styleId="1111112">
    <w:name w:val="1 / 1.1 / 1.1.12"/>
    <w:basedOn w:val="a5"/>
    <w:next w:val="111111"/>
    <w:rsid w:val="00376F44"/>
  </w:style>
  <w:style w:type="numbering" w:customStyle="1" w:styleId="1ai3">
    <w:name w:val="1 / a / i3"/>
    <w:basedOn w:val="a5"/>
    <w:next w:val="1ai"/>
    <w:rsid w:val="00376F44"/>
  </w:style>
  <w:style w:type="numbering" w:customStyle="1" w:styleId="ArticleSection2">
    <w:name w:val="Article / Section2"/>
    <w:basedOn w:val="a5"/>
    <w:next w:val="a8"/>
    <w:rsid w:val="00376F44"/>
  </w:style>
  <w:style w:type="table" w:customStyle="1" w:styleId="Table3Deffects11">
    <w:name w:val="Table 3D effects 11"/>
    <w:basedOn w:val="a4"/>
    <w:next w:val="12"/>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4"/>
    <w:next w:val="2d"/>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4"/>
    <w:next w:val="3a"/>
    <w:rsid w:val="00376F44"/>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4"/>
    <w:next w:val="13"/>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4"/>
    <w:next w:val="2e"/>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a4"/>
    <w:next w:val="3b"/>
    <w:rsid w:val="00376F44"/>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a4"/>
    <w:next w:val="46"/>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a4"/>
    <w:next w:val="14"/>
    <w:rsid w:val="00376F44"/>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a4"/>
    <w:next w:val="2f"/>
    <w:rsid w:val="00376F44"/>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a4"/>
    <w:next w:val="3c"/>
    <w:rsid w:val="00376F44"/>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a4"/>
    <w:next w:val="15"/>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a4"/>
    <w:next w:val="2f0"/>
    <w:rsid w:val="00376F44"/>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a4"/>
    <w:next w:val="3d"/>
    <w:rsid w:val="00376F44"/>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a4"/>
    <w:next w:val="47"/>
    <w:rsid w:val="00376F44"/>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a4"/>
    <w:next w:val="56"/>
    <w:rsid w:val="00376F44"/>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a4"/>
    <w:next w:val="afffd"/>
    <w:rsid w:val="00376F44"/>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a4"/>
    <w:next w:val="afffe"/>
    <w:rsid w:val="00376F44"/>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a4"/>
    <w:next w:val="16"/>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a4"/>
    <w:next w:val="2f1"/>
    <w:rsid w:val="00376F44"/>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a4"/>
    <w:next w:val="3e"/>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a4"/>
    <w:next w:val="48"/>
    <w:rsid w:val="00376F44"/>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a4"/>
    <w:next w:val="57"/>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a4"/>
    <w:next w:val="62"/>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a4"/>
    <w:next w:val="72"/>
    <w:rsid w:val="00376F44"/>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a4"/>
    <w:next w:val="82"/>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a4"/>
    <w:next w:val="-1"/>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a4"/>
    <w:next w:val="-2"/>
    <w:rsid w:val="00376F44"/>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a4"/>
    <w:next w:val="-3"/>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a4"/>
    <w:next w:val="-4"/>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a4"/>
    <w:next w:val="-5"/>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a4"/>
    <w:next w:val="-6"/>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a4"/>
    <w:next w:val="-7"/>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a4"/>
    <w:next w:val="-8"/>
    <w:rsid w:val="00376F44"/>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a4"/>
    <w:next w:val="affff"/>
    <w:rsid w:val="00376F44"/>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a4"/>
    <w:next w:val="17"/>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a4"/>
    <w:next w:val="2f2"/>
    <w:rsid w:val="00376F44"/>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a4"/>
    <w:next w:val="3f"/>
    <w:rsid w:val="00376F44"/>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a4"/>
    <w:next w:val="18"/>
    <w:rsid w:val="00376F44"/>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a4"/>
    <w:next w:val="2f3"/>
    <w:rsid w:val="00376F44"/>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a4"/>
    <w:next w:val="affff0"/>
    <w:rsid w:val="00376F44"/>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a4"/>
    <w:next w:val="-1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a4"/>
    <w:next w:val="-2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a4"/>
    <w:next w:val="-30"/>
    <w:rsid w:val="00376F44"/>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a4"/>
    <w:uiPriority w:val="59"/>
    <w:rsid w:val="00376F44"/>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a5"/>
    <w:uiPriority w:val="99"/>
    <w:semiHidden/>
    <w:unhideWhenUsed/>
    <w:rsid w:val="00376F44"/>
  </w:style>
  <w:style w:type="table" w:customStyle="1" w:styleId="TableGrid22">
    <w:name w:val="Table Grid22"/>
    <w:basedOn w:val="a4"/>
    <w:next w:val="a9"/>
    <w:uiPriority w:val="59"/>
    <w:rsid w:val="00376F4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a5"/>
    <w:next w:val="111111"/>
    <w:rsid w:val="00376F44"/>
  </w:style>
  <w:style w:type="numbering" w:customStyle="1" w:styleId="1ai13">
    <w:name w:val="1 / a / i13"/>
    <w:basedOn w:val="a5"/>
    <w:next w:val="1ai"/>
    <w:rsid w:val="00376F44"/>
  </w:style>
  <w:style w:type="numbering" w:customStyle="1" w:styleId="ArticleSection12">
    <w:name w:val="Article / Section12"/>
    <w:basedOn w:val="a5"/>
    <w:next w:val="a8"/>
    <w:rsid w:val="00376F44"/>
  </w:style>
  <w:style w:type="numbering" w:customStyle="1" w:styleId="NoList31">
    <w:name w:val="No List31"/>
    <w:next w:val="a5"/>
    <w:uiPriority w:val="99"/>
    <w:semiHidden/>
    <w:unhideWhenUsed/>
    <w:rsid w:val="00376F44"/>
  </w:style>
  <w:style w:type="numbering" w:customStyle="1" w:styleId="NoList41">
    <w:name w:val="No List41"/>
    <w:next w:val="a5"/>
    <w:uiPriority w:val="99"/>
    <w:semiHidden/>
    <w:unhideWhenUsed/>
    <w:rsid w:val="00376F44"/>
  </w:style>
  <w:style w:type="numbering" w:customStyle="1" w:styleId="NoList112">
    <w:name w:val="No List112"/>
    <w:next w:val="a5"/>
    <w:uiPriority w:val="99"/>
    <w:semiHidden/>
    <w:unhideWhenUsed/>
    <w:rsid w:val="00376F44"/>
  </w:style>
  <w:style w:type="numbering" w:customStyle="1" w:styleId="NoList51">
    <w:name w:val="No List51"/>
    <w:next w:val="a5"/>
    <w:uiPriority w:val="99"/>
    <w:semiHidden/>
    <w:unhideWhenUsed/>
    <w:rsid w:val="00376F44"/>
  </w:style>
  <w:style w:type="numbering" w:customStyle="1" w:styleId="NoList121">
    <w:name w:val="No List121"/>
    <w:next w:val="a5"/>
    <w:uiPriority w:val="99"/>
    <w:semiHidden/>
    <w:unhideWhenUsed/>
    <w:rsid w:val="00376F44"/>
  </w:style>
  <w:style w:type="numbering" w:customStyle="1" w:styleId="NoList61">
    <w:name w:val="No List61"/>
    <w:next w:val="a5"/>
    <w:uiPriority w:val="99"/>
    <w:semiHidden/>
    <w:unhideWhenUsed/>
    <w:rsid w:val="00376F44"/>
  </w:style>
  <w:style w:type="numbering" w:customStyle="1" w:styleId="NoList131">
    <w:name w:val="No List131"/>
    <w:next w:val="a5"/>
    <w:uiPriority w:val="99"/>
    <w:semiHidden/>
    <w:unhideWhenUsed/>
    <w:rsid w:val="00376F44"/>
  </w:style>
  <w:style w:type="table" w:customStyle="1" w:styleId="TableGrid310">
    <w:name w:val="Table Grid31"/>
    <w:basedOn w:val="a4"/>
    <w:next w:val="a9"/>
    <w:uiPriority w:val="59"/>
    <w:rsid w:val="0037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a5"/>
    <w:uiPriority w:val="99"/>
    <w:semiHidden/>
    <w:unhideWhenUsed/>
    <w:rsid w:val="00376F44"/>
  </w:style>
  <w:style w:type="numbering" w:customStyle="1" w:styleId="NoList141">
    <w:name w:val="No List141"/>
    <w:next w:val="a5"/>
    <w:uiPriority w:val="99"/>
    <w:semiHidden/>
    <w:unhideWhenUsed/>
    <w:rsid w:val="00376F44"/>
  </w:style>
  <w:style w:type="numbering" w:customStyle="1" w:styleId="NoList1111">
    <w:name w:val="No List1111"/>
    <w:next w:val="a5"/>
    <w:uiPriority w:val="99"/>
    <w:semiHidden/>
    <w:unhideWhenUsed/>
    <w:rsid w:val="00376F44"/>
  </w:style>
  <w:style w:type="numbering" w:customStyle="1" w:styleId="NoList81">
    <w:name w:val="No List81"/>
    <w:next w:val="a5"/>
    <w:uiPriority w:val="99"/>
    <w:semiHidden/>
    <w:unhideWhenUsed/>
    <w:rsid w:val="00376F44"/>
  </w:style>
  <w:style w:type="numbering" w:customStyle="1" w:styleId="NoList91">
    <w:name w:val="No List91"/>
    <w:next w:val="a5"/>
    <w:uiPriority w:val="99"/>
    <w:semiHidden/>
    <w:unhideWhenUsed/>
    <w:rsid w:val="00376F44"/>
  </w:style>
  <w:style w:type="table" w:customStyle="1" w:styleId="TableGrid13">
    <w:name w:val="Table Grid13"/>
    <w:basedOn w:val="a4"/>
    <w:next w:val="a9"/>
    <w:uiPriority w:val="59"/>
    <w:rsid w:val="00C63C1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5">
    <w:name w:val="1 / 1.1 / 1.1.15"/>
    <w:basedOn w:val="a5"/>
    <w:next w:val="111111"/>
    <w:rsid w:val="00C63C14"/>
    <w:pPr>
      <w:numPr>
        <w:numId w:val="11"/>
      </w:numPr>
    </w:pPr>
  </w:style>
  <w:style w:type="numbering" w:customStyle="1" w:styleId="1ai4">
    <w:name w:val="1 / a / i4"/>
    <w:basedOn w:val="a5"/>
    <w:next w:val="1ai"/>
    <w:rsid w:val="00C63C14"/>
    <w:pPr>
      <w:numPr>
        <w:numId w:val="12"/>
      </w:numPr>
    </w:pPr>
  </w:style>
  <w:style w:type="numbering" w:customStyle="1" w:styleId="ArticleSection3">
    <w:name w:val="Article / Section3"/>
    <w:basedOn w:val="a5"/>
    <w:next w:val="a8"/>
    <w:rsid w:val="00C63C14"/>
    <w:pPr>
      <w:numPr>
        <w:numId w:val="13"/>
      </w:numPr>
    </w:pPr>
  </w:style>
  <w:style w:type="table" w:customStyle="1" w:styleId="TableGrid23">
    <w:name w:val="Table Grid23"/>
    <w:basedOn w:val="a4"/>
    <w:next w:val="a9"/>
    <w:uiPriority w:val="59"/>
    <w:rsid w:val="00C63C1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5">
    <w:name w:val="1 / 1.1 / 1.1.115"/>
    <w:basedOn w:val="a5"/>
    <w:next w:val="111111"/>
    <w:rsid w:val="00C63C14"/>
    <w:pPr>
      <w:numPr>
        <w:numId w:val="5"/>
      </w:numPr>
    </w:pPr>
  </w:style>
  <w:style w:type="numbering" w:customStyle="1" w:styleId="1ai14">
    <w:name w:val="1 / a / i14"/>
    <w:basedOn w:val="a5"/>
    <w:next w:val="1ai"/>
    <w:rsid w:val="00C63C14"/>
    <w:pPr>
      <w:numPr>
        <w:numId w:val="6"/>
      </w:numPr>
    </w:pPr>
  </w:style>
  <w:style w:type="numbering" w:customStyle="1" w:styleId="ArticleSection14">
    <w:name w:val="Article / Section14"/>
    <w:basedOn w:val="a5"/>
    <w:next w:val="a8"/>
    <w:rsid w:val="00C63C14"/>
  </w:style>
  <w:style w:type="table" w:customStyle="1" w:styleId="TableGrid14">
    <w:name w:val="Table Grid14"/>
    <w:basedOn w:val="a4"/>
    <w:next w:val="a9"/>
    <w:uiPriority w:val="59"/>
    <w:rsid w:val="00EC473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6">
    <w:name w:val="1 / 1.1 / 1.1.16"/>
    <w:basedOn w:val="a5"/>
    <w:next w:val="111111"/>
    <w:rsid w:val="00EC473E"/>
    <w:pPr>
      <w:numPr>
        <w:numId w:val="16"/>
      </w:numPr>
    </w:pPr>
  </w:style>
  <w:style w:type="numbering" w:customStyle="1" w:styleId="1ai5">
    <w:name w:val="1 / a / i5"/>
    <w:basedOn w:val="a5"/>
    <w:next w:val="1ai"/>
    <w:rsid w:val="00EC473E"/>
    <w:pPr>
      <w:numPr>
        <w:numId w:val="17"/>
      </w:numPr>
    </w:pPr>
  </w:style>
  <w:style w:type="numbering" w:customStyle="1" w:styleId="ArticleSection4">
    <w:name w:val="Article / Section4"/>
    <w:basedOn w:val="a5"/>
    <w:next w:val="a8"/>
    <w:rsid w:val="00EC473E"/>
    <w:pPr>
      <w:numPr>
        <w:numId w:val="18"/>
      </w:numPr>
    </w:pPr>
  </w:style>
  <w:style w:type="table" w:customStyle="1" w:styleId="TableGrid24">
    <w:name w:val="Table Grid24"/>
    <w:basedOn w:val="a4"/>
    <w:next w:val="a9"/>
    <w:uiPriority w:val="59"/>
    <w:rsid w:val="00EC473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6">
    <w:name w:val="1 / 1.1 / 1.1.116"/>
    <w:basedOn w:val="a5"/>
    <w:next w:val="111111"/>
    <w:rsid w:val="00EC473E"/>
    <w:pPr>
      <w:numPr>
        <w:numId w:val="7"/>
      </w:numPr>
    </w:pPr>
  </w:style>
  <w:style w:type="numbering" w:customStyle="1" w:styleId="1ai15">
    <w:name w:val="1 / a / i15"/>
    <w:basedOn w:val="a5"/>
    <w:next w:val="1ai"/>
    <w:rsid w:val="00EC473E"/>
    <w:pPr>
      <w:numPr>
        <w:numId w:val="8"/>
      </w:numPr>
    </w:pPr>
  </w:style>
  <w:style w:type="numbering" w:customStyle="1" w:styleId="ArticleSection16">
    <w:name w:val="Article / Section16"/>
    <w:basedOn w:val="a5"/>
    <w:next w:val="a8"/>
    <w:rsid w:val="00EC473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9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image" Target="media/image6.png"/><Relationship Id="rId26" Type="http://schemas.openxmlformats.org/officeDocument/2006/relationships/package" Target="embeddings/Microsoft_Word_Document5.docx"/><Relationship Id="rId3" Type="http://schemas.microsoft.com/office/2007/relationships/stylesWithEffects" Target="stylesWithEffect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package" Target="embeddings/Microsoft_Word_Document2.doc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package" Target="embeddings/Microsoft_Word_Document4.doc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package" Target="embeddings/Microsoft_Word_Document6.docx"/><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oleObject" Target="embeddings/oleObject2.bin"/><Relationship Id="rId22" Type="http://schemas.openxmlformats.org/officeDocument/2006/relationships/package" Target="embeddings/Microsoft_Word_Document3.docx"/><Relationship Id="rId27" Type="http://schemas.openxmlformats.org/officeDocument/2006/relationships/image" Target="media/image11.emf"/><Relationship Id="rId30" Type="http://schemas.openxmlformats.org/officeDocument/2006/relationships/package" Target="embeddings/Microsoft_Word_Document7.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54</Pages>
  <Words>14726</Words>
  <Characters>83944</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Windows User</cp:lastModifiedBy>
  <cp:revision>11</cp:revision>
  <dcterms:created xsi:type="dcterms:W3CDTF">2020-05-07T08:39:00Z</dcterms:created>
  <dcterms:modified xsi:type="dcterms:W3CDTF">2020-05-07T17:36:00Z</dcterms:modified>
</cp:coreProperties>
</file>