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FEB8E9" w14:textId="77777777" w:rsidR="00F502E2" w:rsidRDefault="00F502E2" w:rsidP="00F502E2">
      <w:pPr>
        <w:jc w:val="center"/>
        <w:rPr>
          <w:rFonts w:ascii="Sylfaen" w:hAnsi="Sylfaen"/>
          <w:b/>
          <w:sz w:val="28"/>
          <w:szCs w:val="28"/>
          <w:lang w:val="ka-GE" w:eastAsia="ru-RU" w:bidi="en-GB"/>
        </w:rPr>
      </w:pPr>
      <w:r w:rsidRPr="00F94203">
        <w:rPr>
          <w:rFonts w:ascii="Sylfaen" w:hAnsi="Sylfaen"/>
          <w:b/>
          <w:i/>
          <w:noProof/>
          <w:sz w:val="32"/>
        </w:rPr>
        <w:drawing>
          <wp:inline distT="0" distB="0" distL="0" distR="0" wp14:anchorId="47102882" wp14:editId="0EADE298">
            <wp:extent cx="2676228" cy="1962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3226" cy="1974613"/>
                    </a:xfrm>
                    <a:prstGeom prst="rect">
                      <a:avLst/>
                    </a:prstGeom>
                    <a:noFill/>
                  </pic:spPr>
                </pic:pic>
              </a:graphicData>
            </a:graphic>
          </wp:inline>
        </w:drawing>
      </w:r>
    </w:p>
    <w:p w14:paraId="55AF28A3" w14:textId="515D2FC7" w:rsidR="00F502E2" w:rsidRPr="00F502E2" w:rsidRDefault="00F502E2" w:rsidP="00F502E2">
      <w:pPr>
        <w:jc w:val="center"/>
        <w:rPr>
          <w:rFonts w:ascii="Sylfaen" w:hAnsi="Sylfaen"/>
          <w:b/>
          <w:sz w:val="40"/>
          <w:szCs w:val="40"/>
          <w:lang w:val="ka-GE" w:eastAsia="ru-RU" w:bidi="en-GB"/>
        </w:rPr>
      </w:pPr>
      <w:r w:rsidRPr="00F502E2">
        <w:rPr>
          <w:rFonts w:ascii="Sylfaen" w:hAnsi="Sylfaen"/>
          <w:b/>
          <w:sz w:val="40"/>
          <w:szCs w:val="40"/>
          <w:lang w:val="ka-GE" w:eastAsia="ru-RU" w:bidi="en-GB"/>
        </w:rPr>
        <w:t>შპს „პოლივიმი</w:t>
      </w:r>
      <w:r w:rsidRPr="00F502E2">
        <w:rPr>
          <w:rFonts w:ascii="Sylfaen" w:hAnsi="Sylfaen"/>
          <w:b/>
          <w:sz w:val="40"/>
          <w:szCs w:val="40"/>
          <w:lang w:eastAsia="ru-RU" w:bidi="en-GB"/>
        </w:rPr>
        <w:t>”</w:t>
      </w:r>
      <w:r w:rsidRPr="00F502E2">
        <w:rPr>
          <w:rFonts w:ascii="Sylfaen" w:hAnsi="Sylfaen"/>
          <w:b/>
          <w:sz w:val="40"/>
          <w:szCs w:val="40"/>
          <w:lang w:val="ka-GE" w:eastAsia="ru-RU" w:bidi="en-GB"/>
        </w:rPr>
        <w:t xml:space="preserve"> </w:t>
      </w:r>
    </w:p>
    <w:p w14:paraId="3BB6CE15" w14:textId="77777777" w:rsidR="00F502E2" w:rsidRPr="00F94203" w:rsidRDefault="00F502E2" w:rsidP="00F502E2">
      <w:pPr>
        <w:shd w:val="solid" w:color="FFFFFF" w:fill="FFFFFF"/>
        <w:suppressAutoHyphens/>
        <w:rPr>
          <w:rFonts w:ascii="Sylfaen" w:hAnsi="Sylfaen"/>
          <w:b/>
          <w:lang w:val="en-GB" w:eastAsia="ru-RU" w:bidi="en-GB"/>
        </w:rPr>
      </w:pPr>
    </w:p>
    <w:p w14:paraId="6F0CBF70" w14:textId="77777777" w:rsidR="00F502E2" w:rsidRPr="00F94203" w:rsidRDefault="00F502E2" w:rsidP="00F502E2">
      <w:pPr>
        <w:shd w:val="solid" w:color="FFFFFF" w:fill="FFFFFF"/>
        <w:suppressAutoHyphens/>
        <w:rPr>
          <w:rFonts w:ascii="Sylfaen" w:hAnsi="Sylfaen"/>
          <w:b/>
          <w:lang w:val="en-GB" w:eastAsia="ru-RU" w:bidi="en-GB"/>
        </w:rPr>
      </w:pPr>
    </w:p>
    <w:p w14:paraId="57191449" w14:textId="57759BF8" w:rsidR="00F502E2" w:rsidRDefault="00F502E2" w:rsidP="00F502E2">
      <w:pPr>
        <w:jc w:val="center"/>
        <w:rPr>
          <w:rFonts w:ascii="Sylfaen" w:hAnsi="Sylfaen"/>
          <w:b/>
          <w:sz w:val="32"/>
          <w:lang w:val="ka-GE" w:eastAsia="ru-RU" w:bidi="en-GB"/>
        </w:rPr>
      </w:pPr>
      <w:r w:rsidRPr="0009158C">
        <w:rPr>
          <w:rFonts w:ascii="Sylfaen" w:hAnsi="Sylfaen"/>
          <w:b/>
          <w:sz w:val="32"/>
          <w:lang w:val="ka-GE" w:eastAsia="ru-RU" w:bidi="en-GB"/>
        </w:rPr>
        <w:t>პოლიეთილენ-ტერეფტალატის</w:t>
      </w:r>
      <w:r w:rsidRPr="0009158C">
        <w:rPr>
          <w:rFonts w:ascii="Sylfaen" w:hAnsi="Sylfaen"/>
          <w:b/>
          <w:sz w:val="32"/>
          <w:lang w:eastAsia="ru-RU" w:bidi="en-GB"/>
        </w:rPr>
        <w:t xml:space="preserve"> (</w:t>
      </w:r>
      <w:sdt>
        <w:sdtPr>
          <w:rPr>
            <w:rFonts w:ascii="Sylfaen" w:hAnsi="Sylfaen"/>
            <w:b/>
            <w:sz w:val="32"/>
            <w:lang w:val="ka-GE" w:eastAsia="ru-RU" w:bidi="en-GB"/>
          </w:rPr>
          <w:alias w:val="Title"/>
          <w:tag w:val=""/>
          <w:id w:val="1820613655"/>
          <w:dataBinding w:prefixMappings="xmlns:ns0='http://purl.org/dc/elements/1.1/' xmlns:ns1='http://schemas.openxmlformats.org/package/2006/metadata/core-properties' " w:xpath="/ns1:coreProperties[1]/ns0:title[1]" w:storeItemID="{6C3C8BC8-F283-45AE-878A-BAB7291924A1}"/>
          <w:text/>
        </w:sdtPr>
        <w:sdtContent>
          <w:r w:rsidRPr="0009158C">
            <w:rPr>
              <w:rFonts w:ascii="Sylfaen" w:hAnsi="Sylfaen"/>
              <w:b/>
              <w:sz w:val="32"/>
              <w:lang w:val="ka-GE" w:eastAsia="ru-RU" w:bidi="en-GB"/>
            </w:rPr>
            <w:t>PET</w:t>
          </w:r>
        </w:sdtContent>
      </w:sdt>
      <w:r w:rsidRPr="0009158C">
        <w:rPr>
          <w:rFonts w:ascii="Sylfaen" w:hAnsi="Sylfaen"/>
          <w:b/>
          <w:sz w:val="32"/>
          <w:lang w:eastAsia="ru-RU" w:bidi="en-GB"/>
        </w:rPr>
        <w:t>)</w:t>
      </w:r>
      <w:r w:rsidRPr="0009158C">
        <w:rPr>
          <w:rFonts w:ascii="Sylfaen" w:hAnsi="Sylfaen"/>
          <w:b/>
          <w:sz w:val="32"/>
          <w:lang w:val="ka-GE" w:eastAsia="ru-RU" w:bidi="en-GB"/>
        </w:rPr>
        <w:t xml:space="preserve"> ბოთლების რეციკლირების</w:t>
      </w:r>
      <w:r>
        <w:rPr>
          <w:rFonts w:ascii="Sylfaen" w:hAnsi="Sylfaen"/>
          <w:b/>
          <w:sz w:val="32"/>
          <w:lang w:val="ka-GE" w:eastAsia="ru-RU" w:bidi="en-GB"/>
        </w:rPr>
        <w:t xml:space="preserve"> (ნარჩენების აღდგენა)</w:t>
      </w:r>
      <w:r w:rsidRPr="0009158C">
        <w:rPr>
          <w:rFonts w:ascii="Sylfaen" w:hAnsi="Sylfaen"/>
          <w:b/>
          <w:sz w:val="32"/>
          <w:lang w:val="ka-GE" w:eastAsia="ru-RU" w:bidi="en-GB"/>
        </w:rPr>
        <w:t xml:space="preserve"> და პოლიეთერის ბოჭკოს </w:t>
      </w:r>
      <w:r>
        <w:rPr>
          <w:rFonts w:ascii="Sylfaen" w:hAnsi="Sylfaen"/>
          <w:b/>
          <w:sz w:val="32"/>
          <w:lang w:val="ka-GE" w:eastAsia="ru-RU" w:bidi="en-GB"/>
        </w:rPr>
        <w:t>საწარმოს მშენებლობა და ექსპლუატაცია</w:t>
      </w:r>
    </w:p>
    <w:p w14:paraId="55ED5302" w14:textId="77777777" w:rsidR="00F502E2" w:rsidRPr="00F94203" w:rsidRDefault="00F502E2" w:rsidP="00F502E2">
      <w:pPr>
        <w:jc w:val="center"/>
        <w:rPr>
          <w:rFonts w:ascii="Sylfaen" w:hAnsi="Sylfaen"/>
          <w:b/>
          <w:sz w:val="32"/>
          <w:lang w:val="ka-GE" w:eastAsia="ru-RU" w:bidi="en-GB"/>
        </w:rPr>
      </w:pPr>
    </w:p>
    <w:p w14:paraId="782C243C" w14:textId="77777777" w:rsidR="00F502E2" w:rsidRPr="00F94203" w:rsidRDefault="00F502E2" w:rsidP="00F502E2">
      <w:pPr>
        <w:shd w:val="solid" w:color="FFFFFF" w:fill="FFFFFF"/>
        <w:suppressAutoHyphens/>
        <w:jc w:val="center"/>
        <w:rPr>
          <w:rFonts w:ascii="Sylfaen" w:hAnsi="Sylfaen"/>
          <w:b/>
          <w:lang w:val="ka-GE" w:eastAsia="ru-RU" w:bidi="en-GB"/>
        </w:rPr>
      </w:pPr>
    </w:p>
    <w:p w14:paraId="50770B54" w14:textId="77777777" w:rsidR="00F502E2" w:rsidRPr="00F502E2" w:rsidRDefault="00F502E2" w:rsidP="00F502E2">
      <w:pPr>
        <w:shd w:val="solid" w:color="FFFFFF" w:fill="FFFFFF"/>
        <w:suppressAutoHyphens/>
        <w:jc w:val="center"/>
        <w:rPr>
          <w:rFonts w:ascii="Sylfaen" w:hAnsi="Sylfaen"/>
          <w:b/>
          <w:sz w:val="36"/>
          <w:szCs w:val="36"/>
          <w:lang w:val="ka-GE" w:eastAsia="ru-RU" w:bidi="en-GB"/>
        </w:rPr>
      </w:pPr>
      <w:r w:rsidRPr="00F502E2">
        <w:rPr>
          <w:rFonts w:ascii="Sylfaen" w:hAnsi="Sylfaen"/>
          <w:b/>
          <w:sz w:val="36"/>
          <w:szCs w:val="36"/>
          <w:lang w:val="ka-GE" w:eastAsia="ru-RU" w:bidi="en-GB"/>
        </w:rPr>
        <w:t>სკოპინგის ანგარიში</w:t>
      </w:r>
    </w:p>
    <w:p w14:paraId="01FA8756" w14:textId="77777777" w:rsidR="00F502E2" w:rsidRPr="00F94203" w:rsidRDefault="00F502E2" w:rsidP="00F502E2">
      <w:pPr>
        <w:shd w:val="solid" w:color="FFFFFF" w:fill="FFFFFF"/>
        <w:suppressAutoHyphens/>
        <w:jc w:val="center"/>
        <w:rPr>
          <w:rFonts w:ascii="Sylfaen" w:hAnsi="Sylfaen"/>
          <w:b/>
          <w:lang w:val="en-GB" w:eastAsia="ru-RU" w:bidi="en-GB"/>
        </w:rPr>
      </w:pPr>
    </w:p>
    <w:p w14:paraId="05A5E914" w14:textId="5995133E" w:rsidR="000131F9" w:rsidRDefault="000131F9" w:rsidP="006E6C72">
      <w:pPr>
        <w:jc w:val="both"/>
        <w:rPr>
          <w:rFonts w:ascii="Sylfaen" w:eastAsia="Times New Roman" w:hAnsi="Sylfaen" w:cs="Times New Roman"/>
        </w:rPr>
      </w:pPr>
    </w:p>
    <w:p w14:paraId="73079642" w14:textId="17EBF550" w:rsidR="00F502E2" w:rsidRDefault="00F502E2" w:rsidP="006E6C72">
      <w:pPr>
        <w:jc w:val="both"/>
        <w:rPr>
          <w:rFonts w:ascii="Sylfaen" w:eastAsia="Times New Roman" w:hAnsi="Sylfaen" w:cs="Times New Roman"/>
        </w:rPr>
      </w:pPr>
    </w:p>
    <w:p w14:paraId="522EC086" w14:textId="11F00C50" w:rsidR="00F502E2" w:rsidRDefault="00F502E2" w:rsidP="006E6C72">
      <w:pPr>
        <w:jc w:val="both"/>
        <w:rPr>
          <w:rFonts w:ascii="Sylfaen" w:eastAsia="Times New Roman" w:hAnsi="Sylfaen" w:cs="Times New Roman"/>
        </w:rPr>
      </w:pPr>
    </w:p>
    <w:p w14:paraId="41150A24" w14:textId="1808FAEF" w:rsidR="00F502E2" w:rsidRDefault="00F502E2" w:rsidP="006E6C72">
      <w:pPr>
        <w:jc w:val="both"/>
        <w:rPr>
          <w:rFonts w:ascii="Sylfaen" w:eastAsia="Times New Roman" w:hAnsi="Sylfaen" w:cs="Times New Roman"/>
        </w:rPr>
      </w:pPr>
    </w:p>
    <w:p w14:paraId="2B8F54CE" w14:textId="7391A6BE" w:rsidR="00F502E2" w:rsidRDefault="00F502E2" w:rsidP="006E6C72">
      <w:pPr>
        <w:jc w:val="both"/>
        <w:rPr>
          <w:rFonts w:ascii="Sylfaen" w:eastAsia="Times New Roman" w:hAnsi="Sylfaen" w:cs="Times New Roman"/>
        </w:rPr>
      </w:pPr>
    </w:p>
    <w:p w14:paraId="61A97D2C" w14:textId="292ABCB1" w:rsidR="00F502E2" w:rsidRDefault="00F502E2" w:rsidP="006E6C72">
      <w:pPr>
        <w:jc w:val="both"/>
        <w:rPr>
          <w:rFonts w:ascii="Sylfaen" w:eastAsia="Times New Roman" w:hAnsi="Sylfaen" w:cs="Times New Roman"/>
        </w:rPr>
      </w:pPr>
    </w:p>
    <w:p w14:paraId="703D7B64" w14:textId="77777777" w:rsidR="00F502E2" w:rsidRDefault="00F502E2" w:rsidP="00F502E2">
      <w:pPr>
        <w:jc w:val="center"/>
        <w:rPr>
          <w:rFonts w:ascii="Sylfaen" w:hAnsi="Sylfaen"/>
          <w:b/>
          <w:lang w:val="ka-GE" w:eastAsia="ru-RU" w:bidi="en-GB"/>
        </w:rPr>
      </w:pPr>
      <w:r>
        <w:rPr>
          <w:rFonts w:ascii="Sylfaen" w:hAnsi="Sylfaen"/>
          <w:noProof/>
        </w:rPr>
        <w:drawing>
          <wp:inline distT="0" distB="0" distL="0" distR="0" wp14:anchorId="0D238B9E" wp14:editId="705CCA91">
            <wp:extent cx="2704435" cy="818733"/>
            <wp:effectExtent l="0" t="0" r="1270" b="63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5258" cy="867420"/>
                    </a:xfrm>
                    <a:prstGeom prst="rect">
                      <a:avLst/>
                    </a:prstGeom>
                    <a:noFill/>
                    <a:ln>
                      <a:noFill/>
                    </a:ln>
                  </pic:spPr>
                </pic:pic>
              </a:graphicData>
            </a:graphic>
          </wp:inline>
        </w:drawing>
      </w:r>
    </w:p>
    <w:p w14:paraId="6D69D001" w14:textId="7EF95FEE" w:rsidR="00F502E2" w:rsidRDefault="00F502E2" w:rsidP="00F502E2">
      <w:pPr>
        <w:jc w:val="center"/>
        <w:rPr>
          <w:rFonts w:ascii="Sylfaen" w:hAnsi="Sylfaen"/>
          <w:b/>
          <w:lang w:val="ka-GE" w:eastAsia="ru-RU" w:bidi="en-GB"/>
        </w:rPr>
      </w:pPr>
    </w:p>
    <w:p w14:paraId="3FE22366" w14:textId="77777777" w:rsidR="00F502E2" w:rsidRDefault="00F502E2" w:rsidP="00F502E2">
      <w:pPr>
        <w:jc w:val="center"/>
        <w:rPr>
          <w:rFonts w:ascii="Sylfaen" w:hAnsi="Sylfaen"/>
          <w:b/>
          <w:lang w:val="ka-GE" w:eastAsia="ru-RU" w:bidi="en-GB"/>
        </w:rPr>
      </w:pPr>
    </w:p>
    <w:p w14:paraId="6471B194" w14:textId="2AD7D832" w:rsidR="00F502E2" w:rsidRDefault="00F502E2" w:rsidP="00F502E2">
      <w:pPr>
        <w:jc w:val="center"/>
        <w:rPr>
          <w:rFonts w:ascii="Sylfaen" w:hAnsi="Sylfaen"/>
          <w:b/>
          <w:lang w:val="ka-GE" w:eastAsia="ru-RU" w:bidi="en-GB"/>
        </w:rPr>
      </w:pPr>
      <w:r w:rsidRPr="00BC7BC6">
        <w:rPr>
          <w:rFonts w:ascii="Sylfaen" w:hAnsi="Sylfaen"/>
          <w:b/>
          <w:lang w:val="ka-GE" w:eastAsia="ru-RU" w:bidi="en-GB"/>
        </w:rPr>
        <w:t>შემსრულებელი</w:t>
      </w:r>
      <w:r w:rsidRPr="00BC7BC6">
        <w:rPr>
          <w:rFonts w:ascii="Arial" w:hAnsi="Arial"/>
          <w:b/>
          <w:lang w:val="ka-GE" w:eastAsia="ru-RU" w:bidi="en-GB"/>
        </w:rPr>
        <w:t>:</w:t>
      </w:r>
      <w:r w:rsidRPr="006F4888">
        <w:rPr>
          <w:rFonts w:ascii="Arial" w:hAnsi="Arial"/>
          <w:b/>
          <w:lang w:val="ka-GE" w:eastAsia="ru-RU" w:bidi="en-GB"/>
        </w:rPr>
        <w:t xml:space="preserve">  </w:t>
      </w:r>
      <w:r w:rsidRPr="00BC7BC6">
        <w:rPr>
          <w:rFonts w:ascii="Sylfaen" w:hAnsi="Sylfaen"/>
          <w:b/>
          <w:lang w:val="ka-GE" w:eastAsia="ru-RU" w:bidi="en-GB"/>
        </w:rPr>
        <w:t>შპს</w:t>
      </w:r>
      <w:r>
        <w:rPr>
          <w:rFonts w:ascii="Sylfaen" w:hAnsi="Sylfaen"/>
          <w:b/>
          <w:lang w:val="ka-GE" w:eastAsia="ru-RU" w:bidi="en-GB"/>
        </w:rPr>
        <w:t xml:space="preserve"> „</w:t>
      </w:r>
      <w:r w:rsidRPr="00BC7BC6">
        <w:rPr>
          <w:rFonts w:ascii="Sylfaen" w:hAnsi="Sylfaen"/>
          <w:b/>
          <w:lang w:val="ka-GE" w:eastAsia="ru-RU" w:bidi="en-GB"/>
        </w:rPr>
        <w:t>გერგილი</w:t>
      </w:r>
      <w:r w:rsidRPr="006F4888">
        <w:rPr>
          <w:rFonts w:ascii="Sylfaen" w:hAnsi="Sylfaen"/>
          <w:b/>
          <w:lang w:val="ka-GE" w:eastAsia="ru-RU" w:bidi="en-GB"/>
        </w:rPr>
        <w:t>”</w:t>
      </w:r>
    </w:p>
    <w:p w14:paraId="358DB46E" w14:textId="77777777" w:rsidR="00F502E2" w:rsidRPr="006F4888" w:rsidRDefault="00F502E2" w:rsidP="00F502E2">
      <w:pPr>
        <w:jc w:val="center"/>
        <w:rPr>
          <w:rFonts w:ascii="Sylfaen" w:hAnsi="Sylfaen"/>
          <w:b/>
          <w:lang w:val="ka-GE" w:eastAsia="ru-RU" w:bidi="en-GB"/>
        </w:rPr>
      </w:pPr>
    </w:p>
    <w:p w14:paraId="78B66E9A" w14:textId="77777777" w:rsidR="00F502E2" w:rsidRPr="00BC7BC6" w:rsidRDefault="00F502E2" w:rsidP="00F502E2">
      <w:pPr>
        <w:tabs>
          <w:tab w:val="left" w:pos="5220"/>
        </w:tabs>
        <w:spacing w:line="360" w:lineRule="auto"/>
        <w:ind w:left="100"/>
        <w:jc w:val="center"/>
        <w:rPr>
          <w:rFonts w:ascii="Times New Roman" w:hAnsi="Times New Roman"/>
          <w:lang w:val="ka-GE" w:eastAsia="ru-RU" w:bidi="en-GB"/>
        </w:rPr>
      </w:pPr>
      <w:r w:rsidRPr="00BC7BC6">
        <w:rPr>
          <w:rFonts w:ascii="Sylfaen" w:hAnsi="Sylfaen"/>
          <w:lang w:val="ka-GE" w:eastAsia="ru-RU" w:bidi="en-GB"/>
        </w:rPr>
        <w:t>საქართველო, თბილისი, ვაჟა-ფშაველას მე-3 კვ. კორპ. 7, ბინა 13</w:t>
      </w:r>
    </w:p>
    <w:p w14:paraId="09BE031C" w14:textId="77777777" w:rsidR="00F502E2" w:rsidRPr="00BC7BC6" w:rsidRDefault="00F502E2" w:rsidP="00F502E2">
      <w:pPr>
        <w:tabs>
          <w:tab w:val="left" w:pos="5220"/>
        </w:tabs>
        <w:spacing w:line="360" w:lineRule="auto"/>
        <w:ind w:left="100"/>
        <w:jc w:val="center"/>
        <w:rPr>
          <w:rFonts w:ascii="Times New Roman" w:hAnsi="Times New Roman"/>
          <w:lang w:val="ka-GE" w:eastAsia="ru-RU" w:bidi="en-GB"/>
        </w:rPr>
      </w:pPr>
      <w:r w:rsidRPr="00BC7BC6">
        <w:rPr>
          <w:rFonts w:ascii="Sylfaen" w:hAnsi="Sylfaen"/>
          <w:lang w:val="ka-GE" w:eastAsia="ru-RU" w:bidi="en-GB"/>
        </w:rPr>
        <w:t>ტელ</w:t>
      </w:r>
      <w:r w:rsidRPr="00BC7BC6">
        <w:rPr>
          <w:rFonts w:ascii="Times New Roman" w:hAnsi="Times New Roman"/>
          <w:lang w:val="ka-GE" w:eastAsia="ru-RU" w:bidi="en-GB"/>
        </w:rPr>
        <w:t xml:space="preserve">: </w:t>
      </w:r>
      <w:r w:rsidRPr="00BC7BC6">
        <w:rPr>
          <w:rFonts w:ascii="Sylfaen" w:eastAsia="Sylfaen" w:hAnsi="Sylfaen" w:cs="Sylfaen"/>
          <w:lang w:val="ka-GE" w:eastAsia="ru-RU" w:bidi="en-GB"/>
        </w:rPr>
        <w:t>+</w:t>
      </w:r>
      <w:r w:rsidRPr="00BC7BC6">
        <w:rPr>
          <w:rFonts w:ascii="Times New Roman" w:hAnsi="Times New Roman"/>
          <w:lang w:val="ka-GE" w:eastAsia="ru-RU" w:bidi="en-GB"/>
        </w:rPr>
        <w:t xml:space="preserve">995 </w:t>
      </w:r>
      <w:r w:rsidRPr="00BC7BC6">
        <w:rPr>
          <w:rFonts w:ascii="Sylfaen" w:eastAsia="Sylfaen" w:hAnsi="Sylfaen" w:cs="Sylfaen"/>
          <w:lang w:val="ka-GE" w:eastAsia="ru-RU" w:bidi="en-GB"/>
        </w:rPr>
        <w:t>5</w:t>
      </w:r>
      <w:r w:rsidRPr="00BC7BC6">
        <w:rPr>
          <w:rFonts w:ascii="Times New Roman" w:hAnsi="Times New Roman"/>
          <w:lang w:val="ka-GE" w:eastAsia="ru-RU" w:bidi="en-GB"/>
        </w:rPr>
        <w:t>99 16</w:t>
      </w:r>
      <w:r w:rsidRPr="006F4888">
        <w:rPr>
          <w:rFonts w:ascii="Times New Roman" w:hAnsi="Times New Roman"/>
          <w:lang w:val="ka-GE" w:eastAsia="ru-RU" w:bidi="en-GB"/>
        </w:rPr>
        <w:t xml:space="preserve"> </w:t>
      </w:r>
      <w:r w:rsidRPr="00BC7BC6">
        <w:rPr>
          <w:rFonts w:ascii="Times New Roman" w:hAnsi="Times New Roman"/>
          <w:lang w:val="ka-GE" w:eastAsia="ru-RU" w:bidi="en-GB"/>
        </w:rPr>
        <w:t>44</w:t>
      </w:r>
      <w:r w:rsidRPr="006F4888">
        <w:rPr>
          <w:rFonts w:ascii="Times New Roman" w:hAnsi="Times New Roman"/>
          <w:lang w:val="ka-GE" w:eastAsia="ru-RU" w:bidi="en-GB"/>
        </w:rPr>
        <w:t xml:space="preserve"> </w:t>
      </w:r>
      <w:r w:rsidRPr="00BC7BC6">
        <w:rPr>
          <w:rFonts w:ascii="Times New Roman" w:hAnsi="Times New Roman"/>
          <w:lang w:val="ka-GE" w:eastAsia="ru-RU" w:bidi="en-GB"/>
        </w:rPr>
        <w:t>69</w:t>
      </w:r>
    </w:p>
    <w:p w14:paraId="5989F1B5" w14:textId="77777777" w:rsidR="00F502E2" w:rsidRPr="00BC7BC6" w:rsidRDefault="00F502E2" w:rsidP="00F502E2">
      <w:pPr>
        <w:tabs>
          <w:tab w:val="left" w:pos="5220"/>
        </w:tabs>
        <w:spacing w:line="360" w:lineRule="auto"/>
        <w:ind w:left="100"/>
        <w:jc w:val="center"/>
        <w:rPr>
          <w:rFonts w:ascii="Sylfaen" w:hAnsi="Sylfaen"/>
          <w:b/>
          <w:lang w:val="ka-GE" w:eastAsia="ru-RU" w:bidi="en-GB"/>
        </w:rPr>
      </w:pPr>
      <w:r w:rsidRPr="008726E5">
        <w:rPr>
          <w:rFonts w:ascii="Sylfaen" w:hAnsi="Sylfaen"/>
          <w:lang w:val="ka-GE" w:eastAsia="ru-RU" w:bidi="en-GB"/>
        </w:rPr>
        <w:t xml:space="preserve">E-mail: </w:t>
      </w:r>
      <w:hyperlink r:id="rId10" w:history="1">
        <w:r w:rsidRPr="008726E5">
          <w:rPr>
            <w:rFonts w:ascii="Sylfaen" w:hAnsi="Sylfaen"/>
            <w:color w:val="0000FF"/>
            <w:u w:val="single"/>
            <w:lang w:val="ka-GE" w:eastAsia="ru-RU" w:bidi="en-GB"/>
          </w:rPr>
          <w:t>info@gergili.ge</w:t>
        </w:r>
      </w:hyperlink>
      <w:r w:rsidRPr="008726E5">
        <w:rPr>
          <w:rFonts w:ascii="Sylfaen" w:hAnsi="Sylfaen"/>
          <w:lang w:val="ka-GE" w:eastAsia="ru-RU" w:bidi="en-GB"/>
        </w:rPr>
        <w:t xml:space="preserve">; Website: </w:t>
      </w:r>
      <w:hyperlink r:id="rId11" w:history="1">
        <w:r w:rsidRPr="008726E5">
          <w:rPr>
            <w:rFonts w:ascii="Sylfaen" w:hAnsi="Sylfaen"/>
            <w:color w:val="0000FF"/>
            <w:u w:val="single"/>
            <w:lang w:val="ka-GE" w:eastAsia="ru-RU" w:bidi="en-GB"/>
          </w:rPr>
          <w:t>www.gergili.ge</w:t>
        </w:r>
      </w:hyperlink>
      <w:r w:rsidRPr="008726E5">
        <w:rPr>
          <w:rFonts w:ascii="Sylfaen" w:hAnsi="Sylfaen"/>
          <w:lang w:val="ka-GE"/>
        </w:rPr>
        <w:t xml:space="preserve"> </w:t>
      </w:r>
    </w:p>
    <w:p w14:paraId="5C64152C" w14:textId="77777777" w:rsidR="00F502E2" w:rsidRDefault="00F502E2" w:rsidP="00F502E2">
      <w:pPr>
        <w:rPr>
          <w:rFonts w:ascii="Sylfaen" w:hAnsi="Sylfaen"/>
          <w:b/>
          <w:lang w:val="ka-GE" w:eastAsia="ru-RU" w:bidi="en-GB"/>
        </w:rPr>
      </w:pPr>
    </w:p>
    <w:p w14:paraId="6D466EDA" w14:textId="77777777" w:rsidR="00F502E2" w:rsidRDefault="00F502E2" w:rsidP="00F502E2">
      <w:pPr>
        <w:jc w:val="center"/>
        <w:rPr>
          <w:rFonts w:ascii="Sylfaen" w:hAnsi="Sylfaen"/>
          <w:b/>
          <w:lang w:val="ka-GE" w:eastAsia="ru-RU" w:bidi="en-GB"/>
        </w:rPr>
      </w:pPr>
      <w:r w:rsidRPr="00BC7BC6">
        <w:rPr>
          <w:rFonts w:ascii="Sylfaen" w:hAnsi="Sylfaen"/>
          <w:b/>
          <w:lang w:val="ka-GE" w:eastAsia="ru-RU" w:bidi="en-GB"/>
        </w:rPr>
        <w:t>დირექტორი: რევაზ ენუქიძე</w:t>
      </w:r>
    </w:p>
    <w:p w14:paraId="068D1D3E" w14:textId="77777777" w:rsidR="00F502E2" w:rsidRDefault="00F502E2" w:rsidP="00F502E2">
      <w:pPr>
        <w:rPr>
          <w:rFonts w:ascii="Sylfaen" w:hAnsi="Sylfaen"/>
          <w:b/>
          <w:lang w:val="ka-GE" w:eastAsia="ru-RU" w:bidi="en-GB"/>
        </w:rPr>
      </w:pPr>
    </w:p>
    <w:p w14:paraId="6EA78858" w14:textId="2FA48C93" w:rsidR="00F502E2" w:rsidRDefault="00F502E2" w:rsidP="00F502E2">
      <w:pPr>
        <w:rPr>
          <w:rFonts w:ascii="Sylfaen" w:hAnsi="Sylfaen"/>
          <w:b/>
          <w:lang w:val="ka-GE" w:eastAsia="ru-RU" w:bidi="en-GB"/>
        </w:rPr>
      </w:pPr>
    </w:p>
    <w:p w14:paraId="56B1A33D" w14:textId="55BC8A26" w:rsidR="00F502E2" w:rsidRDefault="00F502E2" w:rsidP="00F502E2">
      <w:pPr>
        <w:rPr>
          <w:rFonts w:ascii="Sylfaen" w:hAnsi="Sylfaen"/>
          <w:b/>
          <w:lang w:val="ka-GE" w:eastAsia="ru-RU" w:bidi="en-GB"/>
        </w:rPr>
      </w:pPr>
    </w:p>
    <w:p w14:paraId="3D0CC89E" w14:textId="3E4917B7" w:rsidR="00F502E2" w:rsidRDefault="00F502E2" w:rsidP="00F502E2">
      <w:pPr>
        <w:rPr>
          <w:rFonts w:ascii="Sylfaen" w:hAnsi="Sylfaen"/>
          <w:b/>
          <w:lang w:val="ka-GE" w:eastAsia="ru-RU" w:bidi="en-GB"/>
        </w:rPr>
      </w:pPr>
    </w:p>
    <w:p w14:paraId="5C3B0172" w14:textId="408DCDEA" w:rsidR="00F502E2" w:rsidRDefault="00F502E2" w:rsidP="00F502E2">
      <w:pPr>
        <w:rPr>
          <w:rFonts w:ascii="Sylfaen" w:hAnsi="Sylfaen"/>
          <w:b/>
          <w:lang w:val="ka-GE" w:eastAsia="ru-RU" w:bidi="en-GB"/>
        </w:rPr>
      </w:pPr>
    </w:p>
    <w:p w14:paraId="2C269A58" w14:textId="77777777" w:rsidR="00F502E2" w:rsidRDefault="00F502E2" w:rsidP="00F502E2">
      <w:pPr>
        <w:jc w:val="center"/>
        <w:rPr>
          <w:rFonts w:ascii="Sylfaen" w:hAnsi="Sylfaen"/>
          <w:b/>
          <w:lang w:val="ka-GE"/>
        </w:rPr>
      </w:pPr>
      <w:r w:rsidRPr="00CF6A3F">
        <w:rPr>
          <w:rFonts w:ascii="Sylfaen" w:hAnsi="Sylfaen"/>
          <w:b/>
          <w:lang w:val="ka-GE"/>
        </w:rPr>
        <w:t>თბილისი 2019 წელი</w:t>
      </w:r>
    </w:p>
    <w:sdt>
      <w:sdtPr>
        <w:rPr>
          <w:rFonts w:ascii="Sylfaen" w:eastAsiaTheme="minorHAnsi" w:hAnsi="Sylfaen" w:cstheme="minorBidi"/>
          <w:color w:val="auto"/>
          <w:sz w:val="22"/>
          <w:szCs w:val="22"/>
        </w:rPr>
        <w:id w:val="-761997228"/>
        <w:docPartObj>
          <w:docPartGallery w:val="Table of Contents"/>
          <w:docPartUnique/>
        </w:docPartObj>
      </w:sdtPr>
      <w:sdtContent>
        <w:p w14:paraId="557567E0" w14:textId="762EDC50" w:rsidR="0083740E" w:rsidRPr="00F94203" w:rsidRDefault="000C50D4" w:rsidP="00377562">
          <w:pPr>
            <w:pStyle w:val="TOCHeading"/>
            <w:jc w:val="center"/>
            <w:rPr>
              <w:rFonts w:ascii="Sylfaen" w:hAnsi="Sylfaen"/>
              <w:b/>
              <w:sz w:val="22"/>
              <w:szCs w:val="22"/>
              <w:lang w:val="ka-GE"/>
            </w:rPr>
          </w:pPr>
          <w:r w:rsidRPr="00F94203">
            <w:rPr>
              <w:rFonts w:ascii="Sylfaen" w:hAnsi="Sylfaen"/>
              <w:b/>
              <w:sz w:val="22"/>
              <w:szCs w:val="22"/>
              <w:lang w:val="ka-GE"/>
            </w:rPr>
            <w:t>სარჩევი</w:t>
          </w:r>
        </w:p>
        <w:p w14:paraId="78DF69B4" w14:textId="77777777" w:rsidR="00682463" w:rsidRDefault="0083740E" w:rsidP="00937E7E">
          <w:pPr>
            <w:pStyle w:val="TOC3"/>
            <w:tabs>
              <w:tab w:val="left" w:pos="810"/>
              <w:tab w:val="right" w:leader="dot" w:pos="9632"/>
            </w:tabs>
            <w:ind w:left="0" w:firstLine="0"/>
            <w:rPr>
              <w:rFonts w:asciiTheme="minorHAnsi" w:eastAsiaTheme="minorEastAsia" w:hAnsiTheme="minorHAnsi"/>
              <w:b w:val="0"/>
              <w:bCs w:val="0"/>
              <w:noProof/>
              <w:sz w:val="22"/>
              <w:szCs w:val="22"/>
            </w:rPr>
          </w:pPr>
          <w:r w:rsidRPr="00F94203">
            <w:rPr>
              <w:rFonts w:ascii="Sylfaen" w:hAnsi="Sylfaen"/>
            </w:rPr>
            <w:fldChar w:fldCharType="begin"/>
          </w:r>
          <w:r w:rsidRPr="00F94203">
            <w:rPr>
              <w:rFonts w:ascii="Sylfaen" w:hAnsi="Sylfaen"/>
            </w:rPr>
            <w:instrText xml:space="preserve"> TOC \o "1-3" \h \z \u </w:instrText>
          </w:r>
          <w:r w:rsidRPr="00F94203">
            <w:rPr>
              <w:rFonts w:ascii="Sylfaen" w:hAnsi="Sylfaen"/>
            </w:rPr>
            <w:fldChar w:fldCharType="separate"/>
          </w:r>
          <w:hyperlink w:anchor="_Toc527544164" w:history="1">
            <w:r w:rsidR="00682463" w:rsidRPr="005360AF">
              <w:rPr>
                <w:rStyle w:val="Hyperlink"/>
                <w:rFonts w:ascii="Sylfaen" w:hAnsi="Sylfaen"/>
                <w:noProof/>
                <w:spacing w:val="-1"/>
              </w:rPr>
              <w:t>1.</w:t>
            </w:r>
            <w:r w:rsidR="00682463">
              <w:rPr>
                <w:rFonts w:asciiTheme="minorHAnsi" w:eastAsiaTheme="minorEastAsia" w:hAnsiTheme="minorHAnsi"/>
                <w:b w:val="0"/>
                <w:bCs w:val="0"/>
                <w:noProof/>
                <w:sz w:val="22"/>
                <w:szCs w:val="22"/>
              </w:rPr>
              <w:tab/>
            </w:r>
            <w:r w:rsidR="00682463" w:rsidRPr="005360AF">
              <w:rPr>
                <w:rStyle w:val="Hyperlink"/>
                <w:rFonts w:ascii="Sylfaen" w:hAnsi="Sylfaen"/>
                <w:noProof/>
                <w:spacing w:val="-1"/>
                <w:lang w:val="ka-GE"/>
              </w:rPr>
              <w:t>შესავალი</w:t>
            </w:r>
            <w:r w:rsidR="00682463">
              <w:rPr>
                <w:noProof/>
                <w:webHidden/>
              </w:rPr>
              <w:tab/>
            </w:r>
            <w:r w:rsidR="00682463">
              <w:rPr>
                <w:noProof/>
                <w:webHidden/>
              </w:rPr>
              <w:fldChar w:fldCharType="begin"/>
            </w:r>
            <w:r w:rsidR="00682463">
              <w:rPr>
                <w:noProof/>
                <w:webHidden/>
              </w:rPr>
              <w:instrText xml:space="preserve"> PAGEREF _Toc527544164 \h </w:instrText>
            </w:r>
            <w:r w:rsidR="00682463">
              <w:rPr>
                <w:noProof/>
                <w:webHidden/>
              </w:rPr>
            </w:r>
            <w:r w:rsidR="00682463">
              <w:rPr>
                <w:noProof/>
                <w:webHidden/>
              </w:rPr>
              <w:fldChar w:fldCharType="separate"/>
            </w:r>
            <w:r w:rsidR="00682463">
              <w:rPr>
                <w:noProof/>
                <w:webHidden/>
              </w:rPr>
              <w:t>4</w:t>
            </w:r>
            <w:r w:rsidR="00682463">
              <w:rPr>
                <w:noProof/>
                <w:webHidden/>
              </w:rPr>
              <w:fldChar w:fldCharType="end"/>
            </w:r>
          </w:hyperlink>
        </w:p>
        <w:p w14:paraId="2DE72616"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65" w:history="1">
            <w:r w:rsidR="00682463" w:rsidRPr="005360AF">
              <w:rPr>
                <w:rStyle w:val="Hyperlink"/>
                <w:rFonts w:ascii="Sylfaen" w:hAnsi="Sylfaen"/>
                <w:noProof/>
              </w:rPr>
              <w:t>1.</w:t>
            </w:r>
            <w:r w:rsidR="00682463" w:rsidRPr="005360AF">
              <w:rPr>
                <w:rStyle w:val="Hyperlink"/>
                <w:rFonts w:ascii="Sylfaen" w:hAnsi="Sylfaen"/>
                <w:noProof/>
                <w:lang w:val="ka-GE"/>
              </w:rPr>
              <w:t>1</w:t>
            </w:r>
            <w:r w:rsidR="00682463">
              <w:rPr>
                <w:rFonts w:asciiTheme="minorHAnsi" w:eastAsiaTheme="minorEastAsia" w:hAnsiTheme="minorHAnsi"/>
                <w:b w:val="0"/>
                <w:bCs w:val="0"/>
                <w:noProof/>
                <w:sz w:val="22"/>
                <w:szCs w:val="22"/>
              </w:rPr>
              <w:tab/>
            </w:r>
            <w:r w:rsidR="00682463" w:rsidRPr="005360AF">
              <w:rPr>
                <w:rStyle w:val="Hyperlink"/>
                <w:rFonts w:ascii="Sylfaen" w:hAnsi="Sylfaen"/>
                <w:noProof/>
                <w:lang w:val="ka-GE"/>
              </w:rPr>
              <w:t>სკოპინგის მიზანი</w:t>
            </w:r>
            <w:r w:rsidR="00682463">
              <w:rPr>
                <w:noProof/>
                <w:webHidden/>
              </w:rPr>
              <w:tab/>
            </w:r>
            <w:r w:rsidR="00682463">
              <w:rPr>
                <w:noProof/>
                <w:webHidden/>
              </w:rPr>
              <w:fldChar w:fldCharType="begin"/>
            </w:r>
            <w:r w:rsidR="00682463">
              <w:rPr>
                <w:noProof/>
                <w:webHidden/>
              </w:rPr>
              <w:instrText xml:space="preserve"> PAGEREF _Toc527544165 \h </w:instrText>
            </w:r>
            <w:r w:rsidR="00682463">
              <w:rPr>
                <w:noProof/>
                <w:webHidden/>
              </w:rPr>
            </w:r>
            <w:r w:rsidR="00682463">
              <w:rPr>
                <w:noProof/>
                <w:webHidden/>
              </w:rPr>
              <w:fldChar w:fldCharType="separate"/>
            </w:r>
            <w:r w:rsidR="00682463">
              <w:rPr>
                <w:noProof/>
                <w:webHidden/>
              </w:rPr>
              <w:t>5</w:t>
            </w:r>
            <w:r w:rsidR="00682463">
              <w:rPr>
                <w:noProof/>
                <w:webHidden/>
              </w:rPr>
              <w:fldChar w:fldCharType="end"/>
            </w:r>
          </w:hyperlink>
        </w:p>
        <w:p w14:paraId="17ACF209"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66" w:history="1">
            <w:r w:rsidR="00682463" w:rsidRPr="005360AF">
              <w:rPr>
                <w:rStyle w:val="Hyperlink"/>
                <w:rFonts w:ascii="Sylfaen" w:hAnsi="Sylfaen"/>
                <w:noProof/>
              </w:rPr>
              <w:t>1.</w:t>
            </w:r>
            <w:r w:rsidR="00682463" w:rsidRPr="005360AF">
              <w:rPr>
                <w:rStyle w:val="Hyperlink"/>
                <w:rFonts w:ascii="Sylfaen" w:hAnsi="Sylfaen"/>
                <w:noProof/>
                <w:lang w:val="ka-GE"/>
              </w:rPr>
              <w:t>2</w:t>
            </w:r>
            <w:r w:rsidR="00682463">
              <w:rPr>
                <w:rFonts w:asciiTheme="minorHAnsi" w:eastAsiaTheme="minorEastAsia" w:hAnsiTheme="minorHAnsi"/>
                <w:b w:val="0"/>
                <w:bCs w:val="0"/>
                <w:noProof/>
                <w:sz w:val="22"/>
                <w:szCs w:val="22"/>
              </w:rPr>
              <w:tab/>
            </w:r>
            <w:r w:rsidR="00682463" w:rsidRPr="005360AF">
              <w:rPr>
                <w:rStyle w:val="Hyperlink"/>
                <w:rFonts w:ascii="Sylfaen" w:hAnsi="Sylfaen"/>
                <w:noProof/>
                <w:lang w:val="ka-GE"/>
              </w:rPr>
              <w:t>ანგარიშის მიზანი</w:t>
            </w:r>
            <w:r w:rsidR="00682463">
              <w:rPr>
                <w:noProof/>
                <w:webHidden/>
              </w:rPr>
              <w:tab/>
            </w:r>
            <w:r w:rsidR="00682463">
              <w:rPr>
                <w:noProof/>
                <w:webHidden/>
              </w:rPr>
              <w:fldChar w:fldCharType="begin"/>
            </w:r>
            <w:r w:rsidR="00682463">
              <w:rPr>
                <w:noProof/>
                <w:webHidden/>
              </w:rPr>
              <w:instrText xml:space="preserve"> PAGEREF _Toc527544166 \h </w:instrText>
            </w:r>
            <w:r w:rsidR="00682463">
              <w:rPr>
                <w:noProof/>
                <w:webHidden/>
              </w:rPr>
            </w:r>
            <w:r w:rsidR="00682463">
              <w:rPr>
                <w:noProof/>
                <w:webHidden/>
              </w:rPr>
              <w:fldChar w:fldCharType="separate"/>
            </w:r>
            <w:r w:rsidR="00682463">
              <w:rPr>
                <w:noProof/>
                <w:webHidden/>
              </w:rPr>
              <w:t>5</w:t>
            </w:r>
            <w:r w:rsidR="00682463">
              <w:rPr>
                <w:noProof/>
                <w:webHidden/>
              </w:rPr>
              <w:fldChar w:fldCharType="end"/>
            </w:r>
          </w:hyperlink>
        </w:p>
        <w:p w14:paraId="60CE0727"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67" w:history="1">
            <w:r w:rsidR="00682463" w:rsidRPr="005360AF">
              <w:rPr>
                <w:rStyle w:val="Hyperlink"/>
                <w:rFonts w:ascii="Sylfaen" w:hAnsi="Sylfaen"/>
                <w:noProof/>
              </w:rPr>
              <w:t>1.</w:t>
            </w:r>
            <w:r w:rsidR="00682463" w:rsidRPr="005360AF">
              <w:rPr>
                <w:rStyle w:val="Hyperlink"/>
                <w:rFonts w:ascii="Sylfaen" w:hAnsi="Sylfaen"/>
                <w:noProof/>
                <w:lang w:val="ka-GE"/>
              </w:rPr>
              <w:t>3</w:t>
            </w:r>
            <w:r w:rsidR="00682463">
              <w:rPr>
                <w:rFonts w:asciiTheme="minorHAnsi" w:eastAsiaTheme="minorEastAsia" w:hAnsiTheme="minorHAnsi"/>
                <w:b w:val="0"/>
                <w:bCs w:val="0"/>
                <w:noProof/>
                <w:sz w:val="22"/>
                <w:szCs w:val="22"/>
              </w:rPr>
              <w:tab/>
            </w:r>
            <w:r w:rsidR="00682463" w:rsidRPr="005360AF">
              <w:rPr>
                <w:rStyle w:val="Hyperlink"/>
                <w:rFonts w:ascii="Sylfaen" w:hAnsi="Sylfaen"/>
                <w:noProof/>
                <w:lang w:val="ka-GE"/>
              </w:rPr>
              <w:t>ანგარიშის სტრუქტურა</w:t>
            </w:r>
            <w:r w:rsidR="00682463">
              <w:rPr>
                <w:noProof/>
                <w:webHidden/>
              </w:rPr>
              <w:tab/>
            </w:r>
            <w:r w:rsidR="00682463">
              <w:rPr>
                <w:noProof/>
                <w:webHidden/>
              </w:rPr>
              <w:fldChar w:fldCharType="begin"/>
            </w:r>
            <w:r w:rsidR="00682463">
              <w:rPr>
                <w:noProof/>
                <w:webHidden/>
              </w:rPr>
              <w:instrText xml:space="preserve"> PAGEREF _Toc527544167 \h </w:instrText>
            </w:r>
            <w:r w:rsidR="00682463">
              <w:rPr>
                <w:noProof/>
                <w:webHidden/>
              </w:rPr>
            </w:r>
            <w:r w:rsidR="00682463">
              <w:rPr>
                <w:noProof/>
                <w:webHidden/>
              </w:rPr>
              <w:fldChar w:fldCharType="separate"/>
            </w:r>
            <w:r w:rsidR="00682463">
              <w:rPr>
                <w:noProof/>
                <w:webHidden/>
              </w:rPr>
              <w:t>5</w:t>
            </w:r>
            <w:r w:rsidR="00682463">
              <w:rPr>
                <w:noProof/>
                <w:webHidden/>
              </w:rPr>
              <w:fldChar w:fldCharType="end"/>
            </w:r>
          </w:hyperlink>
        </w:p>
        <w:p w14:paraId="5AF552BC" w14:textId="77777777" w:rsidR="00682463" w:rsidRDefault="004E68CD" w:rsidP="00937E7E">
          <w:pPr>
            <w:pStyle w:val="TOC3"/>
            <w:tabs>
              <w:tab w:val="left" w:pos="810"/>
              <w:tab w:val="right" w:leader="dot" w:pos="9632"/>
            </w:tabs>
            <w:ind w:left="0" w:firstLine="0"/>
            <w:rPr>
              <w:rFonts w:asciiTheme="minorHAnsi" w:eastAsiaTheme="minorEastAsia" w:hAnsiTheme="minorHAnsi"/>
              <w:b w:val="0"/>
              <w:bCs w:val="0"/>
              <w:noProof/>
              <w:sz w:val="22"/>
              <w:szCs w:val="22"/>
            </w:rPr>
          </w:pPr>
          <w:hyperlink w:anchor="_Toc527544168" w:history="1">
            <w:r w:rsidR="00682463" w:rsidRPr="005360AF">
              <w:rPr>
                <w:rStyle w:val="Hyperlink"/>
                <w:rFonts w:ascii="Sylfaen" w:hAnsi="Sylfaen"/>
                <w:noProof/>
                <w:spacing w:val="-1"/>
                <w:lang w:val="ka-GE"/>
              </w:rPr>
              <w:t>2.</w:t>
            </w:r>
            <w:r w:rsidR="00682463">
              <w:rPr>
                <w:rFonts w:asciiTheme="minorHAnsi" w:eastAsiaTheme="minorEastAsia" w:hAnsiTheme="minorHAnsi"/>
                <w:b w:val="0"/>
                <w:bCs w:val="0"/>
                <w:noProof/>
                <w:sz w:val="22"/>
                <w:szCs w:val="22"/>
              </w:rPr>
              <w:tab/>
            </w:r>
            <w:r w:rsidR="00682463" w:rsidRPr="005360AF">
              <w:rPr>
                <w:rStyle w:val="Hyperlink"/>
                <w:rFonts w:ascii="Sylfaen" w:hAnsi="Sylfaen"/>
                <w:noProof/>
                <w:spacing w:val="-1"/>
                <w:lang w:val="ka-GE"/>
              </w:rPr>
              <w:t>სკოპინგის ანგარიშის საკანონმდებლო საფუძველი</w:t>
            </w:r>
            <w:r w:rsidR="00682463">
              <w:rPr>
                <w:noProof/>
                <w:webHidden/>
              </w:rPr>
              <w:tab/>
            </w:r>
            <w:r w:rsidR="00682463">
              <w:rPr>
                <w:noProof/>
                <w:webHidden/>
              </w:rPr>
              <w:fldChar w:fldCharType="begin"/>
            </w:r>
            <w:r w:rsidR="00682463">
              <w:rPr>
                <w:noProof/>
                <w:webHidden/>
              </w:rPr>
              <w:instrText xml:space="preserve"> PAGEREF _Toc527544168 \h </w:instrText>
            </w:r>
            <w:r w:rsidR="00682463">
              <w:rPr>
                <w:noProof/>
                <w:webHidden/>
              </w:rPr>
            </w:r>
            <w:r w:rsidR="00682463">
              <w:rPr>
                <w:noProof/>
                <w:webHidden/>
              </w:rPr>
              <w:fldChar w:fldCharType="separate"/>
            </w:r>
            <w:r w:rsidR="00682463">
              <w:rPr>
                <w:noProof/>
                <w:webHidden/>
              </w:rPr>
              <w:t>7</w:t>
            </w:r>
            <w:r w:rsidR="00682463">
              <w:rPr>
                <w:noProof/>
                <w:webHidden/>
              </w:rPr>
              <w:fldChar w:fldCharType="end"/>
            </w:r>
          </w:hyperlink>
        </w:p>
        <w:p w14:paraId="1073E1E6" w14:textId="77777777" w:rsidR="00682463" w:rsidRDefault="004E68CD" w:rsidP="00937E7E">
          <w:pPr>
            <w:pStyle w:val="TOC3"/>
            <w:tabs>
              <w:tab w:val="left" w:pos="810"/>
              <w:tab w:val="right" w:leader="dot" w:pos="9632"/>
            </w:tabs>
            <w:ind w:left="0" w:firstLine="0"/>
            <w:rPr>
              <w:rFonts w:asciiTheme="minorHAnsi" w:eastAsiaTheme="minorEastAsia" w:hAnsiTheme="minorHAnsi"/>
              <w:b w:val="0"/>
              <w:bCs w:val="0"/>
              <w:noProof/>
              <w:sz w:val="22"/>
              <w:szCs w:val="22"/>
            </w:rPr>
          </w:pPr>
          <w:hyperlink w:anchor="_Toc527544169" w:history="1">
            <w:r w:rsidR="00682463" w:rsidRPr="005360AF">
              <w:rPr>
                <w:rStyle w:val="Hyperlink"/>
                <w:rFonts w:ascii="Sylfaen" w:hAnsi="Sylfaen"/>
                <w:noProof/>
                <w:spacing w:val="-1"/>
                <w:lang w:val="ka-GE"/>
              </w:rPr>
              <w:t>3.</w:t>
            </w:r>
            <w:r w:rsidR="00682463">
              <w:rPr>
                <w:rFonts w:asciiTheme="minorHAnsi" w:eastAsiaTheme="minorEastAsia" w:hAnsiTheme="minorHAnsi"/>
                <w:b w:val="0"/>
                <w:bCs w:val="0"/>
                <w:noProof/>
                <w:sz w:val="22"/>
                <w:szCs w:val="22"/>
              </w:rPr>
              <w:tab/>
            </w:r>
            <w:r w:rsidR="00682463" w:rsidRPr="005360AF">
              <w:rPr>
                <w:rStyle w:val="Hyperlink"/>
                <w:rFonts w:ascii="Sylfaen" w:hAnsi="Sylfaen"/>
                <w:noProof/>
                <w:spacing w:val="-1"/>
                <w:lang w:val="ka-GE"/>
              </w:rPr>
              <w:t>პროექტის აღწერა</w:t>
            </w:r>
            <w:r w:rsidR="00682463">
              <w:rPr>
                <w:noProof/>
                <w:webHidden/>
              </w:rPr>
              <w:tab/>
            </w:r>
            <w:r w:rsidR="00682463">
              <w:rPr>
                <w:noProof/>
                <w:webHidden/>
              </w:rPr>
              <w:fldChar w:fldCharType="begin"/>
            </w:r>
            <w:r w:rsidR="00682463">
              <w:rPr>
                <w:noProof/>
                <w:webHidden/>
              </w:rPr>
              <w:instrText xml:space="preserve"> PAGEREF _Toc527544169 \h </w:instrText>
            </w:r>
            <w:r w:rsidR="00682463">
              <w:rPr>
                <w:noProof/>
                <w:webHidden/>
              </w:rPr>
            </w:r>
            <w:r w:rsidR="00682463">
              <w:rPr>
                <w:noProof/>
                <w:webHidden/>
              </w:rPr>
              <w:fldChar w:fldCharType="separate"/>
            </w:r>
            <w:r w:rsidR="00682463">
              <w:rPr>
                <w:noProof/>
                <w:webHidden/>
              </w:rPr>
              <w:t>8</w:t>
            </w:r>
            <w:r w:rsidR="00682463">
              <w:rPr>
                <w:noProof/>
                <w:webHidden/>
              </w:rPr>
              <w:fldChar w:fldCharType="end"/>
            </w:r>
          </w:hyperlink>
        </w:p>
        <w:p w14:paraId="48ADE1BC"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70" w:history="1">
            <w:r w:rsidR="00682463" w:rsidRPr="005360AF">
              <w:rPr>
                <w:rStyle w:val="Hyperlink"/>
                <w:rFonts w:ascii="Sylfaen" w:hAnsi="Sylfaen"/>
                <w:noProof/>
                <w:lang w:val="ka-GE"/>
              </w:rPr>
              <w:t>3.1</w:t>
            </w:r>
            <w:r w:rsidR="00682463">
              <w:rPr>
                <w:rFonts w:asciiTheme="minorHAnsi" w:eastAsiaTheme="minorEastAsia" w:hAnsiTheme="minorHAnsi"/>
                <w:b w:val="0"/>
                <w:bCs w:val="0"/>
                <w:noProof/>
                <w:sz w:val="22"/>
                <w:szCs w:val="22"/>
              </w:rPr>
              <w:tab/>
            </w:r>
            <w:r w:rsidR="00682463" w:rsidRPr="005360AF">
              <w:rPr>
                <w:rStyle w:val="Hyperlink"/>
                <w:rFonts w:ascii="Sylfaen" w:hAnsi="Sylfaen"/>
                <w:noProof/>
                <w:lang w:val="ka-GE"/>
              </w:rPr>
              <w:t>პროექტის საფუძველი</w:t>
            </w:r>
            <w:r w:rsidR="00682463">
              <w:rPr>
                <w:noProof/>
                <w:webHidden/>
              </w:rPr>
              <w:tab/>
            </w:r>
            <w:r w:rsidR="00682463">
              <w:rPr>
                <w:noProof/>
                <w:webHidden/>
              </w:rPr>
              <w:fldChar w:fldCharType="begin"/>
            </w:r>
            <w:r w:rsidR="00682463">
              <w:rPr>
                <w:noProof/>
                <w:webHidden/>
              </w:rPr>
              <w:instrText xml:space="preserve"> PAGEREF _Toc527544170 \h </w:instrText>
            </w:r>
            <w:r w:rsidR="00682463">
              <w:rPr>
                <w:noProof/>
                <w:webHidden/>
              </w:rPr>
            </w:r>
            <w:r w:rsidR="00682463">
              <w:rPr>
                <w:noProof/>
                <w:webHidden/>
              </w:rPr>
              <w:fldChar w:fldCharType="separate"/>
            </w:r>
            <w:r w:rsidR="00682463">
              <w:rPr>
                <w:noProof/>
                <w:webHidden/>
              </w:rPr>
              <w:t>8</w:t>
            </w:r>
            <w:r w:rsidR="00682463">
              <w:rPr>
                <w:noProof/>
                <w:webHidden/>
              </w:rPr>
              <w:fldChar w:fldCharType="end"/>
            </w:r>
          </w:hyperlink>
        </w:p>
        <w:p w14:paraId="51B9D771"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71" w:history="1">
            <w:r w:rsidR="00682463" w:rsidRPr="005360AF">
              <w:rPr>
                <w:rStyle w:val="Hyperlink"/>
                <w:rFonts w:ascii="Sylfaen" w:hAnsi="Sylfaen"/>
                <w:noProof/>
                <w:lang w:val="ka-GE"/>
              </w:rPr>
              <w:t>3.2</w:t>
            </w:r>
            <w:r w:rsidR="00682463">
              <w:rPr>
                <w:rFonts w:asciiTheme="minorHAnsi" w:eastAsiaTheme="minorEastAsia" w:hAnsiTheme="minorHAnsi"/>
                <w:b w:val="0"/>
                <w:bCs w:val="0"/>
                <w:noProof/>
                <w:sz w:val="22"/>
                <w:szCs w:val="22"/>
              </w:rPr>
              <w:tab/>
            </w:r>
            <w:r w:rsidR="00682463" w:rsidRPr="005360AF">
              <w:rPr>
                <w:rStyle w:val="Hyperlink"/>
                <w:rFonts w:ascii="Sylfaen" w:hAnsi="Sylfaen"/>
                <w:noProof/>
                <w:lang w:val="ka-GE"/>
              </w:rPr>
              <w:t>ნედლეულის მახასიათებლები</w:t>
            </w:r>
            <w:r w:rsidR="00682463">
              <w:rPr>
                <w:noProof/>
                <w:webHidden/>
              </w:rPr>
              <w:tab/>
            </w:r>
            <w:r w:rsidR="00682463">
              <w:rPr>
                <w:noProof/>
                <w:webHidden/>
              </w:rPr>
              <w:fldChar w:fldCharType="begin"/>
            </w:r>
            <w:r w:rsidR="00682463">
              <w:rPr>
                <w:noProof/>
                <w:webHidden/>
              </w:rPr>
              <w:instrText xml:space="preserve"> PAGEREF _Toc527544171 \h </w:instrText>
            </w:r>
            <w:r w:rsidR="00682463">
              <w:rPr>
                <w:noProof/>
                <w:webHidden/>
              </w:rPr>
            </w:r>
            <w:r w:rsidR="00682463">
              <w:rPr>
                <w:noProof/>
                <w:webHidden/>
              </w:rPr>
              <w:fldChar w:fldCharType="separate"/>
            </w:r>
            <w:r w:rsidR="00682463">
              <w:rPr>
                <w:noProof/>
                <w:webHidden/>
              </w:rPr>
              <w:t>8</w:t>
            </w:r>
            <w:r w:rsidR="00682463">
              <w:rPr>
                <w:noProof/>
                <w:webHidden/>
              </w:rPr>
              <w:fldChar w:fldCharType="end"/>
            </w:r>
          </w:hyperlink>
        </w:p>
        <w:p w14:paraId="618AE456"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72" w:history="1">
            <w:r w:rsidR="00682463" w:rsidRPr="005360AF">
              <w:rPr>
                <w:rStyle w:val="Hyperlink"/>
                <w:rFonts w:ascii="Sylfaen" w:hAnsi="Sylfaen"/>
                <w:noProof/>
                <w:lang w:val="ka-GE"/>
              </w:rPr>
              <w:t>3.3</w:t>
            </w:r>
            <w:r w:rsidR="00682463">
              <w:rPr>
                <w:rFonts w:asciiTheme="minorHAnsi" w:eastAsiaTheme="minorEastAsia" w:hAnsiTheme="minorHAnsi"/>
                <w:b w:val="0"/>
                <w:bCs w:val="0"/>
                <w:noProof/>
                <w:sz w:val="22"/>
                <w:szCs w:val="22"/>
              </w:rPr>
              <w:tab/>
            </w:r>
            <w:r w:rsidR="00682463" w:rsidRPr="005360AF">
              <w:rPr>
                <w:rStyle w:val="Hyperlink"/>
                <w:rFonts w:ascii="Sylfaen" w:hAnsi="Sylfaen"/>
                <w:noProof/>
                <w:lang w:val="ka-GE"/>
              </w:rPr>
              <w:t>პროექტის ფარგლებიში საჭირო ინფრასტრუქტურა</w:t>
            </w:r>
            <w:r w:rsidR="00682463">
              <w:rPr>
                <w:noProof/>
                <w:webHidden/>
              </w:rPr>
              <w:tab/>
            </w:r>
            <w:r w:rsidR="00682463">
              <w:rPr>
                <w:noProof/>
                <w:webHidden/>
              </w:rPr>
              <w:fldChar w:fldCharType="begin"/>
            </w:r>
            <w:r w:rsidR="00682463">
              <w:rPr>
                <w:noProof/>
                <w:webHidden/>
              </w:rPr>
              <w:instrText xml:space="preserve"> PAGEREF _Toc527544172 \h </w:instrText>
            </w:r>
            <w:r w:rsidR="00682463">
              <w:rPr>
                <w:noProof/>
                <w:webHidden/>
              </w:rPr>
            </w:r>
            <w:r w:rsidR="00682463">
              <w:rPr>
                <w:noProof/>
                <w:webHidden/>
              </w:rPr>
              <w:fldChar w:fldCharType="separate"/>
            </w:r>
            <w:r w:rsidR="00682463">
              <w:rPr>
                <w:noProof/>
                <w:webHidden/>
              </w:rPr>
              <w:t>9</w:t>
            </w:r>
            <w:r w:rsidR="00682463">
              <w:rPr>
                <w:noProof/>
                <w:webHidden/>
              </w:rPr>
              <w:fldChar w:fldCharType="end"/>
            </w:r>
          </w:hyperlink>
        </w:p>
        <w:p w14:paraId="2866B2BA"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73" w:history="1">
            <w:r w:rsidR="00682463" w:rsidRPr="005360AF">
              <w:rPr>
                <w:rStyle w:val="Hyperlink"/>
                <w:rFonts w:ascii="Sylfaen" w:hAnsi="Sylfaen"/>
                <w:noProof/>
                <w:lang w:val="ka-GE"/>
              </w:rPr>
              <w:t>3.4</w:t>
            </w:r>
            <w:r w:rsidR="00682463">
              <w:rPr>
                <w:rFonts w:asciiTheme="minorHAnsi" w:eastAsiaTheme="minorEastAsia" w:hAnsiTheme="minorHAnsi"/>
                <w:b w:val="0"/>
                <w:bCs w:val="0"/>
                <w:noProof/>
                <w:sz w:val="22"/>
                <w:szCs w:val="22"/>
              </w:rPr>
              <w:tab/>
            </w:r>
            <w:r w:rsidR="00682463" w:rsidRPr="005360AF">
              <w:rPr>
                <w:rStyle w:val="Hyperlink"/>
                <w:rFonts w:ascii="Sylfaen" w:hAnsi="Sylfaen"/>
                <w:noProof/>
                <w:lang w:val="ka-GE"/>
              </w:rPr>
              <w:t>საწარმოს საქმიანობა/ოპერირება</w:t>
            </w:r>
            <w:r w:rsidR="00682463">
              <w:rPr>
                <w:noProof/>
                <w:webHidden/>
              </w:rPr>
              <w:tab/>
            </w:r>
            <w:r w:rsidR="00682463">
              <w:rPr>
                <w:noProof/>
                <w:webHidden/>
              </w:rPr>
              <w:fldChar w:fldCharType="begin"/>
            </w:r>
            <w:r w:rsidR="00682463">
              <w:rPr>
                <w:noProof/>
                <w:webHidden/>
              </w:rPr>
              <w:instrText xml:space="preserve"> PAGEREF _Toc527544173 \h </w:instrText>
            </w:r>
            <w:r w:rsidR="00682463">
              <w:rPr>
                <w:noProof/>
                <w:webHidden/>
              </w:rPr>
            </w:r>
            <w:r w:rsidR="00682463">
              <w:rPr>
                <w:noProof/>
                <w:webHidden/>
              </w:rPr>
              <w:fldChar w:fldCharType="separate"/>
            </w:r>
            <w:r w:rsidR="00682463">
              <w:rPr>
                <w:noProof/>
                <w:webHidden/>
              </w:rPr>
              <w:t>10</w:t>
            </w:r>
            <w:r w:rsidR="00682463">
              <w:rPr>
                <w:noProof/>
                <w:webHidden/>
              </w:rPr>
              <w:fldChar w:fldCharType="end"/>
            </w:r>
          </w:hyperlink>
        </w:p>
        <w:p w14:paraId="06E34A3D" w14:textId="77777777" w:rsidR="00682463" w:rsidRDefault="004E68CD" w:rsidP="00937E7E">
          <w:pPr>
            <w:pStyle w:val="TOC3"/>
            <w:tabs>
              <w:tab w:val="left" w:pos="810"/>
              <w:tab w:val="right" w:leader="dot" w:pos="9632"/>
            </w:tabs>
            <w:ind w:left="0" w:firstLine="0"/>
            <w:rPr>
              <w:rFonts w:asciiTheme="minorHAnsi" w:eastAsiaTheme="minorEastAsia" w:hAnsiTheme="minorHAnsi"/>
              <w:b w:val="0"/>
              <w:bCs w:val="0"/>
              <w:noProof/>
              <w:sz w:val="22"/>
              <w:szCs w:val="22"/>
            </w:rPr>
          </w:pPr>
          <w:hyperlink w:anchor="_Toc527544174" w:history="1">
            <w:r w:rsidR="00682463" w:rsidRPr="005360AF">
              <w:rPr>
                <w:rStyle w:val="Hyperlink"/>
                <w:rFonts w:ascii="Sylfaen" w:hAnsi="Sylfaen"/>
                <w:noProof/>
                <w:spacing w:val="-1"/>
                <w:lang w:val="ka-GE"/>
              </w:rPr>
              <w:t>4.</w:t>
            </w:r>
            <w:r w:rsidR="00682463">
              <w:rPr>
                <w:rFonts w:asciiTheme="minorHAnsi" w:eastAsiaTheme="minorEastAsia" w:hAnsiTheme="minorHAnsi"/>
                <w:b w:val="0"/>
                <w:bCs w:val="0"/>
                <w:noProof/>
                <w:sz w:val="22"/>
                <w:szCs w:val="22"/>
              </w:rPr>
              <w:tab/>
            </w:r>
            <w:r w:rsidR="00682463" w:rsidRPr="005360AF">
              <w:rPr>
                <w:rStyle w:val="Hyperlink"/>
                <w:rFonts w:ascii="Sylfaen" w:hAnsi="Sylfaen"/>
                <w:noProof/>
                <w:spacing w:val="-1"/>
                <w:lang w:val="ka-GE"/>
              </w:rPr>
              <w:t>ალტერნატივების აღწერა</w:t>
            </w:r>
            <w:r w:rsidR="00682463">
              <w:rPr>
                <w:noProof/>
                <w:webHidden/>
              </w:rPr>
              <w:tab/>
            </w:r>
            <w:r w:rsidR="00682463">
              <w:rPr>
                <w:noProof/>
                <w:webHidden/>
              </w:rPr>
              <w:fldChar w:fldCharType="begin"/>
            </w:r>
            <w:r w:rsidR="00682463">
              <w:rPr>
                <w:noProof/>
                <w:webHidden/>
              </w:rPr>
              <w:instrText xml:space="preserve"> PAGEREF _Toc527544174 \h </w:instrText>
            </w:r>
            <w:r w:rsidR="00682463">
              <w:rPr>
                <w:noProof/>
                <w:webHidden/>
              </w:rPr>
            </w:r>
            <w:r w:rsidR="00682463">
              <w:rPr>
                <w:noProof/>
                <w:webHidden/>
              </w:rPr>
              <w:fldChar w:fldCharType="separate"/>
            </w:r>
            <w:r w:rsidR="00682463">
              <w:rPr>
                <w:noProof/>
                <w:webHidden/>
              </w:rPr>
              <w:t>12</w:t>
            </w:r>
            <w:r w:rsidR="00682463">
              <w:rPr>
                <w:noProof/>
                <w:webHidden/>
              </w:rPr>
              <w:fldChar w:fldCharType="end"/>
            </w:r>
          </w:hyperlink>
        </w:p>
        <w:p w14:paraId="58A3B045"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75" w:history="1">
            <w:r w:rsidR="00682463" w:rsidRPr="005360AF">
              <w:rPr>
                <w:rStyle w:val="Hyperlink"/>
                <w:rFonts w:ascii="Sylfaen" w:hAnsi="Sylfaen"/>
                <w:noProof/>
                <w:lang w:val="ka-GE"/>
              </w:rPr>
              <w:t>4.1</w:t>
            </w:r>
            <w:r w:rsidR="00682463">
              <w:rPr>
                <w:rFonts w:asciiTheme="minorHAnsi" w:eastAsiaTheme="minorEastAsia" w:hAnsiTheme="minorHAnsi"/>
                <w:b w:val="0"/>
                <w:bCs w:val="0"/>
                <w:noProof/>
                <w:sz w:val="22"/>
                <w:szCs w:val="22"/>
              </w:rPr>
              <w:tab/>
            </w:r>
            <w:r w:rsidR="00682463" w:rsidRPr="005360AF">
              <w:rPr>
                <w:rStyle w:val="Hyperlink"/>
                <w:rFonts w:ascii="Sylfaen" w:hAnsi="Sylfaen"/>
                <w:noProof/>
                <w:lang w:val="ka-GE"/>
              </w:rPr>
              <w:t>„არ განხორციელების“</w:t>
            </w:r>
            <w:r w:rsidR="00682463" w:rsidRPr="005360AF">
              <w:rPr>
                <w:rStyle w:val="Hyperlink"/>
                <w:rFonts w:ascii="Sylfaen" w:hAnsi="Sylfaen"/>
                <w:noProof/>
              </w:rPr>
              <w:t xml:space="preserve"> </w:t>
            </w:r>
            <w:r w:rsidR="00682463" w:rsidRPr="005360AF">
              <w:rPr>
                <w:rStyle w:val="Hyperlink"/>
                <w:rFonts w:ascii="Sylfaen" w:hAnsi="Sylfaen"/>
                <w:noProof/>
                <w:lang w:val="ka-GE"/>
              </w:rPr>
              <w:t>ალტერნატივა</w:t>
            </w:r>
            <w:r w:rsidR="00682463">
              <w:rPr>
                <w:noProof/>
                <w:webHidden/>
              </w:rPr>
              <w:tab/>
            </w:r>
            <w:r w:rsidR="00682463">
              <w:rPr>
                <w:noProof/>
                <w:webHidden/>
              </w:rPr>
              <w:fldChar w:fldCharType="begin"/>
            </w:r>
            <w:r w:rsidR="00682463">
              <w:rPr>
                <w:noProof/>
                <w:webHidden/>
              </w:rPr>
              <w:instrText xml:space="preserve"> PAGEREF _Toc527544175 \h </w:instrText>
            </w:r>
            <w:r w:rsidR="00682463">
              <w:rPr>
                <w:noProof/>
                <w:webHidden/>
              </w:rPr>
            </w:r>
            <w:r w:rsidR="00682463">
              <w:rPr>
                <w:noProof/>
                <w:webHidden/>
              </w:rPr>
              <w:fldChar w:fldCharType="separate"/>
            </w:r>
            <w:r w:rsidR="00682463">
              <w:rPr>
                <w:noProof/>
                <w:webHidden/>
              </w:rPr>
              <w:t>12</w:t>
            </w:r>
            <w:r w:rsidR="00682463">
              <w:rPr>
                <w:noProof/>
                <w:webHidden/>
              </w:rPr>
              <w:fldChar w:fldCharType="end"/>
            </w:r>
          </w:hyperlink>
        </w:p>
        <w:p w14:paraId="1AAE240E"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76" w:history="1">
            <w:r w:rsidR="00682463" w:rsidRPr="005360AF">
              <w:rPr>
                <w:rStyle w:val="Hyperlink"/>
                <w:rFonts w:ascii="Sylfaen" w:hAnsi="Sylfaen"/>
                <w:noProof/>
                <w:lang w:val="ka-GE"/>
              </w:rPr>
              <w:t>4.2</w:t>
            </w:r>
            <w:r w:rsidR="00682463">
              <w:rPr>
                <w:rFonts w:asciiTheme="minorHAnsi" w:eastAsiaTheme="minorEastAsia" w:hAnsiTheme="minorHAnsi"/>
                <w:b w:val="0"/>
                <w:bCs w:val="0"/>
                <w:noProof/>
                <w:sz w:val="22"/>
                <w:szCs w:val="22"/>
              </w:rPr>
              <w:tab/>
            </w:r>
            <w:r w:rsidR="00682463" w:rsidRPr="005360AF">
              <w:rPr>
                <w:rStyle w:val="Hyperlink"/>
                <w:rFonts w:ascii="Sylfaen" w:hAnsi="Sylfaen"/>
                <w:noProof/>
                <w:lang w:val="ka-GE"/>
              </w:rPr>
              <w:t>განთვასების ადგილის შეცვლის ალტერნატივა</w:t>
            </w:r>
            <w:r w:rsidR="00682463">
              <w:rPr>
                <w:noProof/>
                <w:webHidden/>
              </w:rPr>
              <w:tab/>
            </w:r>
            <w:r w:rsidR="00682463">
              <w:rPr>
                <w:noProof/>
                <w:webHidden/>
              </w:rPr>
              <w:fldChar w:fldCharType="begin"/>
            </w:r>
            <w:r w:rsidR="00682463">
              <w:rPr>
                <w:noProof/>
                <w:webHidden/>
              </w:rPr>
              <w:instrText xml:space="preserve"> PAGEREF _Toc527544176 \h </w:instrText>
            </w:r>
            <w:r w:rsidR="00682463">
              <w:rPr>
                <w:noProof/>
                <w:webHidden/>
              </w:rPr>
            </w:r>
            <w:r w:rsidR="00682463">
              <w:rPr>
                <w:noProof/>
                <w:webHidden/>
              </w:rPr>
              <w:fldChar w:fldCharType="separate"/>
            </w:r>
            <w:r w:rsidR="00682463">
              <w:rPr>
                <w:noProof/>
                <w:webHidden/>
              </w:rPr>
              <w:t>12</w:t>
            </w:r>
            <w:r w:rsidR="00682463">
              <w:rPr>
                <w:noProof/>
                <w:webHidden/>
              </w:rPr>
              <w:fldChar w:fldCharType="end"/>
            </w:r>
          </w:hyperlink>
        </w:p>
        <w:p w14:paraId="25A9F086"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77" w:history="1">
            <w:r w:rsidR="00682463" w:rsidRPr="005360AF">
              <w:rPr>
                <w:rStyle w:val="Hyperlink"/>
                <w:rFonts w:ascii="Sylfaen" w:hAnsi="Sylfaen"/>
                <w:noProof/>
                <w:lang w:val="ka-GE"/>
              </w:rPr>
              <w:t>4.3</w:t>
            </w:r>
            <w:r w:rsidR="00682463">
              <w:rPr>
                <w:rFonts w:asciiTheme="minorHAnsi" w:eastAsiaTheme="minorEastAsia" w:hAnsiTheme="minorHAnsi"/>
                <w:b w:val="0"/>
                <w:bCs w:val="0"/>
                <w:noProof/>
                <w:sz w:val="22"/>
                <w:szCs w:val="22"/>
              </w:rPr>
              <w:tab/>
            </w:r>
            <w:r w:rsidR="00682463" w:rsidRPr="005360AF">
              <w:rPr>
                <w:rStyle w:val="Hyperlink"/>
                <w:rFonts w:ascii="Sylfaen" w:hAnsi="Sylfaen"/>
                <w:noProof/>
                <w:lang w:val="ka-GE"/>
              </w:rPr>
              <w:t>ალტერნატივების შეფასება</w:t>
            </w:r>
            <w:r w:rsidR="00682463">
              <w:rPr>
                <w:noProof/>
                <w:webHidden/>
              </w:rPr>
              <w:tab/>
            </w:r>
            <w:r w:rsidR="00682463">
              <w:rPr>
                <w:noProof/>
                <w:webHidden/>
              </w:rPr>
              <w:fldChar w:fldCharType="begin"/>
            </w:r>
            <w:r w:rsidR="00682463">
              <w:rPr>
                <w:noProof/>
                <w:webHidden/>
              </w:rPr>
              <w:instrText xml:space="preserve"> PAGEREF _Toc527544177 \h </w:instrText>
            </w:r>
            <w:r w:rsidR="00682463">
              <w:rPr>
                <w:noProof/>
                <w:webHidden/>
              </w:rPr>
            </w:r>
            <w:r w:rsidR="00682463">
              <w:rPr>
                <w:noProof/>
                <w:webHidden/>
              </w:rPr>
              <w:fldChar w:fldCharType="separate"/>
            </w:r>
            <w:r w:rsidR="00682463">
              <w:rPr>
                <w:noProof/>
                <w:webHidden/>
              </w:rPr>
              <w:t>12</w:t>
            </w:r>
            <w:r w:rsidR="00682463">
              <w:rPr>
                <w:noProof/>
                <w:webHidden/>
              </w:rPr>
              <w:fldChar w:fldCharType="end"/>
            </w:r>
          </w:hyperlink>
        </w:p>
        <w:p w14:paraId="037D0A71" w14:textId="77777777" w:rsidR="00682463" w:rsidRDefault="004E68CD" w:rsidP="00937E7E">
          <w:pPr>
            <w:pStyle w:val="TOC3"/>
            <w:tabs>
              <w:tab w:val="left" w:pos="810"/>
              <w:tab w:val="right" w:leader="dot" w:pos="9632"/>
            </w:tabs>
            <w:ind w:left="0" w:firstLine="0"/>
            <w:rPr>
              <w:rFonts w:asciiTheme="minorHAnsi" w:eastAsiaTheme="minorEastAsia" w:hAnsiTheme="minorHAnsi"/>
              <w:b w:val="0"/>
              <w:bCs w:val="0"/>
              <w:noProof/>
              <w:sz w:val="22"/>
              <w:szCs w:val="22"/>
            </w:rPr>
          </w:pPr>
          <w:hyperlink w:anchor="_Toc527544178" w:history="1">
            <w:r w:rsidR="00682463" w:rsidRPr="005360AF">
              <w:rPr>
                <w:rStyle w:val="Hyperlink"/>
                <w:rFonts w:ascii="Sylfaen" w:hAnsi="Sylfaen"/>
                <w:noProof/>
                <w:spacing w:val="-1"/>
              </w:rPr>
              <w:t>5.</w:t>
            </w:r>
            <w:r w:rsidR="00682463">
              <w:rPr>
                <w:rFonts w:asciiTheme="minorHAnsi" w:eastAsiaTheme="minorEastAsia" w:hAnsiTheme="minorHAnsi"/>
                <w:b w:val="0"/>
                <w:bCs w:val="0"/>
                <w:noProof/>
                <w:sz w:val="22"/>
                <w:szCs w:val="22"/>
              </w:rPr>
              <w:tab/>
            </w:r>
            <w:r w:rsidR="00682463" w:rsidRPr="005360AF">
              <w:rPr>
                <w:rStyle w:val="Hyperlink"/>
                <w:rFonts w:ascii="Sylfaen" w:hAnsi="Sylfaen"/>
                <w:noProof/>
                <w:spacing w:val="-1"/>
                <w:lang w:val="ka-GE"/>
              </w:rPr>
              <w:t>საპროექტო ტერიტორიის გარემო პირობები</w:t>
            </w:r>
            <w:r w:rsidR="00682463">
              <w:rPr>
                <w:noProof/>
                <w:webHidden/>
              </w:rPr>
              <w:tab/>
            </w:r>
            <w:r w:rsidR="00682463">
              <w:rPr>
                <w:noProof/>
                <w:webHidden/>
              </w:rPr>
              <w:fldChar w:fldCharType="begin"/>
            </w:r>
            <w:r w:rsidR="00682463">
              <w:rPr>
                <w:noProof/>
                <w:webHidden/>
              </w:rPr>
              <w:instrText xml:space="preserve"> PAGEREF _Toc527544178 \h </w:instrText>
            </w:r>
            <w:r w:rsidR="00682463">
              <w:rPr>
                <w:noProof/>
                <w:webHidden/>
              </w:rPr>
            </w:r>
            <w:r w:rsidR="00682463">
              <w:rPr>
                <w:noProof/>
                <w:webHidden/>
              </w:rPr>
              <w:fldChar w:fldCharType="separate"/>
            </w:r>
            <w:r w:rsidR="00682463">
              <w:rPr>
                <w:noProof/>
                <w:webHidden/>
              </w:rPr>
              <w:t>13</w:t>
            </w:r>
            <w:r w:rsidR="00682463">
              <w:rPr>
                <w:noProof/>
                <w:webHidden/>
              </w:rPr>
              <w:fldChar w:fldCharType="end"/>
            </w:r>
          </w:hyperlink>
        </w:p>
        <w:p w14:paraId="6F0648A5"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79" w:history="1">
            <w:r w:rsidR="00682463" w:rsidRPr="005360AF">
              <w:rPr>
                <w:rStyle w:val="Hyperlink"/>
                <w:rFonts w:ascii="Sylfaen" w:hAnsi="Sylfaen"/>
                <w:noProof/>
              </w:rPr>
              <w:t>5.1</w:t>
            </w:r>
            <w:r w:rsidR="00682463">
              <w:rPr>
                <w:rFonts w:asciiTheme="minorHAnsi" w:eastAsiaTheme="minorEastAsia" w:hAnsiTheme="minorHAnsi"/>
                <w:b w:val="0"/>
                <w:bCs w:val="0"/>
                <w:noProof/>
                <w:sz w:val="22"/>
                <w:szCs w:val="22"/>
              </w:rPr>
              <w:tab/>
            </w:r>
            <w:r w:rsidR="00682463" w:rsidRPr="005360AF">
              <w:rPr>
                <w:rStyle w:val="Hyperlink"/>
                <w:rFonts w:ascii="Sylfaen" w:hAnsi="Sylfaen"/>
                <w:noProof/>
                <w:lang w:val="ka-GE"/>
              </w:rPr>
              <w:t>შესასწავლი ტერიტორიის მოკლე  აღწერა</w:t>
            </w:r>
            <w:r w:rsidR="00682463">
              <w:rPr>
                <w:noProof/>
                <w:webHidden/>
              </w:rPr>
              <w:tab/>
            </w:r>
            <w:r w:rsidR="00682463">
              <w:rPr>
                <w:noProof/>
                <w:webHidden/>
              </w:rPr>
              <w:fldChar w:fldCharType="begin"/>
            </w:r>
            <w:r w:rsidR="00682463">
              <w:rPr>
                <w:noProof/>
                <w:webHidden/>
              </w:rPr>
              <w:instrText xml:space="preserve"> PAGEREF _Toc527544179 \h </w:instrText>
            </w:r>
            <w:r w:rsidR="00682463">
              <w:rPr>
                <w:noProof/>
                <w:webHidden/>
              </w:rPr>
            </w:r>
            <w:r w:rsidR="00682463">
              <w:rPr>
                <w:noProof/>
                <w:webHidden/>
              </w:rPr>
              <w:fldChar w:fldCharType="separate"/>
            </w:r>
            <w:r w:rsidR="00682463">
              <w:rPr>
                <w:noProof/>
                <w:webHidden/>
              </w:rPr>
              <w:t>13</w:t>
            </w:r>
            <w:r w:rsidR="00682463">
              <w:rPr>
                <w:noProof/>
                <w:webHidden/>
              </w:rPr>
              <w:fldChar w:fldCharType="end"/>
            </w:r>
          </w:hyperlink>
        </w:p>
        <w:p w14:paraId="5F1DD99A"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80" w:history="1">
            <w:r w:rsidR="00682463" w:rsidRPr="005360AF">
              <w:rPr>
                <w:rStyle w:val="Hyperlink"/>
                <w:rFonts w:ascii="Sylfaen" w:hAnsi="Sylfaen"/>
                <w:noProof/>
                <w:lang w:val="ka-GE"/>
              </w:rPr>
              <w:t>5.2</w:t>
            </w:r>
            <w:r w:rsidR="00682463">
              <w:rPr>
                <w:rFonts w:asciiTheme="minorHAnsi" w:eastAsiaTheme="minorEastAsia" w:hAnsiTheme="minorHAnsi"/>
                <w:b w:val="0"/>
                <w:bCs w:val="0"/>
                <w:noProof/>
                <w:sz w:val="22"/>
                <w:szCs w:val="22"/>
              </w:rPr>
              <w:tab/>
            </w:r>
            <w:r w:rsidR="00682463" w:rsidRPr="005360AF">
              <w:rPr>
                <w:rStyle w:val="Hyperlink"/>
                <w:rFonts w:ascii="Sylfaen" w:hAnsi="Sylfaen"/>
                <w:noProof/>
                <w:lang w:val="ka-GE"/>
              </w:rPr>
              <w:t>გეოლოგიური პირობები</w:t>
            </w:r>
            <w:r w:rsidR="00682463">
              <w:rPr>
                <w:noProof/>
                <w:webHidden/>
              </w:rPr>
              <w:tab/>
            </w:r>
            <w:r w:rsidR="00682463">
              <w:rPr>
                <w:noProof/>
                <w:webHidden/>
              </w:rPr>
              <w:fldChar w:fldCharType="begin"/>
            </w:r>
            <w:r w:rsidR="00682463">
              <w:rPr>
                <w:noProof/>
                <w:webHidden/>
              </w:rPr>
              <w:instrText xml:space="preserve"> PAGEREF _Toc527544180 \h </w:instrText>
            </w:r>
            <w:r w:rsidR="00682463">
              <w:rPr>
                <w:noProof/>
                <w:webHidden/>
              </w:rPr>
            </w:r>
            <w:r w:rsidR="00682463">
              <w:rPr>
                <w:noProof/>
                <w:webHidden/>
              </w:rPr>
              <w:fldChar w:fldCharType="separate"/>
            </w:r>
            <w:r w:rsidR="00682463">
              <w:rPr>
                <w:noProof/>
                <w:webHidden/>
              </w:rPr>
              <w:t>14</w:t>
            </w:r>
            <w:r w:rsidR="00682463">
              <w:rPr>
                <w:noProof/>
                <w:webHidden/>
              </w:rPr>
              <w:fldChar w:fldCharType="end"/>
            </w:r>
          </w:hyperlink>
        </w:p>
        <w:p w14:paraId="1731C5EF" w14:textId="77777777" w:rsidR="00682463" w:rsidRDefault="004E68CD" w:rsidP="00937E7E">
          <w:pPr>
            <w:pStyle w:val="TOC2"/>
            <w:tabs>
              <w:tab w:val="left" w:pos="810"/>
              <w:tab w:val="right" w:leader="dot" w:pos="9632"/>
            </w:tabs>
            <w:ind w:left="0" w:firstLine="0"/>
            <w:rPr>
              <w:rFonts w:asciiTheme="minorHAnsi" w:eastAsiaTheme="minorEastAsia" w:hAnsiTheme="minorHAnsi"/>
              <w:b w:val="0"/>
              <w:bCs w:val="0"/>
              <w:noProof/>
              <w:sz w:val="22"/>
              <w:szCs w:val="22"/>
            </w:rPr>
          </w:pPr>
          <w:hyperlink w:anchor="_Toc527544181" w:history="1">
            <w:r w:rsidR="00682463" w:rsidRPr="005360AF">
              <w:rPr>
                <w:rStyle w:val="Hyperlink"/>
                <w:rFonts w:ascii="Sylfaen" w:hAnsi="Sylfaen"/>
                <w:noProof/>
                <w:spacing w:val="-1"/>
              </w:rPr>
              <w:t>6.</w:t>
            </w:r>
            <w:r w:rsidR="00682463">
              <w:rPr>
                <w:rFonts w:asciiTheme="minorHAnsi" w:eastAsiaTheme="minorEastAsia" w:hAnsiTheme="minorHAnsi"/>
                <w:b w:val="0"/>
                <w:bCs w:val="0"/>
                <w:noProof/>
                <w:sz w:val="22"/>
                <w:szCs w:val="22"/>
              </w:rPr>
              <w:tab/>
            </w:r>
            <w:r w:rsidR="00682463" w:rsidRPr="005360AF">
              <w:rPr>
                <w:rStyle w:val="Hyperlink"/>
                <w:rFonts w:ascii="Sylfaen" w:hAnsi="Sylfaen"/>
                <w:noProof/>
              </w:rPr>
              <w:t>გარემოზე ზემოქმედების მოკლე აღწერა</w:t>
            </w:r>
            <w:r w:rsidR="00682463">
              <w:rPr>
                <w:noProof/>
                <w:webHidden/>
              </w:rPr>
              <w:tab/>
            </w:r>
            <w:r w:rsidR="00682463">
              <w:rPr>
                <w:noProof/>
                <w:webHidden/>
              </w:rPr>
              <w:fldChar w:fldCharType="begin"/>
            </w:r>
            <w:r w:rsidR="00682463">
              <w:rPr>
                <w:noProof/>
                <w:webHidden/>
              </w:rPr>
              <w:instrText xml:space="preserve"> PAGEREF _Toc527544181 \h </w:instrText>
            </w:r>
            <w:r w:rsidR="00682463">
              <w:rPr>
                <w:noProof/>
                <w:webHidden/>
              </w:rPr>
            </w:r>
            <w:r w:rsidR="00682463">
              <w:rPr>
                <w:noProof/>
                <w:webHidden/>
              </w:rPr>
              <w:fldChar w:fldCharType="separate"/>
            </w:r>
            <w:r w:rsidR="00682463">
              <w:rPr>
                <w:noProof/>
                <w:webHidden/>
              </w:rPr>
              <w:t>17</w:t>
            </w:r>
            <w:r w:rsidR="00682463">
              <w:rPr>
                <w:noProof/>
                <w:webHidden/>
              </w:rPr>
              <w:fldChar w:fldCharType="end"/>
            </w:r>
          </w:hyperlink>
        </w:p>
        <w:p w14:paraId="6B832542"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82" w:history="1">
            <w:r w:rsidR="00682463" w:rsidRPr="005360AF">
              <w:rPr>
                <w:rStyle w:val="Hyperlink"/>
                <w:rFonts w:ascii="Sylfaen" w:hAnsi="Sylfaen"/>
                <w:noProof/>
              </w:rPr>
              <w:t xml:space="preserve">6.1 </w:t>
            </w:r>
            <w:r w:rsidR="00682463">
              <w:rPr>
                <w:rFonts w:asciiTheme="minorHAnsi" w:eastAsiaTheme="minorEastAsia" w:hAnsiTheme="minorHAnsi"/>
                <w:b w:val="0"/>
                <w:bCs w:val="0"/>
                <w:noProof/>
                <w:sz w:val="22"/>
                <w:szCs w:val="22"/>
              </w:rPr>
              <w:tab/>
            </w:r>
            <w:r w:rsidR="00682463" w:rsidRPr="005360AF">
              <w:rPr>
                <w:rStyle w:val="Hyperlink"/>
                <w:rFonts w:ascii="Sylfaen" w:hAnsi="Sylfaen"/>
                <w:noProof/>
              </w:rPr>
              <w:t>ემისიები ატმოსფერულ ჰაერში და ხმაურის გავრცელება</w:t>
            </w:r>
            <w:r w:rsidR="00682463">
              <w:rPr>
                <w:noProof/>
                <w:webHidden/>
              </w:rPr>
              <w:tab/>
            </w:r>
            <w:r w:rsidR="00682463">
              <w:rPr>
                <w:noProof/>
                <w:webHidden/>
              </w:rPr>
              <w:fldChar w:fldCharType="begin"/>
            </w:r>
            <w:r w:rsidR="00682463">
              <w:rPr>
                <w:noProof/>
                <w:webHidden/>
              </w:rPr>
              <w:instrText xml:space="preserve"> PAGEREF _Toc527544182 \h </w:instrText>
            </w:r>
            <w:r w:rsidR="00682463">
              <w:rPr>
                <w:noProof/>
                <w:webHidden/>
              </w:rPr>
            </w:r>
            <w:r w:rsidR="00682463">
              <w:rPr>
                <w:noProof/>
                <w:webHidden/>
              </w:rPr>
              <w:fldChar w:fldCharType="separate"/>
            </w:r>
            <w:r w:rsidR="00682463">
              <w:rPr>
                <w:noProof/>
                <w:webHidden/>
              </w:rPr>
              <w:t>17</w:t>
            </w:r>
            <w:r w:rsidR="00682463">
              <w:rPr>
                <w:noProof/>
                <w:webHidden/>
              </w:rPr>
              <w:fldChar w:fldCharType="end"/>
            </w:r>
          </w:hyperlink>
        </w:p>
        <w:p w14:paraId="2139411A"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83" w:history="1">
            <w:r w:rsidR="00682463" w:rsidRPr="005360AF">
              <w:rPr>
                <w:rStyle w:val="Hyperlink"/>
                <w:rFonts w:ascii="Sylfaen" w:eastAsiaTheme="minorHAnsi" w:hAnsi="Sylfaen" w:cs="Sylfaen"/>
                <w:noProof/>
                <w:spacing w:val="-1"/>
              </w:rPr>
              <w:t>6.2</w:t>
            </w:r>
            <w:r w:rsidR="00682463">
              <w:rPr>
                <w:rFonts w:asciiTheme="minorHAnsi" w:eastAsiaTheme="minorEastAsia" w:hAnsiTheme="minorHAnsi"/>
                <w:b w:val="0"/>
                <w:bCs w:val="0"/>
                <w:noProof/>
                <w:sz w:val="22"/>
                <w:szCs w:val="22"/>
              </w:rPr>
              <w:tab/>
            </w:r>
            <w:r w:rsidR="00682463" w:rsidRPr="005360AF">
              <w:rPr>
                <w:rStyle w:val="Hyperlink"/>
                <w:rFonts w:ascii="Sylfaen" w:eastAsiaTheme="minorHAnsi" w:hAnsi="Sylfaen" w:cs="Sylfaen"/>
                <w:noProof/>
                <w:spacing w:val="-1"/>
              </w:rPr>
              <w:t>ვიბრაცია</w:t>
            </w:r>
            <w:r w:rsidR="00682463">
              <w:rPr>
                <w:noProof/>
                <w:webHidden/>
              </w:rPr>
              <w:tab/>
            </w:r>
            <w:r w:rsidR="00682463">
              <w:rPr>
                <w:noProof/>
                <w:webHidden/>
              </w:rPr>
              <w:fldChar w:fldCharType="begin"/>
            </w:r>
            <w:r w:rsidR="00682463">
              <w:rPr>
                <w:noProof/>
                <w:webHidden/>
              </w:rPr>
              <w:instrText xml:space="preserve"> PAGEREF _Toc527544183 \h </w:instrText>
            </w:r>
            <w:r w:rsidR="00682463">
              <w:rPr>
                <w:noProof/>
                <w:webHidden/>
              </w:rPr>
            </w:r>
            <w:r w:rsidR="00682463">
              <w:rPr>
                <w:noProof/>
                <w:webHidden/>
              </w:rPr>
              <w:fldChar w:fldCharType="separate"/>
            </w:r>
            <w:r w:rsidR="00682463">
              <w:rPr>
                <w:noProof/>
                <w:webHidden/>
              </w:rPr>
              <w:t>18</w:t>
            </w:r>
            <w:r w:rsidR="00682463">
              <w:rPr>
                <w:noProof/>
                <w:webHidden/>
              </w:rPr>
              <w:fldChar w:fldCharType="end"/>
            </w:r>
          </w:hyperlink>
        </w:p>
        <w:p w14:paraId="2C833A1E"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84" w:history="1">
            <w:r w:rsidR="00682463" w:rsidRPr="005360AF">
              <w:rPr>
                <w:rStyle w:val="Hyperlink"/>
                <w:rFonts w:ascii="Sylfaen" w:eastAsiaTheme="minorHAnsi" w:hAnsi="Sylfaen" w:cs="Sylfaen"/>
                <w:noProof/>
                <w:spacing w:val="-1"/>
              </w:rPr>
              <w:t>6.3</w:t>
            </w:r>
            <w:r w:rsidR="00682463">
              <w:rPr>
                <w:rFonts w:asciiTheme="minorHAnsi" w:eastAsiaTheme="minorEastAsia" w:hAnsiTheme="minorHAnsi"/>
                <w:b w:val="0"/>
                <w:bCs w:val="0"/>
                <w:noProof/>
                <w:sz w:val="22"/>
                <w:szCs w:val="22"/>
              </w:rPr>
              <w:tab/>
            </w:r>
            <w:r w:rsidR="00682463" w:rsidRPr="005360AF">
              <w:rPr>
                <w:rStyle w:val="Hyperlink"/>
                <w:rFonts w:ascii="Sylfaen" w:eastAsiaTheme="minorHAnsi" w:hAnsi="Sylfaen"/>
                <w:noProof/>
                <w:spacing w:val="-1"/>
                <w:lang w:val="ka-GE"/>
              </w:rPr>
              <w:t>ზემოქმედება ნიადაგის ნაყოფიერ ფენაზე, დაბინძურების რისკები</w:t>
            </w:r>
            <w:r w:rsidR="00682463">
              <w:rPr>
                <w:noProof/>
                <w:webHidden/>
              </w:rPr>
              <w:tab/>
            </w:r>
            <w:r w:rsidR="00682463">
              <w:rPr>
                <w:noProof/>
                <w:webHidden/>
              </w:rPr>
              <w:fldChar w:fldCharType="begin"/>
            </w:r>
            <w:r w:rsidR="00682463">
              <w:rPr>
                <w:noProof/>
                <w:webHidden/>
              </w:rPr>
              <w:instrText xml:space="preserve"> PAGEREF _Toc527544184 \h </w:instrText>
            </w:r>
            <w:r w:rsidR="00682463">
              <w:rPr>
                <w:noProof/>
                <w:webHidden/>
              </w:rPr>
            </w:r>
            <w:r w:rsidR="00682463">
              <w:rPr>
                <w:noProof/>
                <w:webHidden/>
              </w:rPr>
              <w:fldChar w:fldCharType="separate"/>
            </w:r>
            <w:r w:rsidR="00682463">
              <w:rPr>
                <w:noProof/>
                <w:webHidden/>
              </w:rPr>
              <w:t>18</w:t>
            </w:r>
            <w:r w:rsidR="00682463">
              <w:rPr>
                <w:noProof/>
                <w:webHidden/>
              </w:rPr>
              <w:fldChar w:fldCharType="end"/>
            </w:r>
          </w:hyperlink>
        </w:p>
        <w:p w14:paraId="4159692A"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85" w:history="1">
            <w:r w:rsidR="00682463" w:rsidRPr="005360AF">
              <w:rPr>
                <w:rStyle w:val="Hyperlink"/>
                <w:rFonts w:ascii="Sylfaen" w:eastAsiaTheme="minorHAnsi" w:hAnsi="Sylfaen"/>
                <w:noProof/>
                <w:spacing w:val="-1"/>
                <w:lang w:val="ka-GE"/>
              </w:rPr>
              <w:t>6.4</w:t>
            </w:r>
            <w:r w:rsidR="00682463">
              <w:rPr>
                <w:rFonts w:asciiTheme="minorHAnsi" w:eastAsiaTheme="minorEastAsia" w:hAnsiTheme="minorHAnsi"/>
                <w:b w:val="0"/>
                <w:bCs w:val="0"/>
                <w:noProof/>
                <w:sz w:val="22"/>
                <w:szCs w:val="22"/>
              </w:rPr>
              <w:tab/>
            </w:r>
            <w:r w:rsidR="00682463" w:rsidRPr="005360AF">
              <w:rPr>
                <w:rStyle w:val="Hyperlink"/>
                <w:rFonts w:ascii="Sylfaen" w:eastAsiaTheme="minorHAnsi" w:hAnsi="Sylfaen"/>
                <w:noProof/>
                <w:spacing w:val="-1"/>
                <w:lang w:val="ka-GE"/>
              </w:rPr>
              <w:t>ზემოქმედება წყლის გარემოზე</w:t>
            </w:r>
            <w:r w:rsidR="00682463">
              <w:rPr>
                <w:noProof/>
                <w:webHidden/>
              </w:rPr>
              <w:tab/>
            </w:r>
            <w:r w:rsidR="00682463">
              <w:rPr>
                <w:noProof/>
                <w:webHidden/>
              </w:rPr>
              <w:fldChar w:fldCharType="begin"/>
            </w:r>
            <w:r w:rsidR="00682463">
              <w:rPr>
                <w:noProof/>
                <w:webHidden/>
              </w:rPr>
              <w:instrText xml:space="preserve"> PAGEREF _Toc527544185 \h </w:instrText>
            </w:r>
            <w:r w:rsidR="00682463">
              <w:rPr>
                <w:noProof/>
                <w:webHidden/>
              </w:rPr>
            </w:r>
            <w:r w:rsidR="00682463">
              <w:rPr>
                <w:noProof/>
                <w:webHidden/>
              </w:rPr>
              <w:fldChar w:fldCharType="separate"/>
            </w:r>
            <w:r w:rsidR="00682463">
              <w:rPr>
                <w:noProof/>
                <w:webHidden/>
              </w:rPr>
              <w:t>18</w:t>
            </w:r>
            <w:r w:rsidR="00682463">
              <w:rPr>
                <w:noProof/>
                <w:webHidden/>
              </w:rPr>
              <w:fldChar w:fldCharType="end"/>
            </w:r>
          </w:hyperlink>
        </w:p>
        <w:p w14:paraId="1E24490D"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86" w:history="1">
            <w:r w:rsidR="00682463" w:rsidRPr="005360AF">
              <w:rPr>
                <w:rStyle w:val="Hyperlink"/>
                <w:rFonts w:ascii="Sylfaen" w:eastAsiaTheme="minorHAnsi" w:hAnsi="Sylfaen"/>
                <w:noProof/>
                <w:spacing w:val="-1"/>
                <w:lang w:val="ka-GE"/>
              </w:rPr>
              <w:t>6.5</w:t>
            </w:r>
            <w:r w:rsidR="00682463">
              <w:rPr>
                <w:rFonts w:asciiTheme="minorHAnsi" w:eastAsiaTheme="minorEastAsia" w:hAnsiTheme="minorHAnsi"/>
                <w:b w:val="0"/>
                <w:bCs w:val="0"/>
                <w:noProof/>
                <w:sz w:val="22"/>
                <w:szCs w:val="22"/>
              </w:rPr>
              <w:tab/>
            </w:r>
            <w:r w:rsidR="00682463" w:rsidRPr="005360AF">
              <w:rPr>
                <w:rStyle w:val="Hyperlink"/>
                <w:rFonts w:ascii="Sylfaen" w:eastAsiaTheme="minorHAnsi" w:hAnsi="Sylfaen"/>
                <w:noProof/>
                <w:spacing w:val="-1"/>
                <w:lang w:val="ka-GE"/>
              </w:rPr>
              <w:t>ბიომრავალფეროვნება</w:t>
            </w:r>
            <w:r w:rsidR="00682463">
              <w:rPr>
                <w:noProof/>
                <w:webHidden/>
              </w:rPr>
              <w:tab/>
            </w:r>
            <w:r w:rsidR="00682463">
              <w:rPr>
                <w:noProof/>
                <w:webHidden/>
              </w:rPr>
              <w:fldChar w:fldCharType="begin"/>
            </w:r>
            <w:r w:rsidR="00682463">
              <w:rPr>
                <w:noProof/>
                <w:webHidden/>
              </w:rPr>
              <w:instrText xml:space="preserve"> PAGEREF _Toc527544186 \h </w:instrText>
            </w:r>
            <w:r w:rsidR="00682463">
              <w:rPr>
                <w:noProof/>
                <w:webHidden/>
              </w:rPr>
            </w:r>
            <w:r w:rsidR="00682463">
              <w:rPr>
                <w:noProof/>
                <w:webHidden/>
              </w:rPr>
              <w:fldChar w:fldCharType="separate"/>
            </w:r>
            <w:r w:rsidR="00682463">
              <w:rPr>
                <w:noProof/>
                <w:webHidden/>
              </w:rPr>
              <w:t>18</w:t>
            </w:r>
            <w:r w:rsidR="00682463">
              <w:rPr>
                <w:noProof/>
                <w:webHidden/>
              </w:rPr>
              <w:fldChar w:fldCharType="end"/>
            </w:r>
          </w:hyperlink>
        </w:p>
        <w:p w14:paraId="71133490"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87" w:history="1">
            <w:r w:rsidR="00682463" w:rsidRPr="005360AF">
              <w:rPr>
                <w:rStyle w:val="Hyperlink"/>
                <w:rFonts w:ascii="Sylfaen" w:eastAsiaTheme="minorHAnsi" w:hAnsi="Sylfaen"/>
                <w:noProof/>
                <w:spacing w:val="-1"/>
                <w:lang w:val="ka-GE"/>
              </w:rPr>
              <w:t>6.6</w:t>
            </w:r>
            <w:r w:rsidR="00682463">
              <w:rPr>
                <w:rFonts w:asciiTheme="minorHAnsi" w:eastAsiaTheme="minorEastAsia" w:hAnsiTheme="minorHAnsi"/>
                <w:b w:val="0"/>
                <w:bCs w:val="0"/>
                <w:noProof/>
                <w:sz w:val="22"/>
                <w:szCs w:val="22"/>
              </w:rPr>
              <w:tab/>
            </w:r>
            <w:r w:rsidR="00682463" w:rsidRPr="005360AF">
              <w:rPr>
                <w:rStyle w:val="Hyperlink"/>
                <w:rFonts w:ascii="Sylfaen" w:eastAsiaTheme="minorHAnsi" w:hAnsi="Sylfaen"/>
                <w:noProof/>
                <w:spacing w:val="-1"/>
                <w:lang w:val="ka-GE"/>
              </w:rPr>
              <w:t>ზემოქმედება დაცულ ტერიტორიებზე</w:t>
            </w:r>
            <w:r w:rsidR="00682463">
              <w:rPr>
                <w:noProof/>
                <w:webHidden/>
              </w:rPr>
              <w:tab/>
            </w:r>
            <w:r w:rsidR="00682463">
              <w:rPr>
                <w:noProof/>
                <w:webHidden/>
              </w:rPr>
              <w:fldChar w:fldCharType="begin"/>
            </w:r>
            <w:r w:rsidR="00682463">
              <w:rPr>
                <w:noProof/>
                <w:webHidden/>
              </w:rPr>
              <w:instrText xml:space="preserve"> PAGEREF _Toc527544187 \h </w:instrText>
            </w:r>
            <w:r w:rsidR="00682463">
              <w:rPr>
                <w:noProof/>
                <w:webHidden/>
              </w:rPr>
            </w:r>
            <w:r w:rsidR="00682463">
              <w:rPr>
                <w:noProof/>
                <w:webHidden/>
              </w:rPr>
              <w:fldChar w:fldCharType="separate"/>
            </w:r>
            <w:r w:rsidR="00682463">
              <w:rPr>
                <w:noProof/>
                <w:webHidden/>
              </w:rPr>
              <w:t>19</w:t>
            </w:r>
            <w:r w:rsidR="00682463">
              <w:rPr>
                <w:noProof/>
                <w:webHidden/>
              </w:rPr>
              <w:fldChar w:fldCharType="end"/>
            </w:r>
          </w:hyperlink>
        </w:p>
        <w:p w14:paraId="08D4650A"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88" w:history="1">
            <w:r w:rsidR="00682463" w:rsidRPr="005360AF">
              <w:rPr>
                <w:rStyle w:val="Hyperlink"/>
                <w:rFonts w:ascii="Sylfaen" w:eastAsiaTheme="minorHAnsi" w:hAnsi="Sylfaen"/>
                <w:noProof/>
                <w:spacing w:val="-1"/>
                <w:lang w:val="ka-GE"/>
              </w:rPr>
              <w:t>6.7</w:t>
            </w:r>
            <w:r w:rsidR="00682463">
              <w:rPr>
                <w:rFonts w:asciiTheme="minorHAnsi" w:eastAsiaTheme="minorEastAsia" w:hAnsiTheme="minorHAnsi"/>
                <w:b w:val="0"/>
                <w:bCs w:val="0"/>
                <w:noProof/>
                <w:sz w:val="22"/>
                <w:szCs w:val="22"/>
              </w:rPr>
              <w:tab/>
            </w:r>
            <w:r w:rsidR="00682463" w:rsidRPr="005360AF">
              <w:rPr>
                <w:rStyle w:val="Hyperlink"/>
                <w:rFonts w:ascii="Sylfaen" w:eastAsiaTheme="minorHAnsi" w:hAnsi="Sylfaen"/>
                <w:noProof/>
                <w:spacing w:val="-1"/>
                <w:lang w:val="ka-GE"/>
              </w:rPr>
              <w:t xml:space="preserve"> ნარჩენების წარმოქმნის და მართვის შედეგად მოსალოდნელი ზემოქმედება</w:t>
            </w:r>
            <w:r w:rsidR="00682463">
              <w:rPr>
                <w:noProof/>
                <w:webHidden/>
              </w:rPr>
              <w:tab/>
            </w:r>
            <w:r w:rsidR="00682463">
              <w:rPr>
                <w:noProof/>
                <w:webHidden/>
              </w:rPr>
              <w:fldChar w:fldCharType="begin"/>
            </w:r>
            <w:r w:rsidR="00682463">
              <w:rPr>
                <w:noProof/>
                <w:webHidden/>
              </w:rPr>
              <w:instrText xml:space="preserve"> PAGEREF _Toc527544188 \h </w:instrText>
            </w:r>
            <w:r w:rsidR="00682463">
              <w:rPr>
                <w:noProof/>
                <w:webHidden/>
              </w:rPr>
            </w:r>
            <w:r w:rsidR="00682463">
              <w:rPr>
                <w:noProof/>
                <w:webHidden/>
              </w:rPr>
              <w:fldChar w:fldCharType="separate"/>
            </w:r>
            <w:r w:rsidR="00682463">
              <w:rPr>
                <w:noProof/>
                <w:webHidden/>
              </w:rPr>
              <w:t>19</w:t>
            </w:r>
            <w:r w:rsidR="00682463">
              <w:rPr>
                <w:noProof/>
                <w:webHidden/>
              </w:rPr>
              <w:fldChar w:fldCharType="end"/>
            </w:r>
          </w:hyperlink>
        </w:p>
        <w:p w14:paraId="5734D353"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89" w:history="1">
            <w:r w:rsidR="00682463" w:rsidRPr="005360AF">
              <w:rPr>
                <w:rStyle w:val="Hyperlink"/>
                <w:rFonts w:ascii="Sylfaen" w:eastAsiaTheme="minorHAnsi" w:hAnsi="Sylfaen"/>
                <w:noProof/>
                <w:spacing w:val="-1"/>
                <w:lang w:val="ka-GE"/>
              </w:rPr>
              <w:t>6.8</w:t>
            </w:r>
            <w:r w:rsidR="00682463">
              <w:rPr>
                <w:rFonts w:asciiTheme="minorHAnsi" w:eastAsiaTheme="minorEastAsia" w:hAnsiTheme="minorHAnsi"/>
                <w:b w:val="0"/>
                <w:bCs w:val="0"/>
                <w:noProof/>
                <w:sz w:val="22"/>
                <w:szCs w:val="22"/>
              </w:rPr>
              <w:tab/>
            </w:r>
            <w:r w:rsidR="00682463" w:rsidRPr="005360AF">
              <w:rPr>
                <w:rStyle w:val="Hyperlink"/>
                <w:rFonts w:ascii="Sylfaen" w:eastAsiaTheme="minorHAnsi" w:hAnsi="Sylfaen"/>
                <w:noProof/>
                <w:spacing w:val="-1"/>
                <w:lang w:val="ka-GE"/>
              </w:rPr>
              <w:t>ზემოქმედება ადამიანის ჯანმრთელობასა და უსაფრთხოებაზე</w:t>
            </w:r>
            <w:r w:rsidR="00682463">
              <w:rPr>
                <w:noProof/>
                <w:webHidden/>
              </w:rPr>
              <w:tab/>
            </w:r>
            <w:r w:rsidR="00682463">
              <w:rPr>
                <w:noProof/>
                <w:webHidden/>
              </w:rPr>
              <w:fldChar w:fldCharType="begin"/>
            </w:r>
            <w:r w:rsidR="00682463">
              <w:rPr>
                <w:noProof/>
                <w:webHidden/>
              </w:rPr>
              <w:instrText xml:space="preserve"> PAGEREF _Toc527544189 \h </w:instrText>
            </w:r>
            <w:r w:rsidR="00682463">
              <w:rPr>
                <w:noProof/>
                <w:webHidden/>
              </w:rPr>
            </w:r>
            <w:r w:rsidR="00682463">
              <w:rPr>
                <w:noProof/>
                <w:webHidden/>
              </w:rPr>
              <w:fldChar w:fldCharType="separate"/>
            </w:r>
            <w:r w:rsidR="00682463">
              <w:rPr>
                <w:noProof/>
                <w:webHidden/>
              </w:rPr>
              <w:t>19</w:t>
            </w:r>
            <w:r w:rsidR="00682463">
              <w:rPr>
                <w:noProof/>
                <w:webHidden/>
              </w:rPr>
              <w:fldChar w:fldCharType="end"/>
            </w:r>
          </w:hyperlink>
        </w:p>
        <w:p w14:paraId="209BF4D1"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90" w:history="1">
            <w:r w:rsidR="00682463" w:rsidRPr="005360AF">
              <w:rPr>
                <w:rStyle w:val="Hyperlink"/>
                <w:rFonts w:ascii="Sylfaen" w:eastAsiaTheme="minorHAnsi" w:hAnsi="Sylfaen"/>
                <w:noProof/>
                <w:spacing w:val="-1"/>
                <w:lang w:val="ka-GE"/>
              </w:rPr>
              <w:t>6.9</w:t>
            </w:r>
            <w:r w:rsidR="00682463">
              <w:rPr>
                <w:rFonts w:asciiTheme="minorHAnsi" w:eastAsiaTheme="minorEastAsia" w:hAnsiTheme="minorHAnsi"/>
                <w:b w:val="0"/>
                <w:bCs w:val="0"/>
                <w:noProof/>
                <w:sz w:val="22"/>
                <w:szCs w:val="22"/>
              </w:rPr>
              <w:tab/>
            </w:r>
            <w:r w:rsidR="00682463" w:rsidRPr="005360AF">
              <w:rPr>
                <w:rStyle w:val="Hyperlink"/>
                <w:rFonts w:ascii="Sylfaen" w:eastAsiaTheme="minorHAnsi" w:hAnsi="Sylfaen"/>
                <w:noProof/>
                <w:spacing w:val="-1"/>
                <w:lang w:val="ka-GE"/>
              </w:rPr>
              <w:t xml:space="preserve"> ზემოქმედება ადგილობრივი მოსახლეობის ცხოვრების პირობებზე</w:t>
            </w:r>
            <w:r w:rsidR="00682463">
              <w:rPr>
                <w:noProof/>
                <w:webHidden/>
              </w:rPr>
              <w:tab/>
            </w:r>
            <w:r w:rsidR="00682463">
              <w:rPr>
                <w:noProof/>
                <w:webHidden/>
              </w:rPr>
              <w:fldChar w:fldCharType="begin"/>
            </w:r>
            <w:r w:rsidR="00682463">
              <w:rPr>
                <w:noProof/>
                <w:webHidden/>
              </w:rPr>
              <w:instrText xml:space="preserve"> PAGEREF _Toc527544190 \h </w:instrText>
            </w:r>
            <w:r w:rsidR="00682463">
              <w:rPr>
                <w:noProof/>
                <w:webHidden/>
              </w:rPr>
            </w:r>
            <w:r w:rsidR="00682463">
              <w:rPr>
                <w:noProof/>
                <w:webHidden/>
              </w:rPr>
              <w:fldChar w:fldCharType="separate"/>
            </w:r>
            <w:r w:rsidR="00682463">
              <w:rPr>
                <w:noProof/>
                <w:webHidden/>
              </w:rPr>
              <w:t>20</w:t>
            </w:r>
            <w:r w:rsidR="00682463">
              <w:rPr>
                <w:noProof/>
                <w:webHidden/>
              </w:rPr>
              <w:fldChar w:fldCharType="end"/>
            </w:r>
          </w:hyperlink>
        </w:p>
        <w:p w14:paraId="1A0BAB5A"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91" w:history="1">
            <w:r w:rsidR="00682463" w:rsidRPr="005360AF">
              <w:rPr>
                <w:rStyle w:val="Hyperlink"/>
                <w:rFonts w:ascii="Sylfaen" w:eastAsiaTheme="minorHAnsi" w:hAnsi="Sylfaen"/>
                <w:noProof/>
                <w:spacing w:val="-1"/>
                <w:lang w:val="ka-GE"/>
              </w:rPr>
              <w:t>6.10</w:t>
            </w:r>
            <w:r w:rsidR="00682463">
              <w:rPr>
                <w:rFonts w:asciiTheme="minorHAnsi" w:eastAsiaTheme="minorEastAsia" w:hAnsiTheme="minorHAnsi"/>
                <w:b w:val="0"/>
                <w:bCs w:val="0"/>
                <w:noProof/>
                <w:sz w:val="22"/>
                <w:szCs w:val="22"/>
              </w:rPr>
              <w:tab/>
            </w:r>
            <w:r w:rsidR="00682463" w:rsidRPr="005360AF">
              <w:rPr>
                <w:rStyle w:val="Hyperlink"/>
                <w:rFonts w:ascii="Sylfaen" w:eastAsiaTheme="minorHAnsi" w:hAnsi="Sylfaen"/>
                <w:noProof/>
                <w:spacing w:val="-1"/>
                <w:lang w:val="ka-GE"/>
              </w:rPr>
              <w:t xml:space="preserve"> ზემოქმედება სატრანსპორტო ნაკადებზე</w:t>
            </w:r>
            <w:r w:rsidR="00682463">
              <w:rPr>
                <w:noProof/>
                <w:webHidden/>
              </w:rPr>
              <w:tab/>
            </w:r>
            <w:r w:rsidR="00682463">
              <w:rPr>
                <w:noProof/>
                <w:webHidden/>
              </w:rPr>
              <w:fldChar w:fldCharType="begin"/>
            </w:r>
            <w:r w:rsidR="00682463">
              <w:rPr>
                <w:noProof/>
                <w:webHidden/>
              </w:rPr>
              <w:instrText xml:space="preserve"> PAGEREF _Toc527544191 \h </w:instrText>
            </w:r>
            <w:r w:rsidR="00682463">
              <w:rPr>
                <w:noProof/>
                <w:webHidden/>
              </w:rPr>
            </w:r>
            <w:r w:rsidR="00682463">
              <w:rPr>
                <w:noProof/>
                <w:webHidden/>
              </w:rPr>
              <w:fldChar w:fldCharType="separate"/>
            </w:r>
            <w:r w:rsidR="00682463">
              <w:rPr>
                <w:noProof/>
                <w:webHidden/>
              </w:rPr>
              <w:t>20</w:t>
            </w:r>
            <w:r w:rsidR="00682463">
              <w:rPr>
                <w:noProof/>
                <w:webHidden/>
              </w:rPr>
              <w:fldChar w:fldCharType="end"/>
            </w:r>
          </w:hyperlink>
        </w:p>
        <w:p w14:paraId="4CB962BA"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92" w:history="1">
            <w:r w:rsidR="00682463" w:rsidRPr="005360AF">
              <w:rPr>
                <w:rStyle w:val="Hyperlink"/>
                <w:rFonts w:ascii="Sylfaen" w:eastAsiaTheme="minorHAnsi" w:hAnsi="Sylfaen"/>
                <w:noProof/>
                <w:spacing w:val="-1"/>
                <w:lang w:val="ka-GE"/>
              </w:rPr>
              <w:t>6.11</w:t>
            </w:r>
            <w:r w:rsidR="00682463">
              <w:rPr>
                <w:rFonts w:asciiTheme="minorHAnsi" w:eastAsiaTheme="minorEastAsia" w:hAnsiTheme="minorHAnsi"/>
                <w:b w:val="0"/>
                <w:bCs w:val="0"/>
                <w:noProof/>
                <w:sz w:val="22"/>
                <w:szCs w:val="22"/>
              </w:rPr>
              <w:tab/>
            </w:r>
            <w:r w:rsidR="00682463" w:rsidRPr="005360AF">
              <w:rPr>
                <w:rStyle w:val="Hyperlink"/>
                <w:rFonts w:ascii="Sylfaen" w:eastAsiaTheme="minorHAnsi" w:hAnsi="Sylfaen"/>
                <w:noProof/>
                <w:spacing w:val="-1"/>
                <w:lang w:val="ka-GE"/>
              </w:rPr>
              <w:t>ისტორიულ-კულტურულ და არქეოლოგიურ ძეგლებზე ზემოქმედების რისკები</w:t>
            </w:r>
            <w:r w:rsidR="00682463">
              <w:rPr>
                <w:noProof/>
                <w:webHidden/>
              </w:rPr>
              <w:tab/>
            </w:r>
            <w:r w:rsidR="00682463">
              <w:rPr>
                <w:noProof/>
                <w:webHidden/>
              </w:rPr>
              <w:fldChar w:fldCharType="begin"/>
            </w:r>
            <w:r w:rsidR="00682463">
              <w:rPr>
                <w:noProof/>
                <w:webHidden/>
              </w:rPr>
              <w:instrText xml:space="preserve"> PAGEREF _Toc527544192 \h </w:instrText>
            </w:r>
            <w:r w:rsidR="00682463">
              <w:rPr>
                <w:noProof/>
                <w:webHidden/>
              </w:rPr>
            </w:r>
            <w:r w:rsidR="00682463">
              <w:rPr>
                <w:noProof/>
                <w:webHidden/>
              </w:rPr>
              <w:fldChar w:fldCharType="separate"/>
            </w:r>
            <w:r w:rsidR="00682463">
              <w:rPr>
                <w:noProof/>
                <w:webHidden/>
              </w:rPr>
              <w:t>21</w:t>
            </w:r>
            <w:r w:rsidR="00682463">
              <w:rPr>
                <w:noProof/>
                <w:webHidden/>
              </w:rPr>
              <w:fldChar w:fldCharType="end"/>
            </w:r>
          </w:hyperlink>
        </w:p>
        <w:p w14:paraId="7F0D5AE6"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93" w:history="1">
            <w:r w:rsidR="00682463" w:rsidRPr="005360AF">
              <w:rPr>
                <w:rStyle w:val="Hyperlink"/>
                <w:rFonts w:ascii="Sylfaen" w:eastAsiaTheme="minorHAnsi" w:hAnsi="Sylfaen"/>
                <w:noProof/>
                <w:spacing w:val="-1"/>
                <w:lang w:val="ka-GE"/>
              </w:rPr>
              <w:t>6.12</w:t>
            </w:r>
            <w:r w:rsidR="00682463">
              <w:rPr>
                <w:rFonts w:asciiTheme="minorHAnsi" w:eastAsiaTheme="minorEastAsia" w:hAnsiTheme="minorHAnsi"/>
                <w:b w:val="0"/>
                <w:bCs w:val="0"/>
                <w:noProof/>
                <w:sz w:val="22"/>
                <w:szCs w:val="22"/>
              </w:rPr>
              <w:tab/>
            </w:r>
            <w:r w:rsidR="00682463" w:rsidRPr="005360AF">
              <w:rPr>
                <w:rStyle w:val="Hyperlink"/>
                <w:rFonts w:ascii="Sylfaen" w:eastAsiaTheme="minorHAnsi" w:hAnsi="Sylfaen"/>
                <w:noProof/>
                <w:spacing w:val="-1"/>
                <w:lang w:val="ka-GE"/>
              </w:rPr>
              <w:t xml:space="preserve"> ზემოქმედება დასაქმებასა და ეკონომიკურ გარემოზე</w:t>
            </w:r>
            <w:r w:rsidR="00682463">
              <w:rPr>
                <w:noProof/>
                <w:webHidden/>
              </w:rPr>
              <w:tab/>
            </w:r>
            <w:r w:rsidR="00682463">
              <w:rPr>
                <w:noProof/>
                <w:webHidden/>
              </w:rPr>
              <w:fldChar w:fldCharType="begin"/>
            </w:r>
            <w:r w:rsidR="00682463">
              <w:rPr>
                <w:noProof/>
                <w:webHidden/>
              </w:rPr>
              <w:instrText xml:space="preserve"> PAGEREF _Toc527544193 \h </w:instrText>
            </w:r>
            <w:r w:rsidR="00682463">
              <w:rPr>
                <w:noProof/>
                <w:webHidden/>
              </w:rPr>
            </w:r>
            <w:r w:rsidR="00682463">
              <w:rPr>
                <w:noProof/>
                <w:webHidden/>
              </w:rPr>
              <w:fldChar w:fldCharType="separate"/>
            </w:r>
            <w:r w:rsidR="00682463">
              <w:rPr>
                <w:noProof/>
                <w:webHidden/>
              </w:rPr>
              <w:t>21</w:t>
            </w:r>
            <w:r w:rsidR="00682463">
              <w:rPr>
                <w:noProof/>
                <w:webHidden/>
              </w:rPr>
              <w:fldChar w:fldCharType="end"/>
            </w:r>
          </w:hyperlink>
        </w:p>
        <w:p w14:paraId="3E6527E2"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94" w:history="1">
            <w:r w:rsidR="00682463" w:rsidRPr="005360AF">
              <w:rPr>
                <w:rStyle w:val="Hyperlink"/>
                <w:rFonts w:ascii="Sylfaen" w:eastAsiaTheme="minorHAnsi" w:hAnsi="Sylfaen"/>
                <w:noProof/>
                <w:spacing w:val="-1"/>
                <w:lang w:val="ka-GE"/>
              </w:rPr>
              <w:t xml:space="preserve">6.13 </w:t>
            </w:r>
            <w:r w:rsidR="00682463">
              <w:rPr>
                <w:rFonts w:asciiTheme="minorHAnsi" w:eastAsiaTheme="minorEastAsia" w:hAnsiTheme="minorHAnsi"/>
                <w:b w:val="0"/>
                <w:bCs w:val="0"/>
                <w:noProof/>
                <w:sz w:val="22"/>
                <w:szCs w:val="22"/>
              </w:rPr>
              <w:tab/>
            </w:r>
            <w:r w:rsidR="00682463" w:rsidRPr="005360AF">
              <w:rPr>
                <w:rStyle w:val="Hyperlink"/>
                <w:rFonts w:ascii="Sylfaen" w:eastAsiaTheme="minorHAnsi" w:hAnsi="Sylfaen"/>
                <w:noProof/>
                <w:spacing w:val="-1"/>
                <w:lang w:val="ka-GE"/>
              </w:rPr>
              <w:t>კუმულატიური ზემოქმედება</w:t>
            </w:r>
            <w:r w:rsidR="00682463">
              <w:rPr>
                <w:noProof/>
                <w:webHidden/>
              </w:rPr>
              <w:tab/>
            </w:r>
            <w:r w:rsidR="00682463">
              <w:rPr>
                <w:noProof/>
                <w:webHidden/>
              </w:rPr>
              <w:fldChar w:fldCharType="begin"/>
            </w:r>
            <w:r w:rsidR="00682463">
              <w:rPr>
                <w:noProof/>
                <w:webHidden/>
              </w:rPr>
              <w:instrText xml:space="preserve"> PAGEREF _Toc527544194 \h </w:instrText>
            </w:r>
            <w:r w:rsidR="00682463">
              <w:rPr>
                <w:noProof/>
                <w:webHidden/>
              </w:rPr>
            </w:r>
            <w:r w:rsidR="00682463">
              <w:rPr>
                <w:noProof/>
                <w:webHidden/>
              </w:rPr>
              <w:fldChar w:fldCharType="separate"/>
            </w:r>
            <w:r w:rsidR="00682463">
              <w:rPr>
                <w:noProof/>
                <w:webHidden/>
              </w:rPr>
              <w:t>21</w:t>
            </w:r>
            <w:r w:rsidR="00682463">
              <w:rPr>
                <w:noProof/>
                <w:webHidden/>
              </w:rPr>
              <w:fldChar w:fldCharType="end"/>
            </w:r>
          </w:hyperlink>
        </w:p>
        <w:p w14:paraId="49B7EC88" w14:textId="39319A53" w:rsidR="00682463" w:rsidRDefault="004E68CD" w:rsidP="00434859">
          <w:pPr>
            <w:pStyle w:val="TOC3"/>
            <w:tabs>
              <w:tab w:val="left" w:pos="810"/>
              <w:tab w:val="right" w:leader="dot" w:pos="9630"/>
            </w:tabs>
            <w:ind w:left="810" w:hanging="810"/>
            <w:rPr>
              <w:rFonts w:asciiTheme="minorHAnsi" w:eastAsiaTheme="minorEastAsia" w:hAnsiTheme="minorHAnsi"/>
              <w:b w:val="0"/>
              <w:bCs w:val="0"/>
              <w:noProof/>
              <w:sz w:val="22"/>
              <w:szCs w:val="22"/>
            </w:rPr>
          </w:pPr>
          <w:hyperlink w:anchor="_Toc527544195" w:history="1">
            <w:r w:rsidR="00682463" w:rsidRPr="005360AF">
              <w:rPr>
                <w:rStyle w:val="Hyperlink"/>
                <w:rFonts w:ascii="Sylfaen" w:hAnsi="Sylfaen"/>
                <w:noProof/>
                <w:spacing w:val="-1"/>
              </w:rPr>
              <w:t>7.</w:t>
            </w:r>
            <w:r w:rsidR="00682463">
              <w:rPr>
                <w:rFonts w:asciiTheme="minorHAnsi" w:eastAsiaTheme="minorEastAsia" w:hAnsiTheme="minorHAnsi"/>
                <w:b w:val="0"/>
                <w:bCs w:val="0"/>
                <w:noProof/>
                <w:sz w:val="22"/>
                <w:szCs w:val="22"/>
              </w:rPr>
              <w:tab/>
            </w:r>
            <w:r w:rsidR="00682463" w:rsidRPr="005360AF">
              <w:rPr>
                <w:rStyle w:val="Hyperlink"/>
                <w:rFonts w:ascii="Sylfaen" w:hAnsi="Sylfaen" w:cs="Sylfaen"/>
                <w:noProof/>
                <w:spacing w:val="-1"/>
              </w:rPr>
              <w:t>ინფორმაცია</w:t>
            </w:r>
            <w:r w:rsidR="00682463" w:rsidRPr="005360AF">
              <w:rPr>
                <w:rStyle w:val="Hyperlink"/>
                <w:rFonts w:ascii="Sylfaen" w:hAnsi="Sylfaen"/>
                <w:noProof/>
                <w:spacing w:val="-1"/>
              </w:rPr>
              <w:t xml:space="preserve"> </w:t>
            </w:r>
            <w:r w:rsidR="00682463" w:rsidRPr="005360AF">
              <w:rPr>
                <w:rStyle w:val="Hyperlink"/>
                <w:rFonts w:ascii="Sylfaen" w:hAnsi="Sylfaen" w:cs="Sylfaen"/>
                <w:noProof/>
                <w:spacing w:val="-1"/>
              </w:rPr>
              <w:t>მომავალში</w:t>
            </w:r>
            <w:r w:rsidR="00682463" w:rsidRPr="005360AF">
              <w:rPr>
                <w:rStyle w:val="Hyperlink"/>
                <w:rFonts w:ascii="Sylfaen" w:hAnsi="Sylfaen"/>
                <w:noProof/>
                <w:spacing w:val="-1"/>
              </w:rPr>
              <w:t xml:space="preserve"> </w:t>
            </w:r>
            <w:r w:rsidR="00682463" w:rsidRPr="005360AF">
              <w:rPr>
                <w:rStyle w:val="Hyperlink"/>
                <w:rFonts w:ascii="Sylfaen" w:hAnsi="Sylfaen" w:cs="Sylfaen"/>
                <w:noProof/>
                <w:spacing w:val="-1"/>
              </w:rPr>
              <w:t>ჩასატარებელი</w:t>
            </w:r>
            <w:r w:rsidR="00682463" w:rsidRPr="005360AF">
              <w:rPr>
                <w:rStyle w:val="Hyperlink"/>
                <w:rFonts w:ascii="Sylfaen" w:hAnsi="Sylfaen"/>
                <w:noProof/>
                <w:spacing w:val="-1"/>
              </w:rPr>
              <w:t xml:space="preserve"> </w:t>
            </w:r>
            <w:r w:rsidR="00682463" w:rsidRPr="005360AF">
              <w:rPr>
                <w:rStyle w:val="Hyperlink"/>
                <w:rFonts w:ascii="Sylfaen" w:hAnsi="Sylfaen" w:cs="Sylfaen"/>
                <w:noProof/>
                <w:spacing w:val="-1"/>
              </w:rPr>
              <w:t>კვლევებისა</w:t>
            </w:r>
            <w:r w:rsidR="00682463" w:rsidRPr="005360AF">
              <w:rPr>
                <w:rStyle w:val="Hyperlink"/>
                <w:rFonts w:ascii="Sylfaen" w:hAnsi="Sylfaen"/>
                <w:noProof/>
                <w:spacing w:val="-1"/>
              </w:rPr>
              <w:t xml:space="preserve"> </w:t>
            </w:r>
            <w:r w:rsidR="00682463" w:rsidRPr="005360AF">
              <w:rPr>
                <w:rStyle w:val="Hyperlink"/>
                <w:rFonts w:ascii="Sylfaen" w:hAnsi="Sylfaen" w:cs="Sylfaen"/>
                <w:noProof/>
                <w:spacing w:val="-1"/>
              </w:rPr>
              <w:t>და</w:t>
            </w:r>
            <w:r w:rsidR="00682463" w:rsidRPr="005360AF">
              <w:rPr>
                <w:rStyle w:val="Hyperlink"/>
                <w:rFonts w:ascii="Sylfaen" w:hAnsi="Sylfaen"/>
                <w:noProof/>
                <w:spacing w:val="-1"/>
              </w:rPr>
              <w:t xml:space="preserve"> </w:t>
            </w:r>
            <w:r w:rsidR="00682463" w:rsidRPr="005360AF">
              <w:rPr>
                <w:rStyle w:val="Hyperlink"/>
                <w:rFonts w:ascii="Sylfaen" w:hAnsi="Sylfaen" w:cs="Sylfaen"/>
                <w:noProof/>
                <w:spacing w:val="-1"/>
              </w:rPr>
              <w:t>გზშ</w:t>
            </w:r>
            <w:r w:rsidR="00682463" w:rsidRPr="005360AF">
              <w:rPr>
                <w:rStyle w:val="Hyperlink"/>
                <w:rFonts w:ascii="Sylfaen" w:hAnsi="Sylfaen"/>
                <w:noProof/>
                <w:spacing w:val="-1"/>
              </w:rPr>
              <w:t>-</w:t>
            </w:r>
            <w:r w:rsidR="00682463" w:rsidRPr="005360AF">
              <w:rPr>
                <w:rStyle w:val="Hyperlink"/>
                <w:rFonts w:ascii="Sylfaen" w:hAnsi="Sylfaen" w:cs="Sylfaen"/>
                <w:noProof/>
                <w:spacing w:val="-1"/>
              </w:rPr>
              <w:t>ის</w:t>
            </w:r>
            <w:r w:rsidR="00682463" w:rsidRPr="005360AF">
              <w:rPr>
                <w:rStyle w:val="Hyperlink"/>
                <w:rFonts w:ascii="Sylfaen" w:hAnsi="Sylfaen"/>
                <w:noProof/>
                <w:spacing w:val="-1"/>
              </w:rPr>
              <w:t xml:space="preserve"> </w:t>
            </w:r>
            <w:r w:rsidR="00682463" w:rsidRPr="005360AF">
              <w:rPr>
                <w:rStyle w:val="Hyperlink"/>
                <w:rFonts w:ascii="Sylfaen" w:hAnsi="Sylfaen" w:cs="Sylfaen"/>
                <w:noProof/>
                <w:spacing w:val="-1"/>
              </w:rPr>
              <w:t>ანგარიშის</w:t>
            </w:r>
            <w:r w:rsidR="00682463" w:rsidRPr="005360AF">
              <w:rPr>
                <w:rStyle w:val="Hyperlink"/>
                <w:rFonts w:ascii="Sylfaen" w:hAnsi="Sylfaen"/>
                <w:noProof/>
                <w:spacing w:val="-1"/>
              </w:rPr>
              <w:t xml:space="preserve"> </w:t>
            </w:r>
            <w:r w:rsidR="00682463" w:rsidRPr="005360AF">
              <w:rPr>
                <w:rStyle w:val="Hyperlink"/>
                <w:rFonts w:ascii="Sylfaen" w:hAnsi="Sylfaen" w:cs="Sylfaen"/>
                <w:noProof/>
                <w:spacing w:val="-1"/>
              </w:rPr>
              <w:t>მომზადებისთვის</w:t>
            </w:r>
            <w:r w:rsidR="00682463" w:rsidRPr="005360AF">
              <w:rPr>
                <w:rStyle w:val="Hyperlink"/>
                <w:rFonts w:ascii="Sylfaen" w:hAnsi="Sylfaen"/>
                <w:noProof/>
                <w:spacing w:val="-1"/>
              </w:rPr>
              <w:t xml:space="preserve"> </w:t>
            </w:r>
            <w:r w:rsidR="00434859">
              <w:rPr>
                <w:rStyle w:val="Hyperlink"/>
                <w:rFonts w:ascii="Sylfaen" w:hAnsi="Sylfaen"/>
                <w:noProof/>
                <w:spacing w:val="-1"/>
                <w:lang w:val="ka-GE"/>
              </w:rPr>
              <w:t xml:space="preserve">            </w:t>
            </w:r>
            <w:r w:rsidR="00682463" w:rsidRPr="005360AF">
              <w:rPr>
                <w:rStyle w:val="Hyperlink"/>
                <w:rFonts w:ascii="Sylfaen" w:hAnsi="Sylfaen" w:cs="Sylfaen"/>
                <w:noProof/>
                <w:spacing w:val="-1"/>
              </w:rPr>
              <w:t>საჭირო</w:t>
            </w:r>
            <w:r w:rsidR="00682463" w:rsidRPr="005360AF">
              <w:rPr>
                <w:rStyle w:val="Hyperlink"/>
                <w:rFonts w:ascii="Sylfaen" w:hAnsi="Sylfaen"/>
                <w:noProof/>
                <w:spacing w:val="-1"/>
              </w:rPr>
              <w:t xml:space="preserve"> </w:t>
            </w:r>
            <w:r w:rsidR="00682463" w:rsidRPr="005360AF">
              <w:rPr>
                <w:rStyle w:val="Hyperlink"/>
                <w:rFonts w:ascii="Sylfaen" w:hAnsi="Sylfaen" w:cs="Sylfaen"/>
                <w:noProof/>
                <w:spacing w:val="-1"/>
              </w:rPr>
              <w:t>მეთოდების</w:t>
            </w:r>
            <w:r w:rsidR="00682463" w:rsidRPr="005360AF">
              <w:rPr>
                <w:rStyle w:val="Hyperlink"/>
                <w:rFonts w:ascii="Sylfaen" w:hAnsi="Sylfaen"/>
                <w:noProof/>
                <w:spacing w:val="-1"/>
              </w:rPr>
              <w:t xml:space="preserve"> </w:t>
            </w:r>
            <w:r w:rsidR="00682463" w:rsidRPr="005360AF">
              <w:rPr>
                <w:rStyle w:val="Hyperlink"/>
                <w:rFonts w:ascii="Sylfaen" w:hAnsi="Sylfaen" w:cs="Sylfaen"/>
                <w:noProof/>
                <w:spacing w:val="-1"/>
              </w:rPr>
              <w:t>შესახებ</w:t>
            </w:r>
            <w:r w:rsidR="00682463">
              <w:rPr>
                <w:noProof/>
                <w:webHidden/>
              </w:rPr>
              <w:tab/>
            </w:r>
            <w:r w:rsidR="00682463">
              <w:rPr>
                <w:noProof/>
                <w:webHidden/>
              </w:rPr>
              <w:fldChar w:fldCharType="begin"/>
            </w:r>
            <w:r w:rsidR="00682463">
              <w:rPr>
                <w:noProof/>
                <w:webHidden/>
              </w:rPr>
              <w:instrText xml:space="preserve"> PAGEREF _Toc527544195 \h </w:instrText>
            </w:r>
            <w:r w:rsidR="00682463">
              <w:rPr>
                <w:noProof/>
                <w:webHidden/>
              </w:rPr>
            </w:r>
            <w:r w:rsidR="00682463">
              <w:rPr>
                <w:noProof/>
                <w:webHidden/>
              </w:rPr>
              <w:fldChar w:fldCharType="separate"/>
            </w:r>
            <w:r w:rsidR="00682463">
              <w:rPr>
                <w:noProof/>
                <w:webHidden/>
              </w:rPr>
              <w:t>22</w:t>
            </w:r>
            <w:r w:rsidR="00682463">
              <w:rPr>
                <w:noProof/>
                <w:webHidden/>
              </w:rPr>
              <w:fldChar w:fldCharType="end"/>
            </w:r>
          </w:hyperlink>
        </w:p>
        <w:p w14:paraId="2FF9F8AC"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96" w:history="1">
            <w:r w:rsidR="00682463" w:rsidRPr="005360AF">
              <w:rPr>
                <w:rStyle w:val="Hyperlink"/>
                <w:rFonts w:ascii="Sylfaen" w:eastAsiaTheme="minorHAnsi" w:hAnsi="Sylfaen"/>
                <w:noProof/>
                <w:spacing w:val="-1"/>
                <w:lang w:val="ka-GE"/>
              </w:rPr>
              <w:t>7.1</w:t>
            </w:r>
            <w:r w:rsidR="00682463">
              <w:rPr>
                <w:rFonts w:asciiTheme="minorHAnsi" w:eastAsiaTheme="minorEastAsia" w:hAnsiTheme="minorHAnsi"/>
                <w:b w:val="0"/>
                <w:bCs w:val="0"/>
                <w:noProof/>
                <w:sz w:val="22"/>
                <w:szCs w:val="22"/>
              </w:rPr>
              <w:tab/>
            </w:r>
            <w:r w:rsidR="00682463" w:rsidRPr="005360AF">
              <w:rPr>
                <w:rStyle w:val="Hyperlink"/>
                <w:rFonts w:ascii="Sylfaen" w:eastAsiaTheme="minorHAnsi" w:hAnsi="Sylfaen"/>
                <w:noProof/>
                <w:spacing w:val="-1"/>
                <w:lang w:val="ka-GE"/>
              </w:rPr>
              <w:t>ემისიები ატმოსფერულ ჰაერში და ხმაურის გავრცელება</w:t>
            </w:r>
            <w:r w:rsidR="00682463">
              <w:rPr>
                <w:noProof/>
                <w:webHidden/>
              </w:rPr>
              <w:tab/>
            </w:r>
            <w:r w:rsidR="00682463">
              <w:rPr>
                <w:noProof/>
                <w:webHidden/>
              </w:rPr>
              <w:fldChar w:fldCharType="begin"/>
            </w:r>
            <w:r w:rsidR="00682463">
              <w:rPr>
                <w:noProof/>
                <w:webHidden/>
              </w:rPr>
              <w:instrText xml:space="preserve"> PAGEREF _Toc527544196 \h </w:instrText>
            </w:r>
            <w:r w:rsidR="00682463">
              <w:rPr>
                <w:noProof/>
                <w:webHidden/>
              </w:rPr>
            </w:r>
            <w:r w:rsidR="00682463">
              <w:rPr>
                <w:noProof/>
                <w:webHidden/>
              </w:rPr>
              <w:fldChar w:fldCharType="separate"/>
            </w:r>
            <w:r w:rsidR="00682463">
              <w:rPr>
                <w:noProof/>
                <w:webHidden/>
              </w:rPr>
              <w:t>22</w:t>
            </w:r>
            <w:r w:rsidR="00682463">
              <w:rPr>
                <w:noProof/>
                <w:webHidden/>
              </w:rPr>
              <w:fldChar w:fldCharType="end"/>
            </w:r>
          </w:hyperlink>
        </w:p>
        <w:p w14:paraId="23C59B1A" w14:textId="77777777"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97" w:history="1">
            <w:r w:rsidR="00682463" w:rsidRPr="005360AF">
              <w:rPr>
                <w:rStyle w:val="Hyperlink"/>
                <w:rFonts w:ascii="Sylfaen" w:eastAsiaTheme="minorHAnsi" w:hAnsi="Sylfaen"/>
                <w:noProof/>
                <w:spacing w:val="-1"/>
                <w:lang w:val="ka-GE"/>
              </w:rPr>
              <w:t>7.2</w:t>
            </w:r>
            <w:r w:rsidR="00682463">
              <w:rPr>
                <w:rFonts w:asciiTheme="minorHAnsi" w:eastAsiaTheme="minorEastAsia" w:hAnsiTheme="minorHAnsi"/>
                <w:b w:val="0"/>
                <w:bCs w:val="0"/>
                <w:noProof/>
                <w:sz w:val="22"/>
                <w:szCs w:val="22"/>
              </w:rPr>
              <w:tab/>
            </w:r>
            <w:r w:rsidR="00682463" w:rsidRPr="005360AF">
              <w:rPr>
                <w:rStyle w:val="Hyperlink"/>
                <w:rFonts w:ascii="Sylfaen" w:eastAsiaTheme="minorHAnsi" w:hAnsi="Sylfaen"/>
                <w:noProof/>
                <w:spacing w:val="-1"/>
                <w:lang w:val="ka-GE"/>
              </w:rPr>
              <w:t>გეოლოგიური გარემო, საშიში-გეოდინამიკური პროცესები</w:t>
            </w:r>
            <w:r w:rsidR="00682463">
              <w:rPr>
                <w:noProof/>
                <w:webHidden/>
              </w:rPr>
              <w:tab/>
            </w:r>
            <w:r w:rsidR="00682463">
              <w:rPr>
                <w:noProof/>
                <w:webHidden/>
              </w:rPr>
              <w:fldChar w:fldCharType="begin"/>
            </w:r>
            <w:r w:rsidR="00682463">
              <w:rPr>
                <w:noProof/>
                <w:webHidden/>
              </w:rPr>
              <w:instrText xml:space="preserve"> PAGEREF _Toc527544197 \h </w:instrText>
            </w:r>
            <w:r w:rsidR="00682463">
              <w:rPr>
                <w:noProof/>
                <w:webHidden/>
              </w:rPr>
            </w:r>
            <w:r w:rsidR="00682463">
              <w:rPr>
                <w:noProof/>
                <w:webHidden/>
              </w:rPr>
              <w:fldChar w:fldCharType="separate"/>
            </w:r>
            <w:r w:rsidR="00682463">
              <w:rPr>
                <w:noProof/>
                <w:webHidden/>
              </w:rPr>
              <w:t>22</w:t>
            </w:r>
            <w:r w:rsidR="00682463">
              <w:rPr>
                <w:noProof/>
                <w:webHidden/>
              </w:rPr>
              <w:fldChar w:fldCharType="end"/>
            </w:r>
          </w:hyperlink>
        </w:p>
        <w:p w14:paraId="6EDC0C42" w14:textId="7F10126E"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98" w:history="1">
            <w:r w:rsidR="00682463" w:rsidRPr="0079616B">
              <w:rPr>
                <w:rStyle w:val="Hyperlink"/>
                <w:rFonts w:ascii="Sylfaen" w:eastAsiaTheme="minorHAnsi" w:hAnsi="Sylfaen"/>
                <w:noProof/>
                <w:spacing w:val="-1"/>
                <w:lang w:val="ka-GE"/>
              </w:rPr>
              <w:t>7.3</w:t>
            </w:r>
            <w:r w:rsidR="00682463" w:rsidRPr="0079616B">
              <w:rPr>
                <w:rFonts w:asciiTheme="minorHAnsi" w:eastAsiaTheme="minorEastAsia" w:hAnsiTheme="minorHAnsi"/>
                <w:b w:val="0"/>
                <w:bCs w:val="0"/>
                <w:noProof/>
                <w:sz w:val="22"/>
                <w:szCs w:val="22"/>
              </w:rPr>
              <w:tab/>
            </w:r>
            <w:r w:rsidR="00682463" w:rsidRPr="0079616B">
              <w:rPr>
                <w:rStyle w:val="Hyperlink"/>
                <w:rFonts w:ascii="Sylfaen" w:eastAsiaTheme="minorHAnsi" w:hAnsi="Sylfaen"/>
                <w:noProof/>
                <w:spacing w:val="-1"/>
                <w:lang w:val="ka-GE"/>
              </w:rPr>
              <w:t>ბიო</w:t>
            </w:r>
            <w:r w:rsidR="0079616B" w:rsidRPr="0079616B">
              <w:rPr>
                <w:rStyle w:val="Hyperlink"/>
                <w:rFonts w:ascii="Sylfaen" w:eastAsiaTheme="minorHAnsi" w:hAnsi="Sylfaen"/>
                <w:noProof/>
                <w:spacing w:val="-1"/>
                <w:lang w:val="ka-GE"/>
              </w:rPr>
              <w:t>მრა</w:t>
            </w:r>
            <w:r w:rsidR="0079616B">
              <w:rPr>
                <w:rStyle w:val="Hyperlink"/>
                <w:rFonts w:ascii="Sylfaen" w:eastAsiaTheme="minorHAnsi" w:hAnsi="Sylfaen"/>
                <w:noProof/>
                <w:spacing w:val="-1"/>
                <w:lang w:val="ka-GE"/>
              </w:rPr>
              <w:t>ვალფეროვნება</w:t>
            </w:r>
            <w:r w:rsidR="00682463">
              <w:rPr>
                <w:noProof/>
                <w:webHidden/>
              </w:rPr>
              <w:tab/>
            </w:r>
            <w:r w:rsidR="00682463">
              <w:rPr>
                <w:noProof/>
                <w:webHidden/>
              </w:rPr>
              <w:fldChar w:fldCharType="begin"/>
            </w:r>
            <w:r w:rsidR="00682463">
              <w:rPr>
                <w:noProof/>
                <w:webHidden/>
              </w:rPr>
              <w:instrText xml:space="preserve"> PAGEREF _Toc527544198 \h </w:instrText>
            </w:r>
            <w:r w:rsidR="00682463">
              <w:rPr>
                <w:noProof/>
                <w:webHidden/>
              </w:rPr>
            </w:r>
            <w:r w:rsidR="00682463">
              <w:rPr>
                <w:noProof/>
                <w:webHidden/>
              </w:rPr>
              <w:fldChar w:fldCharType="separate"/>
            </w:r>
            <w:r w:rsidR="00682463">
              <w:rPr>
                <w:noProof/>
                <w:webHidden/>
              </w:rPr>
              <w:t>22</w:t>
            </w:r>
            <w:r w:rsidR="00682463">
              <w:rPr>
                <w:noProof/>
                <w:webHidden/>
              </w:rPr>
              <w:fldChar w:fldCharType="end"/>
            </w:r>
          </w:hyperlink>
        </w:p>
        <w:p w14:paraId="0ACF3BB0" w14:textId="269FF4A2"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199" w:history="1">
            <w:r w:rsidR="00682463" w:rsidRPr="005360AF">
              <w:rPr>
                <w:rStyle w:val="Hyperlink"/>
                <w:rFonts w:ascii="Sylfaen" w:eastAsiaTheme="minorHAnsi" w:hAnsi="Sylfaen"/>
                <w:noProof/>
                <w:spacing w:val="-1"/>
                <w:lang w:val="ka-GE"/>
              </w:rPr>
              <w:t>7.4</w:t>
            </w:r>
            <w:r w:rsidR="00682463">
              <w:rPr>
                <w:rFonts w:asciiTheme="minorHAnsi" w:eastAsiaTheme="minorEastAsia" w:hAnsiTheme="minorHAnsi"/>
                <w:b w:val="0"/>
                <w:bCs w:val="0"/>
                <w:noProof/>
                <w:sz w:val="22"/>
                <w:szCs w:val="22"/>
              </w:rPr>
              <w:tab/>
            </w:r>
            <w:r w:rsidR="00682463" w:rsidRPr="005360AF">
              <w:rPr>
                <w:rStyle w:val="Hyperlink"/>
                <w:rFonts w:ascii="Sylfaen" w:eastAsiaTheme="minorHAnsi" w:hAnsi="Sylfaen"/>
                <w:noProof/>
                <w:spacing w:val="-1"/>
                <w:lang w:val="ka-GE"/>
              </w:rPr>
              <w:t>ნიადაგი და გრუნტის ხარისხი</w:t>
            </w:r>
            <w:r w:rsidR="00682463">
              <w:rPr>
                <w:noProof/>
                <w:webHidden/>
              </w:rPr>
              <w:tab/>
            </w:r>
            <w:r w:rsidR="00682463">
              <w:rPr>
                <w:noProof/>
                <w:webHidden/>
              </w:rPr>
              <w:fldChar w:fldCharType="begin"/>
            </w:r>
            <w:r w:rsidR="00682463">
              <w:rPr>
                <w:noProof/>
                <w:webHidden/>
              </w:rPr>
              <w:instrText xml:space="preserve"> PAGEREF _Toc527544199 \h </w:instrText>
            </w:r>
            <w:r w:rsidR="00682463">
              <w:rPr>
                <w:noProof/>
                <w:webHidden/>
              </w:rPr>
            </w:r>
            <w:r w:rsidR="00682463">
              <w:rPr>
                <w:noProof/>
                <w:webHidden/>
              </w:rPr>
              <w:fldChar w:fldCharType="separate"/>
            </w:r>
            <w:r w:rsidR="00682463">
              <w:rPr>
                <w:noProof/>
                <w:webHidden/>
              </w:rPr>
              <w:t>22</w:t>
            </w:r>
            <w:r w:rsidR="00682463">
              <w:rPr>
                <w:noProof/>
                <w:webHidden/>
              </w:rPr>
              <w:fldChar w:fldCharType="end"/>
            </w:r>
          </w:hyperlink>
        </w:p>
        <w:p w14:paraId="4B317E38" w14:textId="6178A944"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200" w:history="1">
            <w:r w:rsidR="00682463" w:rsidRPr="005360AF">
              <w:rPr>
                <w:rStyle w:val="Hyperlink"/>
                <w:rFonts w:ascii="Sylfaen" w:eastAsiaTheme="minorHAnsi" w:hAnsi="Sylfaen"/>
                <w:noProof/>
                <w:spacing w:val="-1"/>
                <w:lang w:val="ka-GE"/>
              </w:rPr>
              <w:t>7.5</w:t>
            </w:r>
            <w:r w:rsidR="00682463">
              <w:rPr>
                <w:rFonts w:asciiTheme="minorHAnsi" w:eastAsiaTheme="minorEastAsia" w:hAnsiTheme="minorHAnsi"/>
                <w:b w:val="0"/>
                <w:bCs w:val="0"/>
                <w:noProof/>
                <w:sz w:val="22"/>
                <w:szCs w:val="22"/>
              </w:rPr>
              <w:tab/>
            </w:r>
            <w:r w:rsidR="00682463" w:rsidRPr="005360AF">
              <w:rPr>
                <w:rStyle w:val="Hyperlink"/>
                <w:rFonts w:ascii="Sylfaen" w:eastAsiaTheme="minorHAnsi" w:hAnsi="Sylfaen"/>
                <w:noProof/>
                <w:spacing w:val="-1"/>
                <w:lang w:val="ka-GE"/>
              </w:rPr>
              <w:t>ნარჩენები</w:t>
            </w:r>
            <w:r w:rsidR="00682463">
              <w:rPr>
                <w:noProof/>
                <w:webHidden/>
              </w:rPr>
              <w:tab/>
            </w:r>
            <w:r w:rsidR="00682463">
              <w:rPr>
                <w:noProof/>
                <w:webHidden/>
              </w:rPr>
              <w:fldChar w:fldCharType="begin"/>
            </w:r>
            <w:r w:rsidR="00682463">
              <w:rPr>
                <w:noProof/>
                <w:webHidden/>
              </w:rPr>
              <w:instrText xml:space="preserve"> PAGEREF _Toc527544200 \h </w:instrText>
            </w:r>
            <w:r w:rsidR="00682463">
              <w:rPr>
                <w:noProof/>
                <w:webHidden/>
              </w:rPr>
            </w:r>
            <w:r w:rsidR="00682463">
              <w:rPr>
                <w:noProof/>
                <w:webHidden/>
              </w:rPr>
              <w:fldChar w:fldCharType="separate"/>
            </w:r>
            <w:r w:rsidR="00682463">
              <w:rPr>
                <w:noProof/>
                <w:webHidden/>
              </w:rPr>
              <w:t>22</w:t>
            </w:r>
            <w:r w:rsidR="00682463">
              <w:rPr>
                <w:noProof/>
                <w:webHidden/>
              </w:rPr>
              <w:fldChar w:fldCharType="end"/>
            </w:r>
          </w:hyperlink>
        </w:p>
        <w:p w14:paraId="44C3F56C" w14:textId="6D027B4E" w:rsidR="00682463" w:rsidRDefault="004E68CD">
          <w:pPr>
            <w:pStyle w:val="TOC2"/>
            <w:tabs>
              <w:tab w:val="left" w:pos="1506"/>
              <w:tab w:val="right" w:leader="dot" w:pos="9632"/>
            </w:tabs>
            <w:rPr>
              <w:rFonts w:asciiTheme="minorHAnsi" w:eastAsiaTheme="minorEastAsia" w:hAnsiTheme="minorHAnsi"/>
              <w:b w:val="0"/>
              <w:bCs w:val="0"/>
              <w:noProof/>
              <w:sz w:val="22"/>
              <w:szCs w:val="22"/>
            </w:rPr>
          </w:pPr>
          <w:hyperlink w:anchor="_Toc527544201" w:history="1">
            <w:r w:rsidR="00682463" w:rsidRPr="005360AF">
              <w:rPr>
                <w:rStyle w:val="Hyperlink"/>
                <w:rFonts w:ascii="Sylfaen" w:eastAsiaTheme="minorHAnsi" w:hAnsi="Sylfaen"/>
                <w:noProof/>
                <w:spacing w:val="-1"/>
                <w:lang w:val="ka-GE"/>
              </w:rPr>
              <w:t>7.6</w:t>
            </w:r>
            <w:r w:rsidR="00682463">
              <w:rPr>
                <w:rFonts w:asciiTheme="minorHAnsi" w:eastAsiaTheme="minorEastAsia" w:hAnsiTheme="minorHAnsi"/>
                <w:b w:val="0"/>
                <w:bCs w:val="0"/>
                <w:noProof/>
                <w:sz w:val="22"/>
                <w:szCs w:val="22"/>
              </w:rPr>
              <w:tab/>
            </w:r>
            <w:r w:rsidR="00682463" w:rsidRPr="005360AF">
              <w:rPr>
                <w:rStyle w:val="Hyperlink"/>
                <w:rFonts w:ascii="Sylfaen" w:eastAsiaTheme="minorHAnsi" w:hAnsi="Sylfaen"/>
                <w:noProof/>
                <w:spacing w:val="-1"/>
                <w:lang w:val="ka-GE"/>
              </w:rPr>
              <w:t>სოციალური საკითხები</w:t>
            </w:r>
            <w:r w:rsidR="00682463">
              <w:rPr>
                <w:noProof/>
                <w:webHidden/>
              </w:rPr>
              <w:tab/>
            </w:r>
            <w:r w:rsidR="00682463">
              <w:rPr>
                <w:noProof/>
                <w:webHidden/>
              </w:rPr>
              <w:fldChar w:fldCharType="begin"/>
            </w:r>
            <w:r w:rsidR="00682463">
              <w:rPr>
                <w:noProof/>
                <w:webHidden/>
              </w:rPr>
              <w:instrText xml:space="preserve"> PAGEREF _Toc527544201 \h </w:instrText>
            </w:r>
            <w:r w:rsidR="00682463">
              <w:rPr>
                <w:noProof/>
                <w:webHidden/>
              </w:rPr>
            </w:r>
            <w:r w:rsidR="00682463">
              <w:rPr>
                <w:noProof/>
                <w:webHidden/>
              </w:rPr>
              <w:fldChar w:fldCharType="separate"/>
            </w:r>
            <w:r w:rsidR="00682463">
              <w:rPr>
                <w:noProof/>
                <w:webHidden/>
              </w:rPr>
              <w:t>22</w:t>
            </w:r>
            <w:r w:rsidR="00682463">
              <w:rPr>
                <w:noProof/>
                <w:webHidden/>
              </w:rPr>
              <w:fldChar w:fldCharType="end"/>
            </w:r>
          </w:hyperlink>
        </w:p>
        <w:p w14:paraId="71A861A9" w14:textId="65B1CB70" w:rsidR="0083740E" w:rsidRPr="00F94203" w:rsidRDefault="0083740E" w:rsidP="00377562">
          <w:pPr>
            <w:tabs>
              <w:tab w:val="left" w:pos="2184"/>
              <w:tab w:val="right" w:leader="dot" w:pos="9356"/>
            </w:tabs>
            <w:ind w:left="1134" w:right="-706"/>
            <w:jc w:val="both"/>
            <w:rPr>
              <w:rFonts w:ascii="Sylfaen" w:hAnsi="Sylfaen"/>
            </w:rPr>
          </w:pPr>
          <w:r w:rsidRPr="00F94203">
            <w:rPr>
              <w:rFonts w:ascii="Sylfaen" w:hAnsi="Sylfaen"/>
            </w:rPr>
            <w:fldChar w:fldCharType="end"/>
          </w:r>
        </w:p>
      </w:sdtContent>
    </w:sdt>
    <w:p w14:paraId="5BF26BFA" w14:textId="5B53C11D" w:rsidR="00D63236" w:rsidRPr="00F94203" w:rsidRDefault="00D63236" w:rsidP="006E6C72">
      <w:pPr>
        <w:rPr>
          <w:rFonts w:ascii="Sylfaen" w:eastAsia="Times New Roman" w:hAnsi="Sylfaen" w:cs="Times New Roman"/>
        </w:rPr>
      </w:pPr>
      <w:r w:rsidRPr="00F94203">
        <w:rPr>
          <w:rFonts w:ascii="Sylfaen" w:eastAsia="Times New Roman" w:hAnsi="Sylfaen" w:cs="Times New Roman"/>
        </w:rPr>
        <w:br w:type="page"/>
      </w:r>
    </w:p>
    <w:p w14:paraId="37245811" w14:textId="77777777" w:rsidR="000131F9" w:rsidRPr="00F94203" w:rsidRDefault="000131F9" w:rsidP="006E6C72">
      <w:pPr>
        <w:jc w:val="both"/>
        <w:rPr>
          <w:rFonts w:ascii="Sylfaen" w:eastAsia="Times New Roman" w:hAnsi="Sylfaen" w:cs="Times New Roman"/>
        </w:rPr>
      </w:pPr>
    </w:p>
    <w:p w14:paraId="7E253A5F" w14:textId="77777777" w:rsidR="005B71CE" w:rsidRPr="00F94203" w:rsidRDefault="005B71CE" w:rsidP="006E6C72">
      <w:pPr>
        <w:keepNext/>
        <w:tabs>
          <w:tab w:val="left" w:pos="851"/>
        </w:tabs>
        <w:spacing w:before="360"/>
        <w:contextualSpacing/>
        <w:jc w:val="center"/>
        <w:rPr>
          <w:rFonts w:ascii="Sylfaen" w:hAnsi="Sylfaen"/>
          <w:b/>
          <w:bCs/>
          <w:lang w:val="ka-GE"/>
        </w:rPr>
      </w:pPr>
      <w:r w:rsidRPr="00F94203">
        <w:rPr>
          <w:rFonts w:ascii="Sylfaen" w:hAnsi="Sylfaen"/>
          <w:b/>
          <w:bCs/>
        </w:rPr>
        <w:t>აკრონიმები</w:t>
      </w:r>
    </w:p>
    <w:p w14:paraId="0E66E3D4" w14:textId="77777777" w:rsidR="00377562" w:rsidRPr="00F94203" w:rsidRDefault="00377562" w:rsidP="006E6C72">
      <w:pPr>
        <w:keepNext/>
        <w:tabs>
          <w:tab w:val="left" w:pos="851"/>
        </w:tabs>
        <w:spacing w:before="360"/>
        <w:contextualSpacing/>
        <w:jc w:val="center"/>
        <w:rPr>
          <w:rFonts w:ascii="Sylfaen" w:hAnsi="Sylfaen" w:cs="Arial"/>
          <w:b/>
          <w:bCs/>
          <w:color w:val="8064A2" w:themeColor="accent4"/>
          <w:lang w:val="ka-GE"/>
        </w:rPr>
      </w:pPr>
    </w:p>
    <w:tbl>
      <w:tblPr>
        <w:tblStyle w:val="SLRTable"/>
        <w:tblW w:w="10031" w:type="dxa"/>
        <w:tblLook w:val="04A0" w:firstRow="1" w:lastRow="0" w:firstColumn="1" w:lastColumn="0" w:noHBand="0" w:noVBand="1"/>
      </w:tblPr>
      <w:tblGrid>
        <w:gridCol w:w="1952"/>
        <w:gridCol w:w="8079"/>
      </w:tblGrid>
      <w:tr w:rsidR="005B71CE" w:rsidRPr="00F94203" w14:paraId="6611DED7" w14:textId="77777777" w:rsidTr="00AD5F25">
        <w:trPr>
          <w:cnfStyle w:val="100000000000" w:firstRow="1" w:lastRow="0" w:firstColumn="0" w:lastColumn="0" w:oddVBand="0" w:evenVBand="0" w:oddHBand="0" w:evenHBand="0" w:firstRowFirstColumn="0" w:firstRowLastColumn="0" w:lastRowFirstColumn="0" w:lastRowLastColumn="0"/>
        </w:trPr>
        <w:tc>
          <w:tcPr>
            <w:tcW w:w="1952" w:type="dxa"/>
          </w:tcPr>
          <w:p w14:paraId="753D4592" w14:textId="77777777" w:rsidR="005B71CE" w:rsidRPr="00F94203" w:rsidRDefault="005B71CE" w:rsidP="006E6C72">
            <w:pPr>
              <w:rPr>
                <w:rFonts w:ascii="Sylfaen" w:hAnsi="Sylfaen"/>
                <w:color w:val="auto"/>
                <w:sz w:val="22"/>
                <w:szCs w:val="22"/>
              </w:rPr>
            </w:pPr>
            <w:r w:rsidRPr="00F94203">
              <w:rPr>
                <w:rFonts w:ascii="Sylfaen" w:hAnsi="Sylfaen"/>
              </w:rPr>
              <w:t>აკრონიმი</w:t>
            </w:r>
          </w:p>
        </w:tc>
        <w:tc>
          <w:tcPr>
            <w:tcW w:w="8079" w:type="dxa"/>
          </w:tcPr>
          <w:p w14:paraId="4AA2E401" w14:textId="77777777" w:rsidR="005B71CE" w:rsidRPr="00F94203" w:rsidRDefault="005B71CE" w:rsidP="006E6C72">
            <w:pPr>
              <w:rPr>
                <w:rFonts w:ascii="Sylfaen" w:hAnsi="Sylfaen"/>
                <w:color w:val="auto"/>
                <w:sz w:val="22"/>
                <w:szCs w:val="22"/>
              </w:rPr>
            </w:pPr>
            <w:r w:rsidRPr="00F94203">
              <w:rPr>
                <w:rFonts w:ascii="Sylfaen" w:hAnsi="Sylfaen"/>
              </w:rPr>
              <w:t>აღწერა</w:t>
            </w:r>
          </w:p>
        </w:tc>
      </w:tr>
      <w:tr w:rsidR="005B71CE" w:rsidRPr="00F94203" w14:paraId="6D7F7D68" w14:textId="77777777" w:rsidTr="00AD5F25">
        <w:tc>
          <w:tcPr>
            <w:tcW w:w="1952" w:type="dxa"/>
          </w:tcPr>
          <w:p w14:paraId="569ECE32" w14:textId="0087697F" w:rsidR="005B71CE" w:rsidRPr="00F94203" w:rsidRDefault="00306446" w:rsidP="006E6C72">
            <w:pPr>
              <w:keepLines/>
              <w:spacing w:before="40" w:after="40" w:line="240" w:lineRule="atLeast"/>
              <w:rPr>
                <w:rFonts w:ascii="Sylfaen" w:hAnsi="Sylfaen"/>
                <w:color w:val="auto"/>
                <w:sz w:val="22"/>
                <w:szCs w:val="22"/>
                <w:lang w:val="en-US"/>
              </w:rPr>
            </w:pPr>
            <w:r w:rsidRPr="00F94203">
              <w:rPr>
                <w:rFonts w:ascii="Sylfaen" w:hAnsi="Sylfaen"/>
              </w:rPr>
              <w:t>გდსმს</w:t>
            </w:r>
          </w:p>
        </w:tc>
        <w:tc>
          <w:tcPr>
            <w:tcW w:w="8079" w:type="dxa"/>
          </w:tcPr>
          <w:p w14:paraId="25594A2E" w14:textId="5345F339" w:rsidR="005B71CE" w:rsidRPr="00F94203" w:rsidRDefault="00306446" w:rsidP="006E6C72">
            <w:pPr>
              <w:keepLines/>
              <w:spacing w:before="40" w:after="40" w:line="240" w:lineRule="atLeast"/>
              <w:rPr>
                <w:rFonts w:ascii="Sylfaen" w:hAnsi="Sylfaen"/>
                <w:color w:val="auto"/>
                <w:sz w:val="22"/>
                <w:szCs w:val="22"/>
              </w:rPr>
            </w:pPr>
            <w:r w:rsidRPr="00F94203">
              <w:rPr>
                <w:rFonts w:ascii="Sylfaen" w:hAnsi="Sylfaen"/>
              </w:rPr>
              <w:t>გარემოს დაცვისა და სოფლის მეურნეობის სამინისტრო</w:t>
            </w:r>
          </w:p>
        </w:tc>
      </w:tr>
      <w:tr w:rsidR="005B71CE" w:rsidRPr="00F94203" w14:paraId="14847721" w14:textId="77777777" w:rsidTr="00AD5F25">
        <w:tc>
          <w:tcPr>
            <w:tcW w:w="1952" w:type="dxa"/>
          </w:tcPr>
          <w:p w14:paraId="4EFAEF8C" w14:textId="7ED1A82B" w:rsidR="005B71CE" w:rsidRPr="00F94203" w:rsidRDefault="00306446" w:rsidP="006E6C72">
            <w:pPr>
              <w:keepLines/>
              <w:spacing w:before="40" w:after="40" w:line="240" w:lineRule="atLeast"/>
              <w:rPr>
                <w:rFonts w:ascii="Sylfaen" w:hAnsi="Sylfaen"/>
                <w:color w:val="auto"/>
                <w:sz w:val="22"/>
                <w:szCs w:val="22"/>
              </w:rPr>
            </w:pPr>
            <w:r w:rsidRPr="00F94203">
              <w:rPr>
                <w:rFonts w:ascii="Sylfaen" w:hAnsi="Sylfaen"/>
              </w:rPr>
              <w:t>გზშ</w:t>
            </w:r>
          </w:p>
        </w:tc>
        <w:tc>
          <w:tcPr>
            <w:tcW w:w="8079" w:type="dxa"/>
          </w:tcPr>
          <w:p w14:paraId="0BC4B5F0" w14:textId="7B782F3F" w:rsidR="005B71CE" w:rsidRPr="00F94203" w:rsidRDefault="00306446" w:rsidP="006E6C72">
            <w:pPr>
              <w:keepLines/>
              <w:spacing w:before="40" w:after="40" w:line="240" w:lineRule="atLeast"/>
              <w:rPr>
                <w:rFonts w:ascii="Sylfaen" w:hAnsi="Sylfaen"/>
                <w:color w:val="auto"/>
                <w:sz w:val="22"/>
                <w:szCs w:val="22"/>
              </w:rPr>
            </w:pPr>
            <w:r w:rsidRPr="00F94203">
              <w:rPr>
                <w:rFonts w:ascii="Sylfaen" w:hAnsi="Sylfaen"/>
              </w:rPr>
              <w:t>გარემოზე ზემოქმედების შეფასება</w:t>
            </w:r>
          </w:p>
        </w:tc>
      </w:tr>
      <w:tr w:rsidR="005B71CE" w:rsidRPr="00F94203" w14:paraId="5E9A14F1" w14:textId="77777777" w:rsidTr="00AD5F25">
        <w:tc>
          <w:tcPr>
            <w:tcW w:w="1952" w:type="dxa"/>
          </w:tcPr>
          <w:p w14:paraId="38DAF6A5" w14:textId="16AD4E6E" w:rsidR="005B71CE" w:rsidRPr="00F94203" w:rsidRDefault="00306446" w:rsidP="006E6C72">
            <w:pPr>
              <w:keepLines/>
              <w:spacing w:before="40" w:after="40" w:line="240" w:lineRule="atLeast"/>
              <w:rPr>
                <w:rFonts w:ascii="Sylfaen" w:hAnsi="Sylfaen"/>
                <w:color w:val="auto"/>
                <w:sz w:val="22"/>
                <w:szCs w:val="22"/>
              </w:rPr>
            </w:pPr>
            <w:r w:rsidRPr="00F94203">
              <w:rPr>
                <w:rFonts w:ascii="Sylfaen" w:hAnsi="Sylfaen"/>
                <w:bCs/>
                <w:spacing w:val="-2"/>
                <w:szCs w:val="28"/>
              </w:rPr>
              <w:t>PET</w:t>
            </w:r>
          </w:p>
        </w:tc>
        <w:tc>
          <w:tcPr>
            <w:tcW w:w="8079" w:type="dxa"/>
          </w:tcPr>
          <w:p w14:paraId="4334E09F" w14:textId="309EB8DF" w:rsidR="005B71CE" w:rsidRPr="00F94203" w:rsidRDefault="00306446" w:rsidP="006E6C72">
            <w:pPr>
              <w:keepLines/>
              <w:spacing w:before="40" w:after="40" w:line="240" w:lineRule="atLeast"/>
              <w:rPr>
                <w:rFonts w:ascii="Sylfaen" w:hAnsi="Sylfaen"/>
                <w:spacing w:val="-1"/>
                <w:w w:val="105"/>
              </w:rPr>
            </w:pPr>
            <w:r w:rsidRPr="00F94203">
              <w:rPr>
                <w:rFonts w:ascii="Sylfaen" w:hAnsi="Sylfaen"/>
                <w:spacing w:val="-1"/>
                <w:w w:val="105"/>
              </w:rPr>
              <w:t>პოლიეთილენ-ტერეფტალატი</w:t>
            </w:r>
          </w:p>
        </w:tc>
      </w:tr>
      <w:tr w:rsidR="005B71CE" w:rsidRPr="00F94203" w14:paraId="3AF4837B" w14:textId="77777777" w:rsidTr="00AD5F25">
        <w:tc>
          <w:tcPr>
            <w:tcW w:w="1952" w:type="dxa"/>
          </w:tcPr>
          <w:p w14:paraId="582251F1" w14:textId="23D29B40" w:rsidR="005B71CE" w:rsidRPr="00F94203" w:rsidRDefault="00256FC0" w:rsidP="00D66783">
            <w:pPr>
              <w:keepLines/>
              <w:spacing w:before="40" w:after="40" w:line="240" w:lineRule="atLeast"/>
              <w:rPr>
                <w:rFonts w:ascii="Sylfaen" w:hAnsi="Sylfaen"/>
                <w:color w:val="auto"/>
                <w:sz w:val="22"/>
                <w:szCs w:val="22"/>
              </w:rPr>
            </w:pPr>
            <w:r w:rsidRPr="00F94203">
              <w:rPr>
                <w:rFonts w:ascii="Sylfaen" w:hAnsi="Sylfaen"/>
                <w:spacing w:val="-1"/>
                <w:w w:val="105"/>
              </w:rPr>
              <w:t>PE</w:t>
            </w:r>
          </w:p>
        </w:tc>
        <w:tc>
          <w:tcPr>
            <w:tcW w:w="8079" w:type="dxa"/>
          </w:tcPr>
          <w:p w14:paraId="37AE7613" w14:textId="29A20055" w:rsidR="005B71CE" w:rsidRPr="00F94203" w:rsidRDefault="00091606" w:rsidP="006E6C72">
            <w:pPr>
              <w:keepLines/>
              <w:spacing w:before="40" w:after="40" w:line="240" w:lineRule="atLeast"/>
              <w:rPr>
                <w:rFonts w:ascii="Sylfaen" w:hAnsi="Sylfaen"/>
                <w:spacing w:val="-1"/>
                <w:w w:val="105"/>
              </w:rPr>
            </w:pPr>
            <w:r w:rsidRPr="00F94203">
              <w:rPr>
                <w:rFonts w:ascii="Sylfaen" w:hAnsi="Sylfaen"/>
                <w:spacing w:val="-1"/>
                <w:w w:val="105"/>
              </w:rPr>
              <w:t>პოლიპროპილენი</w:t>
            </w:r>
          </w:p>
        </w:tc>
      </w:tr>
      <w:tr w:rsidR="005B71CE" w:rsidRPr="00F94203" w14:paraId="7ADF0B6B" w14:textId="77777777" w:rsidTr="00AD5F25">
        <w:tc>
          <w:tcPr>
            <w:tcW w:w="1952" w:type="dxa"/>
          </w:tcPr>
          <w:p w14:paraId="5164D196" w14:textId="06B15C16" w:rsidR="005B71CE" w:rsidRPr="00F94203" w:rsidRDefault="00256FC0" w:rsidP="00D66783">
            <w:pPr>
              <w:keepLines/>
              <w:spacing w:before="40" w:after="40" w:line="240" w:lineRule="atLeast"/>
              <w:rPr>
                <w:rFonts w:ascii="Sylfaen" w:hAnsi="Sylfaen"/>
                <w:color w:val="auto"/>
                <w:sz w:val="22"/>
                <w:szCs w:val="22"/>
              </w:rPr>
            </w:pPr>
            <w:r w:rsidRPr="00F94203">
              <w:rPr>
                <w:rFonts w:ascii="Sylfaen" w:hAnsi="Sylfaen"/>
                <w:spacing w:val="-1"/>
                <w:w w:val="105"/>
              </w:rPr>
              <w:t>PP</w:t>
            </w:r>
          </w:p>
        </w:tc>
        <w:tc>
          <w:tcPr>
            <w:tcW w:w="8079" w:type="dxa"/>
          </w:tcPr>
          <w:p w14:paraId="23C94168" w14:textId="611B45DA" w:rsidR="005B71CE" w:rsidRPr="00F94203" w:rsidRDefault="00091606" w:rsidP="006E6C72">
            <w:pPr>
              <w:keepLines/>
              <w:spacing w:before="40" w:after="40" w:line="240" w:lineRule="atLeast"/>
              <w:rPr>
                <w:rFonts w:ascii="Sylfaen" w:hAnsi="Sylfaen"/>
                <w:spacing w:val="-1"/>
                <w:w w:val="105"/>
              </w:rPr>
            </w:pPr>
            <w:r w:rsidRPr="00F94203">
              <w:rPr>
                <w:rFonts w:ascii="Sylfaen" w:hAnsi="Sylfaen"/>
                <w:spacing w:val="-1"/>
                <w:w w:val="105"/>
              </w:rPr>
              <w:t>პოლიეთილენი</w:t>
            </w:r>
          </w:p>
        </w:tc>
      </w:tr>
      <w:tr w:rsidR="005B71CE" w:rsidRPr="00F94203" w14:paraId="24B26F34" w14:textId="77777777" w:rsidTr="00AD5F25">
        <w:tc>
          <w:tcPr>
            <w:tcW w:w="1952" w:type="dxa"/>
          </w:tcPr>
          <w:p w14:paraId="59C60380" w14:textId="5D266A45" w:rsidR="005B71CE" w:rsidRPr="00F94203" w:rsidRDefault="00256FC0" w:rsidP="006E6C72">
            <w:pPr>
              <w:keepLines/>
              <w:spacing w:before="40" w:after="40" w:line="240" w:lineRule="atLeast"/>
              <w:rPr>
                <w:rFonts w:ascii="Sylfaen" w:hAnsi="Sylfaen"/>
                <w:color w:val="auto"/>
                <w:sz w:val="22"/>
                <w:szCs w:val="22"/>
              </w:rPr>
            </w:pPr>
            <w:r w:rsidRPr="00F94203">
              <w:rPr>
                <w:rFonts w:ascii="Sylfaen" w:hAnsi="Sylfaen"/>
                <w:spacing w:val="-1"/>
                <w:w w:val="105"/>
              </w:rPr>
              <w:t>PVC</w:t>
            </w:r>
          </w:p>
        </w:tc>
        <w:tc>
          <w:tcPr>
            <w:tcW w:w="8079" w:type="dxa"/>
          </w:tcPr>
          <w:p w14:paraId="1C813A9E" w14:textId="6C6C9FB5" w:rsidR="005B71CE" w:rsidRPr="00F94203" w:rsidRDefault="00BA17DF" w:rsidP="006E6C72">
            <w:pPr>
              <w:keepLines/>
              <w:spacing w:before="40" w:after="40" w:line="240" w:lineRule="atLeast"/>
              <w:rPr>
                <w:rFonts w:ascii="Sylfaen" w:hAnsi="Sylfaen"/>
                <w:spacing w:val="-1"/>
                <w:w w:val="105"/>
              </w:rPr>
            </w:pPr>
            <w:r w:rsidRPr="00F94203">
              <w:rPr>
                <w:rFonts w:ascii="Sylfaen" w:hAnsi="Sylfaen"/>
                <w:spacing w:val="-1"/>
                <w:w w:val="105"/>
              </w:rPr>
              <w:t>პოლივინილ ქლორიდი</w:t>
            </w:r>
          </w:p>
        </w:tc>
      </w:tr>
    </w:tbl>
    <w:p w14:paraId="2DFBC95D" w14:textId="77777777" w:rsidR="000131F9" w:rsidRPr="00F94203" w:rsidRDefault="000131F9" w:rsidP="006E6C72">
      <w:pPr>
        <w:jc w:val="both"/>
        <w:rPr>
          <w:rFonts w:ascii="Sylfaen" w:eastAsia="Times New Roman" w:hAnsi="Sylfaen" w:cs="Times New Roman"/>
        </w:rPr>
      </w:pPr>
    </w:p>
    <w:p w14:paraId="2F68B081" w14:textId="10B22807" w:rsidR="000131F9" w:rsidRPr="00F94203" w:rsidRDefault="00A71E65" w:rsidP="00A71E65">
      <w:pPr>
        <w:tabs>
          <w:tab w:val="left" w:pos="4252"/>
        </w:tabs>
        <w:jc w:val="both"/>
        <w:rPr>
          <w:rFonts w:ascii="Sylfaen" w:eastAsia="Times New Roman" w:hAnsi="Sylfaen" w:cs="Times New Roman"/>
        </w:rPr>
      </w:pPr>
      <w:r w:rsidRPr="00F94203">
        <w:rPr>
          <w:rFonts w:ascii="Sylfaen" w:eastAsia="Times New Roman" w:hAnsi="Sylfaen" w:cs="Times New Roman"/>
        </w:rPr>
        <w:tab/>
      </w:r>
    </w:p>
    <w:p w14:paraId="5E4815C9" w14:textId="77777777" w:rsidR="000131F9" w:rsidRPr="00F94203" w:rsidRDefault="000131F9" w:rsidP="006E6C72">
      <w:pPr>
        <w:jc w:val="both"/>
        <w:rPr>
          <w:rFonts w:ascii="Sylfaen" w:eastAsia="Times New Roman" w:hAnsi="Sylfaen" w:cs="Times New Roman"/>
        </w:rPr>
      </w:pPr>
    </w:p>
    <w:p w14:paraId="0E78A075" w14:textId="77777777" w:rsidR="000131F9" w:rsidRPr="00F94203" w:rsidRDefault="000131F9" w:rsidP="006E6C72">
      <w:pPr>
        <w:jc w:val="both"/>
        <w:rPr>
          <w:rFonts w:ascii="Sylfaen" w:eastAsia="Times New Roman" w:hAnsi="Sylfaen" w:cs="Times New Roman"/>
        </w:rPr>
      </w:pPr>
    </w:p>
    <w:p w14:paraId="44B05337" w14:textId="77777777" w:rsidR="000131F9" w:rsidRPr="00F94203" w:rsidRDefault="000131F9" w:rsidP="006E6C72">
      <w:pPr>
        <w:jc w:val="both"/>
        <w:rPr>
          <w:rFonts w:ascii="Sylfaen" w:eastAsia="Times New Roman" w:hAnsi="Sylfaen" w:cs="Times New Roman"/>
        </w:rPr>
      </w:pPr>
    </w:p>
    <w:p w14:paraId="3B752CFD" w14:textId="77777777" w:rsidR="000131F9" w:rsidRPr="00F94203" w:rsidRDefault="000131F9" w:rsidP="006E6C72">
      <w:pPr>
        <w:jc w:val="both"/>
        <w:rPr>
          <w:rFonts w:ascii="Sylfaen" w:eastAsia="Times New Roman" w:hAnsi="Sylfaen" w:cs="Times New Roman"/>
        </w:rPr>
      </w:pPr>
    </w:p>
    <w:p w14:paraId="194BAEBE" w14:textId="77777777" w:rsidR="000131F9" w:rsidRPr="00F94203" w:rsidRDefault="000131F9" w:rsidP="006E6C72">
      <w:pPr>
        <w:jc w:val="both"/>
        <w:rPr>
          <w:rFonts w:ascii="Sylfaen" w:eastAsia="Times New Roman" w:hAnsi="Sylfaen" w:cs="Times New Roman"/>
        </w:rPr>
      </w:pPr>
    </w:p>
    <w:p w14:paraId="077B77C8" w14:textId="77777777" w:rsidR="000131F9" w:rsidRPr="00F94203" w:rsidRDefault="000131F9" w:rsidP="006E6C72">
      <w:pPr>
        <w:jc w:val="both"/>
        <w:rPr>
          <w:rFonts w:ascii="Sylfaen" w:eastAsia="Times New Roman" w:hAnsi="Sylfaen" w:cs="Times New Roman"/>
        </w:rPr>
      </w:pPr>
    </w:p>
    <w:p w14:paraId="26AEF572" w14:textId="77777777" w:rsidR="000131F9" w:rsidRPr="00F94203" w:rsidRDefault="000131F9" w:rsidP="006E6C72">
      <w:pPr>
        <w:jc w:val="both"/>
        <w:rPr>
          <w:rFonts w:ascii="Sylfaen" w:eastAsia="Times New Roman" w:hAnsi="Sylfaen" w:cs="Times New Roman"/>
        </w:rPr>
      </w:pPr>
    </w:p>
    <w:p w14:paraId="210ADC53" w14:textId="77777777" w:rsidR="000131F9" w:rsidRPr="00F94203" w:rsidRDefault="000131F9" w:rsidP="006E6C72">
      <w:pPr>
        <w:jc w:val="both"/>
        <w:rPr>
          <w:rFonts w:ascii="Sylfaen" w:eastAsia="Times New Roman" w:hAnsi="Sylfaen" w:cs="Times New Roman"/>
        </w:rPr>
      </w:pPr>
    </w:p>
    <w:p w14:paraId="38B321B0" w14:textId="77777777" w:rsidR="000131F9" w:rsidRPr="00F94203" w:rsidRDefault="000131F9" w:rsidP="006E6C72">
      <w:pPr>
        <w:spacing w:before="1"/>
        <w:jc w:val="both"/>
        <w:rPr>
          <w:rFonts w:ascii="Sylfaen" w:eastAsia="Times New Roman" w:hAnsi="Sylfaen" w:cs="Times New Roman"/>
        </w:rPr>
      </w:pPr>
    </w:p>
    <w:p w14:paraId="4B2025FE" w14:textId="77777777" w:rsidR="000131F9" w:rsidRPr="00F94203" w:rsidRDefault="000131F9" w:rsidP="006E6C72">
      <w:pPr>
        <w:spacing w:line="40" w:lineRule="atLeast"/>
        <w:ind w:left="103"/>
        <w:jc w:val="both"/>
        <w:rPr>
          <w:rFonts w:ascii="Sylfaen" w:eastAsia="Times New Roman" w:hAnsi="Sylfaen" w:cs="Times New Roman"/>
        </w:rPr>
      </w:pPr>
    </w:p>
    <w:p w14:paraId="2B5E5EEF" w14:textId="77777777" w:rsidR="000131F9" w:rsidRPr="00F94203" w:rsidRDefault="000131F9" w:rsidP="006E6C72">
      <w:pPr>
        <w:spacing w:line="40" w:lineRule="atLeast"/>
        <w:jc w:val="both"/>
        <w:rPr>
          <w:rFonts w:ascii="Sylfaen" w:eastAsia="Times New Roman" w:hAnsi="Sylfaen" w:cs="Times New Roman"/>
        </w:rPr>
        <w:sectPr w:rsidR="000131F9" w:rsidRPr="00F94203" w:rsidSect="00F502E2">
          <w:headerReference w:type="default" r:id="rId12"/>
          <w:footerReference w:type="default" r:id="rId13"/>
          <w:pgSz w:w="11910" w:h="16850"/>
          <w:pgMar w:top="1134" w:right="1134" w:bottom="810" w:left="1134" w:header="454" w:footer="113" w:gutter="0"/>
          <w:cols w:space="720"/>
          <w:titlePg/>
          <w:docGrid w:linePitch="299"/>
        </w:sectPr>
      </w:pPr>
    </w:p>
    <w:p w14:paraId="5E6CD29C" w14:textId="7F6C29AA" w:rsidR="000131F9" w:rsidRPr="00F94203" w:rsidRDefault="0062666D" w:rsidP="006E6C72">
      <w:pPr>
        <w:pStyle w:val="Heading3"/>
        <w:numPr>
          <w:ilvl w:val="0"/>
          <w:numId w:val="3"/>
        </w:numPr>
        <w:tabs>
          <w:tab w:val="left" w:pos="851"/>
        </w:tabs>
        <w:spacing w:before="120" w:after="120"/>
        <w:jc w:val="both"/>
        <w:rPr>
          <w:rFonts w:ascii="Sylfaen" w:hAnsi="Sylfaen"/>
          <w:b w:val="0"/>
          <w:bCs w:val="0"/>
          <w:sz w:val="22"/>
          <w:szCs w:val="22"/>
        </w:rPr>
      </w:pPr>
      <w:bookmarkStart w:id="0" w:name="_bookmark0"/>
      <w:bookmarkStart w:id="1" w:name="_Toc527544164"/>
      <w:bookmarkEnd w:id="0"/>
      <w:r w:rsidRPr="00F94203">
        <w:rPr>
          <w:rFonts w:ascii="Sylfaen" w:hAnsi="Sylfaen"/>
          <w:spacing w:val="-1"/>
          <w:sz w:val="22"/>
          <w:szCs w:val="22"/>
          <w:lang w:val="ka-GE"/>
        </w:rPr>
        <w:lastRenderedPageBreak/>
        <w:t>შესავალი</w:t>
      </w:r>
      <w:bookmarkEnd w:id="1"/>
    </w:p>
    <w:p w14:paraId="09AACB7D" w14:textId="08F5BDDE" w:rsidR="00A71E65" w:rsidRPr="00F94203" w:rsidRDefault="00A71E65" w:rsidP="006E6C72">
      <w:pPr>
        <w:pStyle w:val="BodyText"/>
        <w:spacing w:before="120" w:after="120"/>
        <w:ind w:left="0"/>
        <w:jc w:val="both"/>
        <w:rPr>
          <w:rFonts w:ascii="Sylfaen" w:hAnsi="Sylfaen"/>
          <w:lang w:val="ka-GE"/>
        </w:rPr>
      </w:pPr>
      <w:bookmarkStart w:id="2" w:name="_bookmark1"/>
      <w:bookmarkEnd w:id="2"/>
      <w:r w:rsidRPr="00F94203">
        <w:rPr>
          <w:rFonts w:ascii="Sylfaen" w:hAnsi="Sylfaen"/>
          <w:bCs/>
          <w:spacing w:val="-2"/>
          <w:szCs w:val="28"/>
          <w:lang w:val="ka-GE"/>
        </w:rPr>
        <w:t xml:space="preserve">შპს „პოლივიმი“ გეგმავს </w:t>
      </w:r>
      <w:r w:rsidRPr="004933E6">
        <w:rPr>
          <w:rFonts w:ascii="Sylfaen" w:hAnsi="Sylfaen"/>
          <w:bCs/>
          <w:spacing w:val="-2"/>
          <w:szCs w:val="28"/>
          <w:lang w:val="ka-GE"/>
        </w:rPr>
        <w:t>პოლიესტერის</w:t>
      </w:r>
      <w:r w:rsidRPr="00F94203">
        <w:rPr>
          <w:rFonts w:ascii="Sylfaen" w:hAnsi="Sylfaen"/>
          <w:bCs/>
          <w:spacing w:val="-2"/>
          <w:szCs w:val="28"/>
          <w:lang w:val="ka-GE"/>
        </w:rPr>
        <w:t xml:space="preserve"> სინთეზური ბოჭკოს საწარმოს აშენებას გარდაბანში, სოფელი მარტყოფში, რომელიც ნედლეულის სახით მოიხმარს გადამუშავებულ პოლიეთილენ-ტერეფტალატის (PET) მეორად ბოთლებს. </w:t>
      </w:r>
      <w:r w:rsidRPr="00F94203">
        <w:rPr>
          <w:rFonts w:ascii="Sylfaen" w:hAnsi="Sylfaen"/>
          <w:lang w:val="ka-GE"/>
        </w:rPr>
        <w:t xml:space="preserve">შესაბამისი ნარჩენების წინასწარი აღდგენა წარმოადგენს საქართველოს კანონის ,,გარემოსდაცვითი შეფასების კოდექსი’’-ს II დანართის 10.3 (პოლიეთილენ-ტერეფტალატის (PET) მეორადი ბოთლები </w:t>
      </w:r>
      <w:r w:rsidRPr="00EF15CD">
        <w:rPr>
          <w:rFonts w:ascii="Sylfaen" w:hAnsi="Sylfaen"/>
          <w:lang w:val="ka-GE"/>
        </w:rPr>
        <w:t>წარმოადგენს სპეციფიკურ ნარჩენებს)</w:t>
      </w:r>
      <w:r w:rsidRPr="00F94203">
        <w:rPr>
          <w:rFonts w:ascii="Sylfaen" w:hAnsi="Sylfaen"/>
          <w:lang w:val="ka-GE"/>
        </w:rPr>
        <w:t xml:space="preserve"> პუნქტით გათვალისწინებულ საქმიანობას</w:t>
      </w:r>
      <w:r w:rsidR="00651CBC">
        <w:rPr>
          <w:rFonts w:ascii="Sylfaen" w:hAnsi="Sylfaen"/>
          <w:lang w:val="ka-GE"/>
        </w:rPr>
        <w:t>.</w:t>
      </w:r>
    </w:p>
    <w:p w14:paraId="2C218C64" w14:textId="1C5E37CA" w:rsidR="004B7088" w:rsidRPr="00F94203" w:rsidRDefault="004B7088" w:rsidP="004B7088">
      <w:pPr>
        <w:pStyle w:val="BodyText"/>
        <w:spacing w:before="120" w:after="120"/>
        <w:ind w:left="0"/>
        <w:jc w:val="both"/>
        <w:rPr>
          <w:rFonts w:ascii="Sylfaen" w:hAnsi="Sylfaen"/>
          <w:lang w:val="ka-GE"/>
        </w:rPr>
      </w:pPr>
      <w:r w:rsidRPr="00F94203">
        <w:rPr>
          <w:rFonts w:ascii="Sylfaen" w:hAnsi="Sylfaen"/>
          <w:lang w:val="ka-GE"/>
        </w:rPr>
        <w:t>კომპანიას გააჩნია თხუთმეტ წლიანი გამოცდილება აღნიშნულ სფეროში, ეწევა შესაბამის მრეწველობას ირანში (სადაც ჯამში დასაქმებულია სამი ათასამდე ადამიანი), აწარმოებს ბოჭკოს და ამარაგებს როგორც ადგილობრივ ბაზარს, ასევე საქართველოს, თურქეთსა და ევროპის კავშირის არაერთ ქვეყანას. პროექტის მიხედვით</w:t>
      </w:r>
      <w:r w:rsidR="007814EB" w:rsidRPr="00F94203">
        <w:rPr>
          <w:rFonts w:ascii="Sylfaen" w:hAnsi="Sylfaen"/>
          <w:lang w:val="ka-GE"/>
        </w:rPr>
        <w:t>,</w:t>
      </w:r>
      <w:r w:rsidRPr="00F94203">
        <w:rPr>
          <w:rFonts w:ascii="Sylfaen" w:hAnsi="Sylfaen"/>
          <w:lang w:val="ka-GE"/>
        </w:rPr>
        <w:t xml:space="preserve"> კი იგეგმება აღნიშნული ქარხნის მოქმედი ხუთი საწარმოო ხაზიდან ზემოხსენებული წარმადობის ერთ-ერთი მათგანის (გერმანული NEUMAG-ის ტექნოლოგია) გადმოტანა საქართველოში</w:t>
      </w:r>
      <w:r w:rsidR="00F502E2">
        <w:rPr>
          <w:rFonts w:ascii="Sylfaen" w:hAnsi="Sylfaen"/>
          <w:lang w:val="ka-GE"/>
        </w:rPr>
        <w:t>.</w:t>
      </w:r>
    </w:p>
    <w:p w14:paraId="4B0B8C93" w14:textId="6F0FD46C" w:rsidR="00C4334B" w:rsidRDefault="00A71E65" w:rsidP="006E6C72">
      <w:pPr>
        <w:pStyle w:val="BodyText"/>
        <w:spacing w:before="120" w:after="120"/>
        <w:ind w:left="0"/>
        <w:jc w:val="both"/>
        <w:rPr>
          <w:rFonts w:ascii="Sylfaen" w:hAnsi="Sylfaen"/>
          <w:lang w:val="ka-GE"/>
        </w:rPr>
      </w:pPr>
      <w:r w:rsidRPr="00F94203">
        <w:rPr>
          <w:rFonts w:ascii="Sylfaen" w:hAnsi="Sylfaen"/>
          <w:lang w:val="ka-GE"/>
        </w:rPr>
        <w:t>ვინაიდან აღნიშნულ საქმიანობაზე, სამინისტრო, ამავე კოდექსის მე-7 მუხლით დადგენილი სკრინინგის პროცედურის გავლის საფუძველზე, იღებს გადაწყვეტილებას გარემოზე ზემოქმედების შეფასებისა და გარემოსდაცვითი გადაწყვეტილების საჭიროების შესახებ</w:t>
      </w:r>
      <w:r w:rsidR="00A2485A">
        <w:rPr>
          <w:rFonts w:ascii="Sylfaen" w:hAnsi="Sylfaen"/>
          <w:lang w:val="ka-GE"/>
        </w:rPr>
        <w:t>,</w:t>
      </w:r>
      <w:r w:rsidRPr="00F94203">
        <w:rPr>
          <w:rFonts w:ascii="Sylfaen" w:hAnsi="Sylfaen"/>
          <w:lang w:val="ka-GE"/>
        </w:rPr>
        <w:t xml:space="preserve"> საქართველოს კანონის ,,გარემოსდაცვითი შეფასების კოდექსის’’ მე-7 მუხლის მე-4 ნაწილის შესაბამისად, </w:t>
      </w:r>
      <w:r w:rsidRPr="00F94203">
        <w:rPr>
          <w:rFonts w:ascii="Sylfaen" w:hAnsi="Sylfaen"/>
          <w:bCs/>
          <w:spacing w:val="-2"/>
          <w:szCs w:val="28"/>
          <w:lang w:val="ka-GE"/>
        </w:rPr>
        <w:t>პოლიეთილენ-ტერეფტალატის (PET) მეორადი ბოთლის</w:t>
      </w:r>
      <w:r w:rsidRPr="00F94203">
        <w:rPr>
          <w:rFonts w:ascii="Sylfaen" w:hAnsi="Sylfaen"/>
          <w:lang w:val="ka-GE"/>
        </w:rPr>
        <w:t xml:space="preserve">  აღდგენისა და სინთეზური ბოჭკოს დამზადებასთან დაკავშირებით, მომზადდა სკრინინგის განცხადება და შესაბამისად, </w:t>
      </w:r>
      <w:r w:rsidR="001203E5" w:rsidRPr="00F94203">
        <w:rPr>
          <w:rFonts w:ascii="Sylfaen" w:hAnsi="Sylfaen"/>
          <w:lang w:val="ka-GE"/>
        </w:rPr>
        <w:t>საქართველოს გარემოს დაცვისა და სოფლის მეურნეობის სამინისტრომ</w:t>
      </w:r>
      <w:r w:rsidR="00CD3F3E" w:rsidRPr="00F94203">
        <w:rPr>
          <w:rFonts w:ascii="Sylfaen" w:hAnsi="Sylfaen"/>
          <w:lang w:val="ka-GE"/>
        </w:rPr>
        <w:t xml:space="preserve"> (შემდგომში გდსმს) </w:t>
      </w:r>
      <w:r w:rsidR="001203E5" w:rsidRPr="00F94203">
        <w:rPr>
          <w:rFonts w:ascii="Sylfaen" w:hAnsi="Sylfaen"/>
          <w:lang w:val="ka-GE"/>
        </w:rPr>
        <w:t>აღნიშნულ სკრინინგის დოკუმენტზე დაყრდნობით მიიღო გადაწყვეტილება, რ</w:t>
      </w:r>
      <w:r w:rsidR="00A2485A">
        <w:rPr>
          <w:rFonts w:ascii="Sylfaen" w:hAnsi="Sylfaen"/>
          <w:lang w:val="ka-GE"/>
        </w:rPr>
        <w:t>ომლის</w:t>
      </w:r>
      <w:r w:rsidR="001203E5" w:rsidRPr="00F94203">
        <w:rPr>
          <w:rFonts w:ascii="Sylfaen" w:hAnsi="Sylfaen"/>
          <w:lang w:val="ka-GE"/>
        </w:rPr>
        <w:t xml:space="preserve"> საფუძველზეც საქმიანობა ექვემდებარება გარემოზე ზემოქმედების შეფასებას. ვინაიდან სკოპინგის წარმოადგენს გზშ-ს ანგარიშის წარმოების პირველ ეტაპს, </w:t>
      </w:r>
      <w:r w:rsidR="00E54E0F" w:rsidRPr="00F94203">
        <w:rPr>
          <w:rFonts w:ascii="Sylfaen" w:hAnsi="Sylfaen" w:cs="Sylfaen"/>
        </w:rPr>
        <w:t>დაგეგმილი</w:t>
      </w:r>
      <w:r w:rsidR="00E54E0F" w:rsidRPr="00F94203">
        <w:rPr>
          <w:rFonts w:ascii="Sylfaen" w:hAnsi="Sylfaen"/>
        </w:rPr>
        <w:t xml:space="preserve"> </w:t>
      </w:r>
      <w:r w:rsidR="00E54E0F" w:rsidRPr="00F94203">
        <w:rPr>
          <w:rFonts w:ascii="Sylfaen" w:hAnsi="Sylfaen" w:cs="Sylfaen"/>
        </w:rPr>
        <w:t>საქმიანობის</w:t>
      </w:r>
      <w:r w:rsidR="00E54E0F" w:rsidRPr="00F94203">
        <w:rPr>
          <w:rFonts w:ascii="Sylfaen" w:hAnsi="Sylfaen"/>
        </w:rPr>
        <w:t xml:space="preserve"> </w:t>
      </w:r>
      <w:r w:rsidR="00E54E0F" w:rsidRPr="00F94203">
        <w:rPr>
          <w:rFonts w:ascii="Sylfaen" w:hAnsi="Sylfaen" w:cs="Sylfaen"/>
        </w:rPr>
        <w:t>სპეციფიკიდან</w:t>
      </w:r>
      <w:r w:rsidR="00E54E0F" w:rsidRPr="00F94203">
        <w:rPr>
          <w:rFonts w:ascii="Sylfaen" w:hAnsi="Sylfaen"/>
        </w:rPr>
        <w:t xml:space="preserve"> </w:t>
      </w:r>
      <w:r w:rsidR="00E54E0F" w:rsidRPr="00F94203">
        <w:rPr>
          <w:rFonts w:ascii="Sylfaen" w:hAnsi="Sylfaen" w:cs="Sylfaen"/>
        </w:rPr>
        <w:t>გამომდინარე</w:t>
      </w:r>
      <w:r w:rsidR="007814EB" w:rsidRPr="00F94203">
        <w:rPr>
          <w:rFonts w:ascii="Sylfaen" w:hAnsi="Sylfaen" w:cs="Sylfaen"/>
          <w:lang w:val="ka-GE"/>
        </w:rPr>
        <w:t>,</w:t>
      </w:r>
      <w:r w:rsidR="00E54E0F" w:rsidRPr="00F94203">
        <w:rPr>
          <w:rFonts w:ascii="Sylfaen" w:hAnsi="Sylfaen"/>
        </w:rPr>
        <w:t xml:space="preserve"> </w:t>
      </w:r>
      <w:r w:rsidR="00E54E0F" w:rsidRPr="00F94203">
        <w:rPr>
          <w:rFonts w:ascii="Sylfaen" w:hAnsi="Sylfaen" w:cs="Sylfaen"/>
        </w:rPr>
        <w:t>საქმიანობის</w:t>
      </w:r>
      <w:r w:rsidR="00E54E0F" w:rsidRPr="00F94203">
        <w:rPr>
          <w:rFonts w:ascii="Sylfaen" w:hAnsi="Sylfaen"/>
        </w:rPr>
        <w:t xml:space="preserve"> </w:t>
      </w:r>
      <w:r w:rsidR="00E54E0F" w:rsidRPr="00F94203">
        <w:rPr>
          <w:rFonts w:ascii="Sylfaen" w:hAnsi="Sylfaen" w:cs="Sylfaen"/>
        </w:rPr>
        <w:t>განმახორციელებლის</w:t>
      </w:r>
      <w:r w:rsidR="00E54E0F" w:rsidRPr="00F94203">
        <w:rPr>
          <w:rFonts w:ascii="Sylfaen" w:hAnsi="Sylfaen"/>
        </w:rPr>
        <w:t xml:space="preserve"> </w:t>
      </w:r>
      <w:r w:rsidR="00E54E0F" w:rsidRPr="00F94203">
        <w:rPr>
          <w:rFonts w:ascii="Sylfaen" w:hAnsi="Sylfaen" w:cs="Sylfaen"/>
        </w:rPr>
        <w:t>გადაწყვეტილებით</w:t>
      </w:r>
      <w:r w:rsidR="00E54E0F" w:rsidRPr="00F94203">
        <w:rPr>
          <w:rFonts w:ascii="Sylfaen" w:hAnsi="Sylfaen"/>
        </w:rPr>
        <w:t xml:space="preserve"> </w:t>
      </w:r>
      <w:r w:rsidR="00E54E0F" w:rsidRPr="00F94203">
        <w:rPr>
          <w:rFonts w:ascii="Sylfaen" w:hAnsi="Sylfaen" w:cs="Sylfaen"/>
        </w:rPr>
        <w:t>შემუშავდა</w:t>
      </w:r>
      <w:r w:rsidR="00E54E0F" w:rsidRPr="00F94203">
        <w:rPr>
          <w:rFonts w:ascii="Sylfaen" w:hAnsi="Sylfaen"/>
        </w:rPr>
        <w:t xml:space="preserve"> </w:t>
      </w:r>
      <w:r w:rsidR="00E54E0F" w:rsidRPr="00F94203">
        <w:rPr>
          <w:rFonts w:ascii="Sylfaen" w:hAnsi="Sylfaen" w:cs="Sylfaen"/>
        </w:rPr>
        <w:t>სკოპინგის</w:t>
      </w:r>
      <w:r w:rsidR="00E54E0F" w:rsidRPr="00F94203">
        <w:rPr>
          <w:rFonts w:ascii="Sylfaen" w:hAnsi="Sylfaen"/>
        </w:rPr>
        <w:t xml:space="preserve"> </w:t>
      </w:r>
      <w:r w:rsidR="00E54E0F" w:rsidRPr="00F94203">
        <w:rPr>
          <w:rFonts w:ascii="Sylfaen" w:hAnsi="Sylfaen" w:cs="Sylfaen"/>
        </w:rPr>
        <w:t>ანგარიში</w:t>
      </w:r>
      <w:r w:rsidR="00E54E0F" w:rsidRPr="00F94203">
        <w:rPr>
          <w:rFonts w:ascii="Sylfaen" w:hAnsi="Sylfaen"/>
        </w:rPr>
        <w:t xml:space="preserve">. </w:t>
      </w:r>
      <w:r w:rsidR="001203E5" w:rsidRPr="00F94203">
        <w:rPr>
          <w:rFonts w:ascii="Sylfaen" w:hAnsi="Sylfaen"/>
          <w:lang w:val="ka-GE"/>
        </w:rPr>
        <w:t xml:space="preserve">წარმოდგიდგენთ სკოპინგის ანგარიშს პროექტისა და განსახორციელებელი ღონისძიებების/კვლევების დეტალურ </w:t>
      </w:r>
      <w:r w:rsidR="00E54E0F" w:rsidRPr="00F94203">
        <w:rPr>
          <w:rFonts w:ascii="Sylfaen" w:hAnsi="Sylfaen"/>
          <w:lang w:val="ka-GE"/>
        </w:rPr>
        <w:t>აღწერით</w:t>
      </w:r>
      <w:r w:rsidR="001203E5" w:rsidRPr="00F94203">
        <w:rPr>
          <w:rFonts w:ascii="Sylfaen" w:hAnsi="Sylfaen"/>
          <w:lang w:val="ka-GE"/>
        </w:rPr>
        <w:t xml:space="preserve">. </w:t>
      </w:r>
    </w:p>
    <w:p w14:paraId="4D55365C" w14:textId="11865CD2" w:rsidR="00F502E2" w:rsidRDefault="00F502E2" w:rsidP="006E6C72">
      <w:pPr>
        <w:pStyle w:val="BodyText"/>
        <w:spacing w:before="120" w:after="120"/>
        <w:ind w:left="0"/>
        <w:jc w:val="both"/>
        <w:rPr>
          <w:rFonts w:ascii="Sylfaen" w:hAnsi="Sylfaen" w:cs="Sylfaen"/>
          <w:sz w:val="20"/>
        </w:rPr>
      </w:pPr>
      <w:r w:rsidRPr="00F94203">
        <w:rPr>
          <w:rFonts w:ascii="Sylfaen" w:hAnsi="Sylfaen" w:cs="Sylfaen"/>
          <w:b/>
          <w:sz w:val="20"/>
        </w:rPr>
        <w:t>რუკა</w:t>
      </w:r>
      <w:r w:rsidRPr="00F94203">
        <w:rPr>
          <w:rFonts w:ascii="Sylfaen" w:hAnsi="Sylfaen"/>
          <w:b/>
          <w:sz w:val="20"/>
        </w:rPr>
        <w:t xml:space="preserve"> 1.1.</w:t>
      </w:r>
      <w:r w:rsidRPr="00F94203">
        <w:rPr>
          <w:rFonts w:ascii="Sylfaen" w:hAnsi="Sylfaen"/>
          <w:sz w:val="20"/>
        </w:rPr>
        <w:t xml:space="preserve">   </w:t>
      </w:r>
      <w:r w:rsidRPr="00F94203">
        <w:rPr>
          <w:rFonts w:ascii="Sylfaen" w:hAnsi="Sylfaen"/>
          <w:bCs/>
          <w:spacing w:val="-2"/>
          <w:szCs w:val="28"/>
          <w:lang w:val="ka-GE"/>
        </w:rPr>
        <w:t xml:space="preserve">პოლიესტერის სინთეზური ბოჭკოს საწარმოს </w:t>
      </w:r>
      <w:r w:rsidRPr="00F94203">
        <w:rPr>
          <w:rFonts w:ascii="Sylfaen" w:hAnsi="Sylfaen" w:cs="Sylfaen"/>
          <w:sz w:val="20"/>
        </w:rPr>
        <w:t>ტერიტორია</w:t>
      </w:r>
    </w:p>
    <w:p w14:paraId="6AA3A76C" w14:textId="602A68B9" w:rsidR="00F502E2" w:rsidRDefault="00F502E2" w:rsidP="006E6C72">
      <w:pPr>
        <w:pStyle w:val="BodyText"/>
        <w:spacing w:before="120" w:after="120"/>
        <w:ind w:left="0"/>
        <w:jc w:val="both"/>
        <w:rPr>
          <w:rFonts w:ascii="Sylfaen" w:hAnsi="Sylfaen"/>
          <w:lang w:val="ka-GE"/>
        </w:rPr>
      </w:pPr>
      <w:r w:rsidRPr="000D61F2">
        <w:rPr>
          <w:rFonts w:ascii="Sylfaen" w:eastAsia="Cambria" w:hAnsi="Sylfaen" w:cs="Cambria"/>
          <w:noProof/>
          <w:sz w:val="20"/>
          <w:szCs w:val="20"/>
        </w:rPr>
        <w:drawing>
          <wp:inline distT="0" distB="0" distL="0" distR="0" wp14:anchorId="56006E87" wp14:editId="3E1B336F">
            <wp:extent cx="6122670" cy="3738345"/>
            <wp:effectExtent l="0" t="0" r="0" b="0"/>
            <wp:docPr id="5" name="Picture 5" descr="C:\Users\Dato\Desktop\polivimi\სქემები და სურათები\პოლივიმი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to\Desktop\polivimi\სქემები და სურათები\პოლივიმი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2670" cy="3738345"/>
                    </a:xfrm>
                    <a:prstGeom prst="rect">
                      <a:avLst/>
                    </a:prstGeom>
                    <a:noFill/>
                    <a:ln>
                      <a:noFill/>
                    </a:ln>
                  </pic:spPr>
                </pic:pic>
              </a:graphicData>
            </a:graphic>
          </wp:inline>
        </w:drawing>
      </w:r>
    </w:p>
    <w:p w14:paraId="0944DCF6" w14:textId="262B5917" w:rsidR="00903CB7" w:rsidRPr="00651CBC" w:rsidRDefault="0083740E" w:rsidP="00651CBC">
      <w:pPr>
        <w:pStyle w:val="Heading3"/>
        <w:rPr>
          <w:rFonts w:ascii="Sylfaen" w:hAnsi="Sylfaen"/>
          <w:sz w:val="22"/>
          <w:szCs w:val="22"/>
          <w:lang w:val="ka-GE"/>
        </w:rPr>
      </w:pPr>
      <w:bookmarkStart w:id="3" w:name="_Toc527544165"/>
      <w:r w:rsidRPr="00651CBC">
        <w:rPr>
          <w:rFonts w:ascii="Sylfaen" w:hAnsi="Sylfaen"/>
          <w:sz w:val="22"/>
          <w:szCs w:val="22"/>
          <w:lang w:val="ka-GE"/>
        </w:rPr>
        <w:lastRenderedPageBreak/>
        <w:t>1.</w:t>
      </w:r>
      <w:r w:rsidR="003D708E" w:rsidRPr="00651CBC">
        <w:rPr>
          <w:rFonts w:ascii="Sylfaen" w:hAnsi="Sylfaen"/>
          <w:sz w:val="22"/>
          <w:szCs w:val="22"/>
          <w:lang w:val="ka-GE"/>
        </w:rPr>
        <w:t>1</w:t>
      </w:r>
      <w:r w:rsidR="00D63236" w:rsidRPr="00651CBC">
        <w:rPr>
          <w:rFonts w:ascii="Sylfaen" w:hAnsi="Sylfaen"/>
          <w:sz w:val="22"/>
          <w:szCs w:val="22"/>
          <w:lang w:val="ka-GE"/>
        </w:rPr>
        <w:tab/>
      </w:r>
      <w:r w:rsidR="00A778DE" w:rsidRPr="00651CBC">
        <w:rPr>
          <w:rFonts w:ascii="Sylfaen" w:hAnsi="Sylfaen"/>
          <w:sz w:val="22"/>
          <w:szCs w:val="22"/>
          <w:lang w:val="ka-GE"/>
        </w:rPr>
        <w:t>სკოპინ</w:t>
      </w:r>
      <w:r w:rsidR="00C04A14" w:rsidRPr="00651CBC">
        <w:rPr>
          <w:rFonts w:ascii="Sylfaen" w:hAnsi="Sylfaen"/>
          <w:sz w:val="22"/>
          <w:szCs w:val="22"/>
          <w:lang w:val="ka-GE"/>
        </w:rPr>
        <w:t>გ</w:t>
      </w:r>
      <w:r w:rsidR="00A778DE" w:rsidRPr="00651CBC">
        <w:rPr>
          <w:rFonts w:ascii="Sylfaen" w:hAnsi="Sylfaen"/>
          <w:sz w:val="22"/>
          <w:szCs w:val="22"/>
          <w:lang w:val="ka-GE"/>
        </w:rPr>
        <w:t>ის მიზანი</w:t>
      </w:r>
      <w:bookmarkEnd w:id="3"/>
    </w:p>
    <w:p w14:paraId="31DD8529" w14:textId="156BFC6A" w:rsidR="00331E99" w:rsidRPr="00F94203" w:rsidRDefault="00E61396" w:rsidP="002D5D05">
      <w:pPr>
        <w:pStyle w:val="BodyText"/>
        <w:spacing w:before="120" w:after="120"/>
        <w:ind w:left="0"/>
        <w:jc w:val="both"/>
        <w:rPr>
          <w:rFonts w:ascii="Sylfaen" w:hAnsi="Sylfaen"/>
          <w:lang w:val="ka-GE"/>
        </w:rPr>
      </w:pPr>
      <w:r w:rsidRPr="00F94203">
        <w:rPr>
          <w:rFonts w:ascii="Sylfaen" w:hAnsi="Sylfaen"/>
          <w:lang w:val="ka-GE"/>
        </w:rPr>
        <w:t xml:space="preserve">გარემოზე ზემოქმედების შეფასების </w:t>
      </w:r>
      <w:r w:rsidR="00331E99" w:rsidRPr="00F94203">
        <w:rPr>
          <w:rFonts w:ascii="Sylfaen" w:hAnsi="Sylfaen"/>
          <w:lang w:val="ka-GE"/>
        </w:rPr>
        <w:t>პროცესი არის დაგეგმვისა და გადაწვეტილების მიღების ერთ-ერთი საშუალება. ი</w:t>
      </w:r>
      <w:r w:rsidR="001343ED" w:rsidRPr="00F94203">
        <w:rPr>
          <w:rFonts w:ascii="Sylfaen" w:hAnsi="Sylfaen"/>
          <w:lang w:val="ka-GE"/>
        </w:rPr>
        <w:t>გი</w:t>
      </w:r>
      <w:r w:rsidR="00331E99" w:rsidRPr="00F94203">
        <w:rPr>
          <w:rFonts w:ascii="Sylfaen" w:hAnsi="Sylfaen"/>
          <w:lang w:val="ka-GE"/>
        </w:rPr>
        <w:t xml:space="preserve"> განსაზღვრავს შეთავაზებული პროექტის პოტენციურ დადებით და უარყოფით ზეგავლენას გარემოზე, იძლევა რეკომენდაციას დადებითი ზემოქმედების </w:t>
      </w:r>
      <w:r w:rsidR="001343ED" w:rsidRPr="00F94203">
        <w:rPr>
          <w:rFonts w:ascii="Sylfaen" w:hAnsi="Sylfaen"/>
          <w:lang w:val="ka-GE"/>
        </w:rPr>
        <w:t>გაზრდისა და უარყოფითი</w:t>
      </w:r>
      <w:r w:rsidR="00331E99" w:rsidRPr="00F94203">
        <w:rPr>
          <w:rFonts w:ascii="Sylfaen" w:hAnsi="Sylfaen"/>
          <w:lang w:val="ka-GE"/>
        </w:rPr>
        <w:t xml:space="preserve"> ზემოქმედების შემცირების</w:t>
      </w:r>
      <w:r w:rsidRPr="00F94203">
        <w:rPr>
          <w:rFonts w:ascii="Sylfaen" w:hAnsi="Sylfaen"/>
          <w:lang w:val="ka-GE"/>
        </w:rPr>
        <w:t>ა</w:t>
      </w:r>
      <w:r w:rsidR="00331E99" w:rsidRPr="00F94203">
        <w:rPr>
          <w:rFonts w:ascii="Sylfaen" w:hAnsi="Sylfaen"/>
          <w:lang w:val="ka-GE"/>
        </w:rPr>
        <w:t>თვის.</w:t>
      </w:r>
    </w:p>
    <w:p w14:paraId="1A4A4DCA" w14:textId="52FF7F2F" w:rsidR="00331E99" w:rsidRPr="00F94203" w:rsidRDefault="00331E99" w:rsidP="002D5D05">
      <w:pPr>
        <w:pStyle w:val="BodyText"/>
        <w:spacing w:before="120" w:after="120"/>
        <w:ind w:left="0"/>
        <w:jc w:val="both"/>
        <w:rPr>
          <w:rFonts w:ascii="Sylfaen" w:hAnsi="Sylfaen"/>
          <w:spacing w:val="-1"/>
        </w:rPr>
      </w:pPr>
      <w:r w:rsidRPr="00F94203">
        <w:rPr>
          <w:rFonts w:ascii="Sylfaen" w:hAnsi="Sylfaen" w:cs="Sylfaen"/>
          <w:spacing w:val="-1"/>
        </w:rPr>
        <w:t>გზშ</w:t>
      </w:r>
      <w:r w:rsidRPr="00F94203">
        <w:rPr>
          <w:rFonts w:ascii="Sylfaen" w:hAnsi="Sylfaen"/>
          <w:spacing w:val="-1"/>
        </w:rPr>
        <w:t xml:space="preserve"> </w:t>
      </w:r>
      <w:r w:rsidRPr="00F94203">
        <w:rPr>
          <w:rFonts w:ascii="Sylfaen" w:hAnsi="Sylfaen"/>
          <w:spacing w:val="-1"/>
          <w:lang w:val="ka-GE"/>
        </w:rPr>
        <w:t xml:space="preserve">განიხილავს </w:t>
      </w:r>
      <w:r w:rsidR="00AF2F93" w:rsidRPr="00F94203">
        <w:rPr>
          <w:rFonts w:ascii="Sylfaen" w:hAnsi="Sylfaen" w:cs="Sylfaen"/>
          <w:spacing w:val="-1"/>
          <w:lang w:val="ka-GE"/>
        </w:rPr>
        <w:t xml:space="preserve">პროექტს </w:t>
      </w:r>
      <w:r w:rsidRPr="00F94203">
        <w:rPr>
          <w:rFonts w:ascii="Sylfaen" w:hAnsi="Sylfaen" w:cs="Sylfaen"/>
          <w:spacing w:val="-1"/>
        </w:rPr>
        <w:t>ბიოფიზიკურ</w:t>
      </w:r>
      <w:r w:rsidR="00AF2F93" w:rsidRPr="00F94203">
        <w:rPr>
          <w:rFonts w:ascii="Sylfaen" w:hAnsi="Sylfaen" w:cs="Sylfaen"/>
          <w:spacing w:val="-1"/>
          <w:lang w:val="ka-GE"/>
        </w:rPr>
        <w:t>ი</w:t>
      </w:r>
      <w:r w:rsidRPr="00F94203">
        <w:rPr>
          <w:rFonts w:ascii="Sylfaen" w:hAnsi="Sylfaen"/>
          <w:spacing w:val="-1"/>
        </w:rPr>
        <w:t xml:space="preserve">, </w:t>
      </w:r>
      <w:r w:rsidRPr="00F94203">
        <w:rPr>
          <w:rFonts w:ascii="Sylfaen" w:hAnsi="Sylfaen" w:cs="Sylfaen"/>
          <w:spacing w:val="-1"/>
        </w:rPr>
        <w:t>სოციალურ</w:t>
      </w:r>
      <w:r w:rsidR="00AF2F93" w:rsidRPr="00F94203">
        <w:rPr>
          <w:rFonts w:ascii="Sylfaen" w:hAnsi="Sylfaen" w:cs="Sylfaen"/>
          <w:spacing w:val="-1"/>
          <w:lang w:val="ka-GE"/>
        </w:rPr>
        <w:t>ი</w:t>
      </w:r>
      <w:r w:rsidRPr="00F94203">
        <w:rPr>
          <w:rFonts w:ascii="Sylfaen" w:hAnsi="Sylfaen"/>
          <w:spacing w:val="-1"/>
        </w:rPr>
        <w:t xml:space="preserve"> </w:t>
      </w:r>
      <w:r w:rsidRPr="00F94203">
        <w:rPr>
          <w:rFonts w:ascii="Sylfaen" w:hAnsi="Sylfaen" w:cs="Sylfaen"/>
          <w:spacing w:val="-1"/>
        </w:rPr>
        <w:t>და</w:t>
      </w:r>
      <w:r w:rsidRPr="00F94203">
        <w:rPr>
          <w:rFonts w:ascii="Sylfaen" w:hAnsi="Sylfaen"/>
          <w:spacing w:val="-1"/>
        </w:rPr>
        <w:t xml:space="preserve"> </w:t>
      </w:r>
      <w:r w:rsidRPr="00F94203">
        <w:rPr>
          <w:rFonts w:ascii="Sylfaen" w:hAnsi="Sylfaen" w:cs="Sylfaen"/>
          <w:spacing w:val="-1"/>
        </w:rPr>
        <w:t>ეკონომიკურ</w:t>
      </w:r>
      <w:r w:rsidR="00AF2F93" w:rsidRPr="00F94203">
        <w:rPr>
          <w:rFonts w:ascii="Sylfaen" w:hAnsi="Sylfaen" w:cs="Sylfaen"/>
          <w:spacing w:val="-1"/>
          <w:lang w:val="ka-GE"/>
        </w:rPr>
        <w:t>ი თვალსაზრისით</w:t>
      </w:r>
      <w:r w:rsidR="001A3FD1" w:rsidRPr="00F94203">
        <w:rPr>
          <w:rFonts w:ascii="Sylfaen" w:hAnsi="Sylfaen" w:cs="Sylfaen"/>
          <w:spacing w:val="-1"/>
          <w:lang w:val="ka-GE"/>
        </w:rPr>
        <w:t>. იგი ასევე, მიმოიხილავს</w:t>
      </w:r>
      <w:r w:rsidR="001343ED" w:rsidRPr="00F94203">
        <w:rPr>
          <w:rFonts w:ascii="Sylfaen" w:hAnsi="Sylfaen" w:cs="Sylfaen"/>
          <w:spacing w:val="-1"/>
          <w:lang w:val="ka-GE"/>
        </w:rPr>
        <w:t xml:space="preserve"> </w:t>
      </w:r>
      <w:r w:rsidR="001343ED" w:rsidRPr="00F94203">
        <w:rPr>
          <w:rFonts w:ascii="Sylfaen" w:hAnsi="Sylfaen" w:cs="Sylfaen"/>
          <w:spacing w:val="-1"/>
        </w:rPr>
        <w:t>პროექტის</w:t>
      </w:r>
      <w:r w:rsidR="001343ED" w:rsidRPr="00F94203">
        <w:rPr>
          <w:rFonts w:ascii="Sylfaen" w:hAnsi="Sylfaen"/>
          <w:spacing w:val="-1"/>
        </w:rPr>
        <w:t xml:space="preserve"> </w:t>
      </w:r>
      <w:r w:rsidR="001343ED" w:rsidRPr="00F94203">
        <w:rPr>
          <w:rFonts w:ascii="Sylfaen" w:hAnsi="Sylfaen" w:cs="Sylfaen"/>
          <w:spacing w:val="-1"/>
        </w:rPr>
        <w:t>ფარგლებში</w:t>
      </w:r>
      <w:r w:rsidR="001343ED" w:rsidRPr="00F94203">
        <w:rPr>
          <w:rFonts w:ascii="Sylfaen" w:hAnsi="Sylfaen"/>
          <w:spacing w:val="-1"/>
        </w:rPr>
        <w:t xml:space="preserve"> </w:t>
      </w:r>
      <w:r w:rsidR="001343ED" w:rsidRPr="00F94203">
        <w:rPr>
          <w:rFonts w:ascii="Sylfaen" w:hAnsi="Sylfaen" w:cs="Sylfaen"/>
          <w:spacing w:val="-1"/>
          <w:lang w:val="ka-GE"/>
        </w:rPr>
        <w:t>წარმოქმნილ</w:t>
      </w:r>
      <w:r w:rsidR="001343ED" w:rsidRPr="00F94203">
        <w:rPr>
          <w:rFonts w:ascii="Sylfaen" w:hAnsi="Sylfaen"/>
          <w:spacing w:val="-1"/>
        </w:rPr>
        <w:t xml:space="preserve"> </w:t>
      </w:r>
      <w:r w:rsidR="001343ED" w:rsidRPr="00F94203">
        <w:rPr>
          <w:rFonts w:ascii="Sylfaen" w:hAnsi="Sylfaen" w:cs="Sylfaen"/>
          <w:spacing w:val="-1"/>
        </w:rPr>
        <w:t>ზემოქმედებ</w:t>
      </w:r>
      <w:r w:rsidR="001343ED" w:rsidRPr="00F94203">
        <w:rPr>
          <w:rFonts w:ascii="Sylfaen" w:hAnsi="Sylfaen" w:cs="Sylfaen"/>
          <w:spacing w:val="-1"/>
          <w:lang w:val="ka-GE"/>
        </w:rPr>
        <w:t xml:space="preserve">ას, </w:t>
      </w:r>
      <w:r w:rsidR="00AF2F93" w:rsidRPr="00F94203">
        <w:rPr>
          <w:rFonts w:ascii="Sylfaen" w:hAnsi="Sylfaen" w:cs="Sylfaen"/>
          <w:spacing w:val="-1"/>
          <w:lang w:val="ka-GE"/>
        </w:rPr>
        <w:t xml:space="preserve"> </w:t>
      </w:r>
      <w:r w:rsidR="007E3C1A" w:rsidRPr="00F94203">
        <w:rPr>
          <w:rFonts w:ascii="Sylfaen" w:hAnsi="Sylfaen" w:cs="Sylfaen"/>
          <w:spacing w:val="-1"/>
          <w:lang w:val="ka-GE"/>
        </w:rPr>
        <w:t>რომელზე დაყრდნობითაც, გადაწყვეტილების მიმღები შესაბამისი ორგანო (</w:t>
      </w:r>
      <w:r w:rsidR="00CD3F3E" w:rsidRPr="00F94203">
        <w:rPr>
          <w:rFonts w:ascii="Sylfaen" w:hAnsi="Sylfaen" w:cs="Sylfaen"/>
          <w:spacing w:val="-1"/>
          <w:lang w:val="ka-GE"/>
        </w:rPr>
        <w:t>გდსმს</w:t>
      </w:r>
      <w:r w:rsidR="007E3C1A" w:rsidRPr="00F94203">
        <w:rPr>
          <w:rFonts w:ascii="Sylfaen" w:hAnsi="Sylfaen" w:cs="Sylfaen"/>
          <w:spacing w:val="-1"/>
          <w:lang w:val="ka-GE"/>
        </w:rPr>
        <w:t>)</w:t>
      </w:r>
      <w:r w:rsidR="00AF2F93" w:rsidRPr="00F94203">
        <w:rPr>
          <w:rFonts w:ascii="Sylfaen" w:hAnsi="Sylfaen" w:cs="Sylfaen"/>
          <w:spacing w:val="-1"/>
          <w:lang w:val="ka-GE"/>
        </w:rPr>
        <w:t xml:space="preserve"> </w:t>
      </w:r>
      <w:r w:rsidR="007E3C1A" w:rsidRPr="00F94203">
        <w:rPr>
          <w:rFonts w:ascii="Sylfaen" w:hAnsi="Sylfaen" w:cs="Sylfaen"/>
          <w:spacing w:val="-1"/>
          <w:lang w:val="ka-GE"/>
        </w:rPr>
        <w:t xml:space="preserve">იღებს გადაწყვეტილებას მოცემული პროექტის განხორციელებასთან დაკავშირებით. </w:t>
      </w:r>
    </w:p>
    <w:p w14:paraId="2F96F455" w14:textId="2551E3AD" w:rsidR="00AF2F93" w:rsidRPr="00F94203" w:rsidRDefault="00AF2F93" w:rsidP="002D5D05">
      <w:pPr>
        <w:pStyle w:val="BodyText"/>
        <w:spacing w:before="120" w:after="120"/>
        <w:ind w:left="0"/>
        <w:jc w:val="both"/>
        <w:rPr>
          <w:rFonts w:ascii="Sylfaen" w:hAnsi="Sylfaen"/>
          <w:lang w:val="ka-GE"/>
        </w:rPr>
      </w:pPr>
      <w:r w:rsidRPr="00F94203">
        <w:rPr>
          <w:rFonts w:ascii="Sylfaen" w:hAnsi="Sylfaen"/>
          <w:lang w:val="ka-GE"/>
        </w:rPr>
        <w:t>გზშ</w:t>
      </w:r>
      <w:r w:rsidR="001343ED" w:rsidRPr="00F94203">
        <w:rPr>
          <w:rFonts w:ascii="Sylfaen" w:hAnsi="Sylfaen"/>
          <w:lang w:val="ka-GE"/>
        </w:rPr>
        <w:t>-ს</w:t>
      </w:r>
      <w:r w:rsidRPr="00F94203">
        <w:rPr>
          <w:rFonts w:ascii="Sylfaen" w:hAnsi="Sylfaen"/>
          <w:lang w:val="ka-GE"/>
        </w:rPr>
        <w:t xml:space="preserve"> პროცესი შედგება სამი ფაზისგან:</w:t>
      </w:r>
    </w:p>
    <w:p w14:paraId="4D283253" w14:textId="305D71A1" w:rsidR="00903CB7" w:rsidRPr="00F94203" w:rsidRDefault="001343ED" w:rsidP="00933533">
      <w:pPr>
        <w:pStyle w:val="BodyText"/>
        <w:kinsoku w:val="0"/>
        <w:overflowPunct w:val="0"/>
        <w:spacing w:before="0"/>
        <w:ind w:left="0"/>
        <w:jc w:val="both"/>
        <w:rPr>
          <w:rFonts w:ascii="Sylfaen" w:hAnsi="Sylfaen"/>
          <w:spacing w:val="-1"/>
          <w:w w:val="105"/>
          <w:lang w:val="ka-GE"/>
        </w:rPr>
      </w:pPr>
      <w:r w:rsidRPr="00F94203">
        <w:rPr>
          <w:rFonts w:ascii="Sylfaen" w:hAnsi="Sylfaen"/>
          <w:lang w:val="ka-GE"/>
        </w:rPr>
        <w:t xml:space="preserve">ა) </w:t>
      </w:r>
      <w:r w:rsidR="00AF2F93" w:rsidRPr="00F94203">
        <w:rPr>
          <w:rFonts w:ascii="Sylfaen" w:hAnsi="Sylfaen"/>
          <w:spacing w:val="-1"/>
          <w:w w:val="105"/>
          <w:lang w:val="ka-GE"/>
        </w:rPr>
        <w:t>სკოპინგის ფაზა</w:t>
      </w:r>
      <w:r w:rsidR="00903CB7" w:rsidRPr="00F94203">
        <w:rPr>
          <w:rFonts w:ascii="Sylfaen" w:hAnsi="Sylfaen"/>
          <w:spacing w:val="-1"/>
          <w:w w:val="105"/>
          <w:lang w:val="ka-GE"/>
        </w:rPr>
        <w:t>;</w:t>
      </w:r>
    </w:p>
    <w:p w14:paraId="1A1F8501" w14:textId="0CE445E4" w:rsidR="00903CB7" w:rsidRPr="00F94203" w:rsidRDefault="001343ED" w:rsidP="00933533">
      <w:pPr>
        <w:pStyle w:val="BodyText"/>
        <w:kinsoku w:val="0"/>
        <w:overflowPunct w:val="0"/>
        <w:spacing w:before="0"/>
        <w:ind w:left="0"/>
        <w:jc w:val="both"/>
        <w:rPr>
          <w:rFonts w:ascii="Sylfaen" w:hAnsi="Sylfaen"/>
          <w:spacing w:val="-1"/>
          <w:w w:val="105"/>
          <w:lang w:val="ka-GE"/>
        </w:rPr>
      </w:pPr>
      <w:r w:rsidRPr="00F94203">
        <w:rPr>
          <w:rFonts w:ascii="Sylfaen" w:hAnsi="Sylfaen"/>
          <w:spacing w:val="-1"/>
          <w:w w:val="105"/>
          <w:lang w:val="ka-GE"/>
        </w:rPr>
        <w:t xml:space="preserve">ბ) </w:t>
      </w:r>
      <w:r w:rsidR="00AF2F93" w:rsidRPr="00F94203">
        <w:rPr>
          <w:rFonts w:ascii="Sylfaen" w:hAnsi="Sylfaen"/>
          <w:spacing w:val="-1"/>
          <w:w w:val="105"/>
          <w:lang w:val="ka-GE"/>
        </w:rPr>
        <w:t>გზშ-ს ფაზა</w:t>
      </w:r>
      <w:r w:rsidR="00903CB7" w:rsidRPr="00F94203">
        <w:rPr>
          <w:rFonts w:ascii="Sylfaen" w:hAnsi="Sylfaen"/>
          <w:spacing w:val="-1"/>
          <w:w w:val="105"/>
          <w:lang w:val="ka-GE"/>
        </w:rPr>
        <w:t xml:space="preserve">; </w:t>
      </w:r>
      <w:r w:rsidR="00AF2F93" w:rsidRPr="00F94203">
        <w:rPr>
          <w:rFonts w:ascii="Sylfaen" w:hAnsi="Sylfaen"/>
          <w:spacing w:val="-1"/>
          <w:w w:val="105"/>
          <w:lang w:val="ka-GE"/>
        </w:rPr>
        <w:t>და</w:t>
      </w:r>
    </w:p>
    <w:p w14:paraId="463E2B97" w14:textId="1070CE42" w:rsidR="00903CB7" w:rsidRPr="00F94203" w:rsidRDefault="001343ED" w:rsidP="00933533">
      <w:pPr>
        <w:pStyle w:val="BodyText"/>
        <w:kinsoku w:val="0"/>
        <w:overflowPunct w:val="0"/>
        <w:spacing w:before="0"/>
        <w:ind w:left="0"/>
        <w:jc w:val="both"/>
        <w:rPr>
          <w:rFonts w:ascii="Sylfaen" w:hAnsi="Sylfaen"/>
          <w:spacing w:val="-1"/>
          <w:w w:val="105"/>
          <w:lang w:val="ka-GE"/>
        </w:rPr>
      </w:pPr>
      <w:r w:rsidRPr="00F94203">
        <w:rPr>
          <w:rFonts w:ascii="Sylfaen" w:hAnsi="Sylfaen"/>
          <w:spacing w:val="-1"/>
          <w:w w:val="105"/>
          <w:lang w:val="ka-GE"/>
        </w:rPr>
        <w:t xml:space="preserve">გ) </w:t>
      </w:r>
      <w:r w:rsidR="00AF2F93" w:rsidRPr="00F94203">
        <w:rPr>
          <w:rFonts w:ascii="Sylfaen" w:hAnsi="Sylfaen"/>
          <w:spacing w:val="-1"/>
          <w:w w:val="105"/>
          <w:lang w:val="ka-GE"/>
        </w:rPr>
        <w:t>გადაწყვეტილების მიღების ფაზა</w:t>
      </w:r>
      <w:r w:rsidR="00903CB7" w:rsidRPr="00F94203">
        <w:rPr>
          <w:rFonts w:ascii="Sylfaen" w:hAnsi="Sylfaen"/>
          <w:spacing w:val="-1"/>
          <w:w w:val="105"/>
          <w:lang w:val="ka-GE"/>
        </w:rPr>
        <w:t>.</w:t>
      </w:r>
    </w:p>
    <w:p w14:paraId="5A1B0A7C" w14:textId="73290ACC" w:rsidR="00AF2F93" w:rsidRPr="00F94203" w:rsidRDefault="00C04A14" w:rsidP="002D5D05">
      <w:pPr>
        <w:pStyle w:val="BodyText"/>
        <w:spacing w:before="120" w:after="120"/>
        <w:ind w:left="0"/>
        <w:jc w:val="both"/>
        <w:rPr>
          <w:rFonts w:ascii="Sylfaen" w:hAnsi="Sylfaen"/>
          <w:spacing w:val="-1"/>
          <w:lang w:val="ka-GE"/>
        </w:rPr>
      </w:pPr>
      <w:r w:rsidRPr="00F94203">
        <w:rPr>
          <w:rFonts w:ascii="Sylfaen" w:hAnsi="Sylfaen"/>
          <w:spacing w:val="-1"/>
          <w:lang w:val="ka-GE"/>
        </w:rPr>
        <w:t>სკოპინგის ფაზის ძ</w:t>
      </w:r>
      <w:r w:rsidR="00AF2F93" w:rsidRPr="00F94203">
        <w:rPr>
          <w:rFonts w:ascii="Sylfaen" w:hAnsi="Sylfaen"/>
          <w:spacing w:val="-1"/>
          <w:lang w:val="ka-GE"/>
        </w:rPr>
        <w:t>ირითადი მიზანია დაადგინოს და განსაზღვროს საკითხები, რომლებიც დეტალურად იქნება განხილული გზშ-</w:t>
      </w:r>
      <w:r w:rsidR="007814EB" w:rsidRPr="00F94203">
        <w:rPr>
          <w:rFonts w:ascii="Sylfaen" w:hAnsi="Sylfaen"/>
          <w:spacing w:val="-1"/>
          <w:lang w:val="ka-GE"/>
        </w:rPr>
        <w:t>ი</w:t>
      </w:r>
      <w:r w:rsidR="00AF2F93" w:rsidRPr="00F94203">
        <w:rPr>
          <w:rFonts w:ascii="Sylfaen" w:hAnsi="Sylfaen"/>
          <w:spacing w:val="-1"/>
          <w:lang w:val="ka-GE"/>
        </w:rPr>
        <w:t xml:space="preserve">ს დოკუმენტში. </w:t>
      </w:r>
      <w:r w:rsidRPr="00F94203">
        <w:rPr>
          <w:rFonts w:ascii="Sylfaen" w:hAnsi="Sylfaen"/>
          <w:spacing w:val="-1"/>
          <w:lang w:val="ka-GE"/>
        </w:rPr>
        <w:t>აღნიშნულის</w:t>
      </w:r>
      <w:r w:rsidR="006E6238" w:rsidRPr="00F94203">
        <w:rPr>
          <w:rFonts w:ascii="Sylfaen" w:hAnsi="Sylfaen"/>
          <w:spacing w:val="-1"/>
          <w:lang w:val="ka-GE"/>
        </w:rPr>
        <w:t xml:space="preserve"> განხოციელებისთვის</w:t>
      </w:r>
      <w:r w:rsidRPr="00F94203">
        <w:rPr>
          <w:rFonts w:ascii="Sylfaen" w:hAnsi="Sylfaen"/>
          <w:spacing w:val="-1"/>
          <w:lang w:val="ka-GE"/>
        </w:rPr>
        <w:t>,</w:t>
      </w:r>
      <w:r w:rsidR="006E6238" w:rsidRPr="00F94203">
        <w:rPr>
          <w:rFonts w:ascii="Sylfaen" w:hAnsi="Sylfaen"/>
          <w:spacing w:val="-1"/>
          <w:lang w:val="ka-GE"/>
        </w:rPr>
        <w:t xml:space="preserve"> </w:t>
      </w:r>
      <w:r w:rsidRPr="00F94203">
        <w:rPr>
          <w:rFonts w:ascii="Sylfaen" w:hAnsi="Sylfaen"/>
          <w:spacing w:val="-1"/>
          <w:lang w:val="ka-GE"/>
        </w:rPr>
        <w:t xml:space="preserve">საპროექტო გუნდის, </w:t>
      </w:r>
      <w:r w:rsidR="00CD3F3E" w:rsidRPr="00F94203">
        <w:rPr>
          <w:rFonts w:ascii="Sylfaen" w:hAnsi="Sylfaen"/>
          <w:spacing w:val="-1"/>
          <w:lang w:val="ka-GE"/>
        </w:rPr>
        <w:t xml:space="preserve">გდსმსა </w:t>
      </w:r>
      <w:r w:rsidRPr="00F94203">
        <w:rPr>
          <w:rFonts w:ascii="Sylfaen" w:hAnsi="Sylfaen"/>
          <w:spacing w:val="-1"/>
          <w:lang w:val="ka-GE"/>
        </w:rPr>
        <w:t>და დაინტერესებული მხარ</w:t>
      </w:r>
      <w:r w:rsidR="007E3C1A" w:rsidRPr="00F94203">
        <w:rPr>
          <w:rFonts w:ascii="Sylfaen" w:hAnsi="Sylfaen"/>
          <w:spacing w:val="-1"/>
          <w:lang w:val="ka-GE"/>
        </w:rPr>
        <w:t>ეებ</w:t>
      </w:r>
      <w:r w:rsidRPr="00F94203">
        <w:rPr>
          <w:rFonts w:ascii="Sylfaen" w:hAnsi="Sylfaen"/>
          <w:spacing w:val="-1"/>
          <w:lang w:val="ka-GE"/>
        </w:rPr>
        <w:t xml:space="preserve">ის მიერ </w:t>
      </w:r>
      <w:r w:rsidR="00F33A4B" w:rsidRPr="00F94203">
        <w:rPr>
          <w:rFonts w:ascii="Sylfaen" w:hAnsi="Sylfaen"/>
          <w:spacing w:val="-1"/>
          <w:lang w:val="ka-GE"/>
        </w:rPr>
        <w:t xml:space="preserve">მოწოდებული </w:t>
      </w:r>
      <w:r w:rsidR="006E6238" w:rsidRPr="00F94203">
        <w:rPr>
          <w:rFonts w:ascii="Sylfaen" w:hAnsi="Sylfaen"/>
          <w:spacing w:val="-1"/>
          <w:lang w:val="ka-GE"/>
        </w:rPr>
        <w:t xml:space="preserve">ინფორმაცია იქნება გათვალისწინებული და </w:t>
      </w:r>
      <w:r w:rsidRPr="00F94203">
        <w:rPr>
          <w:rFonts w:ascii="Sylfaen" w:hAnsi="Sylfaen"/>
          <w:spacing w:val="-1"/>
          <w:lang w:val="ka-GE"/>
        </w:rPr>
        <w:t xml:space="preserve">შესაბამისად, </w:t>
      </w:r>
      <w:r w:rsidR="006E6238" w:rsidRPr="00F94203">
        <w:rPr>
          <w:rFonts w:ascii="Sylfaen" w:hAnsi="Sylfaen"/>
          <w:spacing w:val="-1"/>
          <w:lang w:val="ka-GE"/>
        </w:rPr>
        <w:t xml:space="preserve">აისახება დოკუმენტში. </w:t>
      </w:r>
      <w:r w:rsidR="007E3C1A" w:rsidRPr="00F94203">
        <w:rPr>
          <w:rFonts w:ascii="Sylfaen" w:hAnsi="Sylfaen"/>
          <w:spacing w:val="-1"/>
          <w:lang w:val="ka-GE"/>
        </w:rPr>
        <w:t xml:space="preserve">გარემოსდაცვითი, საკონსულტაციო </w:t>
      </w:r>
      <w:r w:rsidR="00C732BB" w:rsidRPr="00F94203">
        <w:rPr>
          <w:rFonts w:ascii="Sylfaen" w:hAnsi="Sylfaen"/>
          <w:spacing w:val="-1"/>
          <w:lang w:val="ka-GE"/>
        </w:rPr>
        <w:t xml:space="preserve">კომპანია </w:t>
      </w:r>
      <w:r w:rsidR="006E6238" w:rsidRPr="00F94203">
        <w:rPr>
          <w:rFonts w:ascii="Sylfaen" w:hAnsi="Sylfaen"/>
          <w:spacing w:val="-1"/>
          <w:lang w:val="ka-GE"/>
        </w:rPr>
        <w:t>„გერგილი“ ასევე</w:t>
      </w:r>
      <w:r w:rsidR="00E61396" w:rsidRPr="00F94203">
        <w:rPr>
          <w:rFonts w:ascii="Sylfaen" w:hAnsi="Sylfaen"/>
          <w:spacing w:val="-1"/>
          <w:lang w:val="ka-GE"/>
        </w:rPr>
        <w:t>,</w:t>
      </w:r>
      <w:r w:rsidR="006E6238" w:rsidRPr="00F94203">
        <w:rPr>
          <w:rFonts w:ascii="Sylfaen" w:hAnsi="Sylfaen"/>
          <w:spacing w:val="-1"/>
          <w:lang w:val="ka-GE"/>
        </w:rPr>
        <w:t xml:space="preserve"> განიხილავს შესაძლო გარემოსდაცვი</w:t>
      </w:r>
      <w:r w:rsidR="00C732BB" w:rsidRPr="00F94203">
        <w:rPr>
          <w:rFonts w:ascii="Sylfaen" w:hAnsi="Sylfaen"/>
          <w:spacing w:val="-1"/>
          <w:lang w:val="ka-GE"/>
        </w:rPr>
        <w:t>თ</w:t>
      </w:r>
      <w:r w:rsidR="006E6238" w:rsidRPr="00F94203">
        <w:rPr>
          <w:rFonts w:ascii="Sylfaen" w:hAnsi="Sylfaen"/>
          <w:spacing w:val="-1"/>
          <w:lang w:val="ka-GE"/>
        </w:rPr>
        <w:t xml:space="preserve"> </w:t>
      </w:r>
      <w:r w:rsidR="00C732BB" w:rsidRPr="00F94203">
        <w:rPr>
          <w:rFonts w:ascii="Sylfaen" w:hAnsi="Sylfaen"/>
          <w:spacing w:val="-1"/>
          <w:lang w:val="ka-GE"/>
        </w:rPr>
        <w:t>შ</w:t>
      </w:r>
      <w:r w:rsidR="006E6238" w:rsidRPr="00F94203">
        <w:rPr>
          <w:rFonts w:ascii="Sylfaen" w:hAnsi="Sylfaen"/>
          <w:spacing w:val="-1"/>
          <w:lang w:val="ka-GE"/>
        </w:rPr>
        <w:t>ემარბილებელ ღონი</w:t>
      </w:r>
      <w:r w:rsidR="00C732BB" w:rsidRPr="00F94203">
        <w:rPr>
          <w:rFonts w:ascii="Sylfaen" w:hAnsi="Sylfaen"/>
          <w:spacing w:val="-1"/>
          <w:lang w:val="ka-GE"/>
        </w:rPr>
        <w:t>ს</w:t>
      </w:r>
      <w:r w:rsidR="006E6238" w:rsidRPr="00F94203">
        <w:rPr>
          <w:rFonts w:ascii="Sylfaen" w:hAnsi="Sylfaen"/>
          <w:spacing w:val="-1"/>
          <w:lang w:val="ka-GE"/>
        </w:rPr>
        <w:t>ძიებებს</w:t>
      </w:r>
      <w:r w:rsidR="00C732BB" w:rsidRPr="00F94203">
        <w:rPr>
          <w:rFonts w:ascii="Sylfaen" w:hAnsi="Sylfaen"/>
          <w:spacing w:val="-1"/>
          <w:lang w:val="ka-GE"/>
        </w:rPr>
        <w:t>,</w:t>
      </w:r>
      <w:r w:rsidR="006E6238" w:rsidRPr="00F94203">
        <w:rPr>
          <w:rFonts w:ascii="Sylfaen" w:hAnsi="Sylfaen"/>
          <w:spacing w:val="-1"/>
          <w:lang w:val="ka-GE"/>
        </w:rPr>
        <w:t xml:space="preserve"> რათა პროექტის განხორციელებისას შემცირდეს გარემოზე უარყოფითი ზემოქმედება.</w:t>
      </w:r>
    </w:p>
    <w:p w14:paraId="4B0C2BD4" w14:textId="25859D44" w:rsidR="00903CB7" w:rsidRPr="00F94203" w:rsidRDefault="0083740E" w:rsidP="002D5D05">
      <w:pPr>
        <w:pStyle w:val="Heading2"/>
        <w:spacing w:before="120" w:after="120"/>
        <w:ind w:left="0"/>
        <w:jc w:val="both"/>
        <w:rPr>
          <w:rFonts w:ascii="Sylfaen" w:hAnsi="Sylfaen"/>
          <w:sz w:val="22"/>
          <w:szCs w:val="22"/>
        </w:rPr>
      </w:pPr>
      <w:bookmarkStart w:id="4" w:name="_bookmark13"/>
      <w:bookmarkStart w:id="5" w:name="_Toc527544166"/>
      <w:bookmarkEnd w:id="4"/>
      <w:r w:rsidRPr="00F94203">
        <w:rPr>
          <w:rFonts w:ascii="Sylfaen" w:hAnsi="Sylfaen"/>
          <w:sz w:val="22"/>
          <w:szCs w:val="22"/>
        </w:rPr>
        <w:t>1.</w:t>
      </w:r>
      <w:r w:rsidR="007C2359" w:rsidRPr="00F94203">
        <w:rPr>
          <w:rFonts w:ascii="Sylfaen" w:hAnsi="Sylfaen"/>
          <w:sz w:val="22"/>
          <w:szCs w:val="22"/>
          <w:lang w:val="ka-GE"/>
        </w:rPr>
        <w:t>2</w:t>
      </w:r>
      <w:r w:rsidR="00D63236" w:rsidRPr="00F94203">
        <w:rPr>
          <w:rFonts w:ascii="Sylfaen" w:hAnsi="Sylfaen"/>
          <w:sz w:val="22"/>
          <w:szCs w:val="22"/>
          <w:lang w:val="ka-GE"/>
        </w:rPr>
        <w:tab/>
      </w:r>
      <w:r w:rsidR="00443199" w:rsidRPr="00F94203">
        <w:rPr>
          <w:rFonts w:ascii="Sylfaen" w:hAnsi="Sylfaen"/>
          <w:sz w:val="22"/>
          <w:szCs w:val="22"/>
          <w:lang w:val="ka-GE"/>
        </w:rPr>
        <w:t>ანგარიში</w:t>
      </w:r>
      <w:r w:rsidR="002B2637" w:rsidRPr="00F94203">
        <w:rPr>
          <w:rFonts w:ascii="Sylfaen" w:hAnsi="Sylfaen"/>
          <w:sz w:val="22"/>
          <w:szCs w:val="22"/>
          <w:lang w:val="ka-GE"/>
        </w:rPr>
        <w:t>ს</w:t>
      </w:r>
      <w:r w:rsidR="00443199" w:rsidRPr="00F94203">
        <w:rPr>
          <w:rFonts w:ascii="Sylfaen" w:hAnsi="Sylfaen"/>
          <w:sz w:val="22"/>
          <w:szCs w:val="22"/>
          <w:lang w:val="ka-GE"/>
        </w:rPr>
        <w:t xml:space="preserve"> </w:t>
      </w:r>
      <w:r w:rsidR="00D64075" w:rsidRPr="00F94203">
        <w:rPr>
          <w:rFonts w:ascii="Sylfaen" w:hAnsi="Sylfaen"/>
          <w:sz w:val="22"/>
          <w:szCs w:val="22"/>
          <w:lang w:val="ka-GE"/>
        </w:rPr>
        <w:t>მიზანი</w:t>
      </w:r>
      <w:bookmarkEnd w:id="5"/>
    </w:p>
    <w:p w14:paraId="2CFA32EB" w14:textId="3CC4861A" w:rsidR="009E58CE" w:rsidRPr="00F94203" w:rsidRDefault="00D64075" w:rsidP="002D5D05">
      <w:pPr>
        <w:pStyle w:val="BodyText"/>
        <w:spacing w:before="120" w:after="120"/>
        <w:ind w:left="0"/>
        <w:jc w:val="both"/>
        <w:rPr>
          <w:rFonts w:ascii="Sylfaen" w:hAnsi="Sylfaen"/>
          <w:spacing w:val="-1"/>
          <w:lang w:val="ka-GE"/>
        </w:rPr>
      </w:pPr>
      <w:r w:rsidRPr="00F94203">
        <w:rPr>
          <w:rFonts w:ascii="Sylfaen" w:hAnsi="Sylfaen"/>
          <w:spacing w:val="-1"/>
          <w:lang w:val="ka-GE"/>
        </w:rPr>
        <w:t>სკოპინგის ანგარიშის მიზანია დოკუმენტალურად ასახოს ყველა საკითხი</w:t>
      </w:r>
      <w:r w:rsidR="00E61396" w:rsidRPr="00F94203">
        <w:rPr>
          <w:rFonts w:ascii="Sylfaen" w:hAnsi="Sylfaen"/>
          <w:spacing w:val="-1"/>
          <w:lang w:val="ka-GE"/>
        </w:rPr>
        <w:t>,</w:t>
      </w:r>
      <w:r w:rsidRPr="00F94203">
        <w:rPr>
          <w:rFonts w:ascii="Sylfaen" w:hAnsi="Sylfaen"/>
          <w:spacing w:val="-1"/>
          <w:lang w:val="ka-GE"/>
        </w:rPr>
        <w:t xml:space="preserve"> რომლებიც დადგენილი იყო სკოპინგის ფაზ</w:t>
      </w:r>
      <w:r w:rsidR="00CD3F3E" w:rsidRPr="00F94203">
        <w:rPr>
          <w:rFonts w:ascii="Sylfaen" w:hAnsi="Sylfaen"/>
          <w:spacing w:val="-1"/>
          <w:lang w:val="ka-GE"/>
        </w:rPr>
        <w:t>აზე</w:t>
      </w:r>
      <w:r w:rsidRPr="00F94203">
        <w:rPr>
          <w:rFonts w:ascii="Sylfaen" w:hAnsi="Sylfaen"/>
          <w:spacing w:val="-1"/>
          <w:lang w:val="ka-GE"/>
        </w:rPr>
        <w:t>. სკოპინგის ანგარიში წარედგინება</w:t>
      </w:r>
      <w:r w:rsidR="0054218F" w:rsidRPr="00F94203">
        <w:rPr>
          <w:rFonts w:ascii="Sylfaen" w:hAnsi="Sylfaen"/>
          <w:spacing w:val="-1"/>
          <w:lang w:val="ka-GE"/>
        </w:rPr>
        <w:t xml:space="preserve"> </w:t>
      </w:r>
      <w:r w:rsidR="0054218F" w:rsidRPr="005B7C1E">
        <w:rPr>
          <w:rFonts w:ascii="Sylfaen" w:hAnsi="Sylfaen"/>
          <w:spacing w:val="-1"/>
          <w:lang w:val="ka-GE"/>
        </w:rPr>
        <w:t>გდსმს</w:t>
      </w:r>
      <w:r w:rsidR="007814EB" w:rsidRPr="005B7C1E">
        <w:rPr>
          <w:rFonts w:ascii="Sylfaen" w:hAnsi="Sylfaen"/>
          <w:spacing w:val="-1"/>
          <w:lang w:val="ka-GE"/>
        </w:rPr>
        <w:t>-ს</w:t>
      </w:r>
      <w:r w:rsidR="0054218F" w:rsidRPr="00F94203">
        <w:rPr>
          <w:rFonts w:ascii="Sylfaen" w:hAnsi="Sylfaen"/>
          <w:spacing w:val="-1"/>
          <w:lang w:val="ka-GE"/>
        </w:rPr>
        <w:t xml:space="preserve"> და ხელმისაწვდომი იქნება საზოგადოებისთვის</w:t>
      </w:r>
      <w:r w:rsidR="002B2637" w:rsidRPr="00F94203">
        <w:rPr>
          <w:rFonts w:ascii="Sylfaen" w:hAnsi="Sylfaen"/>
          <w:spacing w:val="-1"/>
          <w:lang w:val="ka-GE"/>
        </w:rPr>
        <w:t>აც</w:t>
      </w:r>
      <w:r w:rsidR="0054218F" w:rsidRPr="00F94203">
        <w:rPr>
          <w:rFonts w:ascii="Sylfaen" w:hAnsi="Sylfaen"/>
          <w:spacing w:val="-1"/>
          <w:lang w:val="ka-GE"/>
        </w:rPr>
        <w:t xml:space="preserve">. </w:t>
      </w:r>
      <w:r w:rsidR="009E58CE" w:rsidRPr="00F94203">
        <w:rPr>
          <w:rFonts w:ascii="Sylfaen" w:hAnsi="Sylfaen"/>
          <w:spacing w:val="-1"/>
          <w:lang w:val="ka-GE"/>
        </w:rPr>
        <w:t xml:space="preserve">სკოპინგის განცხადების </w:t>
      </w:r>
      <w:r w:rsidR="000A6DA3" w:rsidRPr="00F94203">
        <w:rPr>
          <w:rFonts w:ascii="Sylfaen" w:hAnsi="Sylfaen"/>
          <w:spacing w:val="-1"/>
          <w:lang w:val="ka-GE"/>
        </w:rPr>
        <w:t xml:space="preserve">კანონმდებლობით </w:t>
      </w:r>
      <w:r w:rsidR="009E58CE" w:rsidRPr="00F94203">
        <w:rPr>
          <w:rFonts w:ascii="Sylfaen" w:hAnsi="Sylfaen"/>
          <w:spacing w:val="-1"/>
          <w:lang w:val="ka-GE"/>
        </w:rPr>
        <w:t xml:space="preserve">დადგენილი წესით განთავსებიდან არაუადრეს მე-10 დღისა და არაუგვიანეს მე-15 </w:t>
      </w:r>
      <w:r w:rsidR="00CD3F3E" w:rsidRPr="00F94203">
        <w:rPr>
          <w:rFonts w:ascii="Sylfaen" w:hAnsi="Sylfaen"/>
          <w:spacing w:val="-1"/>
          <w:lang w:val="ka-GE"/>
        </w:rPr>
        <w:t xml:space="preserve">სამუშაო </w:t>
      </w:r>
      <w:r w:rsidR="009E58CE" w:rsidRPr="00F94203">
        <w:rPr>
          <w:rFonts w:ascii="Sylfaen" w:hAnsi="Sylfaen"/>
          <w:spacing w:val="-1"/>
          <w:lang w:val="ka-GE"/>
        </w:rPr>
        <w:t>დღისა გდსმს უზრუნველყოფს სკოპინგის ანგარიშის საჯარო განხილვას. საჯარო განხილვის ორგანიზებ</w:t>
      </w:r>
      <w:r w:rsidR="009E34FF" w:rsidRPr="00F94203">
        <w:rPr>
          <w:rFonts w:ascii="Sylfaen" w:hAnsi="Sylfaen"/>
          <w:spacing w:val="-1"/>
          <w:lang w:val="ka-GE"/>
        </w:rPr>
        <w:t>ა</w:t>
      </w:r>
      <w:r w:rsidR="009E58CE" w:rsidRPr="00F94203">
        <w:rPr>
          <w:rFonts w:ascii="Sylfaen" w:hAnsi="Sylfaen"/>
          <w:spacing w:val="-1"/>
          <w:lang w:val="ka-GE"/>
        </w:rPr>
        <w:t>სა და ჩატარებ</w:t>
      </w:r>
      <w:r w:rsidR="009E34FF" w:rsidRPr="00F94203">
        <w:rPr>
          <w:rFonts w:ascii="Sylfaen" w:hAnsi="Sylfaen"/>
          <w:spacing w:val="-1"/>
          <w:lang w:val="ka-GE"/>
        </w:rPr>
        <w:t>აზე</w:t>
      </w:r>
      <w:r w:rsidR="009E58CE" w:rsidRPr="00F94203">
        <w:rPr>
          <w:rFonts w:ascii="Sylfaen" w:hAnsi="Sylfaen"/>
          <w:spacing w:val="-1"/>
          <w:lang w:val="ka-GE"/>
        </w:rPr>
        <w:t xml:space="preserve"> პასუხისმგებელია გდსმს. სკოპინგის განცხადების რეგისტრაციიდან არაუადრეს 26-ე დღისა და არაუგვიანეს 30-ე </w:t>
      </w:r>
      <w:r w:rsidR="00CD3F3E" w:rsidRPr="00F94203">
        <w:rPr>
          <w:rFonts w:ascii="Sylfaen" w:hAnsi="Sylfaen"/>
          <w:spacing w:val="-1"/>
          <w:lang w:val="ka-GE"/>
        </w:rPr>
        <w:t xml:space="preserve">სამუშაო </w:t>
      </w:r>
      <w:r w:rsidR="009E58CE" w:rsidRPr="00F94203">
        <w:rPr>
          <w:rFonts w:ascii="Sylfaen" w:hAnsi="Sylfaen"/>
          <w:spacing w:val="-1"/>
          <w:lang w:val="ka-GE"/>
        </w:rPr>
        <w:t xml:space="preserve">დღისა </w:t>
      </w:r>
      <w:r w:rsidR="00CD3F3E" w:rsidRPr="00F94203">
        <w:rPr>
          <w:rFonts w:ascii="Sylfaen" w:hAnsi="Sylfaen"/>
          <w:spacing w:val="-1"/>
          <w:lang w:val="ka-GE"/>
        </w:rPr>
        <w:t>გდსმს</w:t>
      </w:r>
      <w:r w:rsidR="009E58CE" w:rsidRPr="00F94203">
        <w:rPr>
          <w:rFonts w:ascii="Sylfaen" w:hAnsi="Sylfaen"/>
          <w:spacing w:val="-1"/>
          <w:lang w:val="ka-GE"/>
        </w:rPr>
        <w:t xml:space="preserve"> გასცემს სკოპინგის დასკვნას, რომელიც მტკიცდება მინისტრის ინდივიდუალური ადმინისტრაციულ-სამართლებრივი აქტით. სკოპინგის დასკვნით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w:t>
      </w:r>
    </w:p>
    <w:p w14:paraId="15801F1D" w14:textId="14588E5A" w:rsidR="00903CB7" w:rsidRPr="00F94203" w:rsidRDefault="0083740E" w:rsidP="002D5D05">
      <w:pPr>
        <w:pStyle w:val="Heading2"/>
        <w:spacing w:before="120" w:after="120"/>
        <w:ind w:left="0"/>
        <w:jc w:val="both"/>
        <w:rPr>
          <w:rFonts w:ascii="Sylfaen" w:hAnsi="Sylfaen"/>
          <w:sz w:val="22"/>
          <w:szCs w:val="22"/>
          <w:lang w:val="ka-GE"/>
        </w:rPr>
      </w:pPr>
      <w:bookmarkStart w:id="6" w:name="_bookmark14"/>
      <w:bookmarkStart w:id="7" w:name="_Toc527544167"/>
      <w:bookmarkEnd w:id="6"/>
      <w:r w:rsidRPr="00F94203">
        <w:rPr>
          <w:rFonts w:ascii="Sylfaen" w:hAnsi="Sylfaen"/>
          <w:sz w:val="22"/>
          <w:szCs w:val="22"/>
        </w:rPr>
        <w:t>1.</w:t>
      </w:r>
      <w:r w:rsidR="007C2359" w:rsidRPr="00F94203">
        <w:rPr>
          <w:rFonts w:ascii="Sylfaen" w:hAnsi="Sylfaen"/>
          <w:sz w:val="22"/>
          <w:szCs w:val="22"/>
          <w:lang w:val="ka-GE"/>
        </w:rPr>
        <w:t>3</w:t>
      </w:r>
      <w:r w:rsidR="00D63236" w:rsidRPr="00F94203">
        <w:rPr>
          <w:rFonts w:ascii="Sylfaen" w:hAnsi="Sylfaen"/>
          <w:sz w:val="22"/>
          <w:szCs w:val="22"/>
          <w:lang w:val="ka-GE"/>
        </w:rPr>
        <w:tab/>
      </w:r>
      <w:r w:rsidR="009E58CE" w:rsidRPr="00F94203">
        <w:rPr>
          <w:rFonts w:ascii="Sylfaen" w:hAnsi="Sylfaen"/>
          <w:sz w:val="22"/>
          <w:szCs w:val="22"/>
          <w:lang w:val="ka-GE"/>
        </w:rPr>
        <w:t>ანგარიშის სტრუქტურა</w:t>
      </w:r>
      <w:bookmarkEnd w:id="7"/>
    </w:p>
    <w:p w14:paraId="6F3668C9" w14:textId="19181D58" w:rsidR="00F36AE9" w:rsidRPr="00F94203" w:rsidRDefault="009E58CE" w:rsidP="002D5D05">
      <w:pPr>
        <w:pStyle w:val="BodyText"/>
        <w:spacing w:before="120" w:after="120"/>
        <w:ind w:left="0"/>
        <w:jc w:val="both"/>
        <w:rPr>
          <w:rFonts w:ascii="Sylfaen" w:hAnsi="Sylfaen"/>
          <w:spacing w:val="-1"/>
          <w:lang w:val="ka-GE"/>
        </w:rPr>
      </w:pPr>
      <w:r w:rsidRPr="00F94203">
        <w:rPr>
          <w:rFonts w:ascii="Sylfaen" w:hAnsi="Sylfaen"/>
          <w:spacing w:val="-1"/>
          <w:lang w:val="ka-GE"/>
        </w:rPr>
        <w:t xml:space="preserve">სკოპინგის ანგარიში მოიცავს ინფორმაციას </w:t>
      </w:r>
      <w:r w:rsidR="009E34FF" w:rsidRPr="00F94203">
        <w:rPr>
          <w:rFonts w:ascii="Sylfaen" w:hAnsi="Sylfaen"/>
          <w:spacing w:val="-1"/>
          <w:lang w:val="ka-GE"/>
        </w:rPr>
        <w:t>„</w:t>
      </w:r>
      <w:r w:rsidRPr="00F94203">
        <w:rPr>
          <w:rFonts w:ascii="Sylfaen" w:hAnsi="Sylfaen"/>
          <w:spacing w:val="-1"/>
          <w:lang w:val="ka-GE"/>
        </w:rPr>
        <w:t>გარემოსდაცვითი შ</w:t>
      </w:r>
      <w:r w:rsidR="00D046AE" w:rsidRPr="00F94203">
        <w:rPr>
          <w:rFonts w:ascii="Sylfaen" w:hAnsi="Sylfaen"/>
          <w:spacing w:val="-1"/>
          <w:lang w:val="ka-GE"/>
        </w:rPr>
        <w:t>ე</w:t>
      </w:r>
      <w:r w:rsidRPr="00F94203">
        <w:rPr>
          <w:rFonts w:ascii="Sylfaen" w:hAnsi="Sylfaen"/>
          <w:spacing w:val="-1"/>
          <w:lang w:val="ka-GE"/>
        </w:rPr>
        <w:t>ფასების კოდექსის</w:t>
      </w:r>
      <w:r w:rsidR="009E34FF" w:rsidRPr="00F94203">
        <w:rPr>
          <w:rFonts w:ascii="Sylfaen" w:hAnsi="Sylfaen"/>
          <w:spacing w:val="-1"/>
          <w:lang w:val="ka-GE"/>
        </w:rPr>
        <w:t>“</w:t>
      </w:r>
      <w:r w:rsidRPr="00F94203">
        <w:rPr>
          <w:rFonts w:ascii="Sylfaen" w:hAnsi="Sylfaen"/>
          <w:spacing w:val="-1"/>
          <w:lang w:val="ka-GE"/>
        </w:rPr>
        <w:t xml:space="preserve"> მე-8 მუხლის მოთხოვნების შესაბამისად. </w:t>
      </w:r>
      <w:r w:rsidR="00F36AE9" w:rsidRPr="00F94203">
        <w:rPr>
          <w:rFonts w:ascii="Sylfaen" w:hAnsi="Sylfaen"/>
          <w:spacing w:val="-1"/>
          <w:lang w:val="ka-GE"/>
        </w:rPr>
        <w:t xml:space="preserve">ქვემოთ მოყვანილია სკოპინგის ანგარიშში </w:t>
      </w:r>
      <w:r w:rsidR="002B2637" w:rsidRPr="00F94203">
        <w:rPr>
          <w:rFonts w:ascii="Sylfaen" w:hAnsi="Sylfaen"/>
          <w:spacing w:val="-1"/>
          <w:lang w:val="ka-GE"/>
        </w:rPr>
        <w:t xml:space="preserve">განსახილველი </w:t>
      </w:r>
      <w:r w:rsidR="00F36AE9" w:rsidRPr="00F94203">
        <w:rPr>
          <w:rFonts w:ascii="Sylfaen" w:hAnsi="Sylfaen"/>
          <w:spacing w:val="-1"/>
          <w:lang w:val="ka-GE"/>
        </w:rPr>
        <w:t>საკითხების ჩამონათვალი:</w:t>
      </w:r>
    </w:p>
    <w:p w14:paraId="155ECB47" w14:textId="34CA4BC8" w:rsidR="00F36AE9" w:rsidRPr="00F94203" w:rsidRDefault="00F36AE9" w:rsidP="00933533">
      <w:pPr>
        <w:pStyle w:val="BodyText"/>
        <w:kinsoku w:val="0"/>
        <w:overflowPunct w:val="0"/>
        <w:spacing w:before="0"/>
        <w:ind w:left="0"/>
        <w:jc w:val="both"/>
        <w:rPr>
          <w:rFonts w:ascii="Sylfaen" w:hAnsi="Sylfaen"/>
          <w:spacing w:val="-1"/>
          <w:w w:val="105"/>
          <w:lang w:val="ka-GE"/>
        </w:rPr>
      </w:pPr>
      <w:r w:rsidRPr="00F94203">
        <w:rPr>
          <w:rFonts w:ascii="Sylfaen" w:hAnsi="Sylfaen"/>
          <w:spacing w:val="-1"/>
          <w:w w:val="105"/>
          <w:lang w:val="ka-GE"/>
        </w:rPr>
        <w:t>ა) დაგეგმილი საქმიანობის მოკლე აღწერა, კერძოდ, ზოგად</w:t>
      </w:r>
      <w:r w:rsidR="002B2637" w:rsidRPr="00F94203">
        <w:rPr>
          <w:rFonts w:ascii="Sylfaen" w:hAnsi="Sylfaen"/>
          <w:spacing w:val="-1"/>
          <w:w w:val="105"/>
          <w:lang w:val="ka-GE"/>
        </w:rPr>
        <w:t>ი</w:t>
      </w:r>
      <w:r w:rsidRPr="00F94203">
        <w:rPr>
          <w:rFonts w:ascii="Sylfaen" w:hAnsi="Sylfaen"/>
          <w:spacing w:val="-1"/>
          <w:w w:val="105"/>
          <w:lang w:val="ka-GE"/>
        </w:rPr>
        <w:t xml:space="preserve"> ინფორმაცია:</w:t>
      </w:r>
    </w:p>
    <w:p w14:paraId="70A917C4" w14:textId="3FEF2415" w:rsidR="00F36AE9" w:rsidRPr="00F94203" w:rsidRDefault="00F36AE9" w:rsidP="00933533">
      <w:pPr>
        <w:pStyle w:val="BodyText"/>
        <w:kinsoku w:val="0"/>
        <w:overflowPunct w:val="0"/>
        <w:spacing w:before="0"/>
        <w:ind w:left="0"/>
        <w:jc w:val="both"/>
        <w:rPr>
          <w:rFonts w:ascii="Sylfaen" w:hAnsi="Sylfaen"/>
          <w:spacing w:val="-1"/>
          <w:w w:val="105"/>
          <w:lang w:val="ka-GE"/>
        </w:rPr>
      </w:pPr>
      <w:r w:rsidRPr="00F94203">
        <w:rPr>
          <w:rFonts w:ascii="Sylfaen" w:hAnsi="Sylfaen"/>
          <w:spacing w:val="-1"/>
          <w:w w:val="105"/>
          <w:lang w:val="ka-GE"/>
        </w:rPr>
        <w:t>ა.ა</w:t>
      </w:r>
      <w:r w:rsidR="00933533" w:rsidRPr="00F94203">
        <w:rPr>
          <w:rFonts w:ascii="Sylfaen" w:hAnsi="Sylfaen"/>
          <w:spacing w:val="-1"/>
          <w:w w:val="105"/>
          <w:lang w:val="ka-GE"/>
        </w:rPr>
        <w:t xml:space="preserve">) </w:t>
      </w:r>
      <w:r w:rsidRPr="00F94203">
        <w:rPr>
          <w:rFonts w:ascii="Sylfaen" w:hAnsi="Sylfaen"/>
          <w:spacing w:val="-1"/>
          <w:w w:val="105"/>
          <w:lang w:val="ka-GE"/>
        </w:rPr>
        <w:t>დაგეგმილი საქმიანობის განხორციელების ადგილის შესახებ, GIS (გეოინფორმაციული სისტემები) კოორდინატების მითითებით (shp-ფაილთან ერთად);</w:t>
      </w:r>
    </w:p>
    <w:p w14:paraId="2201A427" w14:textId="70106492" w:rsidR="00F36AE9" w:rsidRPr="00F94203" w:rsidRDefault="00F36AE9" w:rsidP="00933533">
      <w:pPr>
        <w:pStyle w:val="BodyText"/>
        <w:kinsoku w:val="0"/>
        <w:overflowPunct w:val="0"/>
        <w:spacing w:before="0"/>
        <w:ind w:left="0"/>
        <w:jc w:val="both"/>
        <w:rPr>
          <w:rFonts w:ascii="Sylfaen" w:hAnsi="Sylfaen"/>
          <w:spacing w:val="-1"/>
          <w:w w:val="105"/>
          <w:lang w:val="ka-GE"/>
        </w:rPr>
      </w:pPr>
      <w:r w:rsidRPr="00F94203">
        <w:rPr>
          <w:rFonts w:ascii="Sylfaen" w:hAnsi="Sylfaen"/>
          <w:spacing w:val="-1"/>
          <w:w w:val="105"/>
          <w:lang w:val="ka-GE"/>
        </w:rPr>
        <w:t>ა.ბ</w:t>
      </w:r>
      <w:r w:rsidR="00933533" w:rsidRPr="00F94203">
        <w:rPr>
          <w:rFonts w:ascii="Sylfaen" w:hAnsi="Sylfaen"/>
          <w:spacing w:val="-1"/>
          <w:w w:val="105"/>
          <w:lang w:val="ka-GE"/>
        </w:rPr>
        <w:t xml:space="preserve"> )</w:t>
      </w:r>
      <w:r w:rsidRPr="00F94203">
        <w:rPr>
          <w:rFonts w:ascii="Sylfaen" w:hAnsi="Sylfaen"/>
          <w:spacing w:val="-1"/>
          <w:w w:val="105"/>
          <w:lang w:val="ka-GE"/>
        </w:rPr>
        <w:t>დაგეგმილი საქმიანობის ფიზიკური მახასიათებლების (სიმძლავრე, მასშტაბი, საწარმოო პროცესი, შესაძლო საწარმოებელი პროდუქციის ოდენობა და სხვა) შესახებ;</w:t>
      </w:r>
    </w:p>
    <w:p w14:paraId="34034004" w14:textId="52BB21E6" w:rsidR="00F36AE9" w:rsidRPr="00F94203" w:rsidRDefault="00F36AE9" w:rsidP="00933533">
      <w:pPr>
        <w:pStyle w:val="BodyText"/>
        <w:kinsoku w:val="0"/>
        <w:overflowPunct w:val="0"/>
        <w:spacing w:before="0"/>
        <w:ind w:left="0"/>
        <w:jc w:val="both"/>
        <w:rPr>
          <w:rFonts w:ascii="Sylfaen" w:hAnsi="Sylfaen"/>
          <w:spacing w:val="-1"/>
          <w:w w:val="105"/>
          <w:lang w:val="ka-GE"/>
        </w:rPr>
      </w:pPr>
      <w:r w:rsidRPr="00F94203">
        <w:rPr>
          <w:rFonts w:ascii="Sylfaen" w:hAnsi="Sylfaen"/>
          <w:spacing w:val="-1"/>
          <w:w w:val="105"/>
          <w:lang w:val="ka-GE"/>
        </w:rPr>
        <w:t>ა.გ</w:t>
      </w:r>
      <w:r w:rsidR="00933533" w:rsidRPr="00F94203">
        <w:rPr>
          <w:rFonts w:ascii="Sylfaen" w:hAnsi="Sylfaen"/>
          <w:spacing w:val="-1"/>
          <w:w w:val="105"/>
          <w:lang w:val="ka-GE"/>
        </w:rPr>
        <w:t xml:space="preserve">) </w:t>
      </w:r>
      <w:r w:rsidRPr="00F94203">
        <w:rPr>
          <w:rFonts w:ascii="Sylfaen" w:hAnsi="Sylfaen"/>
          <w:spacing w:val="-1"/>
          <w:w w:val="105"/>
          <w:lang w:val="ka-GE"/>
        </w:rPr>
        <w:t>დაგეგმილი საქმიანობისა და მისი განხორციელების ადგილის ალტერნატივების შესახებ;</w:t>
      </w:r>
    </w:p>
    <w:p w14:paraId="7BBB96BE" w14:textId="5ED3242F" w:rsidR="00F36AE9" w:rsidRPr="00F94203" w:rsidRDefault="00F36AE9" w:rsidP="00933533">
      <w:pPr>
        <w:pStyle w:val="BodyText"/>
        <w:kinsoku w:val="0"/>
        <w:overflowPunct w:val="0"/>
        <w:spacing w:before="0"/>
        <w:ind w:left="0"/>
        <w:jc w:val="both"/>
        <w:rPr>
          <w:rFonts w:ascii="Sylfaen" w:hAnsi="Sylfaen"/>
          <w:spacing w:val="-1"/>
          <w:w w:val="105"/>
          <w:lang w:val="ka-GE"/>
        </w:rPr>
      </w:pPr>
      <w:r w:rsidRPr="00F94203">
        <w:rPr>
          <w:rFonts w:ascii="Sylfaen" w:hAnsi="Sylfaen"/>
          <w:spacing w:val="-1"/>
          <w:w w:val="105"/>
          <w:lang w:val="ka-GE"/>
        </w:rPr>
        <w:t>ბ) ზოგად</w:t>
      </w:r>
      <w:r w:rsidR="00DA5292" w:rsidRPr="00F94203">
        <w:rPr>
          <w:rFonts w:ascii="Sylfaen" w:hAnsi="Sylfaen"/>
          <w:spacing w:val="-1"/>
          <w:w w:val="105"/>
          <w:lang w:val="ka-GE"/>
        </w:rPr>
        <w:t>ი</w:t>
      </w:r>
      <w:r w:rsidRPr="00F94203">
        <w:rPr>
          <w:rFonts w:ascii="Sylfaen" w:hAnsi="Sylfaen"/>
          <w:spacing w:val="-1"/>
          <w:w w:val="105"/>
          <w:lang w:val="ka-GE"/>
        </w:rPr>
        <w:t xml:space="preserve"> ინფორმაცია გარემოზე შესაძლო ზემოქმედების და მისი სახეების შესახებ, რომლებიც შესწავლილი იქნება გზშ-ის პროცესში, მათ შორის:</w:t>
      </w:r>
    </w:p>
    <w:p w14:paraId="6692E730" w14:textId="2075F406" w:rsidR="00F36AE9" w:rsidRPr="00F94203" w:rsidRDefault="00F36AE9" w:rsidP="00933533">
      <w:pPr>
        <w:pStyle w:val="BodyText"/>
        <w:kinsoku w:val="0"/>
        <w:overflowPunct w:val="0"/>
        <w:spacing w:before="0"/>
        <w:ind w:left="0"/>
        <w:jc w:val="both"/>
        <w:rPr>
          <w:rFonts w:ascii="Sylfaen" w:hAnsi="Sylfaen"/>
          <w:spacing w:val="-1"/>
          <w:w w:val="105"/>
          <w:lang w:val="ka-GE"/>
        </w:rPr>
      </w:pPr>
      <w:r w:rsidRPr="00F94203">
        <w:rPr>
          <w:rFonts w:ascii="Sylfaen" w:hAnsi="Sylfaen"/>
          <w:spacing w:val="-1"/>
          <w:w w:val="105"/>
          <w:lang w:val="ka-GE"/>
        </w:rPr>
        <w:t>ბ.ა) ინფორმაცია დაცულ ტერიტორიებზე ზემოქმედების შესახებ (ასეთის არსებობის შემთხვევაში);</w:t>
      </w:r>
    </w:p>
    <w:p w14:paraId="2CBC197F" w14:textId="167B0EEF" w:rsidR="00F36AE9" w:rsidRPr="00F94203" w:rsidRDefault="00F36AE9" w:rsidP="00933533">
      <w:pPr>
        <w:pStyle w:val="BodyText"/>
        <w:kinsoku w:val="0"/>
        <w:overflowPunct w:val="0"/>
        <w:spacing w:before="0"/>
        <w:ind w:left="0"/>
        <w:jc w:val="both"/>
        <w:rPr>
          <w:rFonts w:ascii="Sylfaen" w:hAnsi="Sylfaen"/>
          <w:spacing w:val="-1"/>
          <w:w w:val="105"/>
          <w:lang w:val="ka-GE"/>
        </w:rPr>
      </w:pPr>
      <w:r w:rsidRPr="00F94203">
        <w:rPr>
          <w:rFonts w:ascii="Sylfaen" w:hAnsi="Sylfaen"/>
          <w:spacing w:val="-1"/>
          <w:w w:val="105"/>
          <w:lang w:val="ka-GE"/>
        </w:rPr>
        <w:t xml:space="preserve">ბ.ბ) ინფორმაცია შესაძლო ტრანსსასაზღვრო ზემოქმედების შესახებ (ასეთის არსებობის </w:t>
      </w:r>
      <w:r w:rsidRPr="00F94203">
        <w:rPr>
          <w:rFonts w:ascii="Sylfaen" w:hAnsi="Sylfaen"/>
          <w:spacing w:val="-1"/>
          <w:w w:val="105"/>
          <w:lang w:val="ka-GE"/>
        </w:rPr>
        <w:lastRenderedPageBreak/>
        <w:t>შემთხვევაში);</w:t>
      </w:r>
    </w:p>
    <w:p w14:paraId="472AD6AE" w14:textId="204A38E6" w:rsidR="00F36AE9" w:rsidRPr="00F94203" w:rsidRDefault="00F36AE9" w:rsidP="00933533">
      <w:pPr>
        <w:pStyle w:val="BodyText"/>
        <w:kinsoku w:val="0"/>
        <w:overflowPunct w:val="0"/>
        <w:spacing w:before="0"/>
        <w:ind w:left="0"/>
        <w:jc w:val="both"/>
        <w:rPr>
          <w:rFonts w:ascii="Sylfaen" w:hAnsi="Sylfaen"/>
          <w:spacing w:val="-1"/>
          <w:w w:val="105"/>
          <w:lang w:val="ka-GE"/>
        </w:rPr>
      </w:pPr>
      <w:r w:rsidRPr="00F94203">
        <w:rPr>
          <w:rFonts w:ascii="Sylfaen" w:hAnsi="Sylfaen"/>
          <w:spacing w:val="-1"/>
          <w:w w:val="105"/>
          <w:lang w:val="ka-GE"/>
        </w:rPr>
        <w:t>ბ.გ) ინფორმაცია დაგეგმილი საქმიანობის განხორციელებით ადამიანის ჯანმრთელობაზე, სოციალურ გარემოზე, კულტურული მემკვიდრეობის ძეგლსა და სხვა ობიექტზე შესაძლო ზემოქმედების შესახებ;</w:t>
      </w:r>
    </w:p>
    <w:p w14:paraId="517ABE3B" w14:textId="5A758FD8" w:rsidR="00F36AE9" w:rsidRPr="00F94203" w:rsidRDefault="00F36AE9" w:rsidP="00933533">
      <w:pPr>
        <w:pStyle w:val="BodyText"/>
        <w:kinsoku w:val="0"/>
        <w:overflowPunct w:val="0"/>
        <w:spacing w:before="0"/>
        <w:ind w:left="0"/>
        <w:jc w:val="both"/>
        <w:rPr>
          <w:rFonts w:ascii="Sylfaen" w:hAnsi="Sylfaen"/>
          <w:spacing w:val="-1"/>
          <w:w w:val="105"/>
          <w:lang w:val="ka-GE"/>
        </w:rPr>
      </w:pPr>
      <w:r w:rsidRPr="00F94203">
        <w:rPr>
          <w:rFonts w:ascii="Sylfaen" w:hAnsi="Sylfaen"/>
          <w:spacing w:val="-1"/>
          <w:w w:val="105"/>
          <w:lang w:val="ka-GE"/>
        </w:rPr>
        <w:t>გ) 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p>
    <w:p w14:paraId="6CE0C249" w14:textId="679BC84C" w:rsidR="00F36AE9" w:rsidRPr="00F94203" w:rsidRDefault="00F36AE9" w:rsidP="00933533">
      <w:pPr>
        <w:pStyle w:val="BodyText"/>
        <w:kinsoku w:val="0"/>
        <w:overflowPunct w:val="0"/>
        <w:spacing w:before="0"/>
        <w:ind w:left="0"/>
        <w:jc w:val="both"/>
        <w:rPr>
          <w:rFonts w:ascii="Sylfaen" w:hAnsi="Sylfaen"/>
          <w:spacing w:val="-1"/>
          <w:w w:val="105"/>
          <w:lang w:val="ka-GE"/>
        </w:rPr>
      </w:pPr>
      <w:r w:rsidRPr="00F94203">
        <w:rPr>
          <w:rFonts w:ascii="Sylfaen" w:hAnsi="Sylfaen"/>
          <w:spacing w:val="-1"/>
          <w:w w:val="105"/>
          <w:lang w:val="ka-GE"/>
        </w:rPr>
        <w:t>ე</w:t>
      </w:r>
      <w:r w:rsidR="000E38FF" w:rsidRPr="00F94203">
        <w:rPr>
          <w:rFonts w:ascii="Sylfaen" w:hAnsi="Sylfaen"/>
          <w:spacing w:val="-1"/>
          <w:w w:val="105"/>
          <w:lang w:val="ka-GE"/>
        </w:rPr>
        <w:t xml:space="preserve">) </w:t>
      </w:r>
      <w:r w:rsidRPr="00F94203">
        <w:rPr>
          <w:rFonts w:ascii="Sylfaen" w:hAnsi="Sylfaen"/>
          <w:spacing w:val="-1"/>
          <w:w w:val="105"/>
          <w:lang w:val="ka-GE"/>
        </w:rPr>
        <w:t>ზოგად</w:t>
      </w:r>
      <w:r w:rsidR="00DA5292" w:rsidRPr="00F94203">
        <w:rPr>
          <w:rFonts w:ascii="Sylfaen" w:hAnsi="Sylfaen"/>
          <w:spacing w:val="-1"/>
          <w:w w:val="105"/>
          <w:lang w:val="ka-GE"/>
        </w:rPr>
        <w:t>ი</w:t>
      </w:r>
      <w:r w:rsidRPr="00F94203">
        <w:rPr>
          <w:rFonts w:ascii="Sylfaen" w:hAnsi="Sylfaen"/>
          <w:spacing w:val="-1"/>
          <w:w w:val="105"/>
          <w:lang w:val="ka-GE"/>
        </w:rPr>
        <w:t xml:space="preserve"> ინფორმაცია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w:t>
      </w:r>
    </w:p>
    <w:p w14:paraId="058A5718" w14:textId="77777777" w:rsidR="004527AB" w:rsidRPr="00F94203" w:rsidRDefault="004527AB" w:rsidP="006E6C72">
      <w:pPr>
        <w:rPr>
          <w:rFonts w:ascii="Sylfaen" w:eastAsia="Calibri" w:hAnsi="Sylfaen"/>
          <w:spacing w:val="-1"/>
          <w:lang w:val="ka-GE"/>
        </w:rPr>
      </w:pPr>
      <w:r w:rsidRPr="00F94203">
        <w:rPr>
          <w:rFonts w:ascii="Sylfaen" w:hAnsi="Sylfaen"/>
          <w:spacing w:val="-1"/>
          <w:lang w:val="ka-GE"/>
        </w:rPr>
        <w:br w:type="page"/>
      </w:r>
    </w:p>
    <w:p w14:paraId="273BEED7" w14:textId="093EE222" w:rsidR="00F36AE9" w:rsidRPr="00F94203" w:rsidRDefault="00F36AE9" w:rsidP="006E6C72">
      <w:pPr>
        <w:pStyle w:val="Heading3"/>
        <w:numPr>
          <w:ilvl w:val="0"/>
          <w:numId w:val="3"/>
        </w:numPr>
        <w:tabs>
          <w:tab w:val="left" w:pos="881"/>
        </w:tabs>
        <w:jc w:val="both"/>
        <w:rPr>
          <w:rFonts w:ascii="Sylfaen" w:hAnsi="Sylfaen"/>
          <w:spacing w:val="-1"/>
          <w:sz w:val="22"/>
          <w:szCs w:val="22"/>
          <w:lang w:val="ka-GE"/>
        </w:rPr>
      </w:pPr>
      <w:bookmarkStart w:id="8" w:name="_Toc527544168"/>
      <w:r w:rsidRPr="00F94203">
        <w:rPr>
          <w:rFonts w:ascii="Sylfaen" w:hAnsi="Sylfaen"/>
          <w:spacing w:val="-1"/>
          <w:sz w:val="22"/>
          <w:szCs w:val="22"/>
          <w:lang w:val="ka-GE"/>
        </w:rPr>
        <w:lastRenderedPageBreak/>
        <w:t>სკოპინგის ანგარიშის საკანონმდებლო საფუძველი</w:t>
      </w:r>
      <w:bookmarkEnd w:id="8"/>
    </w:p>
    <w:p w14:paraId="41466DA5" w14:textId="11F5A091" w:rsidR="00F36AE9" w:rsidRPr="00F94203" w:rsidRDefault="00F36AE9" w:rsidP="002D5D05">
      <w:pPr>
        <w:pStyle w:val="BodyText"/>
        <w:spacing w:before="206"/>
        <w:ind w:left="0"/>
        <w:jc w:val="both"/>
        <w:rPr>
          <w:rFonts w:ascii="Sylfaen" w:hAnsi="Sylfaen"/>
          <w:spacing w:val="-1"/>
          <w:lang w:val="ka-GE"/>
        </w:rPr>
      </w:pPr>
      <w:r w:rsidRPr="00F94203">
        <w:rPr>
          <w:rFonts w:ascii="Sylfaen" w:hAnsi="Sylfaen"/>
          <w:spacing w:val="-1"/>
          <w:lang w:val="ka-GE"/>
        </w:rPr>
        <w:t xml:space="preserve">პროექტი განეკუთვნება </w:t>
      </w:r>
      <w:r w:rsidR="00E54E0F" w:rsidRPr="00F94203">
        <w:rPr>
          <w:rFonts w:ascii="Sylfaen" w:hAnsi="Sylfaen"/>
          <w:lang w:val="ka-GE"/>
        </w:rPr>
        <w:t xml:space="preserve">საქართველოს კანონის ,,გარემოსდაცვითი შეფასების კოდექსი’’-ს II დანართის 10.3 </w:t>
      </w:r>
      <w:r w:rsidR="00E54E0F" w:rsidRPr="00EF15CD">
        <w:rPr>
          <w:rFonts w:ascii="Sylfaen" w:hAnsi="Sylfaen"/>
          <w:lang w:val="ka-GE"/>
        </w:rPr>
        <w:t>(პოლიეთილენ-ტერეფტალატის (PET) მეორადი ბოთლები წარმოადგენს სპეციფიკურ ნარჩენებს)</w:t>
      </w:r>
      <w:r w:rsidR="00E54E0F" w:rsidRPr="00F94203">
        <w:rPr>
          <w:rFonts w:ascii="Sylfaen" w:hAnsi="Sylfaen"/>
          <w:lang w:val="ka-GE"/>
        </w:rPr>
        <w:t xml:space="preserve"> პუნქტით გათვალისწინებულ საქმიანობას</w:t>
      </w:r>
      <w:r w:rsidR="005B7C1E">
        <w:rPr>
          <w:rFonts w:ascii="Sylfaen" w:hAnsi="Sylfaen"/>
          <w:spacing w:val="-1"/>
        </w:rPr>
        <w:t>.</w:t>
      </w:r>
    </w:p>
    <w:p w14:paraId="1D95C443" w14:textId="22E77A40" w:rsidR="00F36AE9" w:rsidRPr="00F94203" w:rsidRDefault="00F36AE9" w:rsidP="002D5D05">
      <w:pPr>
        <w:pStyle w:val="BodyText"/>
        <w:spacing w:before="38"/>
        <w:ind w:left="0"/>
        <w:jc w:val="both"/>
        <w:rPr>
          <w:rFonts w:ascii="Sylfaen" w:hAnsi="Sylfaen"/>
        </w:rPr>
      </w:pPr>
      <w:r w:rsidRPr="00F94203">
        <w:rPr>
          <w:rFonts w:ascii="Sylfaen" w:hAnsi="Sylfaen" w:cs="Sylfaen"/>
          <w:spacing w:val="-1"/>
        </w:rPr>
        <w:t>საქართველოს</w:t>
      </w:r>
      <w:r w:rsidRPr="00F94203">
        <w:rPr>
          <w:rFonts w:ascii="Sylfaen" w:hAnsi="Sylfaen"/>
          <w:spacing w:val="-3"/>
        </w:rPr>
        <w:t xml:space="preserve"> </w:t>
      </w:r>
      <w:r w:rsidRPr="00F94203">
        <w:rPr>
          <w:rFonts w:ascii="Sylfaen" w:hAnsi="Sylfaen" w:cs="Sylfaen"/>
          <w:spacing w:val="-1"/>
        </w:rPr>
        <w:t>კანონის</w:t>
      </w:r>
      <w:r w:rsidRPr="00F94203">
        <w:rPr>
          <w:rFonts w:ascii="Sylfaen" w:hAnsi="Sylfaen"/>
          <w:spacing w:val="-3"/>
        </w:rPr>
        <w:t xml:space="preserve"> </w:t>
      </w:r>
      <w:r w:rsidRPr="00F94203">
        <w:rPr>
          <w:rFonts w:ascii="Sylfaen" w:hAnsi="Sylfaen"/>
          <w:spacing w:val="-1"/>
        </w:rPr>
        <w:t>„</w:t>
      </w:r>
      <w:r w:rsidRPr="00F94203">
        <w:rPr>
          <w:rFonts w:ascii="Sylfaen" w:hAnsi="Sylfaen" w:cs="Sylfaen"/>
          <w:spacing w:val="-1"/>
        </w:rPr>
        <w:t>გარემოსდაცვითი</w:t>
      </w:r>
      <w:r w:rsidRPr="00F94203">
        <w:rPr>
          <w:rFonts w:ascii="Sylfaen" w:hAnsi="Sylfaen"/>
          <w:spacing w:val="-2"/>
        </w:rPr>
        <w:t xml:space="preserve"> </w:t>
      </w:r>
      <w:r w:rsidRPr="00F94203">
        <w:rPr>
          <w:rFonts w:ascii="Sylfaen" w:hAnsi="Sylfaen" w:cs="Sylfaen"/>
          <w:spacing w:val="-1"/>
        </w:rPr>
        <w:t>შეფასების</w:t>
      </w:r>
      <w:r w:rsidRPr="00F94203">
        <w:rPr>
          <w:rFonts w:ascii="Sylfaen" w:hAnsi="Sylfaen"/>
          <w:spacing w:val="-4"/>
        </w:rPr>
        <w:t xml:space="preserve"> </w:t>
      </w:r>
      <w:proofErr w:type="gramStart"/>
      <w:r w:rsidR="001239FF" w:rsidRPr="00F94203">
        <w:rPr>
          <w:rFonts w:ascii="Sylfaen" w:hAnsi="Sylfaen" w:cs="Sylfaen"/>
          <w:spacing w:val="-1"/>
        </w:rPr>
        <w:t>კოდექსი</w:t>
      </w:r>
      <w:r w:rsidR="001239FF" w:rsidRPr="00F94203">
        <w:rPr>
          <w:rFonts w:ascii="Sylfaen" w:hAnsi="Sylfaen"/>
          <w:spacing w:val="-1"/>
        </w:rPr>
        <w:t>“</w:t>
      </w:r>
      <w:proofErr w:type="gramEnd"/>
      <w:r w:rsidRPr="00F94203">
        <w:rPr>
          <w:rFonts w:ascii="Sylfaen" w:hAnsi="Sylfaen"/>
          <w:spacing w:val="-1"/>
        </w:rPr>
        <w:t>-</w:t>
      </w:r>
      <w:r w:rsidRPr="00F94203">
        <w:rPr>
          <w:rFonts w:ascii="Sylfaen" w:hAnsi="Sylfaen" w:cs="Sylfaen"/>
          <w:spacing w:val="-1"/>
        </w:rPr>
        <w:t>ს</w:t>
      </w:r>
      <w:r w:rsidRPr="00F94203">
        <w:rPr>
          <w:rFonts w:ascii="Sylfaen" w:hAnsi="Sylfaen"/>
          <w:spacing w:val="-4"/>
        </w:rPr>
        <w:t xml:space="preserve"> </w:t>
      </w:r>
      <w:r w:rsidRPr="00F94203">
        <w:rPr>
          <w:rFonts w:ascii="Sylfaen" w:hAnsi="Sylfaen" w:cs="Sylfaen"/>
          <w:spacing w:val="-1"/>
        </w:rPr>
        <w:t>მე</w:t>
      </w:r>
      <w:r w:rsidRPr="00F94203">
        <w:rPr>
          <w:rFonts w:ascii="Sylfaen" w:hAnsi="Sylfaen"/>
          <w:spacing w:val="-1"/>
        </w:rPr>
        <w:t>-6</w:t>
      </w:r>
      <w:r w:rsidRPr="00F94203">
        <w:rPr>
          <w:rFonts w:ascii="Sylfaen" w:hAnsi="Sylfaen"/>
          <w:spacing w:val="-3"/>
        </w:rPr>
        <w:t xml:space="preserve"> </w:t>
      </w:r>
      <w:r w:rsidRPr="00F94203">
        <w:rPr>
          <w:rFonts w:ascii="Sylfaen" w:hAnsi="Sylfaen" w:cs="Sylfaen"/>
          <w:spacing w:val="-1"/>
        </w:rPr>
        <w:t>მუხლის</w:t>
      </w:r>
      <w:r w:rsidRPr="00F94203">
        <w:rPr>
          <w:rFonts w:ascii="Sylfaen" w:hAnsi="Sylfaen"/>
          <w:spacing w:val="-4"/>
        </w:rPr>
        <w:t xml:space="preserve"> </w:t>
      </w:r>
      <w:r w:rsidRPr="00F94203">
        <w:rPr>
          <w:rFonts w:ascii="Sylfaen" w:hAnsi="Sylfaen" w:cs="Sylfaen"/>
          <w:spacing w:val="-1"/>
        </w:rPr>
        <w:t>შესაბამისად</w:t>
      </w:r>
      <w:r w:rsidR="00F30767" w:rsidRPr="00F94203">
        <w:rPr>
          <w:rFonts w:ascii="Sylfaen" w:hAnsi="Sylfaen" w:cs="Sylfaen"/>
          <w:spacing w:val="-1"/>
          <w:lang w:val="ka-GE"/>
        </w:rPr>
        <w:t>,</w:t>
      </w:r>
      <w:r w:rsidRPr="00F94203">
        <w:rPr>
          <w:rFonts w:ascii="Sylfaen" w:hAnsi="Sylfaen"/>
          <w:spacing w:val="-2"/>
        </w:rPr>
        <w:t xml:space="preserve"> </w:t>
      </w:r>
      <w:r w:rsidRPr="00F94203">
        <w:rPr>
          <w:rFonts w:ascii="Sylfaen" w:hAnsi="Sylfaen" w:cs="Sylfaen"/>
          <w:spacing w:val="-1"/>
        </w:rPr>
        <w:t>გზშ</w:t>
      </w:r>
      <w:r w:rsidRPr="00F94203">
        <w:rPr>
          <w:rFonts w:ascii="Sylfaen" w:hAnsi="Sylfaen"/>
          <w:spacing w:val="-1"/>
        </w:rPr>
        <w:t>-</w:t>
      </w:r>
      <w:r w:rsidRPr="00F94203">
        <w:rPr>
          <w:rFonts w:ascii="Sylfaen" w:hAnsi="Sylfaen" w:cs="Sylfaen"/>
        </w:rPr>
        <w:t>ს</w:t>
      </w:r>
      <w:r w:rsidRPr="00F94203">
        <w:rPr>
          <w:rFonts w:ascii="Sylfaen" w:hAnsi="Sylfaen"/>
          <w:spacing w:val="-13"/>
        </w:rPr>
        <w:t xml:space="preserve"> </w:t>
      </w:r>
      <w:r w:rsidRPr="00F94203">
        <w:rPr>
          <w:rFonts w:ascii="Sylfaen" w:hAnsi="Sylfaen" w:cs="Sylfaen"/>
          <w:spacing w:val="-1"/>
        </w:rPr>
        <w:t>ერთ</w:t>
      </w:r>
      <w:r w:rsidR="00CD3F3E" w:rsidRPr="00F94203">
        <w:rPr>
          <w:rFonts w:ascii="Sylfaen" w:hAnsi="Sylfaen" w:cs="Sylfaen"/>
          <w:spacing w:val="-1"/>
          <w:lang w:val="ka-GE"/>
        </w:rPr>
        <w:t>-</w:t>
      </w:r>
      <w:r w:rsidRPr="00F94203">
        <w:rPr>
          <w:rFonts w:ascii="Sylfaen" w:hAnsi="Sylfaen" w:cs="Sylfaen"/>
          <w:spacing w:val="-1"/>
        </w:rPr>
        <w:t>ერთი</w:t>
      </w:r>
      <w:r w:rsidRPr="00F94203">
        <w:rPr>
          <w:rFonts w:ascii="Sylfaen" w:hAnsi="Sylfaen"/>
          <w:spacing w:val="-12"/>
        </w:rPr>
        <w:t xml:space="preserve"> </w:t>
      </w:r>
      <w:r w:rsidRPr="00F94203">
        <w:rPr>
          <w:rFonts w:ascii="Sylfaen" w:hAnsi="Sylfaen" w:cs="Sylfaen"/>
          <w:spacing w:val="-1"/>
        </w:rPr>
        <w:t>ეტაპია</w:t>
      </w:r>
      <w:r w:rsidRPr="00F94203">
        <w:rPr>
          <w:rFonts w:ascii="Sylfaen" w:hAnsi="Sylfaen"/>
          <w:spacing w:val="-12"/>
        </w:rPr>
        <w:t xml:space="preserve"> </w:t>
      </w:r>
      <w:r w:rsidRPr="00F94203">
        <w:rPr>
          <w:rFonts w:ascii="Sylfaen" w:hAnsi="Sylfaen" w:cs="Sylfaen"/>
          <w:spacing w:val="-1"/>
        </w:rPr>
        <w:t>სკოპინგის</w:t>
      </w:r>
      <w:r w:rsidRPr="00F94203">
        <w:rPr>
          <w:rFonts w:ascii="Sylfaen" w:hAnsi="Sylfaen"/>
          <w:spacing w:val="-13"/>
        </w:rPr>
        <w:t xml:space="preserve"> </w:t>
      </w:r>
      <w:r w:rsidRPr="00F94203">
        <w:rPr>
          <w:rFonts w:ascii="Sylfaen" w:hAnsi="Sylfaen" w:cs="Sylfaen"/>
          <w:spacing w:val="-1"/>
        </w:rPr>
        <w:t>პროცედურა</w:t>
      </w:r>
      <w:r w:rsidRPr="00F94203">
        <w:rPr>
          <w:rFonts w:ascii="Sylfaen" w:hAnsi="Sylfaen"/>
          <w:spacing w:val="-1"/>
        </w:rPr>
        <w:t>,</w:t>
      </w:r>
      <w:r w:rsidRPr="00F94203">
        <w:rPr>
          <w:rFonts w:ascii="Sylfaen" w:hAnsi="Sylfaen"/>
          <w:spacing w:val="-12"/>
        </w:rPr>
        <w:t xml:space="preserve"> </w:t>
      </w:r>
      <w:r w:rsidRPr="00F94203">
        <w:rPr>
          <w:rFonts w:ascii="Sylfaen" w:hAnsi="Sylfaen" w:cs="Sylfaen"/>
          <w:spacing w:val="-1"/>
        </w:rPr>
        <w:t>რომელიც</w:t>
      </w:r>
      <w:r w:rsidRPr="00F94203">
        <w:rPr>
          <w:rFonts w:ascii="Sylfaen" w:hAnsi="Sylfaen"/>
          <w:spacing w:val="32"/>
        </w:rPr>
        <w:t xml:space="preserve"> </w:t>
      </w:r>
      <w:r w:rsidRPr="00F94203">
        <w:rPr>
          <w:rFonts w:ascii="Sylfaen" w:hAnsi="Sylfaen" w:cs="Sylfaen"/>
          <w:spacing w:val="-1"/>
        </w:rPr>
        <w:t>განსაზღვრავს</w:t>
      </w:r>
      <w:r w:rsidRPr="00F94203">
        <w:rPr>
          <w:rFonts w:ascii="Sylfaen" w:hAnsi="Sylfaen"/>
          <w:spacing w:val="-13"/>
        </w:rPr>
        <w:t xml:space="preserve"> </w:t>
      </w:r>
      <w:r w:rsidRPr="00F94203">
        <w:rPr>
          <w:rFonts w:ascii="Sylfaen" w:hAnsi="Sylfaen" w:cs="Sylfaen"/>
          <w:spacing w:val="-1"/>
        </w:rPr>
        <w:t>გზშ</w:t>
      </w:r>
      <w:r w:rsidRPr="00F94203">
        <w:rPr>
          <w:rFonts w:ascii="Sylfaen" w:hAnsi="Sylfaen"/>
          <w:spacing w:val="-1"/>
        </w:rPr>
        <w:t>-</w:t>
      </w:r>
      <w:r w:rsidRPr="00F94203">
        <w:rPr>
          <w:rFonts w:ascii="Sylfaen" w:hAnsi="Sylfaen" w:cs="Sylfaen"/>
          <w:spacing w:val="-1"/>
        </w:rPr>
        <w:t>ისთვის</w:t>
      </w:r>
      <w:r w:rsidRPr="00F94203">
        <w:rPr>
          <w:rFonts w:ascii="Sylfaen" w:hAnsi="Sylfaen"/>
          <w:spacing w:val="-13"/>
        </w:rPr>
        <w:t xml:space="preserve"> </w:t>
      </w:r>
      <w:r w:rsidRPr="00F94203">
        <w:rPr>
          <w:rFonts w:ascii="Sylfaen" w:hAnsi="Sylfaen" w:cs="Sylfaen"/>
          <w:spacing w:val="-1"/>
        </w:rPr>
        <w:t>მოსაპოვებელი</w:t>
      </w:r>
      <w:r w:rsidRPr="00F94203">
        <w:rPr>
          <w:rFonts w:ascii="Sylfaen" w:hAnsi="Sylfaen"/>
          <w:spacing w:val="53"/>
        </w:rPr>
        <w:t xml:space="preserve"> </w:t>
      </w:r>
      <w:r w:rsidRPr="00F94203">
        <w:rPr>
          <w:rFonts w:ascii="Sylfaen" w:hAnsi="Sylfaen" w:cs="Sylfaen"/>
        </w:rPr>
        <w:t>და</w:t>
      </w:r>
      <w:r w:rsidRPr="00F94203">
        <w:rPr>
          <w:rFonts w:ascii="Sylfaen" w:hAnsi="Sylfaen"/>
          <w:spacing w:val="12"/>
        </w:rPr>
        <w:t xml:space="preserve"> </w:t>
      </w:r>
      <w:r w:rsidRPr="00F94203">
        <w:rPr>
          <w:rFonts w:ascii="Sylfaen" w:hAnsi="Sylfaen" w:cs="Sylfaen"/>
          <w:spacing w:val="-1"/>
        </w:rPr>
        <w:t>შესასწავლი</w:t>
      </w:r>
      <w:r w:rsidRPr="00F94203">
        <w:rPr>
          <w:rFonts w:ascii="Sylfaen" w:hAnsi="Sylfaen"/>
          <w:spacing w:val="11"/>
        </w:rPr>
        <w:t xml:space="preserve"> </w:t>
      </w:r>
      <w:r w:rsidRPr="00F94203">
        <w:rPr>
          <w:rFonts w:ascii="Sylfaen" w:hAnsi="Sylfaen" w:cs="Sylfaen"/>
          <w:spacing w:val="-1"/>
        </w:rPr>
        <w:t>ინფორმაციის</w:t>
      </w:r>
      <w:r w:rsidRPr="00F94203">
        <w:rPr>
          <w:rFonts w:ascii="Sylfaen" w:hAnsi="Sylfaen"/>
          <w:spacing w:val="11"/>
        </w:rPr>
        <w:t xml:space="preserve"> </w:t>
      </w:r>
      <w:r w:rsidRPr="00F94203">
        <w:rPr>
          <w:rFonts w:ascii="Sylfaen" w:hAnsi="Sylfaen" w:cs="Sylfaen"/>
          <w:spacing w:val="-1"/>
        </w:rPr>
        <w:t>ჩამონათვალს</w:t>
      </w:r>
      <w:r w:rsidRPr="00F94203">
        <w:rPr>
          <w:rFonts w:ascii="Sylfaen" w:hAnsi="Sylfaen"/>
          <w:spacing w:val="7"/>
        </w:rPr>
        <w:t xml:space="preserve"> </w:t>
      </w:r>
      <w:r w:rsidRPr="00F94203">
        <w:rPr>
          <w:rFonts w:ascii="Sylfaen" w:hAnsi="Sylfaen" w:cs="Sylfaen"/>
        </w:rPr>
        <w:t>და</w:t>
      </w:r>
      <w:r w:rsidRPr="00F94203">
        <w:rPr>
          <w:rFonts w:ascii="Sylfaen" w:hAnsi="Sylfaen"/>
          <w:spacing w:val="12"/>
        </w:rPr>
        <w:t xml:space="preserve"> </w:t>
      </w:r>
      <w:r w:rsidRPr="00F94203">
        <w:rPr>
          <w:rFonts w:ascii="Sylfaen" w:hAnsi="Sylfaen" w:cs="Sylfaen"/>
          <w:spacing w:val="-1"/>
        </w:rPr>
        <w:t>ამ</w:t>
      </w:r>
      <w:r w:rsidRPr="00F94203">
        <w:rPr>
          <w:rFonts w:ascii="Sylfaen" w:hAnsi="Sylfaen"/>
          <w:spacing w:val="11"/>
        </w:rPr>
        <w:t xml:space="preserve"> </w:t>
      </w:r>
      <w:r w:rsidRPr="00F94203">
        <w:rPr>
          <w:rFonts w:ascii="Sylfaen" w:hAnsi="Sylfaen" w:cs="Sylfaen"/>
          <w:spacing w:val="-1"/>
        </w:rPr>
        <w:t>ინფორმაციის</w:t>
      </w:r>
      <w:r w:rsidRPr="00F94203">
        <w:rPr>
          <w:rFonts w:ascii="Sylfaen" w:hAnsi="Sylfaen"/>
          <w:spacing w:val="11"/>
        </w:rPr>
        <w:t xml:space="preserve"> </w:t>
      </w:r>
      <w:r w:rsidRPr="00F94203">
        <w:rPr>
          <w:rFonts w:ascii="Sylfaen" w:hAnsi="Sylfaen" w:cs="Sylfaen"/>
          <w:spacing w:val="-1"/>
        </w:rPr>
        <w:t>გზშ</w:t>
      </w:r>
      <w:r w:rsidRPr="00F94203">
        <w:rPr>
          <w:rFonts w:ascii="Sylfaen" w:hAnsi="Sylfaen"/>
          <w:spacing w:val="-1"/>
        </w:rPr>
        <w:t>-</w:t>
      </w:r>
      <w:r w:rsidRPr="00F94203">
        <w:rPr>
          <w:rFonts w:ascii="Sylfaen" w:hAnsi="Sylfaen" w:cs="Sylfaen"/>
          <w:spacing w:val="-1"/>
        </w:rPr>
        <w:t>ის</w:t>
      </w:r>
      <w:r w:rsidRPr="00F94203">
        <w:rPr>
          <w:rFonts w:ascii="Sylfaen" w:hAnsi="Sylfaen"/>
          <w:spacing w:val="11"/>
        </w:rPr>
        <w:t xml:space="preserve"> </w:t>
      </w:r>
      <w:r w:rsidRPr="00F94203">
        <w:rPr>
          <w:rFonts w:ascii="Sylfaen" w:hAnsi="Sylfaen" w:cs="Sylfaen"/>
          <w:spacing w:val="-1"/>
        </w:rPr>
        <w:t>ანგარიშში</w:t>
      </w:r>
      <w:r w:rsidRPr="00F94203">
        <w:rPr>
          <w:rFonts w:ascii="Sylfaen" w:hAnsi="Sylfaen"/>
          <w:spacing w:val="9"/>
        </w:rPr>
        <w:t xml:space="preserve"> </w:t>
      </w:r>
      <w:r w:rsidRPr="00F94203">
        <w:rPr>
          <w:rFonts w:ascii="Sylfaen" w:hAnsi="Sylfaen" w:cs="Sylfaen"/>
          <w:spacing w:val="-1"/>
        </w:rPr>
        <w:t>ასახვის</w:t>
      </w:r>
      <w:r w:rsidRPr="00F94203">
        <w:rPr>
          <w:rFonts w:ascii="Sylfaen" w:hAnsi="Sylfaen"/>
          <w:spacing w:val="25"/>
        </w:rPr>
        <w:t xml:space="preserve"> </w:t>
      </w:r>
      <w:r w:rsidRPr="00F94203">
        <w:rPr>
          <w:rFonts w:ascii="Sylfaen" w:hAnsi="Sylfaen" w:cs="Sylfaen"/>
          <w:spacing w:val="-1"/>
        </w:rPr>
        <w:t>საშუალებებს</w:t>
      </w:r>
      <w:r w:rsidRPr="00F94203">
        <w:rPr>
          <w:rFonts w:ascii="Sylfaen" w:hAnsi="Sylfaen"/>
          <w:spacing w:val="-1"/>
        </w:rPr>
        <w:t>.</w:t>
      </w:r>
      <w:r w:rsidRPr="00F94203">
        <w:rPr>
          <w:rFonts w:ascii="Sylfaen" w:hAnsi="Sylfaen"/>
          <w:spacing w:val="15"/>
        </w:rPr>
        <w:t xml:space="preserve"> </w:t>
      </w:r>
      <w:r w:rsidRPr="00F94203">
        <w:rPr>
          <w:rFonts w:ascii="Sylfaen" w:hAnsi="Sylfaen" w:cs="Sylfaen"/>
          <w:spacing w:val="-1"/>
        </w:rPr>
        <w:t>აღნიშნული</w:t>
      </w:r>
      <w:r w:rsidRPr="00F94203">
        <w:rPr>
          <w:rFonts w:ascii="Sylfaen" w:hAnsi="Sylfaen"/>
          <w:spacing w:val="14"/>
        </w:rPr>
        <w:t xml:space="preserve"> </w:t>
      </w:r>
      <w:r w:rsidRPr="00F94203">
        <w:rPr>
          <w:rFonts w:ascii="Sylfaen" w:hAnsi="Sylfaen" w:cs="Sylfaen"/>
          <w:spacing w:val="-1"/>
        </w:rPr>
        <w:t>პროცედურის</w:t>
      </w:r>
      <w:r w:rsidRPr="00F94203">
        <w:rPr>
          <w:rFonts w:ascii="Sylfaen" w:hAnsi="Sylfaen"/>
          <w:spacing w:val="14"/>
        </w:rPr>
        <w:t xml:space="preserve"> </w:t>
      </w:r>
      <w:r w:rsidRPr="00F94203">
        <w:rPr>
          <w:rFonts w:ascii="Sylfaen" w:hAnsi="Sylfaen" w:cs="Sylfaen"/>
          <w:spacing w:val="-1"/>
        </w:rPr>
        <w:t>საფუძველზე</w:t>
      </w:r>
      <w:r w:rsidR="00204146" w:rsidRPr="00F94203">
        <w:rPr>
          <w:rFonts w:ascii="Sylfaen" w:hAnsi="Sylfaen" w:cs="Sylfaen"/>
          <w:spacing w:val="-1"/>
          <w:lang w:val="ka-GE"/>
        </w:rPr>
        <w:t>,</w:t>
      </w:r>
      <w:r w:rsidRPr="00F94203">
        <w:rPr>
          <w:rFonts w:ascii="Sylfaen" w:hAnsi="Sylfaen"/>
          <w:spacing w:val="16"/>
        </w:rPr>
        <w:t xml:space="preserve"> </w:t>
      </w:r>
      <w:r w:rsidRPr="00F94203">
        <w:rPr>
          <w:rFonts w:ascii="Sylfaen" w:hAnsi="Sylfaen" w:cs="Sylfaen"/>
          <w:spacing w:val="-1"/>
        </w:rPr>
        <w:t>მზადდება</w:t>
      </w:r>
      <w:r w:rsidRPr="00F94203">
        <w:rPr>
          <w:rFonts w:ascii="Sylfaen" w:hAnsi="Sylfaen"/>
          <w:spacing w:val="12"/>
        </w:rPr>
        <w:t xml:space="preserve"> </w:t>
      </w:r>
      <w:r w:rsidRPr="00F94203">
        <w:rPr>
          <w:rFonts w:ascii="Sylfaen" w:hAnsi="Sylfaen" w:cs="Sylfaen"/>
          <w:spacing w:val="-1"/>
        </w:rPr>
        <w:t>წინასწარი</w:t>
      </w:r>
      <w:r w:rsidRPr="00F94203">
        <w:rPr>
          <w:rFonts w:ascii="Sylfaen" w:hAnsi="Sylfaen"/>
          <w:spacing w:val="14"/>
        </w:rPr>
        <w:t xml:space="preserve"> </w:t>
      </w:r>
      <w:r w:rsidRPr="00F94203">
        <w:rPr>
          <w:rFonts w:ascii="Sylfaen" w:hAnsi="Sylfaen" w:cs="Sylfaen"/>
          <w:spacing w:val="-1"/>
        </w:rPr>
        <w:t>დოკუმენტი</w:t>
      </w:r>
      <w:r w:rsidRPr="00F94203">
        <w:rPr>
          <w:rFonts w:ascii="Sylfaen" w:hAnsi="Sylfaen"/>
          <w:spacing w:val="27"/>
        </w:rPr>
        <w:t xml:space="preserve"> </w:t>
      </w:r>
      <w:r w:rsidRPr="00F94203">
        <w:rPr>
          <w:rFonts w:ascii="Sylfaen" w:hAnsi="Sylfaen"/>
          <w:spacing w:val="-1"/>
        </w:rPr>
        <w:t>(</w:t>
      </w:r>
      <w:r w:rsidRPr="00F94203">
        <w:rPr>
          <w:rFonts w:ascii="Sylfaen" w:hAnsi="Sylfaen" w:cs="Sylfaen"/>
          <w:spacing w:val="-1"/>
        </w:rPr>
        <w:t>სკოპინგის</w:t>
      </w:r>
      <w:r w:rsidRPr="00F94203">
        <w:rPr>
          <w:rFonts w:ascii="Sylfaen" w:hAnsi="Sylfaen"/>
          <w:spacing w:val="11"/>
        </w:rPr>
        <w:t xml:space="preserve"> </w:t>
      </w:r>
      <w:r w:rsidRPr="00F94203">
        <w:rPr>
          <w:rFonts w:ascii="Sylfaen" w:hAnsi="Sylfaen" w:cs="Sylfaen"/>
          <w:spacing w:val="-1"/>
        </w:rPr>
        <w:t>ანგარიში</w:t>
      </w:r>
      <w:r w:rsidRPr="00F94203">
        <w:rPr>
          <w:rFonts w:ascii="Sylfaen" w:hAnsi="Sylfaen"/>
          <w:spacing w:val="-1"/>
        </w:rPr>
        <w:t>),</w:t>
      </w:r>
      <w:r w:rsidRPr="00F94203">
        <w:rPr>
          <w:rFonts w:ascii="Sylfaen" w:hAnsi="Sylfaen"/>
          <w:spacing w:val="12"/>
        </w:rPr>
        <w:t xml:space="preserve"> </w:t>
      </w:r>
      <w:r w:rsidRPr="00F94203">
        <w:rPr>
          <w:rFonts w:ascii="Sylfaen" w:hAnsi="Sylfaen" w:cs="Sylfaen"/>
          <w:spacing w:val="-1"/>
        </w:rPr>
        <w:t>რომლის</w:t>
      </w:r>
      <w:r w:rsidRPr="00F94203">
        <w:rPr>
          <w:rFonts w:ascii="Sylfaen" w:hAnsi="Sylfaen"/>
          <w:spacing w:val="11"/>
        </w:rPr>
        <w:t xml:space="preserve"> </w:t>
      </w:r>
      <w:r w:rsidR="00204146" w:rsidRPr="00F94203">
        <w:rPr>
          <w:rFonts w:ascii="Sylfaen" w:hAnsi="Sylfaen" w:cs="Sylfaen"/>
          <w:spacing w:val="-1"/>
        </w:rPr>
        <w:t>საფუძველზე</w:t>
      </w:r>
      <w:r w:rsidR="00204146" w:rsidRPr="00F94203">
        <w:rPr>
          <w:rFonts w:ascii="Sylfaen" w:hAnsi="Sylfaen" w:cs="Sylfaen"/>
          <w:spacing w:val="-1"/>
          <w:lang w:val="ka-GE"/>
        </w:rPr>
        <w:t>ც</w:t>
      </w:r>
      <w:r w:rsidR="00204146" w:rsidRPr="00F94203">
        <w:rPr>
          <w:rFonts w:ascii="Sylfaen" w:hAnsi="Sylfaen"/>
          <w:spacing w:val="14"/>
        </w:rPr>
        <w:t xml:space="preserve"> </w:t>
      </w:r>
      <w:r w:rsidR="00CD3F3E" w:rsidRPr="005B7C1E">
        <w:rPr>
          <w:rFonts w:ascii="Sylfaen" w:hAnsi="Sylfaen" w:cs="Sylfaen"/>
          <w:spacing w:val="-2"/>
          <w:lang w:val="ka-GE"/>
        </w:rPr>
        <w:t>გდსმს</w:t>
      </w:r>
      <w:r w:rsidR="00CD3F3E" w:rsidRPr="00F94203">
        <w:rPr>
          <w:rFonts w:ascii="Sylfaen" w:hAnsi="Sylfaen"/>
          <w:spacing w:val="12"/>
        </w:rPr>
        <w:t xml:space="preserve"> </w:t>
      </w:r>
      <w:r w:rsidRPr="00F94203">
        <w:rPr>
          <w:rFonts w:ascii="Sylfaen" w:hAnsi="Sylfaen" w:cs="Sylfaen"/>
          <w:spacing w:val="-2"/>
        </w:rPr>
        <w:t>გასცემს</w:t>
      </w:r>
      <w:r w:rsidRPr="00F94203">
        <w:rPr>
          <w:rFonts w:ascii="Sylfaen" w:hAnsi="Sylfaen"/>
          <w:spacing w:val="11"/>
        </w:rPr>
        <w:t xml:space="preserve"> </w:t>
      </w:r>
      <w:r w:rsidRPr="00F94203">
        <w:rPr>
          <w:rFonts w:ascii="Sylfaen" w:hAnsi="Sylfaen" w:cs="Sylfaen"/>
          <w:spacing w:val="-1"/>
        </w:rPr>
        <w:t>სკოპინგის</w:t>
      </w:r>
      <w:r w:rsidRPr="00F94203">
        <w:rPr>
          <w:rFonts w:ascii="Sylfaen" w:hAnsi="Sylfaen"/>
          <w:spacing w:val="11"/>
        </w:rPr>
        <w:t xml:space="preserve"> </w:t>
      </w:r>
      <w:r w:rsidRPr="00F94203">
        <w:rPr>
          <w:rFonts w:ascii="Sylfaen" w:hAnsi="Sylfaen" w:cs="Sylfaen"/>
          <w:spacing w:val="-1"/>
        </w:rPr>
        <w:t>დასკვნას</w:t>
      </w:r>
      <w:r w:rsidRPr="00F94203">
        <w:rPr>
          <w:rFonts w:ascii="Sylfaen" w:hAnsi="Sylfaen"/>
          <w:spacing w:val="-1"/>
        </w:rPr>
        <w:t>.</w:t>
      </w:r>
      <w:r w:rsidRPr="00F94203">
        <w:rPr>
          <w:rFonts w:ascii="Sylfaen" w:hAnsi="Sylfaen"/>
          <w:spacing w:val="61"/>
        </w:rPr>
        <w:t xml:space="preserve"> </w:t>
      </w:r>
      <w:r w:rsidRPr="00F94203">
        <w:rPr>
          <w:rFonts w:ascii="Sylfaen" w:hAnsi="Sylfaen" w:cs="Sylfaen"/>
          <w:spacing w:val="-1"/>
        </w:rPr>
        <w:t>საქმიანობის</w:t>
      </w:r>
      <w:r w:rsidRPr="00F94203">
        <w:rPr>
          <w:rFonts w:ascii="Sylfaen" w:hAnsi="Sylfaen"/>
          <w:spacing w:val="47"/>
        </w:rPr>
        <w:t xml:space="preserve"> </w:t>
      </w:r>
      <w:r w:rsidRPr="00F94203">
        <w:rPr>
          <w:rFonts w:ascii="Sylfaen" w:hAnsi="Sylfaen" w:cs="Sylfaen"/>
          <w:spacing w:val="-1"/>
        </w:rPr>
        <w:t>განმახორციელებელი</w:t>
      </w:r>
      <w:r w:rsidRPr="00F94203">
        <w:rPr>
          <w:rFonts w:ascii="Sylfaen" w:hAnsi="Sylfaen"/>
          <w:spacing w:val="48"/>
        </w:rPr>
        <w:t xml:space="preserve"> </w:t>
      </w:r>
      <w:r w:rsidRPr="00F94203">
        <w:rPr>
          <w:rFonts w:ascii="Sylfaen" w:hAnsi="Sylfaen" w:cs="Sylfaen"/>
          <w:spacing w:val="-2"/>
        </w:rPr>
        <w:t>ვალდებულია</w:t>
      </w:r>
      <w:r w:rsidRPr="00F94203">
        <w:rPr>
          <w:rFonts w:ascii="Sylfaen" w:hAnsi="Sylfaen"/>
          <w:spacing w:val="48"/>
        </w:rPr>
        <w:t xml:space="preserve"> </w:t>
      </w:r>
      <w:r w:rsidRPr="00F94203">
        <w:rPr>
          <w:rFonts w:ascii="Sylfaen" w:hAnsi="Sylfaen" w:cs="Sylfaen"/>
          <w:spacing w:val="-1"/>
        </w:rPr>
        <w:t>საქმიანობის</w:t>
      </w:r>
      <w:r w:rsidRPr="00F94203">
        <w:rPr>
          <w:rFonts w:ascii="Sylfaen" w:hAnsi="Sylfaen"/>
          <w:spacing w:val="47"/>
        </w:rPr>
        <w:t xml:space="preserve"> </w:t>
      </w:r>
      <w:r w:rsidRPr="00F94203">
        <w:rPr>
          <w:rFonts w:ascii="Sylfaen" w:hAnsi="Sylfaen" w:cs="Sylfaen"/>
          <w:spacing w:val="-1"/>
        </w:rPr>
        <w:t>დაგეგმვის</w:t>
      </w:r>
      <w:r w:rsidRPr="00F94203">
        <w:rPr>
          <w:rFonts w:ascii="Sylfaen" w:hAnsi="Sylfaen"/>
          <w:spacing w:val="47"/>
        </w:rPr>
        <w:t xml:space="preserve"> </w:t>
      </w:r>
      <w:r w:rsidRPr="00F94203">
        <w:rPr>
          <w:rFonts w:ascii="Sylfaen" w:hAnsi="Sylfaen" w:cs="Sylfaen"/>
          <w:spacing w:val="-1"/>
        </w:rPr>
        <w:t>შეძლებისდაგვარად</w:t>
      </w:r>
      <w:r w:rsidRPr="00F94203">
        <w:rPr>
          <w:rFonts w:ascii="Sylfaen" w:hAnsi="Sylfaen"/>
          <w:spacing w:val="55"/>
        </w:rPr>
        <w:t xml:space="preserve"> </w:t>
      </w:r>
      <w:r w:rsidRPr="00F94203">
        <w:rPr>
          <w:rFonts w:ascii="Sylfaen" w:hAnsi="Sylfaen" w:cs="Sylfaen"/>
          <w:spacing w:val="-1"/>
        </w:rPr>
        <w:t>ადრეულ</w:t>
      </w:r>
      <w:r w:rsidRPr="00F94203">
        <w:rPr>
          <w:rFonts w:ascii="Sylfaen" w:hAnsi="Sylfaen"/>
          <w:spacing w:val="15"/>
        </w:rPr>
        <w:t xml:space="preserve"> </w:t>
      </w:r>
      <w:r w:rsidRPr="00F94203">
        <w:rPr>
          <w:rFonts w:ascii="Sylfaen" w:hAnsi="Sylfaen" w:cs="Sylfaen"/>
          <w:spacing w:val="-1"/>
        </w:rPr>
        <w:t>ეტაპზე</w:t>
      </w:r>
      <w:r w:rsidRPr="00F94203">
        <w:rPr>
          <w:rFonts w:ascii="Sylfaen" w:hAnsi="Sylfaen"/>
          <w:spacing w:val="18"/>
        </w:rPr>
        <w:t xml:space="preserve"> </w:t>
      </w:r>
      <w:r w:rsidR="00256FC0" w:rsidRPr="00F94203">
        <w:rPr>
          <w:rFonts w:ascii="Sylfaen" w:hAnsi="Sylfaen" w:cs="Sylfaen"/>
          <w:spacing w:val="-2"/>
          <w:lang w:val="ka-GE"/>
        </w:rPr>
        <w:t>გდსმს-ს</w:t>
      </w:r>
      <w:r w:rsidR="00256FC0" w:rsidRPr="00F94203">
        <w:rPr>
          <w:rFonts w:ascii="Sylfaen" w:hAnsi="Sylfaen"/>
          <w:spacing w:val="16"/>
        </w:rPr>
        <w:t xml:space="preserve"> </w:t>
      </w:r>
      <w:r w:rsidRPr="00F94203">
        <w:rPr>
          <w:rFonts w:ascii="Sylfaen" w:hAnsi="Sylfaen" w:cs="Sylfaen"/>
          <w:spacing w:val="-1"/>
        </w:rPr>
        <w:t>წარუდგინოს</w:t>
      </w:r>
      <w:r w:rsidRPr="00F94203">
        <w:rPr>
          <w:rFonts w:ascii="Sylfaen" w:hAnsi="Sylfaen"/>
          <w:spacing w:val="14"/>
        </w:rPr>
        <w:t xml:space="preserve"> </w:t>
      </w:r>
      <w:r w:rsidRPr="00F94203">
        <w:rPr>
          <w:rFonts w:ascii="Sylfaen" w:hAnsi="Sylfaen" w:cs="Sylfaen"/>
          <w:spacing w:val="-1"/>
        </w:rPr>
        <w:t>სკოპინგის</w:t>
      </w:r>
      <w:r w:rsidRPr="00F94203">
        <w:rPr>
          <w:rFonts w:ascii="Sylfaen" w:hAnsi="Sylfaen"/>
          <w:spacing w:val="16"/>
        </w:rPr>
        <w:t xml:space="preserve"> </w:t>
      </w:r>
      <w:r w:rsidRPr="00F94203">
        <w:rPr>
          <w:rFonts w:ascii="Sylfaen" w:hAnsi="Sylfaen" w:cs="Sylfaen"/>
          <w:spacing w:val="-1"/>
        </w:rPr>
        <w:t>განცხადება</w:t>
      </w:r>
      <w:r w:rsidRPr="00F94203">
        <w:rPr>
          <w:rFonts w:ascii="Sylfaen" w:hAnsi="Sylfaen"/>
          <w:spacing w:val="14"/>
        </w:rPr>
        <w:t xml:space="preserve"> </w:t>
      </w:r>
      <w:r w:rsidRPr="00F94203">
        <w:rPr>
          <w:rFonts w:ascii="Sylfaen" w:hAnsi="Sylfaen" w:cs="Sylfaen"/>
          <w:spacing w:val="-1"/>
        </w:rPr>
        <w:t>სკოპინგის</w:t>
      </w:r>
      <w:r w:rsidRPr="00F94203">
        <w:rPr>
          <w:rFonts w:ascii="Sylfaen" w:hAnsi="Sylfaen"/>
          <w:spacing w:val="16"/>
        </w:rPr>
        <w:t xml:space="preserve"> </w:t>
      </w:r>
      <w:r w:rsidRPr="00F94203">
        <w:rPr>
          <w:rFonts w:ascii="Sylfaen" w:hAnsi="Sylfaen" w:cs="Sylfaen"/>
          <w:spacing w:val="-2"/>
        </w:rPr>
        <w:t>ანგარიშთან</w:t>
      </w:r>
      <w:r w:rsidRPr="00F94203">
        <w:rPr>
          <w:rFonts w:ascii="Sylfaen" w:hAnsi="Sylfaen"/>
          <w:spacing w:val="75"/>
        </w:rPr>
        <w:t xml:space="preserve"> </w:t>
      </w:r>
      <w:r w:rsidRPr="00F94203">
        <w:rPr>
          <w:rFonts w:ascii="Sylfaen" w:hAnsi="Sylfaen" w:cs="Sylfaen"/>
          <w:spacing w:val="-1"/>
        </w:rPr>
        <w:t>ერთად</w:t>
      </w:r>
      <w:r w:rsidRPr="00F94203">
        <w:rPr>
          <w:rFonts w:ascii="Sylfaen" w:hAnsi="Sylfaen"/>
          <w:spacing w:val="-1"/>
        </w:rPr>
        <w:t>.</w:t>
      </w:r>
    </w:p>
    <w:p w14:paraId="1596FC29" w14:textId="77777777" w:rsidR="00F36AE9" w:rsidRPr="00F94203" w:rsidRDefault="00F36AE9" w:rsidP="002D5D05">
      <w:pPr>
        <w:pStyle w:val="BodyText"/>
        <w:spacing w:before="118"/>
        <w:ind w:left="0"/>
        <w:jc w:val="both"/>
        <w:rPr>
          <w:rFonts w:ascii="Sylfaen" w:hAnsi="Sylfaen"/>
        </w:rPr>
      </w:pPr>
      <w:r w:rsidRPr="00F94203">
        <w:rPr>
          <w:rFonts w:ascii="Sylfaen" w:hAnsi="Sylfaen" w:cs="Sylfaen"/>
          <w:spacing w:val="-1"/>
        </w:rPr>
        <w:t>კოდექსის</w:t>
      </w:r>
      <w:r w:rsidRPr="00F94203">
        <w:rPr>
          <w:rFonts w:ascii="Sylfaen" w:hAnsi="Sylfaen"/>
          <w:spacing w:val="-13"/>
        </w:rPr>
        <w:t xml:space="preserve"> </w:t>
      </w:r>
      <w:r w:rsidRPr="00F94203">
        <w:rPr>
          <w:rFonts w:ascii="Sylfaen" w:hAnsi="Sylfaen" w:cs="Sylfaen"/>
          <w:spacing w:val="-1"/>
        </w:rPr>
        <w:t>ზემოაღნიშნული</w:t>
      </w:r>
      <w:r w:rsidRPr="00F94203">
        <w:rPr>
          <w:rFonts w:ascii="Sylfaen" w:hAnsi="Sylfaen"/>
          <w:spacing w:val="-12"/>
        </w:rPr>
        <w:t xml:space="preserve"> </w:t>
      </w:r>
      <w:r w:rsidRPr="00F94203">
        <w:rPr>
          <w:rFonts w:ascii="Sylfaen" w:hAnsi="Sylfaen" w:cs="Sylfaen"/>
          <w:spacing w:val="-1"/>
        </w:rPr>
        <w:t>მოთხოვნებიდან</w:t>
      </w:r>
      <w:r w:rsidRPr="00F94203">
        <w:rPr>
          <w:rFonts w:ascii="Sylfaen" w:hAnsi="Sylfaen"/>
          <w:spacing w:val="-11"/>
        </w:rPr>
        <w:t xml:space="preserve"> </w:t>
      </w:r>
      <w:r w:rsidRPr="00F94203">
        <w:rPr>
          <w:rFonts w:ascii="Sylfaen" w:hAnsi="Sylfaen" w:cs="Sylfaen"/>
          <w:spacing w:val="-1"/>
        </w:rPr>
        <w:t>გამომდინარე</w:t>
      </w:r>
      <w:r w:rsidRPr="00F94203">
        <w:rPr>
          <w:rFonts w:ascii="Sylfaen" w:hAnsi="Sylfaen"/>
          <w:spacing w:val="-11"/>
        </w:rPr>
        <w:t xml:space="preserve"> </w:t>
      </w:r>
      <w:r w:rsidRPr="00F94203">
        <w:rPr>
          <w:rFonts w:ascii="Sylfaen" w:hAnsi="Sylfaen" w:cs="Sylfaen"/>
          <w:spacing w:val="-1"/>
        </w:rPr>
        <w:t>მომზადებულია</w:t>
      </w:r>
      <w:r w:rsidRPr="00F94203">
        <w:rPr>
          <w:rFonts w:ascii="Sylfaen" w:hAnsi="Sylfaen"/>
          <w:spacing w:val="-12"/>
        </w:rPr>
        <w:t xml:space="preserve"> </w:t>
      </w:r>
      <w:r w:rsidRPr="00F94203">
        <w:rPr>
          <w:rFonts w:ascii="Sylfaen" w:hAnsi="Sylfaen" w:cs="Sylfaen"/>
          <w:spacing w:val="-1"/>
        </w:rPr>
        <w:t>სკოპინგის</w:t>
      </w:r>
      <w:r w:rsidRPr="00F94203">
        <w:rPr>
          <w:rFonts w:ascii="Sylfaen" w:hAnsi="Sylfaen"/>
          <w:spacing w:val="-13"/>
        </w:rPr>
        <w:t xml:space="preserve"> </w:t>
      </w:r>
      <w:r w:rsidRPr="00F94203">
        <w:rPr>
          <w:rFonts w:ascii="Sylfaen" w:hAnsi="Sylfaen" w:cs="Sylfaen"/>
          <w:spacing w:val="-1"/>
        </w:rPr>
        <w:t>ანგარიში</w:t>
      </w:r>
      <w:r w:rsidRPr="00F94203">
        <w:rPr>
          <w:rFonts w:ascii="Sylfaen" w:hAnsi="Sylfaen"/>
          <w:spacing w:val="-1"/>
        </w:rPr>
        <w:t>,</w:t>
      </w:r>
      <w:r w:rsidRPr="00F94203">
        <w:rPr>
          <w:rFonts w:ascii="Sylfaen" w:hAnsi="Sylfaen"/>
          <w:spacing w:val="45"/>
        </w:rPr>
        <w:t xml:space="preserve"> </w:t>
      </w:r>
      <w:r w:rsidRPr="00F94203">
        <w:rPr>
          <w:rFonts w:ascii="Sylfaen" w:hAnsi="Sylfaen" w:cs="Sylfaen"/>
          <w:spacing w:val="-1"/>
        </w:rPr>
        <w:t>რომელიც</w:t>
      </w:r>
      <w:r w:rsidRPr="00F94203">
        <w:rPr>
          <w:rFonts w:ascii="Sylfaen" w:hAnsi="Sylfaen"/>
          <w:spacing w:val="1"/>
        </w:rPr>
        <w:t xml:space="preserve"> </w:t>
      </w:r>
      <w:r w:rsidRPr="00F94203">
        <w:rPr>
          <w:rFonts w:ascii="Sylfaen" w:hAnsi="Sylfaen" w:cs="Sylfaen"/>
          <w:spacing w:val="-1"/>
        </w:rPr>
        <w:t>კოდექსის</w:t>
      </w:r>
      <w:r w:rsidRPr="00F94203">
        <w:rPr>
          <w:rFonts w:ascii="Sylfaen" w:hAnsi="Sylfaen"/>
          <w:spacing w:val="-1"/>
        </w:rPr>
        <w:t xml:space="preserve"> </w:t>
      </w:r>
      <w:r w:rsidRPr="00F94203">
        <w:rPr>
          <w:rFonts w:ascii="Sylfaen" w:hAnsi="Sylfaen" w:cs="Sylfaen"/>
          <w:spacing w:val="-1"/>
        </w:rPr>
        <w:t>მე</w:t>
      </w:r>
      <w:r w:rsidRPr="00F94203">
        <w:rPr>
          <w:rFonts w:ascii="Sylfaen" w:hAnsi="Sylfaen"/>
          <w:spacing w:val="-1"/>
        </w:rPr>
        <w:t>-8</w:t>
      </w:r>
      <w:r w:rsidRPr="00F94203">
        <w:rPr>
          <w:rFonts w:ascii="Sylfaen" w:hAnsi="Sylfaen"/>
        </w:rPr>
        <w:t xml:space="preserve"> </w:t>
      </w:r>
      <w:r w:rsidRPr="00F94203">
        <w:rPr>
          <w:rFonts w:ascii="Sylfaen" w:hAnsi="Sylfaen" w:cs="Sylfaen"/>
          <w:spacing w:val="-1"/>
        </w:rPr>
        <w:t>მუხლის</w:t>
      </w:r>
      <w:r w:rsidRPr="00F94203">
        <w:rPr>
          <w:rFonts w:ascii="Sylfaen" w:hAnsi="Sylfaen"/>
          <w:spacing w:val="-1"/>
        </w:rPr>
        <w:t xml:space="preserve"> </w:t>
      </w:r>
      <w:r w:rsidRPr="00F94203">
        <w:rPr>
          <w:rFonts w:ascii="Sylfaen" w:hAnsi="Sylfaen" w:cs="Sylfaen"/>
          <w:spacing w:val="-1"/>
        </w:rPr>
        <w:t>შესაბამისად</w:t>
      </w:r>
      <w:r w:rsidRPr="00F94203">
        <w:rPr>
          <w:rFonts w:ascii="Sylfaen" w:hAnsi="Sylfaen"/>
          <w:spacing w:val="-2"/>
        </w:rPr>
        <w:t xml:space="preserve"> </w:t>
      </w:r>
      <w:r w:rsidRPr="00F94203">
        <w:rPr>
          <w:rFonts w:ascii="Sylfaen" w:hAnsi="Sylfaen" w:cs="Sylfaen"/>
          <w:spacing w:val="-1"/>
        </w:rPr>
        <w:t>მოიცავს</w:t>
      </w:r>
      <w:r w:rsidRPr="00F94203">
        <w:rPr>
          <w:rFonts w:ascii="Sylfaen" w:hAnsi="Sylfaen"/>
          <w:spacing w:val="-1"/>
        </w:rPr>
        <w:t xml:space="preserve"> </w:t>
      </w:r>
      <w:r w:rsidRPr="00F94203">
        <w:rPr>
          <w:rFonts w:ascii="Sylfaen" w:hAnsi="Sylfaen" w:cs="Sylfaen"/>
          <w:spacing w:val="-1"/>
        </w:rPr>
        <w:t>შემდეგ</w:t>
      </w:r>
      <w:r w:rsidRPr="00F94203">
        <w:rPr>
          <w:rFonts w:ascii="Sylfaen" w:hAnsi="Sylfaen"/>
        </w:rPr>
        <w:t xml:space="preserve"> </w:t>
      </w:r>
      <w:r w:rsidRPr="00F94203">
        <w:rPr>
          <w:rFonts w:ascii="Sylfaen" w:hAnsi="Sylfaen" w:cs="Sylfaen"/>
          <w:spacing w:val="-1"/>
        </w:rPr>
        <w:t>ინფორმაციას</w:t>
      </w:r>
      <w:r w:rsidRPr="00F94203">
        <w:rPr>
          <w:rFonts w:ascii="Sylfaen" w:hAnsi="Sylfaen"/>
          <w:spacing w:val="-1"/>
        </w:rPr>
        <w:t>:</w:t>
      </w:r>
    </w:p>
    <w:p w14:paraId="5C545EC0" w14:textId="064E5AF7" w:rsidR="00F36AE9" w:rsidRPr="00F94203" w:rsidRDefault="00F36AE9"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დაგეგმილი საქმიანობის მოკლე აღწერას, მათ შორის: ინფორმაცია</w:t>
      </w:r>
      <w:r w:rsidR="00F30767" w:rsidRPr="00F94203">
        <w:rPr>
          <w:rFonts w:ascii="Sylfaen" w:hAnsi="Sylfaen"/>
          <w:spacing w:val="-1"/>
          <w:w w:val="105"/>
          <w:lang w:val="ka-GE"/>
        </w:rPr>
        <w:t>ს</w:t>
      </w:r>
      <w:r w:rsidRPr="00F94203">
        <w:rPr>
          <w:rFonts w:ascii="Sylfaen" w:hAnsi="Sylfaen"/>
          <w:spacing w:val="-1"/>
          <w:w w:val="105"/>
          <w:lang w:val="ka-GE"/>
        </w:rPr>
        <w:t xml:space="preserve"> საქმიანობის განხორციელების ადგილის შესახებ, ობიექტის საპროექტო მახასიათებლებ</w:t>
      </w:r>
      <w:r w:rsidR="00F30767" w:rsidRPr="00F94203">
        <w:rPr>
          <w:rFonts w:ascii="Sylfaen" w:hAnsi="Sylfaen"/>
          <w:spacing w:val="-1"/>
          <w:w w:val="105"/>
          <w:lang w:val="ka-GE"/>
        </w:rPr>
        <w:t>ს</w:t>
      </w:r>
      <w:r w:rsidRPr="00F94203">
        <w:rPr>
          <w:rFonts w:ascii="Sylfaen" w:hAnsi="Sylfaen"/>
          <w:spacing w:val="-1"/>
          <w:w w:val="105"/>
          <w:lang w:val="ka-GE"/>
        </w:rPr>
        <w:t>, ოპერირების პროცესის პრინციპებ</w:t>
      </w:r>
      <w:r w:rsidR="00F30767" w:rsidRPr="00F94203">
        <w:rPr>
          <w:rFonts w:ascii="Sylfaen" w:hAnsi="Sylfaen"/>
          <w:spacing w:val="-1"/>
          <w:w w:val="105"/>
          <w:lang w:val="ka-GE"/>
        </w:rPr>
        <w:t>ს</w:t>
      </w:r>
      <w:r w:rsidRPr="00F94203">
        <w:rPr>
          <w:rFonts w:ascii="Sylfaen" w:hAnsi="Sylfaen"/>
          <w:spacing w:val="-1"/>
          <w:w w:val="105"/>
          <w:lang w:val="ka-GE"/>
        </w:rPr>
        <w:t xml:space="preserve"> და სხვ</w:t>
      </w:r>
      <w:r w:rsidR="00036FFF" w:rsidRPr="00F94203">
        <w:rPr>
          <w:rFonts w:ascii="Sylfaen" w:hAnsi="Sylfaen"/>
          <w:spacing w:val="-1"/>
          <w:w w:val="105"/>
          <w:lang w:val="ka-GE"/>
        </w:rPr>
        <w:t>ა</w:t>
      </w:r>
      <w:r w:rsidRPr="00F94203">
        <w:rPr>
          <w:rFonts w:ascii="Sylfaen" w:hAnsi="Sylfaen"/>
          <w:spacing w:val="-1"/>
          <w:w w:val="105"/>
          <w:lang w:val="ka-GE"/>
        </w:rPr>
        <w:t>;</w:t>
      </w:r>
    </w:p>
    <w:p w14:paraId="2BC3CBE2" w14:textId="07045A73" w:rsidR="00F36AE9" w:rsidRPr="00F94203" w:rsidRDefault="00F36AE9"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დაგეგმილი საქმიანობის და მისი განხორციელების ადგილის ალტერნატიული</w:t>
      </w:r>
      <w:r w:rsidR="004527AB" w:rsidRPr="00F94203">
        <w:rPr>
          <w:rFonts w:ascii="Sylfaen" w:hAnsi="Sylfaen"/>
          <w:spacing w:val="-1"/>
          <w:w w:val="105"/>
          <w:lang w:val="ka-GE"/>
        </w:rPr>
        <w:t xml:space="preserve"> </w:t>
      </w:r>
      <w:r w:rsidRPr="00F94203">
        <w:rPr>
          <w:rFonts w:ascii="Sylfaen" w:hAnsi="Sylfaen"/>
          <w:spacing w:val="-1"/>
          <w:w w:val="105"/>
          <w:lang w:val="ka-GE"/>
        </w:rPr>
        <w:t>ვარიანტების აღწერას;</w:t>
      </w:r>
    </w:p>
    <w:p w14:paraId="117178AB" w14:textId="77777777" w:rsidR="00F36AE9" w:rsidRPr="00F94203" w:rsidRDefault="00F36AE9"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w:t>
      </w:r>
    </w:p>
    <w:p w14:paraId="492EEA3F" w14:textId="77777777" w:rsidR="00F36AE9" w:rsidRPr="00F94203" w:rsidRDefault="00F36AE9"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w:t>
      </w:r>
    </w:p>
    <w:p w14:paraId="27DD6095" w14:textId="77777777" w:rsidR="00F36AE9" w:rsidRPr="00F94203" w:rsidRDefault="00F36AE9"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ინფორმაციას ჩასატარებელი კვლევებისა და გზშ-ის ანგარიშის</w:t>
      </w:r>
      <w:r w:rsidR="004527AB" w:rsidRPr="00F94203">
        <w:rPr>
          <w:rFonts w:ascii="Sylfaen" w:hAnsi="Sylfaen"/>
          <w:spacing w:val="-1"/>
          <w:w w:val="105"/>
          <w:lang w:val="ka-GE"/>
        </w:rPr>
        <w:t xml:space="preserve"> </w:t>
      </w:r>
      <w:r w:rsidRPr="00F94203">
        <w:rPr>
          <w:rFonts w:ascii="Sylfaen" w:hAnsi="Sylfaen"/>
          <w:spacing w:val="-1"/>
          <w:w w:val="105"/>
          <w:lang w:val="ka-GE"/>
        </w:rPr>
        <w:t>მომზადებისთვის საჭირო მეთოდების შესახებ.</w:t>
      </w:r>
    </w:p>
    <w:p w14:paraId="60BE111D" w14:textId="63EDE7B6" w:rsidR="0083740E" w:rsidRPr="00F94203" w:rsidRDefault="00F36AE9" w:rsidP="002D5D05">
      <w:pPr>
        <w:pStyle w:val="BodyText"/>
        <w:spacing w:before="118"/>
        <w:ind w:left="0"/>
        <w:jc w:val="both"/>
        <w:rPr>
          <w:rFonts w:ascii="Sylfaen" w:hAnsi="Sylfaen" w:cs="Sylfaen"/>
          <w:spacing w:val="-1"/>
        </w:rPr>
      </w:pPr>
      <w:r w:rsidRPr="00F94203">
        <w:rPr>
          <w:rFonts w:ascii="Sylfaen" w:hAnsi="Sylfaen" w:cs="Sylfaen"/>
          <w:spacing w:val="-1"/>
        </w:rPr>
        <w:t>სკოპინგის</w:t>
      </w:r>
      <w:r w:rsidRPr="00F94203">
        <w:rPr>
          <w:rFonts w:ascii="Sylfaen" w:hAnsi="Sylfaen"/>
          <w:spacing w:val="52"/>
        </w:rPr>
        <w:t xml:space="preserve"> </w:t>
      </w:r>
      <w:r w:rsidRPr="00F94203">
        <w:rPr>
          <w:rFonts w:ascii="Sylfaen" w:hAnsi="Sylfaen" w:cs="Sylfaen"/>
          <w:spacing w:val="-1"/>
        </w:rPr>
        <w:t>ანგარიშის</w:t>
      </w:r>
      <w:r w:rsidRPr="00F94203">
        <w:rPr>
          <w:rFonts w:ascii="Sylfaen" w:hAnsi="Sylfaen"/>
          <w:spacing w:val="50"/>
        </w:rPr>
        <w:t xml:space="preserve"> </w:t>
      </w:r>
      <w:r w:rsidRPr="00F94203">
        <w:rPr>
          <w:rFonts w:ascii="Sylfaen" w:hAnsi="Sylfaen" w:cs="Sylfaen"/>
          <w:spacing w:val="-1"/>
        </w:rPr>
        <w:t>შესწავლის</w:t>
      </w:r>
      <w:r w:rsidRPr="00F94203">
        <w:rPr>
          <w:rFonts w:ascii="Sylfaen" w:hAnsi="Sylfaen"/>
          <w:spacing w:val="52"/>
        </w:rPr>
        <w:t xml:space="preserve"> </w:t>
      </w:r>
      <w:r w:rsidRPr="00F94203">
        <w:rPr>
          <w:rFonts w:ascii="Sylfaen" w:hAnsi="Sylfaen" w:cs="Sylfaen"/>
          <w:spacing w:val="-1"/>
        </w:rPr>
        <w:t>საფუძველზე</w:t>
      </w:r>
      <w:r w:rsidR="00204146" w:rsidRPr="00F94203">
        <w:rPr>
          <w:rFonts w:ascii="Sylfaen" w:hAnsi="Sylfaen" w:cs="Sylfaen"/>
          <w:spacing w:val="-1"/>
          <w:lang w:val="ka-GE"/>
        </w:rPr>
        <w:t>,</w:t>
      </w:r>
      <w:r w:rsidRPr="00F94203">
        <w:rPr>
          <w:rFonts w:ascii="Sylfaen" w:hAnsi="Sylfaen"/>
          <w:spacing w:val="54"/>
        </w:rPr>
        <w:t xml:space="preserve"> </w:t>
      </w:r>
      <w:r w:rsidR="00256FC0" w:rsidRPr="005B7C1E">
        <w:rPr>
          <w:rFonts w:ascii="Sylfaen" w:hAnsi="Sylfaen" w:cs="Sylfaen"/>
          <w:spacing w:val="-2"/>
          <w:lang w:val="ka-GE"/>
        </w:rPr>
        <w:t>გდსმს</w:t>
      </w:r>
      <w:r w:rsidR="00256FC0" w:rsidRPr="00F94203">
        <w:rPr>
          <w:rFonts w:ascii="Sylfaen" w:hAnsi="Sylfaen"/>
          <w:spacing w:val="51"/>
        </w:rPr>
        <w:t xml:space="preserve"> </w:t>
      </w:r>
      <w:r w:rsidRPr="00F94203">
        <w:rPr>
          <w:rFonts w:ascii="Sylfaen" w:hAnsi="Sylfaen" w:cs="Sylfaen"/>
          <w:spacing w:val="-1"/>
        </w:rPr>
        <w:t>გასცემს</w:t>
      </w:r>
      <w:r w:rsidRPr="00F94203">
        <w:rPr>
          <w:rFonts w:ascii="Sylfaen" w:hAnsi="Sylfaen"/>
          <w:spacing w:val="50"/>
        </w:rPr>
        <w:t xml:space="preserve"> </w:t>
      </w:r>
      <w:r w:rsidRPr="00F94203">
        <w:rPr>
          <w:rFonts w:ascii="Sylfaen" w:hAnsi="Sylfaen" w:cs="Sylfaen"/>
          <w:spacing w:val="-1"/>
        </w:rPr>
        <w:t>სკოპინგის</w:t>
      </w:r>
      <w:r w:rsidRPr="00F94203">
        <w:rPr>
          <w:rFonts w:ascii="Sylfaen" w:hAnsi="Sylfaen"/>
          <w:spacing w:val="50"/>
        </w:rPr>
        <w:t xml:space="preserve"> </w:t>
      </w:r>
      <w:r w:rsidRPr="00F94203">
        <w:rPr>
          <w:rFonts w:ascii="Sylfaen" w:hAnsi="Sylfaen" w:cs="Sylfaen"/>
          <w:spacing w:val="-1"/>
        </w:rPr>
        <w:t xml:space="preserve">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w:t>
      </w:r>
      <w:r w:rsidR="004527AB" w:rsidRPr="00F94203">
        <w:rPr>
          <w:rFonts w:ascii="Sylfaen" w:hAnsi="Sylfaen" w:cs="Sylfaen"/>
          <w:spacing w:val="-1"/>
        </w:rPr>
        <w:t>სკოპინგის დასკვნის გათვალისწინება სავალდებულოა გზშ-ის ანგარიშის მომზადებისას.</w:t>
      </w:r>
      <w:bookmarkStart w:id="9" w:name="_bookmark2"/>
      <w:bookmarkStart w:id="10" w:name="_bookmark12"/>
      <w:bookmarkEnd w:id="9"/>
      <w:bookmarkEnd w:id="10"/>
      <w:r w:rsidR="004527AB" w:rsidRPr="00F94203">
        <w:rPr>
          <w:rFonts w:ascii="Sylfaen" w:hAnsi="Sylfaen" w:cs="Sylfaen"/>
          <w:spacing w:val="-1"/>
        </w:rPr>
        <w:br w:type="page"/>
      </w:r>
    </w:p>
    <w:p w14:paraId="76A37912" w14:textId="7C1BF43D" w:rsidR="007C2359" w:rsidRPr="00F94203" w:rsidRDefault="007C2359" w:rsidP="006E6C72">
      <w:pPr>
        <w:pStyle w:val="Heading3"/>
        <w:numPr>
          <w:ilvl w:val="0"/>
          <w:numId w:val="3"/>
        </w:numPr>
        <w:tabs>
          <w:tab w:val="left" w:pos="881"/>
        </w:tabs>
        <w:spacing w:before="120" w:after="120"/>
        <w:jc w:val="both"/>
        <w:rPr>
          <w:rFonts w:ascii="Sylfaen" w:hAnsi="Sylfaen"/>
          <w:spacing w:val="-1"/>
          <w:sz w:val="22"/>
          <w:szCs w:val="22"/>
          <w:lang w:val="ka-GE"/>
        </w:rPr>
      </w:pPr>
      <w:bookmarkStart w:id="11" w:name="_bookmark16"/>
      <w:bookmarkStart w:id="12" w:name="_Toc527544169"/>
      <w:bookmarkEnd w:id="11"/>
      <w:r w:rsidRPr="00F94203">
        <w:rPr>
          <w:rFonts w:ascii="Sylfaen" w:hAnsi="Sylfaen"/>
          <w:spacing w:val="-1"/>
          <w:sz w:val="22"/>
          <w:szCs w:val="22"/>
          <w:lang w:val="ka-GE"/>
        </w:rPr>
        <w:lastRenderedPageBreak/>
        <w:t>პროექტის აღწერა</w:t>
      </w:r>
      <w:bookmarkEnd w:id="12"/>
    </w:p>
    <w:p w14:paraId="627C2FD2" w14:textId="06C94788" w:rsidR="000131F9" w:rsidRPr="00F94203" w:rsidRDefault="00EA47EF" w:rsidP="002D5D05">
      <w:pPr>
        <w:pStyle w:val="Heading2"/>
        <w:spacing w:before="120" w:after="120"/>
        <w:ind w:left="0"/>
        <w:jc w:val="both"/>
        <w:rPr>
          <w:rFonts w:ascii="Sylfaen" w:hAnsi="Sylfaen"/>
          <w:sz w:val="22"/>
          <w:szCs w:val="22"/>
          <w:lang w:val="ka-GE"/>
        </w:rPr>
      </w:pPr>
      <w:bookmarkStart w:id="13" w:name="_bookmark17"/>
      <w:bookmarkStart w:id="14" w:name="_Toc527544170"/>
      <w:bookmarkEnd w:id="13"/>
      <w:r w:rsidRPr="00F94203">
        <w:rPr>
          <w:rFonts w:ascii="Sylfaen" w:hAnsi="Sylfaen"/>
          <w:sz w:val="22"/>
          <w:szCs w:val="22"/>
          <w:lang w:val="ka-GE"/>
        </w:rPr>
        <w:t>3.1</w:t>
      </w:r>
      <w:r w:rsidR="00D63236" w:rsidRPr="00F94203">
        <w:rPr>
          <w:rFonts w:ascii="Sylfaen" w:hAnsi="Sylfaen"/>
          <w:sz w:val="22"/>
          <w:szCs w:val="22"/>
          <w:lang w:val="ka-GE"/>
        </w:rPr>
        <w:tab/>
      </w:r>
      <w:r w:rsidR="007C2359" w:rsidRPr="00F94203">
        <w:rPr>
          <w:rFonts w:ascii="Sylfaen" w:hAnsi="Sylfaen"/>
          <w:sz w:val="22"/>
          <w:szCs w:val="22"/>
          <w:lang w:val="ka-GE"/>
        </w:rPr>
        <w:t>პროექტის საფუძველი</w:t>
      </w:r>
      <w:bookmarkEnd w:id="14"/>
    </w:p>
    <w:p w14:paraId="6C16BE39" w14:textId="543A471E" w:rsidR="00A05F6D" w:rsidRPr="00F94203" w:rsidRDefault="00A05F6D" w:rsidP="002D5D05">
      <w:pPr>
        <w:pStyle w:val="BodyText"/>
        <w:kinsoku w:val="0"/>
        <w:overflowPunct w:val="0"/>
        <w:spacing w:before="120" w:after="120"/>
        <w:ind w:left="0"/>
        <w:jc w:val="both"/>
        <w:rPr>
          <w:rFonts w:ascii="Sylfaen" w:hAnsi="Sylfaen"/>
          <w:spacing w:val="-1"/>
          <w:w w:val="105"/>
          <w:lang w:val="ka-GE"/>
        </w:rPr>
      </w:pPr>
      <w:bookmarkStart w:id="15" w:name="_Hlk524937857"/>
      <w:bookmarkStart w:id="16" w:name="_TOC_250052"/>
      <w:r w:rsidRPr="00F94203">
        <w:rPr>
          <w:rFonts w:ascii="Sylfaen" w:hAnsi="Sylfaen"/>
          <w:spacing w:val="-1"/>
          <w:w w:val="105"/>
          <w:lang w:val="ka-GE"/>
        </w:rPr>
        <w:t xml:space="preserve">წარმოდგენილი </w:t>
      </w:r>
      <w:r w:rsidR="00D952B5">
        <w:rPr>
          <w:rFonts w:ascii="Sylfaen" w:hAnsi="Sylfaen"/>
          <w:spacing w:val="-1"/>
          <w:w w:val="105"/>
          <w:lang w:val="ka-GE"/>
        </w:rPr>
        <w:t>პროექტის</w:t>
      </w:r>
      <w:r w:rsidRPr="00F94203">
        <w:rPr>
          <w:rFonts w:ascii="Sylfaen" w:hAnsi="Sylfaen"/>
          <w:spacing w:val="-1"/>
          <w:w w:val="105"/>
          <w:lang w:val="ka-GE"/>
        </w:rPr>
        <w:t xml:space="preserve"> მიხედვით, </w:t>
      </w:r>
      <w:r w:rsidR="00D952B5">
        <w:rPr>
          <w:rFonts w:ascii="Sylfaen" w:hAnsi="Sylfaen"/>
          <w:bCs/>
          <w:spacing w:val="-2"/>
          <w:szCs w:val="28"/>
          <w:lang w:val="ka-GE"/>
        </w:rPr>
        <w:t>ქ. რუსთავში, მშვიდობის ქუჩის მიმდებარედ</w:t>
      </w:r>
      <w:r w:rsidRPr="00F94203">
        <w:rPr>
          <w:rFonts w:ascii="Sylfaen" w:hAnsi="Sylfaen"/>
          <w:spacing w:val="-1"/>
          <w:w w:val="105"/>
          <w:lang w:val="ka-GE"/>
        </w:rPr>
        <w:t xml:space="preserve"> უნდა აშენდეს პოლიესტერის სინთეზური ბოჭკოს საწარმო, რომელიც ნედლეულის სახით მოიხმარს გადამუშავებულ პოლიეთილენ-ტერეფტალატის (PET) მეორად ბოთლ</w:t>
      </w:r>
      <w:r w:rsidR="00256FC0" w:rsidRPr="00F94203">
        <w:rPr>
          <w:rFonts w:ascii="Sylfaen" w:hAnsi="Sylfaen"/>
          <w:spacing w:val="-1"/>
          <w:w w:val="105"/>
          <w:lang w:val="ka-GE"/>
        </w:rPr>
        <w:t>ებ</w:t>
      </w:r>
      <w:r w:rsidRPr="00F94203">
        <w:rPr>
          <w:rFonts w:ascii="Sylfaen" w:hAnsi="Sylfaen"/>
          <w:spacing w:val="-1"/>
          <w:w w:val="105"/>
          <w:lang w:val="ka-GE"/>
        </w:rPr>
        <w:t xml:space="preserve">ს. სინთეზური ბოჭკო გამოიყენება ტექსტილის, ავეჯის, ტანსაცმლის წარმოებაში და წარმოადგენს ნედლეულს ამ და სხვა მონათესავე დარგებისათვის. </w:t>
      </w:r>
    </w:p>
    <w:p w14:paraId="5BBA2878" w14:textId="550C8DF8" w:rsidR="00A05F6D" w:rsidRPr="00F94203" w:rsidRDefault="00A05F6D" w:rsidP="00A05F6D">
      <w:pPr>
        <w:pStyle w:val="BodyText"/>
        <w:kinsoku w:val="0"/>
        <w:overflowPunct w:val="0"/>
        <w:spacing w:before="120" w:after="120"/>
        <w:ind w:left="0"/>
        <w:jc w:val="both"/>
        <w:rPr>
          <w:rFonts w:ascii="Sylfaen" w:hAnsi="Sylfaen"/>
          <w:spacing w:val="-1"/>
          <w:w w:val="105"/>
          <w:lang w:val="ka-GE"/>
        </w:rPr>
      </w:pPr>
      <w:r w:rsidRPr="00F94203">
        <w:rPr>
          <w:rFonts w:ascii="Sylfaen" w:hAnsi="Sylfaen"/>
          <w:spacing w:val="-1"/>
          <w:w w:val="105"/>
          <w:lang w:val="ka-GE"/>
        </w:rPr>
        <w:t>კომპანიის მიერ ჩატარებული ხანგრძლივი წინასწარი მოსამზადებელი სამუშაოების</w:t>
      </w:r>
      <w:r w:rsidR="00164EA3">
        <w:rPr>
          <w:rFonts w:ascii="Sylfaen" w:hAnsi="Sylfaen"/>
          <w:spacing w:val="-1"/>
          <w:w w:val="105"/>
          <w:lang w:val="ka-GE"/>
        </w:rPr>
        <w:t>,</w:t>
      </w:r>
      <w:r w:rsidRPr="00F94203">
        <w:rPr>
          <w:rFonts w:ascii="Sylfaen" w:hAnsi="Sylfaen"/>
          <w:spacing w:val="-1"/>
          <w:w w:val="105"/>
          <w:lang w:val="ka-GE"/>
        </w:rPr>
        <w:t xml:space="preserve"> ექსპერტებისა და დარგის სპეციალისტების მიერ მოპოვებულ ინფორმაციაზე დაყრდნობით</w:t>
      </w:r>
      <w:r w:rsidR="00164EA3">
        <w:rPr>
          <w:rFonts w:ascii="Sylfaen" w:hAnsi="Sylfaen"/>
          <w:spacing w:val="-1"/>
          <w:w w:val="105"/>
          <w:lang w:val="ka-GE"/>
        </w:rPr>
        <w:t xml:space="preserve"> დგინდება</w:t>
      </w:r>
      <w:r w:rsidRPr="00F94203">
        <w:rPr>
          <w:rFonts w:ascii="Sylfaen" w:hAnsi="Sylfaen"/>
          <w:spacing w:val="-1"/>
          <w:w w:val="105"/>
          <w:lang w:val="ka-GE"/>
        </w:rPr>
        <w:t>,</w:t>
      </w:r>
      <w:r w:rsidR="00164EA3">
        <w:rPr>
          <w:rFonts w:ascii="Sylfaen" w:hAnsi="Sylfaen"/>
          <w:spacing w:val="-1"/>
          <w:w w:val="105"/>
          <w:lang w:val="ka-GE"/>
        </w:rPr>
        <w:t xml:space="preserve"> რომ</w:t>
      </w:r>
      <w:r w:rsidRPr="00F94203">
        <w:rPr>
          <w:rFonts w:ascii="Sylfaen" w:hAnsi="Sylfaen"/>
          <w:spacing w:val="-1"/>
          <w:w w:val="105"/>
          <w:lang w:val="ka-GE"/>
        </w:rPr>
        <w:t xml:space="preserve"> მხოლოდ ქალაქ თბილისში ყოველთვიურად მუნიციპალურ ნაგავსაყრელზე იგზავნება და კონსერვდება დაახლოებით 750 (შვიდას ორმოცდაათი) ტონა პლასტმასის ბოთლი. შესაბამისად, შპს „პოლივიმი“ სრულად მოახდენს პლასტმასის მეორადი ბოთლის შესყიდვას, ნაცვლად მისი ნაგავსაყრელზე ტრანსპორტირება-დაკონსერვებისა. პროცედურულად, მოხდება მიღებული ბოთლის მასალის რეციკლირება: სპეციალური მანქანა-დანადგარების მეშვეობით მათი სორტირება, დაქუცმაცება, გარეცხვა და ე.წ. ფანტელების მიღება. ამის შემდგომ მიღებული ფანტელები გადაიგზავნება უშუალოდ პოლიესტერის სინთეზური ბოჭკოს საწარმოო ხაზში, სადაც იგი სათანადო გადამუშავების შედეგად მიიღებს საბოლოო სახეს. აღსანიშნავია ის ფაქტიც, რომ ეს მნიშვნელოვნად შეამცირებს თბილისის ნარჩენების მართვის ხარჯებს და ხელს შეუწყობს გარემოს დაცვას, ხოლო ნედლეულის საწარმოში გადამუშავების შედეგად შეიქნება დამატებითი ღირებულება იმავე მასის ხელოვნური ბოჭკოს სახით. ადგილობრივი ბაზრის მიერ პოლიესტერის სინთეზური ბოჭკოს მოხმარება შეადგენს საშუალოდ 100 (ასი) ტონას თვეში, რომელიც საქართველოში შემოდის იმპორტის სახით. შესაბამისად, ქარხანა მოახერხებს ადგილობრივი ბაზრის მოთხოვნის სრულ დაკმაყოფილებას, ხოლო დანარჩენი პროდუქციის ექსპორტზე გატანას შპს „პოლივიმის“ მიერ უკვე ათვისებულ ბაზრებზე ძირითადად თურქეთსა და ევროპის ქვეყნებში. საქართველოს მიერ არაერთ უმსხვილეს ბაზართან გაფორმებული თავისუფალი სავაჭრო ხელშეკრულებების პირობების მიხედვით, შპს „პოლივიმის“ პროდუქცია შეძლებს, იყოს კონკურენტუნარიანი და ხანგრძლივ პერსპექტივაში მოახერხოს უცხოური ვალუტის შემოდინება საქართველოში წარმადობის ზრდისა და შესაბამისად, ექსპორტის მდგრადი განვითარების ხარჯზე, რაც მნიშვნელოვანია ქვეყნის განვითარებისთვის. </w:t>
      </w:r>
    </w:p>
    <w:p w14:paraId="0FAF6B13" w14:textId="77777777" w:rsidR="00A05F6D" w:rsidRPr="00F94203" w:rsidRDefault="00A05F6D"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პლასტმასის ბოთლების გადამუშავება 8–ჯერ ნაკლებ ენერგიას საჭიროებს, ვიდრე ეკვივალენტური რაოდენობის ახალი ბოთლების წარმოება;</w:t>
      </w:r>
    </w:p>
    <w:p w14:paraId="57AB6575" w14:textId="77777777" w:rsidR="00A05F6D" w:rsidRPr="00F94203" w:rsidRDefault="00A05F6D"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პლასტმასის ბოთლისგან დამზადებული 150 მატყლის ტანსაცმელი ზოგავს 1 ბარელ ნავთობს;</w:t>
      </w:r>
    </w:p>
    <w:p w14:paraId="547889BD" w14:textId="7AF0DC03" w:rsidR="00A05F6D" w:rsidRPr="00F94203" w:rsidRDefault="00A05F6D"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გადამუშავებული პლასტმასის ბოთლისგან დამზადებული 500 მაისური ზოგავს 1 ბარელ ნავთობს;</w:t>
      </w:r>
    </w:p>
    <w:p w14:paraId="2F48F433" w14:textId="77777777" w:rsidR="00A05F6D" w:rsidRPr="00F94203" w:rsidRDefault="00A05F6D"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გადამუშავებული პლასტმასის ბოთლებისგან დამზადებული 50 ზურგჩანთა ზოგავს 1 ბარელ ნავთობს;</w:t>
      </w:r>
    </w:p>
    <w:p w14:paraId="1CCD13FC" w14:textId="2DFF06AD" w:rsidR="00A05F6D" w:rsidRPr="00F94203" w:rsidRDefault="00A05F6D" w:rsidP="00A05F6D">
      <w:pPr>
        <w:pStyle w:val="BodyText"/>
        <w:kinsoku w:val="0"/>
        <w:overflowPunct w:val="0"/>
        <w:spacing w:before="120" w:after="120"/>
        <w:ind w:left="0"/>
        <w:jc w:val="both"/>
        <w:rPr>
          <w:rFonts w:ascii="Sylfaen" w:hAnsi="Sylfaen"/>
          <w:spacing w:val="-1"/>
          <w:w w:val="105"/>
          <w:lang w:val="ka-GE"/>
        </w:rPr>
      </w:pPr>
      <w:r w:rsidRPr="00F94203">
        <w:rPr>
          <w:rFonts w:ascii="Sylfaen" w:hAnsi="Sylfaen"/>
          <w:spacing w:val="-1"/>
          <w:w w:val="105"/>
          <w:lang w:val="ka-GE"/>
        </w:rPr>
        <w:t xml:space="preserve">პლასტმასის ბოთლებით მომარაგება, რომელსაც ამერიკელები ყოველწლიურად მოიხმარენ, ეკვივალენტურია 47 მილიონი ბარელი ნავთობის გამოყენებისა და ატმოსფეროში 1,0 </w:t>
      </w:r>
      <w:r w:rsidR="00256FC0" w:rsidRPr="00F94203">
        <w:rPr>
          <w:rFonts w:ascii="Sylfaen" w:hAnsi="Sylfaen"/>
          <w:spacing w:val="-1"/>
          <w:w w:val="105"/>
          <w:lang w:val="ka-GE"/>
        </w:rPr>
        <w:t xml:space="preserve">მილიარდი </w:t>
      </w:r>
      <w:r w:rsidRPr="004933E6">
        <w:rPr>
          <w:rFonts w:ascii="Sylfaen" w:hAnsi="Sylfaen"/>
          <w:spacing w:val="-1"/>
          <w:w w:val="105"/>
          <w:lang w:val="ka-GE"/>
        </w:rPr>
        <w:t>ფუნტი</w:t>
      </w:r>
      <w:r w:rsidRPr="00F94203">
        <w:rPr>
          <w:rFonts w:ascii="Sylfaen" w:hAnsi="Sylfaen"/>
          <w:spacing w:val="-1"/>
          <w:w w:val="105"/>
          <w:lang w:val="ka-GE"/>
        </w:rPr>
        <w:t xml:space="preserve"> CO2–ის გამოყოფისა.</w:t>
      </w:r>
    </w:p>
    <w:p w14:paraId="271050BD" w14:textId="7F19E0A4" w:rsidR="007814EB" w:rsidRPr="00F94203" w:rsidRDefault="007814EB" w:rsidP="007814EB">
      <w:pPr>
        <w:pStyle w:val="BodyText"/>
        <w:spacing w:before="0" w:line="247" w:lineRule="auto"/>
        <w:ind w:left="0" w:right="-10"/>
        <w:jc w:val="both"/>
        <w:rPr>
          <w:rFonts w:ascii="Sylfaen" w:hAnsi="Sylfaen"/>
          <w:b/>
          <w:w w:val="105"/>
          <w:lang w:val="ka-GE"/>
        </w:rPr>
      </w:pPr>
      <w:r w:rsidRPr="00F94203">
        <w:rPr>
          <w:rFonts w:ascii="Sylfaen" w:hAnsi="Sylfaen"/>
          <w:b/>
          <w:w w:val="105"/>
          <w:lang w:val="ka-GE"/>
        </w:rPr>
        <w:t>დანართი 1 და 2-ის სახით გთხოვთ, იხილოთ პოლიეთერის რეციკლირებისა და ბოჭკოს წარმოების პროცესები.</w:t>
      </w:r>
    </w:p>
    <w:p w14:paraId="0085CFF6" w14:textId="77777777" w:rsidR="007814EB" w:rsidRPr="00F94203" w:rsidRDefault="007814EB" w:rsidP="00A05F6D">
      <w:pPr>
        <w:pStyle w:val="BodyText"/>
        <w:kinsoku w:val="0"/>
        <w:overflowPunct w:val="0"/>
        <w:spacing w:before="120" w:after="120"/>
        <w:ind w:left="0"/>
        <w:jc w:val="both"/>
        <w:rPr>
          <w:rFonts w:ascii="Sylfaen" w:hAnsi="Sylfaen"/>
          <w:spacing w:val="-1"/>
          <w:w w:val="105"/>
          <w:lang w:val="ka-GE"/>
        </w:rPr>
      </w:pPr>
    </w:p>
    <w:bookmarkEnd w:id="15"/>
    <w:p w14:paraId="7F2D2BF7" w14:textId="77777777" w:rsidR="00353F72" w:rsidRPr="00F94203" w:rsidRDefault="00353F72" w:rsidP="002D5D05">
      <w:pPr>
        <w:pStyle w:val="BodyText"/>
        <w:tabs>
          <w:tab w:val="left" w:pos="142"/>
        </w:tabs>
        <w:spacing w:before="120" w:after="120"/>
        <w:ind w:left="0"/>
        <w:jc w:val="both"/>
        <w:rPr>
          <w:rFonts w:ascii="Sylfaen" w:hAnsi="Sylfaen"/>
          <w:spacing w:val="-1"/>
          <w:w w:val="105"/>
        </w:rPr>
      </w:pPr>
    </w:p>
    <w:p w14:paraId="54821141" w14:textId="5F99DA48" w:rsidR="00281DFE" w:rsidRPr="00F94203" w:rsidRDefault="00281DFE" w:rsidP="009622B3">
      <w:pPr>
        <w:pStyle w:val="Heading2"/>
        <w:spacing w:before="120" w:after="120"/>
        <w:ind w:left="0"/>
        <w:jc w:val="both"/>
        <w:rPr>
          <w:rFonts w:ascii="Sylfaen" w:hAnsi="Sylfaen"/>
          <w:sz w:val="22"/>
          <w:szCs w:val="22"/>
          <w:lang w:val="ka-GE"/>
        </w:rPr>
      </w:pPr>
      <w:bookmarkStart w:id="17" w:name="_Toc527544171"/>
      <w:r w:rsidRPr="00F94203">
        <w:rPr>
          <w:rFonts w:ascii="Sylfaen" w:hAnsi="Sylfaen"/>
          <w:sz w:val="22"/>
          <w:szCs w:val="22"/>
          <w:lang w:val="ka-GE"/>
        </w:rPr>
        <w:lastRenderedPageBreak/>
        <w:t>3.2</w:t>
      </w:r>
      <w:r w:rsidR="00D63236" w:rsidRPr="00F94203">
        <w:rPr>
          <w:rFonts w:ascii="Sylfaen" w:hAnsi="Sylfaen"/>
          <w:sz w:val="22"/>
          <w:szCs w:val="22"/>
          <w:lang w:val="ka-GE"/>
        </w:rPr>
        <w:tab/>
      </w:r>
      <w:r w:rsidR="00353F72" w:rsidRPr="00F94203">
        <w:rPr>
          <w:rFonts w:ascii="Sylfaen" w:hAnsi="Sylfaen"/>
          <w:sz w:val="22"/>
          <w:szCs w:val="22"/>
          <w:lang w:val="ka-GE"/>
        </w:rPr>
        <w:t>ნედლეულის მახასიათებლები</w:t>
      </w:r>
      <w:bookmarkEnd w:id="17"/>
      <w:r w:rsidRPr="00F94203">
        <w:rPr>
          <w:rFonts w:ascii="Sylfaen" w:hAnsi="Sylfaen"/>
          <w:sz w:val="22"/>
          <w:szCs w:val="22"/>
          <w:lang w:val="ka-GE"/>
        </w:rPr>
        <w:t xml:space="preserve"> </w:t>
      </w:r>
    </w:p>
    <w:p w14:paraId="709D0AAF" w14:textId="77777777" w:rsidR="00353F72" w:rsidRPr="00F94203" w:rsidRDefault="00353F72" w:rsidP="00353F72">
      <w:pPr>
        <w:ind w:firstLine="349"/>
        <w:jc w:val="both"/>
        <w:rPr>
          <w:rFonts w:ascii="Sylfaen" w:hAnsi="Sylfaen"/>
          <w:lang w:val="ka-GE"/>
        </w:rPr>
      </w:pPr>
      <w:r w:rsidRPr="00F94203">
        <w:rPr>
          <w:rFonts w:ascii="Sylfaen" w:hAnsi="Sylfaen" w:cs="Sylfaen"/>
          <w:lang w:val="ka-GE"/>
        </w:rPr>
        <w:t>ნედლეულის</w:t>
      </w:r>
      <w:r w:rsidRPr="00F94203">
        <w:rPr>
          <w:rFonts w:ascii="Sylfaen" w:hAnsi="Sylfaen"/>
          <w:lang w:val="ka-GE"/>
        </w:rPr>
        <w:t xml:space="preserve"> გამოყენება მოხდება შემდეგი კოდებით:</w:t>
      </w:r>
    </w:p>
    <w:p w14:paraId="189E405C"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PET ნაჭრები – ტექსტილი: 3907 6010</w:t>
      </w:r>
    </w:p>
    <w:p w14:paraId="0A17D780"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PET ნაჭრები – ბოთლი: 3907 6020</w:t>
      </w:r>
    </w:p>
    <w:p w14:paraId="4FB30751"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PP (პოლიპროპილენი) გრანულები – ტექსტილი: 3902 1030</w:t>
      </w:r>
    </w:p>
    <w:p w14:paraId="222C82A6"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PP გრანულები – ფენები: 3902 1020</w:t>
      </w:r>
    </w:p>
    <w:p w14:paraId="209CD414"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 xml:space="preserve">PE (პოლიეთილენი) გრანულები: 3901 xxxx </w:t>
      </w:r>
    </w:p>
    <w:p w14:paraId="3B80B877"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PVC (პოლივინილ ქლორიდი) გრანულები: 3904 xxxx</w:t>
      </w:r>
    </w:p>
    <w:p w14:paraId="543185B8"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 xml:space="preserve">PET, PP, PVC გასუფთავებული და გარეცხილი ფანტელები: 3915 9000 </w:t>
      </w:r>
    </w:p>
    <w:p w14:paraId="0AE3D18B"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PE გასუფთავებული და გარეცხილი ფანტელები: 3915 1000</w:t>
      </w:r>
    </w:p>
    <w:p w14:paraId="60EA71F9"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პოლიმერის ფანტელები:  3926 9099</w:t>
      </w:r>
    </w:p>
    <w:p w14:paraId="6E3580FA" w14:textId="77777777" w:rsidR="00353F72" w:rsidRPr="00F94203" w:rsidRDefault="00353F72" w:rsidP="00D95D5C">
      <w:pPr>
        <w:pStyle w:val="BodyText"/>
        <w:kinsoku w:val="0"/>
        <w:overflowPunct w:val="0"/>
        <w:spacing w:before="120" w:after="120"/>
        <w:ind w:left="0"/>
        <w:jc w:val="both"/>
        <w:rPr>
          <w:rFonts w:ascii="Sylfaen" w:hAnsi="Sylfaen"/>
          <w:spacing w:val="-1"/>
          <w:w w:val="105"/>
          <w:lang w:val="ka-GE"/>
        </w:rPr>
      </w:pPr>
      <w:r w:rsidRPr="00F94203">
        <w:rPr>
          <w:rFonts w:ascii="Sylfaen" w:hAnsi="Sylfaen"/>
          <w:spacing w:val="-1"/>
          <w:w w:val="105"/>
          <w:lang w:val="ka-GE"/>
        </w:rPr>
        <w:t>სასაქონლო ნომენკლატურის (HS) მიხედვით, აღნიშნული კოდები ერთიანდება - პოლიაცეტალები, დანარჩენი მარტივი პოლიეთერები და ეპოქსიდის ფისები პირველადი ფორმით; პოლიკარბონატები, ალკიდის ფისები, რთული პოლიალილის ეთერები და დანარჩენი რთული პოლიეთერები პირველადი ფორმით (კოდი - 3907); პროპილენისა ან დანარჩენი ოლეფინების პოლიმერები პირველადი ფორმით (კოდი - 3902); პროპილენისა ან დანარჩენი ოლეფინების პოლიმერები პირველადი ფორმით (კოდი - 3901); ვინილქლორიდისა ან დანარჩენი ჰალოგინირებული ოლეფინების პოლიმერები პირველადი ფორმით (კოდი - 3904); პლასტმასის ნარჩენები, ჩამონაჭრები და ჯართი (კოდი - 3915); პლასტმასის დანარჩენი ნაწარმი და 3901–3914 სასაქონლო პოზიციების დანარჩენი მასალების ნაწარმი (კოდი - ს3926).</w:t>
      </w:r>
    </w:p>
    <w:p w14:paraId="15A1E69E" w14:textId="13892382" w:rsidR="00353F72" w:rsidRPr="00F94203" w:rsidRDefault="00353F72" w:rsidP="00D95D5C">
      <w:pPr>
        <w:pStyle w:val="BodyText"/>
        <w:kinsoku w:val="0"/>
        <w:overflowPunct w:val="0"/>
        <w:spacing w:before="120" w:after="120"/>
        <w:ind w:left="0"/>
        <w:jc w:val="both"/>
        <w:rPr>
          <w:rFonts w:ascii="Sylfaen" w:hAnsi="Sylfaen"/>
          <w:spacing w:val="-1"/>
          <w:w w:val="105"/>
          <w:lang w:val="ka-GE"/>
        </w:rPr>
      </w:pPr>
      <w:r w:rsidRPr="00F94203">
        <w:rPr>
          <w:rFonts w:ascii="Sylfaen" w:hAnsi="Sylfaen"/>
          <w:spacing w:val="-1"/>
          <w:w w:val="105"/>
          <w:lang w:val="ka-GE"/>
        </w:rPr>
        <w:t>აღსანიშნავია ის ფაქტიც, რომ ბოთლების უმეტესობა განეკუთვნება წყლის, კოკა-კოლის, ლუდის და ა.შ სასმელ საშუალებებს და დამზადებულია PET-ისგან. თუმცა, შესაძლებელია ასევე, წარმოდგენილი იყოს ძალიან მცირე რაოდენობის სხვა სახის ბოთლებიც, რომლებიც დამზადებული იქნება PE, PP ან PVC-სგან (შესაძლებელია შერეული იყოს PET ბოთლებთან). შესაბამისად, საჭირო იქნება პროცესის საწყის ეტაპზე, PET ბოთლების სხვა პოლიმერებისგან განცალკევება. ამასთან, შესაძლოა PET-ბოთლების თავსაფარებიც დამზადებული იყოს PE, PP-სგან, ხოლო იარლიკები - PE, PVC ან PP-სგან. ეს კი საჭიროებს მათ განცალკევებას საჭირო ნედლეულისგან (PET) რეცხვის პროცესში და დაქუცმაცების შემდგომ. შესაბამისად, პირველი ხაზის მთავარი მიზანია PET-ს სხვა ნაწილებისგან გამოყოფა, გარეცხვა და გასუფთავება. იმ შემთხვევაში, თუ ვერ მოხერხდება PP, PE და PVC-ს გამოყოფა პროცესის საწ</w:t>
      </w:r>
      <w:r w:rsidR="001239FF">
        <w:rPr>
          <w:rFonts w:ascii="Sylfaen" w:hAnsi="Sylfaen"/>
          <w:spacing w:val="-1"/>
          <w:w w:val="105"/>
          <w:lang w:val="ka-GE"/>
        </w:rPr>
        <w:t>ყ</w:t>
      </w:r>
      <w:r w:rsidRPr="00F94203">
        <w:rPr>
          <w:rFonts w:ascii="Sylfaen" w:hAnsi="Sylfaen"/>
          <w:spacing w:val="-1"/>
          <w:w w:val="105"/>
          <w:lang w:val="ka-GE"/>
        </w:rPr>
        <w:t xml:space="preserve">ის ეტაპზე, მაშინ შესაძლებელი იქნება PP, PE, PVC ნაწილაკების შეგროვება ავზში ტივტივის დროს. შედეგად, ნედლეული იქნება სუფთა მათი თავიდან გამოყენების მიზნით სხვა მონათესავე ინდუსტრიებში ავეჯის, ზეწრების, სათამაშოების, ტანსაცმლის, ძაფების და ა.შ საწარმოებლად. </w:t>
      </w:r>
    </w:p>
    <w:p w14:paraId="07E334CF" w14:textId="2EDE84B4" w:rsidR="00281DFE" w:rsidRPr="00F94203" w:rsidRDefault="000E38FF" w:rsidP="009622B3">
      <w:pPr>
        <w:pStyle w:val="Heading2"/>
        <w:spacing w:before="120" w:after="120"/>
        <w:ind w:left="0"/>
        <w:jc w:val="both"/>
        <w:rPr>
          <w:rFonts w:ascii="Sylfaen" w:hAnsi="Sylfaen"/>
          <w:sz w:val="22"/>
          <w:szCs w:val="22"/>
          <w:lang w:val="ka-GE"/>
        </w:rPr>
      </w:pPr>
      <w:bookmarkStart w:id="18" w:name="_Toc527544172"/>
      <w:r w:rsidRPr="00F94203">
        <w:rPr>
          <w:rFonts w:ascii="Sylfaen" w:hAnsi="Sylfaen"/>
          <w:sz w:val="22"/>
          <w:szCs w:val="22"/>
          <w:lang w:val="ka-GE"/>
        </w:rPr>
        <w:t>3.3</w:t>
      </w:r>
      <w:r w:rsidR="00D63236" w:rsidRPr="00F94203">
        <w:rPr>
          <w:rFonts w:ascii="Sylfaen" w:hAnsi="Sylfaen"/>
          <w:sz w:val="22"/>
          <w:szCs w:val="22"/>
          <w:lang w:val="ka-GE"/>
        </w:rPr>
        <w:tab/>
      </w:r>
      <w:r w:rsidR="00281DFE" w:rsidRPr="00F94203">
        <w:rPr>
          <w:rFonts w:ascii="Sylfaen" w:hAnsi="Sylfaen"/>
          <w:sz w:val="22"/>
          <w:szCs w:val="22"/>
          <w:lang w:val="ka-GE"/>
        </w:rPr>
        <w:t>პროექტის ფარგლები</w:t>
      </w:r>
      <w:r w:rsidR="00353F72" w:rsidRPr="00F94203">
        <w:rPr>
          <w:rFonts w:ascii="Sylfaen" w:hAnsi="Sylfaen"/>
          <w:sz w:val="22"/>
          <w:szCs w:val="22"/>
          <w:lang w:val="ka-GE"/>
        </w:rPr>
        <w:t>ში საჭირო ინფრასტრუქტურა</w:t>
      </w:r>
      <w:bookmarkEnd w:id="18"/>
    </w:p>
    <w:p w14:paraId="208283E4" w14:textId="77777777" w:rsidR="00353F72" w:rsidRPr="00F94203" w:rsidRDefault="00353F72" w:rsidP="00353F72">
      <w:pPr>
        <w:ind w:firstLine="349"/>
        <w:jc w:val="both"/>
        <w:rPr>
          <w:rFonts w:ascii="Sylfaen" w:hAnsi="Sylfaen"/>
          <w:lang w:val="ka-GE"/>
        </w:rPr>
      </w:pPr>
      <w:r w:rsidRPr="00F94203">
        <w:rPr>
          <w:rFonts w:ascii="Sylfaen" w:hAnsi="Sylfaen"/>
          <w:lang w:val="ka-GE"/>
        </w:rPr>
        <w:t>საწარმოში იქნება წარმოებისთვის საჭირო ორი შენობა/სექცია. ესენია:</w:t>
      </w:r>
    </w:p>
    <w:p w14:paraId="4A0A759A" w14:textId="77777777" w:rsidR="00353F72" w:rsidRPr="00F94203" w:rsidRDefault="00353F72" w:rsidP="00353F72">
      <w:pPr>
        <w:pStyle w:val="ListParagraph"/>
        <w:numPr>
          <w:ilvl w:val="0"/>
          <w:numId w:val="39"/>
        </w:numPr>
        <w:jc w:val="both"/>
        <w:rPr>
          <w:rFonts w:ascii="Sylfaen" w:hAnsi="Sylfaen"/>
          <w:lang w:val="ka-GE"/>
        </w:rPr>
      </w:pPr>
      <w:r w:rsidRPr="00F94203">
        <w:rPr>
          <w:rFonts w:ascii="Sylfaen" w:hAnsi="Sylfaen"/>
          <w:lang w:val="ka-GE"/>
        </w:rPr>
        <w:t>გამოყენებული PET ბოთლების გარეცხვის ხაზი:</w:t>
      </w:r>
    </w:p>
    <w:p w14:paraId="0E4E827E"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გახსნა: დაპრესილი ბოთლების გახსნა</w:t>
      </w:r>
    </w:p>
    <w:p w14:paraId="74F0E4AD"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ხელით დახარისხება:  ფერის და მასალების მიხედვით სორტირება</w:t>
      </w:r>
    </w:p>
    <w:p w14:paraId="5881B6EF"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დაჭეჭყვა/ დაქუცმაცება: ბოთლების ზომის შემცირება</w:t>
      </w:r>
    </w:p>
    <w:p w14:paraId="0353D2DC"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ტივტივი: მსუბუქი PE / PP ნაწილების გამოყოფა</w:t>
      </w:r>
    </w:p>
    <w:p w14:paraId="41CCE1D7"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ცხელი წყლით რეცხვა: წებოსა და დამაბინძურებლებისაგან გაწმენდა</w:t>
      </w:r>
    </w:p>
    <w:p w14:paraId="6C00DD7B"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ტივტივი და დასრესვა: PVC მინარევებისაგან გამოყოფა</w:t>
      </w:r>
    </w:p>
    <w:p w14:paraId="783DA97F"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ცივი წყლით რეცხვა: გავლება და გასუფთავება</w:t>
      </w:r>
    </w:p>
    <w:p w14:paraId="709C6A0A"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ცენტრიფუგა: წყლის გამოყოფა ფანტელებიდან</w:t>
      </w:r>
    </w:p>
    <w:p w14:paraId="3B9CFA0B" w14:textId="3385297E"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სითბოს საშუალებით გაშრობა: სტანდარტულ დონემდე წყლის მოცულობის შემცირება</w:t>
      </w:r>
    </w:p>
    <w:p w14:paraId="10314DF1"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lastRenderedPageBreak/>
        <w:t>შეფუთვა: მზად არის მომდევნო ეტაპზე გადასასვლელად.</w:t>
      </w:r>
    </w:p>
    <w:p w14:paraId="4E87D723" w14:textId="321EF355" w:rsidR="00353F72" w:rsidRPr="00F94203" w:rsidRDefault="00353F72" w:rsidP="00D95D5C">
      <w:pPr>
        <w:pStyle w:val="BodyText"/>
        <w:numPr>
          <w:ilvl w:val="0"/>
          <w:numId w:val="39"/>
        </w:numPr>
        <w:kinsoku w:val="0"/>
        <w:overflowPunct w:val="0"/>
        <w:spacing w:before="120" w:after="120"/>
        <w:jc w:val="both"/>
        <w:rPr>
          <w:rFonts w:ascii="Sylfaen" w:hAnsi="Sylfaen"/>
          <w:spacing w:val="-1"/>
          <w:w w:val="105"/>
          <w:lang w:val="ka-GE"/>
        </w:rPr>
      </w:pPr>
      <w:r w:rsidRPr="00F94203">
        <w:rPr>
          <w:rFonts w:ascii="Sylfaen" w:hAnsi="Sylfaen"/>
          <w:spacing w:val="-1"/>
          <w:w w:val="105"/>
          <w:lang w:val="ka-GE"/>
        </w:rPr>
        <w:t>PET ბოჭკოს საწარმოო ხაზი, სადაც ხვდება PET ბოთლების ფენები (ან შესაძლოა PET-ს თავდაპირველი ბურბუშელები ან მათი ნაზავი), ხოლო საბოლოო პროდუქტი კი იქნება სინთეზური ბოჭკო:</w:t>
      </w:r>
    </w:p>
    <w:p w14:paraId="4C554995" w14:textId="5286A610"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მიწოდება: დანადგარში ისეთი ნედლეულის მიწოდება როგორიცაა, PET ბოთლების ფენები, დაქუცმაცებული ნარჩენი ბოჭკოები, PET-ს თავდაპირველი ბურბუშელები/ნამტვრევები და ა.შ.</w:t>
      </w:r>
    </w:p>
    <w:p w14:paraId="7EF4BA3C" w14:textId="147E8BBF"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 xml:space="preserve">კრისტალიზაცია: ნედლეულში კრისტალურობის </w:t>
      </w:r>
      <w:r w:rsidR="00D46D2C" w:rsidRPr="00F94203">
        <w:rPr>
          <w:rFonts w:ascii="Sylfaen" w:hAnsi="Sylfaen"/>
          <w:spacing w:val="-1"/>
          <w:w w:val="105"/>
          <w:lang w:val="ka-GE"/>
        </w:rPr>
        <w:t>მაჩვენებლის გაზრდა</w:t>
      </w:r>
    </w:p>
    <w:p w14:paraId="0D997939"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გაშრობა: წყლის მოცულობის შემცირება სტანდარტულ დონემდე</w:t>
      </w:r>
    </w:p>
    <w:p w14:paraId="53CC4910" w14:textId="77777777" w:rsidR="00353F72" w:rsidRPr="004933E6" w:rsidRDefault="00353F72" w:rsidP="00933533">
      <w:pPr>
        <w:pStyle w:val="BodyText"/>
        <w:numPr>
          <w:ilvl w:val="0"/>
          <w:numId w:val="38"/>
        </w:numPr>
        <w:kinsoku w:val="0"/>
        <w:overflowPunct w:val="0"/>
        <w:spacing w:before="0"/>
        <w:jc w:val="both"/>
        <w:rPr>
          <w:rFonts w:ascii="Sylfaen" w:hAnsi="Sylfaen"/>
          <w:spacing w:val="-1"/>
          <w:w w:val="105"/>
          <w:lang w:val="ka-GE"/>
        </w:rPr>
      </w:pPr>
      <w:r w:rsidRPr="004933E6">
        <w:rPr>
          <w:rFonts w:ascii="Sylfaen" w:hAnsi="Sylfaen"/>
          <w:spacing w:val="-1"/>
          <w:w w:val="105"/>
          <w:lang w:val="ka-GE"/>
        </w:rPr>
        <w:t>ფორმის მიცემა: პოლიმერის დადნობა</w:t>
      </w:r>
    </w:p>
    <w:p w14:paraId="5F1BBDFB"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ბოჭკოს დაწვნა: პოლიმერის დამდნარი მასის მყარი ძაფების გროვად გარდაქმნა</w:t>
      </w:r>
    </w:p>
    <w:p w14:paraId="465437DA"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დაკონსერვება: ძაფების გროვის კონსერვირება</w:t>
      </w:r>
    </w:p>
    <w:p w14:paraId="27EF6EBA"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დაჭიმვა: მბრუნავ ცილინდრებში 3 ჯერ  გაშვებისა და დამჭიმავ მოწყობილობაში მოხვედრის შემდგომ ბოჭკოები იძენენ სასურველ დახვეწილობას;</w:t>
      </w:r>
    </w:p>
    <w:p w14:paraId="2777A8D1"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კომპრესირება: ბოჭკოების სწორი სტრუქტურის დახვეული ფორმატით შეცვლა</w:t>
      </w:r>
    </w:p>
    <w:p w14:paraId="34942C33" w14:textId="5683BD74"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 xml:space="preserve">გაშრობა: ბოჭკოებში ახალი ტექსტურის </w:t>
      </w:r>
      <w:r w:rsidR="00D46D2C" w:rsidRPr="00F94203">
        <w:rPr>
          <w:rFonts w:ascii="Sylfaen" w:hAnsi="Sylfaen"/>
          <w:spacing w:val="-1"/>
          <w:w w:val="105"/>
          <w:lang w:val="ka-GE"/>
        </w:rPr>
        <w:t xml:space="preserve">ჩასმა </w:t>
      </w:r>
      <w:r w:rsidRPr="00F94203">
        <w:rPr>
          <w:rFonts w:ascii="Sylfaen" w:hAnsi="Sylfaen"/>
          <w:spacing w:val="-1"/>
          <w:w w:val="105"/>
          <w:lang w:val="ka-GE"/>
        </w:rPr>
        <w:t xml:space="preserve">სითბოს საშუალებით </w:t>
      </w:r>
    </w:p>
    <w:p w14:paraId="337064F0" w14:textId="77777777" w:rsidR="00353F72"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ჭრა: ძაფების სასურველ სიგრძემზე დაჭრა</w:t>
      </w:r>
    </w:p>
    <w:p w14:paraId="1388CA5A" w14:textId="04266F57" w:rsidR="00281DFE" w:rsidRPr="00F94203" w:rsidRDefault="00353F72" w:rsidP="00933533">
      <w:pPr>
        <w:pStyle w:val="BodyText"/>
        <w:numPr>
          <w:ilvl w:val="0"/>
          <w:numId w:val="38"/>
        </w:numPr>
        <w:kinsoku w:val="0"/>
        <w:overflowPunct w:val="0"/>
        <w:spacing w:before="0"/>
        <w:jc w:val="both"/>
        <w:rPr>
          <w:rFonts w:ascii="Sylfaen" w:hAnsi="Sylfaen"/>
          <w:spacing w:val="-1"/>
          <w:w w:val="105"/>
          <w:lang w:val="ka-GE"/>
        </w:rPr>
      </w:pPr>
      <w:r w:rsidRPr="00F94203">
        <w:rPr>
          <w:rFonts w:ascii="Sylfaen" w:hAnsi="Sylfaen"/>
          <w:spacing w:val="-1"/>
          <w:w w:val="105"/>
          <w:lang w:val="ka-GE"/>
        </w:rPr>
        <w:t>პრესი</w:t>
      </w:r>
      <w:r w:rsidR="00D46D2C" w:rsidRPr="00F94203">
        <w:rPr>
          <w:rFonts w:ascii="Sylfaen" w:hAnsi="Sylfaen"/>
          <w:spacing w:val="-1"/>
          <w:w w:val="105"/>
          <w:lang w:val="ka-GE"/>
        </w:rPr>
        <w:t>თ შეფუთვა</w:t>
      </w:r>
      <w:r w:rsidRPr="00F94203">
        <w:rPr>
          <w:rFonts w:ascii="Sylfaen" w:hAnsi="Sylfaen"/>
          <w:spacing w:val="-1"/>
          <w:w w:val="105"/>
          <w:lang w:val="ka-GE"/>
        </w:rPr>
        <w:t>: გადაზიდვის მიზნით ბოჭკოს შეფუთვა</w:t>
      </w:r>
    </w:p>
    <w:p w14:paraId="6064D1F9" w14:textId="0FB729AC" w:rsidR="00A05F6D" w:rsidRPr="00F94203" w:rsidRDefault="00281DFE" w:rsidP="00A05F6D">
      <w:pPr>
        <w:pStyle w:val="Heading2"/>
        <w:spacing w:before="120" w:after="120"/>
        <w:ind w:left="0"/>
        <w:jc w:val="both"/>
        <w:rPr>
          <w:rFonts w:ascii="Sylfaen" w:hAnsi="Sylfaen"/>
          <w:sz w:val="22"/>
          <w:szCs w:val="22"/>
          <w:lang w:val="ka-GE"/>
        </w:rPr>
      </w:pPr>
      <w:bookmarkStart w:id="19" w:name="_Toc527544173"/>
      <w:r w:rsidRPr="00F94203">
        <w:rPr>
          <w:rFonts w:ascii="Sylfaen" w:hAnsi="Sylfaen"/>
          <w:sz w:val="22"/>
          <w:szCs w:val="22"/>
          <w:lang w:val="ka-GE"/>
        </w:rPr>
        <w:t>3.4</w:t>
      </w:r>
      <w:r w:rsidR="00D63236" w:rsidRPr="00F94203">
        <w:rPr>
          <w:rFonts w:ascii="Sylfaen" w:hAnsi="Sylfaen"/>
          <w:sz w:val="22"/>
          <w:szCs w:val="22"/>
          <w:lang w:val="ka-GE"/>
        </w:rPr>
        <w:tab/>
      </w:r>
      <w:r w:rsidR="00931D19" w:rsidRPr="00F94203">
        <w:rPr>
          <w:rFonts w:ascii="Sylfaen" w:hAnsi="Sylfaen"/>
          <w:sz w:val="22"/>
          <w:szCs w:val="22"/>
          <w:lang w:val="ka-GE"/>
        </w:rPr>
        <w:t>საწარმოს საქმიანობა/ოპერირება</w:t>
      </w:r>
      <w:bookmarkEnd w:id="19"/>
      <w:r w:rsidR="00DD1CC4">
        <w:rPr>
          <w:rFonts w:ascii="Sylfaen" w:hAnsi="Sylfaen"/>
          <w:sz w:val="22"/>
          <w:szCs w:val="22"/>
          <w:lang w:val="ka-GE"/>
        </w:rPr>
        <w:t>/მოწყობა</w:t>
      </w:r>
    </w:p>
    <w:p w14:paraId="3B68F2A9" w14:textId="1249DCBC" w:rsidR="00933533" w:rsidRPr="00651CBC" w:rsidRDefault="00933533" w:rsidP="00D95D5C">
      <w:pPr>
        <w:pStyle w:val="BodyText"/>
        <w:kinsoku w:val="0"/>
        <w:overflowPunct w:val="0"/>
        <w:spacing w:before="120" w:after="120"/>
        <w:ind w:left="0"/>
        <w:jc w:val="both"/>
        <w:rPr>
          <w:rFonts w:ascii="Sylfaen" w:hAnsi="Sylfaen"/>
          <w:spacing w:val="-1"/>
          <w:w w:val="105"/>
          <w:lang w:val="ka-GE"/>
        </w:rPr>
      </w:pPr>
      <w:r w:rsidRPr="00651CBC">
        <w:rPr>
          <w:rFonts w:ascii="Sylfaen" w:hAnsi="Sylfaen"/>
          <w:spacing w:val="-1"/>
          <w:w w:val="105"/>
          <w:lang w:val="ka-GE"/>
        </w:rPr>
        <w:t xml:space="preserve">იმის გათვალისწინებით, რომ მთლიანი პროცესი ქარხანაში მიმართულია ნარჩენი მასალების გამოყენებისკენ, ყველა სახის PET ნარჩენების თავიდან გამოყენება მოხდება, შესაბამისად, პრაქტიკულად არ არსებობს ნარჩენები.  რაც შეეხება PE / PP / PVC ნაწილაკებს, რომელიც გამოყოფილია PET ბოთლებისგან, მათი გაყიდვა მოხდება იმ კომპანიებზე, რომლებსაც გააჩნიათ გრანულაციის საწარმოო ხაზები, რათა აწარმოონ სხვადასხვა სახის ნივთები. </w:t>
      </w:r>
    </w:p>
    <w:p w14:paraId="71405E0B" w14:textId="77777777" w:rsidR="00B05BA2" w:rsidRPr="00651CBC" w:rsidRDefault="00B05BA2" w:rsidP="00D95D5C">
      <w:pPr>
        <w:pStyle w:val="BodyText"/>
        <w:kinsoku w:val="0"/>
        <w:overflowPunct w:val="0"/>
        <w:spacing w:before="120" w:after="120"/>
        <w:ind w:left="0"/>
        <w:jc w:val="both"/>
        <w:rPr>
          <w:rFonts w:ascii="Sylfaen" w:hAnsi="Sylfaen"/>
          <w:spacing w:val="-1"/>
          <w:w w:val="105"/>
          <w:lang w:val="ka-GE"/>
        </w:rPr>
      </w:pPr>
      <w:r w:rsidRPr="00651CBC">
        <w:rPr>
          <w:rFonts w:ascii="Sylfaen" w:hAnsi="Sylfaen"/>
          <w:spacing w:val="-1"/>
          <w:w w:val="105"/>
          <w:lang w:val="ka-GE"/>
        </w:rPr>
        <w:t xml:space="preserve">გარეცხვის მიზნით გამოყენებული იქნება კაუსტიკური სოდა (საჭიროების შემთხვევაში) და ჩვეულებრივი, საყოფაცხოვრებო სარეცხი საშუალებები. ეს უკანასკნელი მნიშვნელოვანწილად დამოკიდებულია ბოთლის დამაბინძურებლების სახეობებსა და დონეზე. ბოჭკოს წარმოების ხაზში გამოიყენება სპეციალური ზეთები, რომელსაც ჰქვია Spin Finish. ეს უკანასკნელი არბილებს ბოჭკოს, რაც აუცილებელია სამომავლო წარმოებისთვის. </w:t>
      </w:r>
    </w:p>
    <w:p w14:paraId="4D64C8C1" w14:textId="77777777" w:rsidR="00B05BA2" w:rsidRPr="00651CBC" w:rsidRDefault="00B05BA2" w:rsidP="00D95D5C">
      <w:pPr>
        <w:pStyle w:val="BodyText"/>
        <w:kinsoku w:val="0"/>
        <w:overflowPunct w:val="0"/>
        <w:spacing w:before="120" w:after="120"/>
        <w:ind w:left="0"/>
        <w:jc w:val="both"/>
        <w:rPr>
          <w:rFonts w:ascii="Sylfaen" w:hAnsi="Sylfaen"/>
          <w:spacing w:val="-1"/>
          <w:w w:val="105"/>
          <w:lang w:val="ka-GE"/>
        </w:rPr>
      </w:pPr>
      <w:r w:rsidRPr="00651CBC">
        <w:rPr>
          <w:rFonts w:ascii="Sylfaen" w:hAnsi="Sylfaen"/>
          <w:spacing w:val="-1"/>
          <w:w w:val="105"/>
          <w:lang w:val="ka-GE"/>
        </w:rPr>
        <w:t>სარეცხი ხაზი წარმოებულია ირანში, ქარხანაში არსებული ექსპერტების მიერ. ხოლო ბოჭკოს წარმოების ხაზი დამზადებულია გერმანიაში (Buhler, Aquafil, Numag &amp; Autefa) მცირე ნაწილები კი მზადდება ჩინეთსა და ირანის ადგილობრივ ბაზრებზე. მთავარი ხაზი წარმოებულია 2003 წელს, თუმცა განახლებულია. აღნიშნულ პროცესში არ ხდება რომელიმე მექანიზმის განცალკევება, ყველა დანადგარი უწყვეტ პროცესშია ჩართული. ქარხნის სხვადასხვა სექციაში განსხვავდება ხმაურის დონე და მერყეობს 80-90 დეციბელამდე.</w:t>
      </w:r>
    </w:p>
    <w:p w14:paraId="2E7663C3" w14:textId="77777777" w:rsidR="00B05BA2" w:rsidRPr="00651CBC" w:rsidRDefault="00B05BA2" w:rsidP="00D95D5C">
      <w:pPr>
        <w:pStyle w:val="BodyText"/>
        <w:kinsoku w:val="0"/>
        <w:overflowPunct w:val="0"/>
        <w:spacing w:before="120" w:after="120"/>
        <w:ind w:left="0"/>
        <w:jc w:val="both"/>
        <w:rPr>
          <w:rFonts w:ascii="Sylfaen" w:hAnsi="Sylfaen"/>
          <w:spacing w:val="-1"/>
          <w:w w:val="105"/>
          <w:lang w:val="ka-GE"/>
        </w:rPr>
      </w:pPr>
      <w:r w:rsidRPr="00651CBC">
        <w:rPr>
          <w:rFonts w:ascii="Sylfaen" w:hAnsi="Sylfaen"/>
          <w:spacing w:val="-1"/>
          <w:w w:val="105"/>
          <w:lang w:val="ka-GE"/>
        </w:rPr>
        <w:t>რეცხვის ხაზში ცხელი წყლით რეცხვის სექციაში გამოიყენება 95 გრადუსი და გაშრობისთვისაც დაახლოებით იგივე ტემპერატურა. რაც შეეხება ბოჭკოს წარმოების ხაზს, წარმოგიდგენთ დანადგარში არსებულ ტემპერატურებს:</w:t>
      </w:r>
    </w:p>
    <w:p w14:paraId="0EDE0CE7" w14:textId="77777777" w:rsidR="00B05BA2" w:rsidRPr="00651CBC" w:rsidRDefault="00B05BA2" w:rsidP="00933533">
      <w:pPr>
        <w:pStyle w:val="BodyText"/>
        <w:numPr>
          <w:ilvl w:val="0"/>
          <w:numId w:val="38"/>
        </w:numPr>
        <w:kinsoku w:val="0"/>
        <w:overflowPunct w:val="0"/>
        <w:spacing w:before="0"/>
        <w:jc w:val="both"/>
        <w:rPr>
          <w:rFonts w:ascii="Sylfaen" w:hAnsi="Sylfaen"/>
          <w:spacing w:val="-1"/>
          <w:w w:val="105"/>
          <w:lang w:val="ka-GE"/>
        </w:rPr>
      </w:pPr>
      <w:r w:rsidRPr="00651CBC">
        <w:rPr>
          <w:rFonts w:ascii="Sylfaen" w:hAnsi="Sylfaen"/>
          <w:spacing w:val="-1"/>
          <w:w w:val="105"/>
          <w:lang w:val="ka-GE"/>
        </w:rPr>
        <w:t>კრისტალიზაცია ~140-160 C</w:t>
      </w:r>
    </w:p>
    <w:p w14:paraId="77A1C452" w14:textId="77777777" w:rsidR="00B05BA2" w:rsidRPr="00651CBC" w:rsidRDefault="00B05BA2" w:rsidP="00933533">
      <w:pPr>
        <w:pStyle w:val="BodyText"/>
        <w:numPr>
          <w:ilvl w:val="0"/>
          <w:numId w:val="38"/>
        </w:numPr>
        <w:kinsoku w:val="0"/>
        <w:overflowPunct w:val="0"/>
        <w:spacing w:before="0"/>
        <w:jc w:val="both"/>
        <w:rPr>
          <w:rFonts w:ascii="Sylfaen" w:hAnsi="Sylfaen"/>
          <w:spacing w:val="-1"/>
          <w:w w:val="105"/>
          <w:lang w:val="ka-GE"/>
        </w:rPr>
      </w:pPr>
      <w:r w:rsidRPr="00651CBC">
        <w:rPr>
          <w:rFonts w:ascii="Sylfaen" w:hAnsi="Sylfaen"/>
          <w:spacing w:val="-1"/>
          <w:w w:val="105"/>
          <w:lang w:val="ka-GE"/>
        </w:rPr>
        <w:t>საშრობი  ~ 160 C</w:t>
      </w:r>
    </w:p>
    <w:p w14:paraId="13F565CB" w14:textId="77777777" w:rsidR="00B05BA2" w:rsidRPr="00651CBC" w:rsidRDefault="00B05BA2" w:rsidP="00933533">
      <w:pPr>
        <w:pStyle w:val="BodyText"/>
        <w:numPr>
          <w:ilvl w:val="0"/>
          <w:numId w:val="38"/>
        </w:numPr>
        <w:kinsoku w:val="0"/>
        <w:overflowPunct w:val="0"/>
        <w:spacing w:before="0"/>
        <w:jc w:val="both"/>
        <w:rPr>
          <w:rFonts w:ascii="Sylfaen" w:hAnsi="Sylfaen"/>
          <w:spacing w:val="-1"/>
          <w:w w:val="105"/>
          <w:lang w:val="ka-GE"/>
        </w:rPr>
      </w:pPr>
      <w:r w:rsidRPr="00651CBC">
        <w:rPr>
          <w:rFonts w:ascii="Sylfaen" w:hAnsi="Sylfaen"/>
          <w:spacing w:val="-1"/>
          <w:w w:val="105"/>
          <w:lang w:val="ka-GE"/>
        </w:rPr>
        <w:t>ექსტრუდერი ~ 250-270 C</w:t>
      </w:r>
    </w:p>
    <w:p w14:paraId="484ED4B8" w14:textId="77777777" w:rsidR="00B05BA2" w:rsidRPr="00651CBC" w:rsidRDefault="00B05BA2" w:rsidP="00933533">
      <w:pPr>
        <w:pStyle w:val="BodyText"/>
        <w:numPr>
          <w:ilvl w:val="0"/>
          <w:numId w:val="38"/>
        </w:numPr>
        <w:kinsoku w:val="0"/>
        <w:overflowPunct w:val="0"/>
        <w:spacing w:before="0"/>
        <w:jc w:val="both"/>
        <w:rPr>
          <w:rFonts w:ascii="Sylfaen" w:hAnsi="Sylfaen"/>
          <w:spacing w:val="-1"/>
          <w:w w:val="105"/>
          <w:lang w:val="ka-GE"/>
        </w:rPr>
      </w:pPr>
      <w:r w:rsidRPr="00651CBC">
        <w:rPr>
          <w:rFonts w:ascii="Sylfaen" w:hAnsi="Sylfaen"/>
          <w:spacing w:val="-1"/>
          <w:w w:val="105"/>
          <w:lang w:val="ka-GE"/>
        </w:rPr>
        <w:t>მბრუნავი ცილინდრი ~ 180-200 C</w:t>
      </w:r>
    </w:p>
    <w:p w14:paraId="1343649F" w14:textId="77777777" w:rsidR="00B05BA2" w:rsidRPr="00651CBC" w:rsidRDefault="00B05BA2" w:rsidP="00933533">
      <w:pPr>
        <w:pStyle w:val="BodyText"/>
        <w:numPr>
          <w:ilvl w:val="0"/>
          <w:numId w:val="38"/>
        </w:numPr>
        <w:kinsoku w:val="0"/>
        <w:overflowPunct w:val="0"/>
        <w:spacing w:before="0"/>
        <w:jc w:val="both"/>
        <w:rPr>
          <w:rFonts w:ascii="Sylfaen" w:hAnsi="Sylfaen"/>
          <w:spacing w:val="-1"/>
          <w:w w:val="105"/>
          <w:lang w:val="ka-GE"/>
        </w:rPr>
      </w:pPr>
      <w:r w:rsidRPr="00651CBC">
        <w:rPr>
          <w:rFonts w:ascii="Sylfaen" w:hAnsi="Sylfaen"/>
          <w:spacing w:val="-1"/>
          <w:w w:val="105"/>
          <w:lang w:val="ka-GE"/>
        </w:rPr>
        <w:t>დამჭიმავი მოწყობილობა ~ 70-80 C</w:t>
      </w:r>
    </w:p>
    <w:p w14:paraId="1B77F012" w14:textId="77777777" w:rsidR="00B05BA2" w:rsidRPr="00651CBC" w:rsidRDefault="00B05BA2" w:rsidP="00933533">
      <w:pPr>
        <w:pStyle w:val="BodyText"/>
        <w:numPr>
          <w:ilvl w:val="0"/>
          <w:numId w:val="38"/>
        </w:numPr>
        <w:kinsoku w:val="0"/>
        <w:overflowPunct w:val="0"/>
        <w:spacing w:before="0"/>
        <w:jc w:val="both"/>
        <w:rPr>
          <w:rFonts w:ascii="Sylfaen" w:hAnsi="Sylfaen"/>
          <w:spacing w:val="-1"/>
          <w:w w:val="105"/>
          <w:lang w:val="ka-GE"/>
        </w:rPr>
      </w:pPr>
      <w:r w:rsidRPr="00651CBC">
        <w:rPr>
          <w:rFonts w:ascii="Sylfaen" w:hAnsi="Sylfaen"/>
          <w:spacing w:val="-1"/>
          <w:w w:val="105"/>
          <w:lang w:val="ka-GE"/>
        </w:rPr>
        <w:t>კომპრესირება ~ 100 C</w:t>
      </w:r>
    </w:p>
    <w:p w14:paraId="6341A0E1" w14:textId="77777777" w:rsidR="00B05BA2" w:rsidRPr="00651CBC" w:rsidRDefault="00B05BA2" w:rsidP="00933533">
      <w:pPr>
        <w:pStyle w:val="BodyText"/>
        <w:numPr>
          <w:ilvl w:val="0"/>
          <w:numId w:val="38"/>
        </w:numPr>
        <w:kinsoku w:val="0"/>
        <w:overflowPunct w:val="0"/>
        <w:spacing w:before="0"/>
        <w:jc w:val="both"/>
        <w:rPr>
          <w:rFonts w:ascii="Sylfaen" w:hAnsi="Sylfaen"/>
          <w:spacing w:val="-1"/>
          <w:w w:val="105"/>
          <w:lang w:val="ka-GE"/>
        </w:rPr>
      </w:pPr>
      <w:r w:rsidRPr="00651CBC">
        <w:rPr>
          <w:rFonts w:ascii="Sylfaen" w:hAnsi="Sylfaen"/>
          <w:spacing w:val="-1"/>
          <w:w w:val="105"/>
          <w:lang w:val="ka-GE"/>
        </w:rPr>
        <w:t>საშრობი ~ 150-180 C</w:t>
      </w:r>
    </w:p>
    <w:p w14:paraId="67C5B65F" w14:textId="0B5955ED" w:rsidR="00B05BA2" w:rsidRPr="00651CBC" w:rsidRDefault="00B05BA2" w:rsidP="00D95D5C">
      <w:pPr>
        <w:pStyle w:val="BodyText"/>
        <w:kinsoku w:val="0"/>
        <w:overflowPunct w:val="0"/>
        <w:spacing w:before="120" w:after="120"/>
        <w:ind w:left="0"/>
        <w:jc w:val="both"/>
        <w:rPr>
          <w:rFonts w:ascii="Sylfaen" w:hAnsi="Sylfaen"/>
          <w:spacing w:val="-1"/>
          <w:w w:val="105"/>
          <w:lang w:val="ka-GE"/>
        </w:rPr>
      </w:pPr>
      <w:r w:rsidRPr="00651CBC">
        <w:rPr>
          <w:rFonts w:ascii="Sylfaen" w:hAnsi="Sylfaen"/>
          <w:spacing w:val="-1"/>
          <w:w w:val="105"/>
          <w:lang w:val="ka-GE"/>
        </w:rPr>
        <w:t>სარეცხი ხაზის წარმადობა არის დაახლოებით 2000 კგ/სთ</w:t>
      </w:r>
      <w:r w:rsidR="004800EE" w:rsidRPr="00651CBC">
        <w:rPr>
          <w:rFonts w:ascii="Sylfaen" w:hAnsi="Sylfaen"/>
          <w:spacing w:val="-1"/>
          <w:w w:val="105"/>
          <w:lang w:val="ka-GE"/>
        </w:rPr>
        <w:t xml:space="preserve">  (</w:t>
      </w:r>
      <w:r w:rsidRPr="00651CBC">
        <w:rPr>
          <w:rFonts w:ascii="Sylfaen" w:hAnsi="Sylfaen"/>
          <w:spacing w:val="-1"/>
          <w:w w:val="105"/>
          <w:lang w:val="ka-GE"/>
        </w:rPr>
        <w:t xml:space="preserve">არ მუშაობს 24 საათის </w:t>
      </w:r>
      <w:r w:rsidRPr="00651CBC">
        <w:rPr>
          <w:rFonts w:ascii="Sylfaen" w:hAnsi="Sylfaen"/>
          <w:spacing w:val="-1"/>
          <w:w w:val="105"/>
          <w:lang w:val="ka-GE"/>
        </w:rPr>
        <w:lastRenderedPageBreak/>
        <w:t>განმავლობაში). ხოლო ბოჭკოს წარმოების ხაზის წარმადობა არის 40 ტ/დ (24 საათის მუშაობის შემთხვევაში). ყველა ძირითადი დანადგარი მუშაობს ელექტროენერგიაზე, ხოლო გათბობის პროცედურისთვის ხდება გაზის საწვავის სანთურების გამოყენება (gas fuel burners).</w:t>
      </w:r>
    </w:p>
    <w:p w14:paraId="26F2442A" w14:textId="18C187A4" w:rsidR="00B05BA2" w:rsidRPr="00651CBC" w:rsidRDefault="00B05BA2" w:rsidP="00D95D5C">
      <w:pPr>
        <w:pStyle w:val="BodyText"/>
        <w:kinsoku w:val="0"/>
        <w:overflowPunct w:val="0"/>
        <w:spacing w:before="120" w:after="120"/>
        <w:ind w:left="0"/>
        <w:jc w:val="both"/>
        <w:rPr>
          <w:rFonts w:ascii="Sylfaen" w:hAnsi="Sylfaen"/>
          <w:spacing w:val="-1"/>
          <w:w w:val="105"/>
          <w:lang w:val="ka-GE"/>
        </w:rPr>
      </w:pPr>
      <w:r w:rsidRPr="00651CBC">
        <w:rPr>
          <w:rFonts w:ascii="Sylfaen" w:hAnsi="Sylfaen"/>
          <w:spacing w:val="-1"/>
          <w:w w:val="105"/>
          <w:lang w:val="ka-GE"/>
        </w:rPr>
        <w:t>ყველა გამოყენებული PET ბოთლების შეგროვება ხდება საქართველოს ტერიტორიაზე, ძირითადად დიდ ქალაქებში როგორიცაა თბილისი, ბათუმი და ა. შ</w:t>
      </w:r>
      <w:r w:rsidR="0050769B" w:rsidRPr="00651CBC">
        <w:rPr>
          <w:rFonts w:ascii="Sylfaen" w:hAnsi="Sylfaen"/>
          <w:spacing w:val="-1"/>
          <w:w w:val="105"/>
          <w:lang w:val="ka-GE"/>
        </w:rPr>
        <w:t>.</w:t>
      </w:r>
    </w:p>
    <w:p w14:paraId="372DB715" w14:textId="6C77522F" w:rsidR="00B05BA2" w:rsidRPr="00651CBC" w:rsidRDefault="00B05BA2" w:rsidP="00D95D5C">
      <w:pPr>
        <w:pStyle w:val="BodyText"/>
        <w:kinsoku w:val="0"/>
        <w:overflowPunct w:val="0"/>
        <w:spacing w:before="120" w:after="120"/>
        <w:ind w:left="0"/>
        <w:jc w:val="both"/>
        <w:rPr>
          <w:rFonts w:ascii="Sylfaen" w:hAnsi="Sylfaen"/>
          <w:spacing w:val="-1"/>
          <w:w w:val="105"/>
          <w:lang w:val="ka-GE"/>
        </w:rPr>
      </w:pPr>
      <w:r w:rsidRPr="00651CBC">
        <w:rPr>
          <w:rFonts w:ascii="Sylfaen" w:hAnsi="Sylfaen"/>
          <w:spacing w:val="-1"/>
          <w:w w:val="105"/>
          <w:lang w:val="ka-GE"/>
        </w:rPr>
        <w:t xml:space="preserve">ბოჭკოს წარმოების ხაზში არ არის ნარჩენი წყლები და შესაბამისად, წყლის ცირკულაცია ხდება პროცესში. რეცხვის ხაზში გამოყენებული წყლის ძირითადი ნაწილი სუფთავდება ნარჩენი წყლის დამუშავების სექციაში და შესაძლებელია მოხდეს მისი თავიდან გამოყენება. ვინაიდან ბოთლებში მნიშვნელოვანი ნაწილი დამაბინძურებლების არ არის სახიფათო და ქიმიური, ნარჩენი წყლიდან წარმოიშვება ტალახის მსგავსი მასა, რომლის მართვა მოხდება საქართველოს ნარჩენების მართვის კოდექსის შესაბამისად. ბოთლებში ძირითადი მინიმალური დამაბინძურებლებია კოკა კოლა, ლუდი, წვენი, რძე, სიგარეტი, ქვიშა და ა.შ. თუმცა, თუ გავითვალისწინებთ იმ ფაქტს, რომ შესაძლოა ბოთლები თავსაფრის გარეშე იყოს სანაგვეში </w:t>
      </w:r>
      <w:r w:rsidR="009502F5" w:rsidRPr="00651CBC">
        <w:rPr>
          <w:rFonts w:ascii="Sylfaen" w:hAnsi="Sylfaen"/>
          <w:spacing w:val="-1"/>
          <w:w w:val="105"/>
          <w:lang w:val="ka-GE"/>
        </w:rPr>
        <w:t>გადაყრილი</w:t>
      </w:r>
      <w:r w:rsidRPr="00651CBC">
        <w:rPr>
          <w:rFonts w:ascii="Sylfaen" w:hAnsi="Sylfaen"/>
          <w:spacing w:val="-1"/>
          <w:w w:val="105"/>
          <w:lang w:val="ka-GE"/>
        </w:rPr>
        <w:t xml:space="preserve">, ეს თავისთავად ზრდის დაბინძურების ხარისხს ბოთლებში. მასში შესაძლოა მოხვდეს სხვა ნარჩენებიც, როგორიცაა ხილის ნაწილები და ა.შ. </w:t>
      </w:r>
    </w:p>
    <w:p w14:paraId="1E660882" w14:textId="26FFB979" w:rsidR="000D51FA" w:rsidRPr="00651CBC" w:rsidRDefault="009A0680" w:rsidP="006C4763">
      <w:pPr>
        <w:pStyle w:val="BodyText"/>
        <w:kinsoku w:val="0"/>
        <w:overflowPunct w:val="0"/>
        <w:spacing w:before="120" w:after="120"/>
        <w:ind w:left="0"/>
        <w:jc w:val="both"/>
        <w:rPr>
          <w:rFonts w:ascii="Sylfaen" w:hAnsi="Sylfaen"/>
          <w:spacing w:val="-1"/>
          <w:w w:val="105"/>
          <w:lang w:val="ka-GE"/>
        </w:rPr>
      </w:pPr>
      <w:r w:rsidRPr="00651CBC">
        <w:rPr>
          <w:rFonts w:ascii="Sylfaen" w:hAnsi="Sylfaen"/>
          <w:spacing w:val="-1"/>
          <w:w w:val="105"/>
          <w:lang w:val="ka-GE"/>
        </w:rPr>
        <w:t xml:space="preserve">ტექნიკური მიზნებით </w:t>
      </w:r>
      <w:r w:rsidR="006C4763" w:rsidRPr="00651CBC">
        <w:rPr>
          <w:rFonts w:ascii="Sylfaen" w:hAnsi="Sylfaen"/>
          <w:spacing w:val="-1"/>
          <w:w w:val="105"/>
          <w:lang w:val="ka-GE"/>
        </w:rPr>
        <w:t xml:space="preserve">წყლის გამოყენება </w:t>
      </w:r>
      <w:r w:rsidRPr="00651CBC">
        <w:rPr>
          <w:rFonts w:ascii="Sylfaen" w:hAnsi="Sylfaen"/>
          <w:spacing w:val="-1"/>
          <w:w w:val="105"/>
          <w:lang w:val="ka-GE"/>
        </w:rPr>
        <w:t>დაგეგმილია</w:t>
      </w:r>
      <w:r w:rsidR="006C4763" w:rsidRPr="00651CBC">
        <w:rPr>
          <w:rFonts w:ascii="Sylfaen" w:hAnsi="Sylfaen"/>
          <w:spacing w:val="-1"/>
          <w:w w:val="105"/>
          <w:lang w:val="ka-GE"/>
        </w:rPr>
        <w:t xml:space="preserve"> </w:t>
      </w:r>
      <w:r w:rsidR="000D51FA" w:rsidRPr="00651CBC">
        <w:rPr>
          <w:rFonts w:ascii="Sylfaen" w:hAnsi="Sylfaen"/>
          <w:spacing w:val="-1"/>
          <w:w w:val="105"/>
          <w:lang w:val="ka-GE"/>
        </w:rPr>
        <w:t xml:space="preserve">გადასამუშავებელი ნედლეულის </w:t>
      </w:r>
      <w:r w:rsidR="006C4763" w:rsidRPr="00651CBC">
        <w:rPr>
          <w:rFonts w:ascii="Sylfaen" w:hAnsi="Sylfaen"/>
          <w:spacing w:val="-1"/>
          <w:w w:val="105"/>
          <w:lang w:val="ka-GE"/>
        </w:rPr>
        <w:t xml:space="preserve">გარეცხვის მიზნით და წყალაღება მოხდება </w:t>
      </w:r>
      <w:r w:rsidRPr="00651CBC">
        <w:rPr>
          <w:rFonts w:ascii="Sylfaen" w:hAnsi="Sylfaen"/>
          <w:spacing w:val="-1"/>
          <w:w w:val="105"/>
          <w:lang w:val="ka-GE"/>
        </w:rPr>
        <w:t xml:space="preserve">მომიჯნავე საწარმოს ტექნიკური </w:t>
      </w:r>
      <w:r w:rsidR="006C4763" w:rsidRPr="00651CBC">
        <w:rPr>
          <w:rFonts w:ascii="Sylfaen" w:hAnsi="Sylfaen"/>
          <w:spacing w:val="-1"/>
          <w:w w:val="105"/>
          <w:lang w:val="ka-GE"/>
        </w:rPr>
        <w:t xml:space="preserve">წყალმომარაგების ქსელიდან </w:t>
      </w:r>
      <w:r w:rsidR="000D51FA" w:rsidRPr="00651CBC">
        <w:rPr>
          <w:rFonts w:ascii="Sylfaen" w:hAnsi="Sylfaen"/>
          <w:spacing w:val="-1"/>
          <w:w w:val="105"/>
          <w:lang w:val="ka-GE"/>
        </w:rPr>
        <w:t>შესაბამისი ხელშეკრულების საფუძველზე.</w:t>
      </w:r>
      <w:r w:rsidR="006C4763" w:rsidRPr="00651CBC">
        <w:rPr>
          <w:rFonts w:ascii="Sylfaen" w:hAnsi="Sylfaen"/>
          <w:spacing w:val="-1"/>
          <w:w w:val="105"/>
          <w:lang w:val="ka-GE"/>
        </w:rPr>
        <w:t xml:space="preserve"> </w:t>
      </w:r>
    </w:p>
    <w:p w14:paraId="1360112A" w14:textId="3CBC1DA5" w:rsidR="000D51FA" w:rsidRPr="00651CBC" w:rsidRDefault="006C4763" w:rsidP="006C4763">
      <w:pPr>
        <w:pStyle w:val="BodyText"/>
        <w:kinsoku w:val="0"/>
        <w:overflowPunct w:val="0"/>
        <w:spacing w:before="120" w:after="120"/>
        <w:ind w:left="0"/>
        <w:jc w:val="both"/>
        <w:rPr>
          <w:rFonts w:ascii="Sylfaen" w:hAnsi="Sylfaen"/>
          <w:spacing w:val="-1"/>
          <w:w w:val="105"/>
          <w:lang w:val="ka-GE"/>
        </w:rPr>
      </w:pPr>
      <w:r w:rsidRPr="00651CBC">
        <w:rPr>
          <w:rFonts w:ascii="Sylfaen" w:hAnsi="Sylfaen"/>
          <w:spacing w:val="-1"/>
          <w:w w:val="105"/>
          <w:lang w:val="ka-GE"/>
        </w:rPr>
        <w:t>ჩამდინარე წყლების წარმოქმნა საწარმოო პროცესში</w:t>
      </w:r>
      <w:r w:rsidR="004933E6" w:rsidRPr="00651CBC">
        <w:rPr>
          <w:rFonts w:ascii="Sylfaen" w:hAnsi="Sylfaen"/>
          <w:spacing w:val="-1"/>
          <w:w w:val="105"/>
          <w:lang w:val="ka-GE"/>
        </w:rPr>
        <w:t xml:space="preserve"> მცირე რაოდენობით არის მოსალოდნელი</w:t>
      </w:r>
      <w:r w:rsidRPr="00651CBC">
        <w:rPr>
          <w:rFonts w:ascii="Sylfaen" w:hAnsi="Sylfaen"/>
          <w:spacing w:val="-1"/>
          <w:w w:val="105"/>
          <w:lang w:val="ka-GE"/>
        </w:rPr>
        <w:t xml:space="preserve">. </w:t>
      </w:r>
      <w:r w:rsidR="00EF15CD" w:rsidRPr="00651CBC">
        <w:rPr>
          <w:rFonts w:ascii="Sylfaen" w:hAnsi="Sylfaen"/>
          <w:spacing w:val="-1"/>
          <w:w w:val="105"/>
          <w:lang w:val="ka-GE"/>
        </w:rPr>
        <w:t xml:space="preserve">წყალჩაშვება </w:t>
      </w:r>
      <w:r w:rsidR="000D51FA" w:rsidRPr="00651CBC">
        <w:rPr>
          <w:rFonts w:ascii="Sylfaen" w:hAnsi="Sylfaen"/>
          <w:spacing w:val="-1"/>
          <w:w w:val="105"/>
          <w:lang w:val="ka-GE"/>
        </w:rPr>
        <w:t>განხორციელდება</w:t>
      </w:r>
      <w:r w:rsidR="00EF15CD" w:rsidRPr="00651CBC">
        <w:rPr>
          <w:rFonts w:ascii="Sylfaen" w:hAnsi="Sylfaen"/>
          <w:spacing w:val="-1"/>
          <w:w w:val="105"/>
          <w:lang w:val="ka-GE"/>
        </w:rPr>
        <w:t xml:space="preserve"> </w:t>
      </w:r>
      <w:r w:rsidR="00ED17C7" w:rsidRPr="00651CBC">
        <w:rPr>
          <w:rFonts w:ascii="Sylfaen" w:hAnsi="Sylfaen"/>
          <w:spacing w:val="-1"/>
          <w:w w:val="105"/>
          <w:lang w:val="ka-GE"/>
        </w:rPr>
        <w:t xml:space="preserve">ტერიტორიის მომიჯნავედ არსებულ ქსელში. </w:t>
      </w:r>
    </w:p>
    <w:p w14:paraId="19A608BE" w14:textId="77777777" w:rsidR="00FA5FC3" w:rsidRPr="00651CBC" w:rsidRDefault="006C4763" w:rsidP="00FA5FC3">
      <w:pPr>
        <w:pStyle w:val="BodyText"/>
        <w:kinsoku w:val="0"/>
        <w:overflowPunct w:val="0"/>
        <w:spacing w:before="120" w:after="120"/>
        <w:ind w:left="0"/>
        <w:jc w:val="both"/>
        <w:rPr>
          <w:rFonts w:ascii="Sylfaen" w:hAnsi="Sylfaen"/>
          <w:spacing w:val="-1"/>
          <w:w w:val="105"/>
          <w:lang w:val="ka-GE"/>
        </w:rPr>
      </w:pPr>
      <w:r w:rsidRPr="00651CBC">
        <w:rPr>
          <w:rFonts w:ascii="Sylfaen" w:hAnsi="Sylfaen"/>
          <w:spacing w:val="-1"/>
          <w:w w:val="105"/>
          <w:lang w:val="ka-GE"/>
        </w:rPr>
        <w:t xml:space="preserve">როგორც უკვე ავღნიშნეთ, იმ ფაქტის გათვალისწინებით, რომ ბოთლებში მნიშვნელოვანი ნაწილი დამაბინძურებლების არ არის სახიფათო, ნარჩენი წყლიდან გაწმენდის პროცესში წარმოიშვება ტალახის მსგავსი მასა, რომლის მართვა მოხდება საქართველოს ნარჩენების მართვის კოდექსის შესაბამისად. მიღებული მასა თავდაპირველად თავსდება სპეციალურად გამოყოფილ აუზებში, სადაც ხდება მისი გამოშრობა. აღსანიშნავია ის ფაქტიც, რომ მასა არ შეიცავს სახიფათო ნივთიერებებს და შესაბამისად, მისი მართვა სირთულეებთან არ იქნება დაკავშირბეული.  </w:t>
      </w:r>
    </w:p>
    <w:p w14:paraId="2BD449A3" w14:textId="6AED1CC1" w:rsidR="00E70B52" w:rsidRPr="00651CBC" w:rsidRDefault="00FA5FC3" w:rsidP="00FA5FC3">
      <w:pPr>
        <w:pStyle w:val="BodyText"/>
        <w:kinsoku w:val="0"/>
        <w:overflowPunct w:val="0"/>
        <w:spacing w:before="120" w:after="120"/>
        <w:ind w:left="0"/>
        <w:jc w:val="both"/>
        <w:rPr>
          <w:rFonts w:ascii="Sylfaen" w:hAnsi="Sylfaen"/>
          <w:lang w:val="ka-GE"/>
        </w:rPr>
      </w:pPr>
      <w:r w:rsidRPr="00651CBC">
        <w:rPr>
          <w:rFonts w:ascii="Sylfaen" w:hAnsi="Sylfaen"/>
          <w:lang w:val="ka-GE"/>
        </w:rPr>
        <w:t xml:space="preserve">გამოყენებული PET ბოთლების გარეცხვის ხაზის </w:t>
      </w:r>
      <w:r w:rsidR="00C5620F" w:rsidRPr="00651CBC">
        <w:rPr>
          <w:rFonts w:ascii="Sylfaen" w:hAnsi="Sylfaen"/>
          <w:lang w:val="ka-GE"/>
        </w:rPr>
        <w:t xml:space="preserve">და </w:t>
      </w:r>
      <w:r w:rsidR="00C5620F" w:rsidRPr="00651CBC">
        <w:rPr>
          <w:rFonts w:ascii="Sylfaen" w:hAnsi="Sylfaen"/>
          <w:spacing w:val="-1"/>
          <w:w w:val="105"/>
          <w:lang w:val="ka-GE"/>
        </w:rPr>
        <w:t>ბოჭკოს წარმოების</w:t>
      </w:r>
      <w:r w:rsidR="00C5620F" w:rsidRPr="00651CBC">
        <w:rPr>
          <w:rFonts w:ascii="Sylfaen" w:hAnsi="Sylfaen"/>
          <w:lang w:val="ka-GE"/>
        </w:rPr>
        <w:t xml:space="preserve"> </w:t>
      </w:r>
      <w:r w:rsidRPr="00651CBC">
        <w:rPr>
          <w:rFonts w:ascii="Sylfaen" w:hAnsi="Sylfaen"/>
          <w:lang w:val="ka-GE"/>
        </w:rPr>
        <w:t>განთავსება დაგეგმილია საპროექტო ტერიტორიის ჩრდილო</w:t>
      </w:r>
      <w:r w:rsidR="00C5620F" w:rsidRPr="00651CBC">
        <w:rPr>
          <w:rFonts w:ascii="Sylfaen" w:hAnsi="Sylfaen"/>
          <w:lang w:val="ka-GE"/>
        </w:rPr>
        <w:t>-დასავლეთ</w:t>
      </w:r>
      <w:r w:rsidRPr="00651CBC">
        <w:rPr>
          <w:rFonts w:ascii="Sylfaen" w:hAnsi="Sylfaen"/>
          <w:lang w:val="ka-GE"/>
        </w:rPr>
        <w:t xml:space="preserve"> ნაწილში. საპროექტო </w:t>
      </w:r>
      <w:r w:rsidR="00AB0D05" w:rsidRPr="00651CBC">
        <w:rPr>
          <w:rFonts w:ascii="Sylfaen" w:hAnsi="Sylfaen"/>
          <w:lang w:val="ka-GE"/>
        </w:rPr>
        <w:t>შენობები</w:t>
      </w:r>
      <w:r w:rsidRPr="00651CBC">
        <w:rPr>
          <w:rFonts w:ascii="Sylfaen" w:hAnsi="Sylfaen"/>
          <w:lang w:val="ka-GE"/>
        </w:rPr>
        <w:t xml:space="preserve"> წარმოადგენს მარტივი ტიპის ნაგებობას, რომლის მშენებლობის და მოწყობის სამუშაოების ძირითად ნაწილს წარმოადგენს ფუნდამენტის მოწყობის სამუშაოები. საექსკავაციო სამუშაოების დაწყებამდე დაგეგმილი</w:t>
      </w:r>
      <w:r w:rsidR="00C85469" w:rsidRPr="00651CBC">
        <w:rPr>
          <w:rFonts w:ascii="Sylfaen" w:hAnsi="Sylfaen"/>
          <w:lang w:val="ka-GE"/>
        </w:rPr>
        <w:t>ა</w:t>
      </w:r>
      <w:r w:rsidRPr="00651CBC">
        <w:rPr>
          <w:rFonts w:ascii="Sylfaen" w:hAnsi="Sylfaen"/>
          <w:lang w:val="ka-GE"/>
        </w:rPr>
        <w:t xml:space="preserve"> კანონმდებლობის მოთხოვნების შესაბამისად მიწის ჰუმუსოვანი ფენის მოხსნა და დასაწყობება შემდგომში დაზიანებული უბნების აღდგენის მიზნით. საექსკავაციო სამუშაოების დროს წარმოქმნილი ფუჭი ქანები ხელშეკრულების საფუძველზე გადაეცემა </w:t>
      </w:r>
      <w:r w:rsidR="00505BD7" w:rsidRPr="00651CBC">
        <w:rPr>
          <w:rFonts w:ascii="Sylfaen" w:hAnsi="Sylfaen"/>
          <w:lang w:val="ka-GE"/>
        </w:rPr>
        <w:t xml:space="preserve">შესაბამის მუნიციპალურ სამსახურს შემდგომი მართვისთვის. თვითონ შენობა წარმოადგენს </w:t>
      </w:r>
      <w:r w:rsidR="008B5598" w:rsidRPr="00651CBC">
        <w:rPr>
          <w:rFonts w:ascii="Sylfaen" w:hAnsi="Sylfaen"/>
          <w:lang w:val="ka-GE"/>
        </w:rPr>
        <w:t>ნაწილობრივ ე.წ „სენვიჩ პანელის“ კონსტრუქციას, რომლის მონტაჟი დიდ ტექნიკურ და ადამიანური რესურსის დანახარჯებს არ მოითხოვს.  წარმოდგენილი პროექტით შენობის მოწყობის სამუშაოებისთვის ბეტონის დამამზადებელი კვანძის ადგილზე განთავსება არ იგეგმება</w:t>
      </w:r>
      <w:r w:rsidR="00C85469" w:rsidRPr="00651CBC">
        <w:rPr>
          <w:rFonts w:ascii="Sylfaen" w:hAnsi="Sylfaen"/>
          <w:lang w:val="ka-GE"/>
        </w:rPr>
        <w:t>. აღნიშნული სამუშაოების განხორციელებისთვის ასევე არ არის დაგეგმილი მუშა პერსონალისთვის შესაბამისი ბანაკის მოწყობა და შესაბამისად თანხლები ინფრასტრუქტურის მოწყობა</w:t>
      </w:r>
      <w:r w:rsidR="00ED17C7" w:rsidRPr="00651CBC">
        <w:rPr>
          <w:rFonts w:ascii="Sylfaen" w:hAnsi="Sylfaen"/>
          <w:lang w:val="ka-GE"/>
        </w:rPr>
        <w:t>,</w:t>
      </w:r>
      <w:r w:rsidR="00C85469" w:rsidRPr="00651CBC">
        <w:rPr>
          <w:rFonts w:ascii="Sylfaen" w:hAnsi="Sylfaen"/>
          <w:lang w:val="ka-GE"/>
        </w:rPr>
        <w:t xml:space="preserve"> რაც მნიშვნელოვნად ამცირებს გარემოს ცალკეულ კომპონენტებზე უარყოფით ზემოქმედებას. </w:t>
      </w:r>
    </w:p>
    <w:p w14:paraId="0EE73D86" w14:textId="4BA93793" w:rsidR="00EE40BB" w:rsidRPr="00651CBC" w:rsidRDefault="00AB0D05" w:rsidP="00CB0101">
      <w:pPr>
        <w:pStyle w:val="BodyText"/>
        <w:kinsoku w:val="0"/>
        <w:overflowPunct w:val="0"/>
        <w:spacing w:before="120" w:after="120"/>
        <w:ind w:left="0"/>
        <w:jc w:val="both"/>
        <w:rPr>
          <w:rFonts w:ascii="Sylfaen" w:hAnsi="Sylfaen"/>
          <w:lang w:val="ka-GE"/>
        </w:rPr>
      </w:pPr>
      <w:r w:rsidRPr="00651CBC">
        <w:rPr>
          <w:rFonts w:ascii="Sylfaen" w:hAnsi="Sylfaen"/>
          <w:lang w:val="ka-GE"/>
        </w:rPr>
        <w:t xml:space="preserve">მშენებლობა გათვალისწინებულია ორ ეტაპად, პირველ ეტაპზე მოეწყობა </w:t>
      </w:r>
      <w:r w:rsidR="008054C6">
        <w:rPr>
          <w:rFonts w:ascii="Sylfaen" w:hAnsi="Sylfaen"/>
          <w:lang w:val="ka-GE"/>
        </w:rPr>
        <w:t>ნედლეულის</w:t>
      </w:r>
      <w:r w:rsidR="008C3BC4" w:rsidRPr="00651CBC">
        <w:rPr>
          <w:rFonts w:ascii="Sylfaen" w:hAnsi="Sylfaen"/>
          <w:lang w:val="ka-GE"/>
        </w:rPr>
        <w:t xml:space="preserve"> გარეცხვის ხაზის</w:t>
      </w:r>
      <w:r w:rsidR="002603B1" w:rsidRPr="00651CBC">
        <w:rPr>
          <w:rFonts w:ascii="Sylfaen" w:hAnsi="Sylfaen"/>
          <w:lang w:val="ka-GE"/>
        </w:rPr>
        <w:t>თვის</w:t>
      </w:r>
      <w:r w:rsidR="008C3BC4" w:rsidRPr="00651CBC">
        <w:rPr>
          <w:rFonts w:ascii="Sylfaen" w:hAnsi="Sylfaen"/>
          <w:lang w:val="ka-GE"/>
        </w:rPr>
        <w:t xml:space="preserve"> საჭირო შენობა ნაგებობა დამხმარე ინფრასტრუქტურით</w:t>
      </w:r>
      <w:r w:rsidR="00C062C1">
        <w:rPr>
          <w:rFonts w:ascii="Sylfaen" w:hAnsi="Sylfaen"/>
          <w:lang w:val="ka-GE"/>
        </w:rPr>
        <w:t xml:space="preserve"> სადაც განხორციელდება ყველა სახის პოლიმერების დახარისხება გარეცხვა და პირველადი დამუშავება</w:t>
      </w:r>
      <w:r w:rsidR="008C3BC4" w:rsidRPr="00651CBC">
        <w:rPr>
          <w:rFonts w:ascii="Sylfaen" w:hAnsi="Sylfaen"/>
          <w:lang w:val="ka-GE"/>
        </w:rPr>
        <w:t xml:space="preserve">, ხოლო მოგვიანებით </w:t>
      </w:r>
      <w:r w:rsidR="00A33683" w:rsidRPr="00651CBC">
        <w:rPr>
          <w:rFonts w:ascii="Sylfaen" w:hAnsi="Sylfaen"/>
          <w:spacing w:val="-1"/>
          <w:w w:val="105"/>
          <w:lang w:val="ka-GE"/>
        </w:rPr>
        <w:t>ბოჭკოს წარმოების საჭირო შენობა</w:t>
      </w:r>
      <w:r w:rsidR="00CB0101" w:rsidRPr="00651CBC">
        <w:rPr>
          <w:rFonts w:ascii="Sylfaen" w:hAnsi="Sylfaen"/>
          <w:lang w:val="ka-GE"/>
        </w:rPr>
        <w:t>ნაგებობა</w:t>
      </w:r>
      <w:r w:rsidR="00C062C1">
        <w:rPr>
          <w:rFonts w:ascii="Sylfaen" w:hAnsi="Sylfaen"/>
          <w:lang w:val="ka-GE"/>
        </w:rPr>
        <w:t xml:space="preserve"> სადაც მოხდება </w:t>
      </w:r>
      <w:r w:rsidR="00C062C1">
        <w:rPr>
          <w:rFonts w:ascii="Sylfaen" w:hAnsi="Sylfaen"/>
        </w:rPr>
        <w:lastRenderedPageBreak/>
        <w:t xml:space="preserve">PET </w:t>
      </w:r>
      <w:r w:rsidR="00C062C1">
        <w:rPr>
          <w:rFonts w:ascii="Sylfaen" w:hAnsi="Sylfaen"/>
          <w:lang w:val="ka-GE"/>
        </w:rPr>
        <w:t>გრანულების და ფანტელების გადამუშავება</w:t>
      </w:r>
      <w:r w:rsidR="00A33683" w:rsidRPr="00651CBC">
        <w:rPr>
          <w:rFonts w:ascii="Sylfaen" w:hAnsi="Sylfaen"/>
          <w:lang w:val="ka-GE"/>
        </w:rPr>
        <w:t xml:space="preserve">. </w:t>
      </w:r>
      <w:r w:rsidR="00CB0101" w:rsidRPr="00651CBC">
        <w:rPr>
          <w:rFonts w:ascii="Sylfaen" w:hAnsi="Sylfaen"/>
          <w:lang w:val="ka-GE"/>
        </w:rPr>
        <w:t>ამგვარად მცირდება მშენებლობის და მოწყობის დროს სპეციალური ტექნიკის</w:t>
      </w:r>
      <w:r w:rsidR="00EE40BB" w:rsidRPr="00651CBC">
        <w:rPr>
          <w:rFonts w:ascii="Sylfaen" w:hAnsi="Sylfaen"/>
          <w:lang w:val="ka-GE"/>
        </w:rPr>
        <w:t xml:space="preserve"> დიდი რაოდენობით გამოყენების აუცილებლობა, რაც მშენებლობის დროს ამცირებს ხმაურით, ვიბრაციით გამოწვეულ ნეგატიურ გავლენას გარემოს კომპონენტებზე.</w:t>
      </w:r>
    </w:p>
    <w:p w14:paraId="2879B9D1" w14:textId="4FB3C86A" w:rsidR="00A41CD1" w:rsidRPr="00651CBC" w:rsidRDefault="00A41CD1" w:rsidP="00A41CD1">
      <w:pPr>
        <w:pStyle w:val="BodyText"/>
        <w:kinsoku w:val="0"/>
        <w:overflowPunct w:val="0"/>
        <w:spacing w:before="120" w:after="120"/>
        <w:ind w:left="0"/>
        <w:jc w:val="both"/>
        <w:rPr>
          <w:rFonts w:ascii="Sylfaen" w:hAnsi="Sylfaen"/>
          <w:lang w:val="ka-GE"/>
        </w:rPr>
      </w:pPr>
      <w:r w:rsidRPr="00651CBC">
        <w:rPr>
          <w:rFonts w:ascii="Sylfaen" w:hAnsi="Sylfaen"/>
          <w:lang w:val="ka-GE"/>
        </w:rPr>
        <w:t>პირველი ეტაპის სამუშაოების ვადა შეადგენს ოთხ თვეს (</w:t>
      </w:r>
      <w:r w:rsidRPr="00651CBC">
        <w:rPr>
          <w:rFonts w:ascii="Sylfaen" w:hAnsi="Sylfaen"/>
          <w:spacing w:val="-1"/>
          <w:w w:val="105"/>
          <w:lang w:val="ka-GE"/>
        </w:rPr>
        <w:t>ბოჭკოს წარმოების საჭირო შენობა</w:t>
      </w:r>
      <w:r w:rsidRPr="00651CBC">
        <w:rPr>
          <w:rFonts w:ascii="Sylfaen" w:hAnsi="Sylfaen"/>
          <w:lang w:val="ka-GE"/>
        </w:rPr>
        <w:t>ნაგებობის გარდა) და დამატებით ერთ თვე</w:t>
      </w:r>
      <w:r w:rsidR="002603B1" w:rsidRPr="00651CBC">
        <w:rPr>
          <w:rFonts w:ascii="Sylfaen" w:hAnsi="Sylfaen"/>
          <w:lang w:val="ka-GE"/>
        </w:rPr>
        <w:t>ს</w:t>
      </w:r>
      <w:r w:rsidRPr="00651CBC">
        <w:rPr>
          <w:rFonts w:ascii="Sylfaen" w:hAnsi="Sylfaen"/>
          <w:lang w:val="ka-GE"/>
        </w:rPr>
        <w:t xml:space="preserve"> დანადგარების გამართვისთვის. მეორე ფაზის მშ</w:t>
      </w:r>
      <w:r w:rsidR="002603B1" w:rsidRPr="00651CBC">
        <w:rPr>
          <w:rFonts w:ascii="Sylfaen" w:hAnsi="Sylfaen"/>
          <w:lang w:val="ka-GE"/>
        </w:rPr>
        <w:t>ენებლობისთვის პროექტით</w:t>
      </w:r>
      <w:r w:rsidRPr="00651CBC">
        <w:rPr>
          <w:rFonts w:ascii="Sylfaen" w:hAnsi="Sylfaen"/>
          <w:lang w:val="ka-GE"/>
        </w:rPr>
        <w:t xml:space="preserve"> განსაზღვრულია 8 თვე და დანადგარების გამართვისთვის ხუთი თვე.</w:t>
      </w:r>
      <w:r w:rsidR="00472813" w:rsidRPr="00651CBC">
        <w:rPr>
          <w:rFonts w:ascii="Sylfaen" w:hAnsi="Sylfaen"/>
          <w:lang w:val="ka-GE"/>
        </w:rPr>
        <w:t xml:space="preserve"> </w:t>
      </w:r>
      <w:r w:rsidR="00884C36" w:rsidRPr="00651CBC">
        <w:rPr>
          <w:rFonts w:ascii="Sylfaen" w:hAnsi="Sylfaen"/>
          <w:lang w:val="ka-GE"/>
        </w:rPr>
        <w:t>ტერიტორია</w:t>
      </w:r>
      <w:r w:rsidR="00713EDC">
        <w:rPr>
          <w:rFonts w:ascii="Sylfaen" w:hAnsi="Sylfaen"/>
          <w:lang w:val="ka-GE"/>
        </w:rPr>
        <w:t>ზე</w:t>
      </w:r>
      <w:r w:rsidR="00884C36" w:rsidRPr="00651CBC">
        <w:rPr>
          <w:rFonts w:ascii="Sylfaen" w:hAnsi="Sylfaen"/>
          <w:lang w:val="ka-GE"/>
        </w:rPr>
        <w:t xml:space="preserve"> გათვალისწინებული</w:t>
      </w:r>
      <w:r w:rsidR="008054C6">
        <w:rPr>
          <w:rFonts w:ascii="Sylfaen" w:hAnsi="Sylfaen"/>
          <w:lang w:val="ka-GE"/>
        </w:rPr>
        <w:t>ა</w:t>
      </w:r>
      <w:r w:rsidR="00884C36" w:rsidRPr="00651CBC">
        <w:rPr>
          <w:rFonts w:ascii="Sylfaen" w:hAnsi="Sylfaen"/>
          <w:lang w:val="ka-GE"/>
        </w:rPr>
        <w:t xml:space="preserve"> საოფისე შენობის, დაცვის ჯიხურის, ავტომობილების სადგომის</w:t>
      </w:r>
      <w:r w:rsidR="008054C6">
        <w:rPr>
          <w:rFonts w:ascii="Sylfaen" w:hAnsi="Sylfaen"/>
          <w:lang w:val="ka-GE"/>
        </w:rPr>
        <w:t>,</w:t>
      </w:r>
      <w:r w:rsidR="00884C36" w:rsidRPr="00651CBC">
        <w:rPr>
          <w:rFonts w:ascii="Sylfaen" w:hAnsi="Sylfaen"/>
          <w:lang w:val="ka-GE"/>
        </w:rPr>
        <w:t xml:space="preserve"> მცირე ზომის სატრანსფორმატორო კვანძის</w:t>
      </w:r>
      <w:r w:rsidR="008054C6">
        <w:rPr>
          <w:rFonts w:ascii="Sylfaen" w:hAnsi="Sylfaen"/>
          <w:lang w:val="ka-GE"/>
        </w:rPr>
        <w:t xml:space="preserve"> და ნედლეულის გარეცხვისთვის მცირე ბასეინ</w:t>
      </w:r>
      <w:r w:rsidR="004E68CD">
        <w:rPr>
          <w:rFonts w:ascii="Sylfaen" w:hAnsi="Sylfaen"/>
          <w:lang w:val="ka-GE"/>
        </w:rPr>
        <w:t>ი</w:t>
      </w:r>
      <w:r w:rsidR="008054C6">
        <w:rPr>
          <w:rFonts w:ascii="Sylfaen" w:hAnsi="Sylfaen"/>
          <w:lang w:val="ka-GE"/>
        </w:rPr>
        <w:t>ს/სალექარ</w:t>
      </w:r>
      <w:r w:rsidR="004E68CD">
        <w:rPr>
          <w:rFonts w:ascii="Sylfaen" w:hAnsi="Sylfaen"/>
          <w:lang w:val="ka-GE"/>
        </w:rPr>
        <w:t>ი</w:t>
      </w:r>
      <w:r w:rsidR="008054C6">
        <w:rPr>
          <w:rFonts w:ascii="Sylfaen" w:hAnsi="Sylfaen"/>
          <w:lang w:val="ka-GE"/>
        </w:rPr>
        <w:t>ს</w:t>
      </w:r>
      <w:r w:rsidR="00884C36" w:rsidRPr="00651CBC">
        <w:rPr>
          <w:rFonts w:ascii="Sylfaen" w:hAnsi="Sylfaen"/>
          <w:lang w:val="ka-GE"/>
        </w:rPr>
        <w:t xml:space="preserve"> განთავსება.</w:t>
      </w:r>
    </w:p>
    <w:p w14:paraId="2D83696F" w14:textId="7F14C342" w:rsidR="00F657AA" w:rsidRPr="00651CBC" w:rsidRDefault="00F657AA" w:rsidP="00CB0101">
      <w:pPr>
        <w:pStyle w:val="BodyText"/>
        <w:kinsoku w:val="0"/>
        <w:overflowPunct w:val="0"/>
        <w:spacing w:before="120" w:after="120"/>
        <w:ind w:left="0"/>
        <w:jc w:val="both"/>
        <w:rPr>
          <w:rFonts w:ascii="Sylfaen" w:hAnsi="Sylfaen"/>
          <w:lang w:val="ka-GE"/>
        </w:rPr>
      </w:pPr>
      <w:r w:rsidRPr="00651CBC">
        <w:rPr>
          <w:rFonts w:ascii="Sylfaen" w:hAnsi="Sylfaen"/>
          <w:lang w:val="ka-GE"/>
        </w:rPr>
        <w:t xml:space="preserve">მშენებლობის და მოწყობის სამუშაოებისთვის დამატებითი გზების მშენებლობა დაგეგმილი არ არის. </w:t>
      </w:r>
      <w:r w:rsidR="00472813" w:rsidRPr="00651CBC">
        <w:rPr>
          <w:rFonts w:ascii="Sylfaen" w:hAnsi="Sylfaen"/>
          <w:lang w:val="ka-GE"/>
        </w:rPr>
        <w:t xml:space="preserve">საპროექტო </w:t>
      </w:r>
      <w:r w:rsidRPr="00651CBC">
        <w:rPr>
          <w:rFonts w:ascii="Sylfaen" w:hAnsi="Sylfaen"/>
          <w:lang w:val="ka-GE"/>
        </w:rPr>
        <w:t>ტერიტორიას ორი მხრიდან უდგება მისასვლელი გზა</w:t>
      </w:r>
      <w:r w:rsidR="00472813" w:rsidRPr="00651CBC">
        <w:rPr>
          <w:rFonts w:ascii="Sylfaen" w:hAnsi="Sylfaen"/>
          <w:lang w:val="ka-GE"/>
        </w:rPr>
        <w:t>,</w:t>
      </w:r>
      <w:r w:rsidRPr="00651CBC">
        <w:rPr>
          <w:rFonts w:ascii="Sylfaen" w:hAnsi="Sylfaen"/>
          <w:lang w:val="ka-GE"/>
        </w:rPr>
        <w:t xml:space="preserve"> რაც საკმარისია მშენებლობის უზრუნველყოფისთვის. </w:t>
      </w:r>
    </w:p>
    <w:p w14:paraId="5031613C" w14:textId="7D0A0457" w:rsidR="00F657AA" w:rsidRPr="00651CBC" w:rsidRDefault="00F657AA" w:rsidP="00CB0101">
      <w:pPr>
        <w:pStyle w:val="BodyText"/>
        <w:kinsoku w:val="0"/>
        <w:overflowPunct w:val="0"/>
        <w:spacing w:before="120" w:after="120"/>
        <w:ind w:left="0"/>
        <w:jc w:val="both"/>
        <w:rPr>
          <w:rFonts w:ascii="Sylfaen" w:hAnsi="Sylfaen"/>
          <w:lang w:val="ka-GE"/>
        </w:rPr>
      </w:pPr>
      <w:r w:rsidRPr="00651CBC">
        <w:rPr>
          <w:rFonts w:ascii="Sylfaen" w:hAnsi="Sylfaen"/>
          <w:lang w:val="ka-GE"/>
        </w:rPr>
        <w:t xml:space="preserve">დაგეგმილია ტერიტორიის პერიმეტრის </w:t>
      </w:r>
      <w:r w:rsidR="002A6128">
        <w:rPr>
          <w:rFonts w:ascii="Sylfaen" w:hAnsi="Sylfaen"/>
          <w:lang w:val="ka-GE"/>
        </w:rPr>
        <w:t>შემოღ</w:t>
      </w:r>
      <w:r w:rsidRPr="00651CBC">
        <w:rPr>
          <w:rFonts w:ascii="Sylfaen" w:hAnsi="Sylfaen"/>
          <w:lang w:val="ka-GE"/>
        </w:rPr>
        <w:t>ობვა</w:t>
      </w:r>
      <w:r w:rsidR="002E1CB2" w:rsidRPr="00651CBC">
        <w:rPr>
          <w:rFonts w:ascii="Sylfaen" w:hAnsi="Sylfaen"/>
          <w:lang w:val="ka-GE"/>
        </w:rPr>
        <w:t>,</w:t>
      </w:r>
      <w:r w:rsidRPr="00651CBC">
        <w:rPr>
          <w:rFonts w:ascii="Sylfaen" w:hAnsi="Sylfaen"/>
          <w:lang w:val="ka-GE"/>
        </w:rPr>
        <w:t xml:space="preserve"> თ</w:t>
      </w:r>
      <w:r w:rsidR="000141D7" w:rsidRPr="00651CBC">
        <w:rPr>
          <w:rFonts w:ascii="Sylfaen" w:hAnsi="Sylfaen"/>
          <w:lang w:val="ka-GE"/>
        </w:rPr>
        <w:t>უ</w:t>
      </w:r>
      <w:r w:rsidRPr="00651CBC">
        <w:rPr>
          <w:rFonts w:ascii="Sylfaen" w:hAnsi="Sylfaen"/>
          <w:lang w:val="ka-GE"/>
        </w:rPr>
        <w:t xml:space="preserve">მცა აღსანიშნავია რომ ღობის ფუნქციას ნაწილობრივ ასევე შეასრულებს </w:t>
      </w:r>
      <w:r w:rsidR="00884C36" w:rsidRPr="00651CBC">
        <w:rPr>
          <w:rFonts w:ascii="Sylfaen" w:hAnsi="Sylfaen"/>
          <w:lang w:val="ka-GE"/>
        </w:rPr>
        <w:t>საპროექტო</w:t>
      </w:r>
      <w:r w:rsidRPr="00651CBC">
        <w:rPr>
          <w:rFonts w:ascii="Sylfaen" w:hAnsi="Sylfaen"/>
          <w:lang w:val="ka-GE"/>
        </w:rPr>
        <w:t xml:space="preserve"> შენობებიც</w:t>
      </w:r>
      <w:r w:rsidR="002E1CB2" w:rsidRPr="00651CBC">
        <w:rPr>
          <w:rFonts w:ascii="Sylfaen" w:hAnsi="Sylfaen"/>
          <w:lang w:val="ka-GE"/>
        </w:rPr>
        <w:t>,</w:t>
      </w:r>
      <w:r w:rsidRPr="00651CBC">
        <w:rPr>
          <w:rFonts w:ascii="Sylfaen" w:hAnsi="Sylfaen"/>
          <w:lang w:val="ka-GE"/>
        </w:rPr>
        <w:t xml:space="preserve"> ვინაიდან მათი განთავსება დაგეგმილია </w:t>
      </w:r>
      <w:r w:rsidR="0006221A" w:rsidRPr="00651CBC">
        <w:rPr>
          <w:rFonts w:ascii="Sylfaen" w:hAnsi="Sylfaen"/>
          <w:lang w:val="ka-GE"/>
        </w:rPr>
        <w:t xml:space="preserve">ტერიტორიის განაპირას. ტერიტორიაზე მოხვედრა შესაძლებელი იქნება ორი შესასვლელის გამოყენებით. </w:t>
      </w:r>
    </w:p>
    <w:p w14:paraId="2519B3FC" w14:textId="474C5F63" w:rsidR="0006221A" w:rsidRPr="00651CBC" w:rsidRDefault="0006221A" w:rsidP="00CB0101">
      <w:pPr>
        <w:pStyle w:val="BodyText"/>
        <w:kinsoku w:val="0"/>
        <w:overflowPunct w:val="0"/>
        <w:spacing w:before="120" w:after="120"/>
        <w:ind w:left="0"/>
        <w:jc w:val="both"/>
        <w:rPr>
          <w:rFonts w:ascii="Sylfaen" w:hAnsi="Sylfaen"/>
          <w:lang w:val="ka-GE"/>
        </w:rPr>
      </w:pPr>
      <w:r w:rsidRPr="00651CBC">
        <w:rPr>
          <w:rFonts w:ascii="Sylfaen" w:hAnsi="Sylfaen"/>
          <w:lang w:val="ka-GE"/>
        </w:rPr>
        <w:t xml:space="preserve">ოპერირების ეტაპზე გადასამუშავებელი ნედლეული </w:t>
      </w:r>
      <w:r w:rsidR="00D664AE" w:rsidRPr="00651CBC">
        <w:rPr>
          <w:rFonts w:ascii="Sylfaen" w:hAnsi="Sylfaen"/>
          <w:lang w:val="ka-GE"/>
        </w:rPr>
        <w:t xml:space="preserve">შემოიზიდება ტერიტორიაზე </w:t>
      </w:r>
      <w:r w:rsidR="005F50D9" w:rsidRPr="00651CBC">
        <w:rPr>
          <w:rFonts w:ascii="Sylfaen" w:hAnsi="Sylfaen"/>
          <w:lang w:val="ka-GE"/>
        </w:rPr>
        <w:t xml:space="preserve"> </w:t>
      </w:r>
      <w:r w:rsidR="00D664AE" w:rsidRPr="00651CBC">
        <w:rPr>
          <w:rFonts w:ascii="Sylfaen" w:hAnsi="Sylfaen"/>
          <w:lang w:val="ka-GE"/>
        </w:rPr>
        <w:t xml:space="preserve">ა/ტრანსპორტით და განთავსდება (დაპრესილი და შეფუთული ან ყრილის სახით) </w:t>
      </w:r>
      <w:r w:rsidR="002E1CB2" w:rsidRPr="00651CBC">
        <w:rPr>
          <w:rFonts w:ascii="Sylfaen" w:hAnsi="Sylfaen"/>
          <w:lang w:val="ka-GE"/>
        </w:rPr>
        <w:t xml:space="preserve">ატმოსფერული </w:t>
      </w:r>
      <w:r w:rsidR="00D664AE" w:rsidRPr="00651CBC">
        <w:rPr>
          <w:rFonts w:ascii="Sylfaen" w:hAnsi="Sylfaen"/>
          <w:lang w:val="ka-GE"/>
        </w:rPr>
        <w:t>ნალექებისგან გადახურულ/დაცულ ტერიტორიაზე და შემდგომ მიეწოდება</w:t>
      </w:r>
      <w:r w:rsidR="005F50D9" w:rsidRPr="00651CBC">
        <w:rPr>
          <w:rFonts w:ascii="Sylfaen" w:hAnsi="Sylfaen"/>
          <w:lang w:val="ka-GE"/>
        </w:rPr>
        <w:t xml:space="preserve"> საწარმოო პროცეს.</w:t>
      </w:r>
      <w:r w:rsidR="00D664AE" w:rsidRPr="00651CBC">
        <w:rPr>
          <w:rFonts w:ascii="Sylfaen" w:hAnsi="Sylfaen"/>
          <w:lang w:val="ka-GE"/>
        </w:rPr>
        <w:t xml:space="preserve"> </w:t>
      </w:r>
    </w:p>
    <w:p w14:paraId="20BB2644" w14:textId="5EF6F617" w:rsidR="002E1CB2" w:rsidRPr="00651CBC" w:rsidRDefault="002E1CB2" w:rsidP="00CB0101">
      <w:pPr>
        <w:pStyle w:val="BodyText"/>
        <w:kinsoku w:val="0"/>
        <w:overflowPunct w:val="0"/>
        <w:spacing w:before="120" w:after="120"/>
        <w:ind w:left="0"/>
        <w:jc w:val="both"/>
        <w:rPr>
          <w:rFonts w:ascii="Sylfaen" w:hAnsi="Sylfaen"/>
          <w:lang w:val="ka-GE"/>
        </w:rPr>
      </w:pPr>
      <w:r w:rsidRPr="00651CBC">
        <w:rPr>
          <w:rFonts w:ascii="Sylfaen" w:hAnsi="Sylfaen"/>
          <w:lang w:val="ka-GE"/>
        </w:rPr>
        <w:t>ტერიტორიაზე გათვალისწინებულია სანიაღვრე წყლების მართვის სისტემის მოწყობა</w:t>
      </w:r>
      <w:r w:rsidR="008F1073" w:rsidRPr="00651CBC">
        <w:rPr>
          <w:rFonts w:ascii="Sylfaen" w:hAnsi="Sylfaen"/>
          <w:lang w:val="ka-GE"/>
        </w:rPr>
        <w:t>,</w:t>
      </w:r>
      <w:r w:rsidRPr="00651CBC">
        <w:rPr>
          <w:rFonts w:ascii="Sylfaen" w:hAnsi="Sylfaen"/>
          <w:lang w:val="ka-GE"/>
        </w:rPr>
        <w:t xml:space="preserve"> რომელიც დაუერთდება ტერიტორიის მომიჯნავედ არსებულ საკანალიზაციო ქსელს</w:t>
      </w:r>
      <w:r w:rsidR="008F1073" w:rsidRPr="00651CBC">
        <w:rPr>
          <w:rFonts w:ascii="Sylfaen" w:hAnsi="Sylfaen"/>
          <w:lang w:val="ka-GE"/>
        </w:rPr>
        <w:t xml:space="preserve"> შესაბამისი ხელშეკრულების საფუძველზე.</w:t>
      </w:r>
    </w:p>
    <w:p w14:paraId="66FAF6AD" w14:textId="65F45ACB" w:rsidR="002E1CB2" w:rsidRPr="00651CBC" w:rsidRDefault="002E1CB2" w:rsidP="00CB0101">
      <w:pPr>
        <w:pStyle w:val="BodyText"/>
        <w:kinsoku w:val="0"/>
        <w:overflowPunct w:val="0"/>
        <w:spacing w:before="120" w:after="120"/>
        <w:ind w:left="0"/>
        <w:jc w:val="both"/>
        <w:rPr>
          <w:rFonts w:ascii="Sylfaen" w:hAnsi="Sylfaen"/>
          <w:lang w:val="ka-GE"/>
        </w:rPr>
      </w:pPr>
      <w:r w:rsidRPr="00651CBC">
        <w:rPr>
          <w:rFonts w:ascii="Sylfaen" w:hAnsi="Sylfaen"/>
          <w:lang w:val="ka-GE"/>
        </w:rPr>
        <w:t xml:space="preserve">სასმელ-სამეურნეო წყალმომარაგება განხორციელდება შპს </w:t>
      </w:r>
      <w:r w:rsidR="0032713E" w:rsidRPr="00651CBC">
        <w:rPr>
          <w:rFonts w:ascii="Sylfaen" w:hAnsi="Sylfaen"/>
          <w:lang w:val="ka-GE"/>
        </w:rPr>
        <w:t>„</w:t>
      </w:r>
      <w:r w:rsidRPr="00651CBC">
        <w:rPr>
          <w:rFonts w:ascii="Sylfaen" w:hAnsi="Sylfaen"/>
          <w:lang w:val="ka-GE"/>
        </w:rPr>
        <w:t>რუსთავის წყალთან</w:t>
      </w:r>
      <w:r w:rsidR="0032713E" w:rsidRPr="00651CBC">
        <w:rPr>
          <w:rFonts w:ascii="Sylfaen" w:hAnsi="Sylfaen"/>
          <w:lang w:val="ka-GE"/>
        </w:rPr>
        <w:t>“</w:t>
      </w:r>
      <w:r w:rsidRPr="00651CBC">
        <w:rPr>
          <w:rFonts w:ascii="Sylfaen" w:hAnsi="Sylfaen"/>
          <w:lang w:val="ka-GE"/>
        </w:rPr>
        <w:t xml:space="preserve"> გაფორმებული ხელშეკრულების საფუძველზე, ხოლო ტექნოლოგიური მიზნებისთვის (ნედლეული გარეცხვა, დანადგარების გაგრილების სიტემა და სხვა) </w:t>
      </w:r>
      <w:r w:rsidR="007347A4" w:rsidRPr="00651CBC">
        <w:rPr>
          <w:rFonts w:ascii="Sylfaen" w:hAnsi="Sylfaen"/>
          <w:lang w:val="ka-GE"/>
        </w:rPr>
        <w:t>შპს „ბაზალტ ვაიბერის“ კუთვნილი ტექნიკური წყალმომარაგების სისტემიდან ხელშეკრულების საფუძველზე.</w:t>
      </w:r>
    </w:p>
    <w:p w14:paraId="6A4C05E5" w14:textId="7827E2C5" w:rsidR="00041FA9" w:rsidRPr="00651CBC" w:rsidRDefault="00041FA9" w:rsidP="00CB0101">
      <w:pPr>
        <w:pStyle w:val="BodyText"/>
        <w:kinsoku w:val="0"/>
        <w:overflowPunct w:val="0"/>
        <w:spacing w:before="120" w:after="120"/>
        <w:ind w:left="0"/>
        <w:jc w:val="both"/>
        <w:rPr>
          <w:rFonts w:ascii="Sylfaen" w:hAnsi="Sylfaen"/>
          <w:lang w:val="ka-GE"/>
        </w:rPr>
      </w:pPr>
      <w:r w:rsidRPr="00651CBC">
        <w:rPr>
          <w:rFonts w:ascii="Sylfaen" w:hAnsi="Sylfaen"/>
          <w:lang w:val="ka-GE"/>
        </w:rPr>
        <w:t xml:space="preserve">გაზმომარაგება ტერიტორიაზე დაგეგმილია სს </w:t>
      </w:r>
      <w:r w:rsidR="00472813" w:rsidRPr="00651CBC">
        <w:rPr>
          <w:rFonts w:ascii="Sylfaen" w:hAnsi="Sylfaen"/>
          <w:lang w:val="ka-GE"/>
        </w:rPr>
        <w:t>„</w:t>
      </w:r>
      <w:r w:rsidRPr="00651CBC">
        <w:rPr>
          <w:rFonts w:ascii="Sylfaen" w:hAnsi="Sylfaen"/>
          <w:lang w:val="ka-GE"/>
        </w:rPr>
        <w:t>სოკარ გაზთან</w:t>
      </w:r>
      <w:r w:rsidR="00472813" w:rsidRPr="00651CBC">
        <w:rPr>
          <w:rFonts w:ascii="Sylfaen" w:hAnsi="Sylfaen"/>
          <w:lang w:val="ka-GE"/>
        </w:rPr>
        <w:t>“</w:t>
      </w:r>
      <w:r w:rsidRPr="00651CBC">
        <w:rPr>
          <w:rFonts w:ascii="Sylfaen" w:hAnsi="Sylfaen"/>
          <w:lang w:val="ka-GE"/>
        </w:rPr>
        <w:t xml:space="preserve"> გაფორმებული ხელშეკრულების საფუძვე</w:t>
      </w:r>
      <w:r w:rsidR="00472813" w:rsidRPr="00651CBC">
        <w:rPr>
          <w:rFonts w:ascii="Sylfaen" w:hAnsi="Sylfaen"/>
          <w:lang w:val="ka-GE"/>
        </w:rPr>
        <w:t>. საწარმოს ტერიტორიის ელექტროენერგიით მომარაგებას განახორციელებს ადგილობრივი დისტრიბუტორი</w:t>
      </w:r>
      <w:r w:rsidR="002A6128">
        <w:rPr>
          <w:rFonts w:ascii="Sylfaen" w:hAnsi="Sylfaen"/>
          <w:lang w:val="ka-GE"/>
        </w:rPr>
        <w:t xml:space="preserve"> კომპანია.</w:t>
      </w:r>
    </w:p>
    <w:p w14:paraId="4086FEE2" w14:textId="77777777" w:rsidR="00BC3AF3" w:rsidRDefault="00BE2304" w:rsidP="006C4763">
      <w:pPr>
        <w:pStyle w:val="BodyText"/>
        <w:kinsoku w:val="0"/>
        <w:overflowPunct w:val="0"/>
        <w:spacing w:before="120" w:after="120"/>
        <w:ind w:left="0"/>
        <w:jc w:val="both"/>
        <w:rPr>
          <w:rFonts w:ascii="Sylfaen" w:hAnsi="Sylfaen"/>
          <w:spacing w:val="-1"/>
          <w:w w:val="105"/>
          <w:lang w:val="ka-GE"/>
        </w:rPr>
      </w:pPr>
      <w:r w:rsidRPr="00651CBC">
        <w:rPr>
          <w:rFonts w:ascii="Sylfaen" w:hAnsi="Sylfaen"/>
          <w:spacing w:val="-1"/>
          <w:w w:val="105"/>
          <w:lang w:val="ka-GE"/>
        </w:rPr>
        <w:t>საწარმოო პროცესი დაგეგმილია წელიწადში 365 დღე 24 სთ სამუშაო გრაფიკით, სადაც დასაქმებული იქნება 150 მუშა მოსამსახურე.</w:t>
      </w:r>
      <w:r w:rsidR="00355D0E" w:rsidRPr="00651CBC">
        <w:rPr>
          <w:rFonts w:ascii="Sylfaen" w:hAnsi="Sylfaen"/>
          <w:spacing w:val="-1"/>
          <w:w w:val="105"/>
          <w:lang w:val="ka-GE"/>
        </w:rPr>
        <w:t xml:space="preserve"> </w:t>
      </w:r>
    </w:p>
    <w:p w14:paraId="3EC881BA" w14:textId="0431D9BB" w:rsidR="00B410BF" w:rsidRPr="00651CBC" w:rsidRDefault="00355D0E" w:rsidP="003C0B54">
      <w:pPr>
        <w:pStyle w:val="BodyText"/>
        <w:kinsoku w:val="0"/>
        <w:overflowPunct w:val="0"/>
        <w:spacing w:before="120" w:after="120"/>
        <w:ind w:left="0"/>
        <w:jc w:val="both"/>
        <w:rPr>
          <w:rFonts w:ascii="Sylfaen" w:hAnsi="Sylfaen"/>
          <w:spacing w:val="-1"/>
          <w:w w:val="105"/>
          <w:lang w:val="ka-GE"/>
        </w:rPr>
      </w:pPr>
      <w:r w:rsidRPr="00651CBC">
        <w:rPr>
          <w:rFonts w:ascii="Sylfaen" w:hAnsi="Sylfaen"/>
          <w:spacing w:val="-1"/>
          <w:w w:val="105"/>
          <w:lang w:val="ka-GE"/>
        </w:rPr>
        <w:t xml:space="preserve">საწარმოში </w:t>
      </w:r>
      <w:r w:rsidR="00BC3AF3">
        <w:rPr>
          <w:rFonts w:ascii="Sylfaen" w:hAnsi="Sylfaen"/>
          <w:spacing w:val="-1"/>
          <w:w w:val="105"/>
          <w:lang w:val="ka-GE"/>
        </w:rPr>
        <w:t xml:space="preserve">თვეში </w:t>
      </w:r>
      <w:r w:rsidR="00A327C9">
        <w:rPr>
          <w:rFonts w:ascii="Sylfaen" w:hAnsi="Sylfaen"/>
          <w:spacing w:val="-1"/>
          <w:w w:val="105"/>
          <w:lang w:val="ka-GE"/>
        </w:rPr>
        <w:t xml:space="preserve">მაქსიმუმ </w:t>
      </w:r>
      <w:r w:rsidRPr="00651CBC">
        <w:rPr>
          <w:rFonts w:ascii="Sylfaen" w:hAnsi="Sylfaen"/>
          <w:spacing w:val="-1"/>
          <w:w w:val="105"/>
          <w:lang w:val="ka-GE"/>
        </w:rPr>
        <w:t>დაგეგმილია</w:t>
      </w:r>
      <w:r w:rsidR="00EB1CCA">
        <w:rPr>
          <w:rFonts w:ascii="Sylfaen" w:hAnsi="Sylfaen"/>
          <w:spacing w:val="-1"/>
          <w:w w:val="105"/>
          <w:lang w:val="ka-GE"/>
        </w:rPr>
        <w:t xml:space="preserve"> </w:t>
      </w:r>
      <w:r w:rsidR="00EB1CCA" w:rsidRPr="00EB1CCA">
        <w:rPr>
          <w:rFonts w:ascii="Sylfaen" w:hAnsi="Sylfaen"/>
          <w:spacing w:val="-1"/>
          <w:w w:val="105"/>
          <w:lang w:val="ka-GE"/>
        </w:rPr>
        <w:t>1240 ტ</w:t>
      </w:r>
      <w:r w:rsidR="00EB1CCA">
        <w:rPr>
          <w:rFonts w:ascii="Sylfaen" w:hAnsi="Sylfaen"/>
          <w:spacing w:val="-1"/>
          <w:w w:val="105"/>
          <w:lang w:val="ka-GE"/>
        </w:rPr>
        <w:t xml:space="preserve"> </w:t>
      </w:r>
      <w:r w:rsidR="00BC3AF3">
        <w:rPr>
          <w:rFonts w:ascii="Sylfaen" w:hAnsi="Sylfaen"/>
        </w:rPr>
        <w:t xml:space="preserve">PET </w:t>
      </w:r>
      <w:r w:rsidR="00BC3AF3">
        <w:rPr>
          <w:rFonts w:ascii="Sylfaen" w:hAnsi="Sylfaen"/>
          <w:lang w:val="ka-GE"/>
        </w:rPr>
        <w:t>გრანულების და ფანტელების გადამუშავება</w:t>
      </w:r>
      <w:r w:rsidR="00EB1CCA" w:rsidRPr="00EB1CCA">
        <w:rPr>
          <w:rFonts w:ascii="Sylfaen" w:hAnsi="Sylfaen"/>
          <w:spacing w:val="-1"/>
          <w:w w:val="105"/>
          <w:lang w:val="ka-GE"/>
        </w:rPr>
        <w:t>, რისთვისაც</w:t>
      </w:r>
      <w:r w:rsidR="00EB1CCA">
        <w:rPr>
          <w:rFonts w:ascii="Sylfaen" w:hAnsi="Sylfaen"/>
          <w:spacing w:val="-1"/>
          <w:w w:val="105"/>
          <w:lang w:val="ka-GE"/>
        </w:rPr>
        <w:t xml:space="preserve"> საჭირო იქნება თვეში 1550 ტ ნედლეულის მიღება და გადამუშავება.</w:t>
      </w:r>
      <w:r w:rsidR="00A327C9">
        <w:rPr>
          <w:rFonts w:ascii="Sylfaen" w:hAnsi="Sylfaen"/>
          <w:spacing w:val="-1"/>
          <w:w w:val="105"/>
          <w:lang w:val="ka-GE"/>
        </w:rPr>
        <w:t xml:space="preserve"> რაც შეეხება დანარჩენ პოლიმერებ</w:t>
      </w:r>
      <w:r w:rsidR="003C0B54">
        <w:rPr>
          <w:rFonts w:ascii="Sylfaen" w:hAnsi="Sylfaen"/>
          <w:spacing w:val="-1"/>
          <w:w w:val="105"/>
          <w:lang w:val="ka-GE"/>
        </w:rPr>
        <w:t>ი</w:t>
      </w:r>
      <w:r w:rsidR="00A327C9">
        <w:rPr>
          <w:rFonts w:ascii="Sylfaen" w:hAnsi="Sylfaen"/>
          <w:spacing w:val="-1"/>
          <w:w w:val="105"/>
          <w:lang w:val="ka-GE"/>
        </w:rPr>
        <w:t xml:space="preserve">ს </w:t>
      </w:r>
      <w:r w:rsidR="003C0B54">
        <w:rPr>
          <w:rFonts w:ascii="Sylfaen" w:hAnsi="Sylfaen"/>
          <w:spacing w:val="-1"/>
          <w:w w:val="105"/>
          <w:lang w:val="ka-GE"/>
        </w:rPr>
        <w:t>(</w:t>
      </w:r>
      <w:r w:rsidR="003C0B54" w:rsidRPr="00651CBC">
        <w:rPr>
          <w:rFonts w:ascii="Sylfaen" w:hAnsi="Sylfaen"/>
          <w:spacing w:val="-1"/>
          <w:w w:val="105"/>
          <w:lang w:val="ka-GE"/>
        </w:rPr>
        <w:t>PE / PP / PVC</w:t>
      </w:r>
      <w:r w:rsidR="003C0B54">
        <w:rPr>
          <w:rFonts w:ascii="Sylfaen" w:hAnsi="Sylfaen"/>
          <w:spacing w:val="-1"/>
          <w:w w:val="105"/>
          <w:lang w:val="ka-GE"/>
        </w:rPr>
        <w:t xml:space="preserve"> და სხვა) საწარმოში თვეში დაგეგმილია </w:t>
      </w:r>
      <w:r w:rsidR="00865D01">
        <w:rPr>
          <w:rFonts w:ascii="Sylfaen" w:hAnsi="Sylfaen"/>
          <w:spacing w:val="-1"/>
          <w:w w:val="105"/>
          <w:lang w:val="ka-GE"/>
        </w:rPr>
        <w:t xml:space="preserve">მაქსიმუმ </w:t>
      </w:r>
      <w:r w:rsidR="003C0B54">
        <w:rPr>
          <w:rFonts w:ascii="Sylfaen" w:hAnsi="Sylfaen"/>
          <w:spacing w:val="-1"/>
          <w:w w:val="105"/>
          <w:lang w:val="ka-GE"/>
        </w:rPr>
        <w:t>720 ტ ნედლეულის მიღება</w:t>
      </w:r>
      <w:r w:rsidR="003A7144">
        <w:rPr>
          <w:rFonts w:ascii="Sylfaen" w:hAnsi="Sylfaen"/>
          <w:spacing w:val="-1"/>
          <w:w w:val="105"/>
          <w:lang w:val="ka-GE"/>
        </w:rPr>
        <w:t>,</w:t>
      </w:r>
      <w:r w:rsidR="003C0B54">
        <w:rPr>
          <w:rFonts w:ascii="Sylfaen" w:hAnsi="Sylfaen"/>
          <w:spacing w:val="-1"/>
          <w:w w:val="105"/>
          <w:lang w:val="ka-GE"/>
        </w:rPr>
        <w:t xml:space="preserve"> </w:t>
      </w:r>
      <w:r w:rsidR="003A7144">
        <w:rPr>
          <w:rFonts w:ascii="Sylfaen" w:hAnsi="Sylfaen"/>
          <w:spacing w:val="-1"/>
          <w:w w:val="105"/>
          <w:lang w:val="ka-GE"/>
        </w:rPr>
        <w:t>რომლის გადამუშავების შედეგად მიიღება 600 ტ პირველადი პროდუქტი</w:t>
      </w:r>
      <w:r w:rsidR="000F693F">
        <w:rPr>
          <w:rFonts w:ascii="Sylfaen" w:hAnsi="Sylfaen"/>
          <w:spacing w:val="-1"/>
          <w:w w:val="105"/>
          <w:lang w:val="ka-GE"/>
        </w:rPr>
        <w:t>.</w:t>
      </w:r>
      <w:bookmarkStart w:id="20" w:name="_GoBack"/>
      <w:bookmarkEnd w:id="20"/>
      <w:r w:rsidR="00865D01">
        <w:rPr>
          <w:rFonts w:ascii="Sylfaen" w:hAnsi="Sylfaen"/>
          <w:spacing w:val="-1"/>
          <w:w w:val="105"/>
          <w:lang w:val="ka-GE"/>
        </w:rPr>
        <w:t xml:space="preserve"> </w:t>
      </w:r>
      <w:r w:rsidR="003C0B54">
        <w:rPr>
          <w:rFonts w:ascii="Sylfaen" w:hAnsi="Sylfaen"/>
          <w:spacing w:val="-1"/>
          <w:w w:val="105"/>
          <w:lang w:val="ka-GE"/>
        </w:rPr>
        <w:t xml:space="preserve"> </w:t>
      </w:r>
    </w:p>
    <w:p w14:paraId="090A1E0E" w14:textId="2F091601" w:rsidR="00281DFE" w:rsidRPr="00834A66" w:rsidRDefault="00790ABF" w:rsidP="00834A66">
      <w:pPr>
        <w:widowControl/>
        <w:autoSpaceDE w:val="0"/>
        <w:autoSpaceDN w:val="0"/>
        <w:adjustRightInd w:val="0"/>
        <w:jc w:val="both"/>
        <w:rPr>
          <w:rFonts w:ascii="Sylfaen" w:hAnsi="Sylfaen" w:cs="Sylfaen"/>
          <w:lang w:val="ka-GE"/>
        </w:rPr>
      </w:pPr>
      <w:r w:rsidRPr="00651CBC">
        <w:rPr>
          <w:rFonts w:ascii="Sylfaen" w:hAnsi="Sylfaen" w:cs="Sylfaen"/>
          <w:lang w:val="ka-GE"/>
        </w:rPr>
        <w:t>საწარმოს ფუნქციონირების ეტაპზე მოსალოდნელია საყოფაცხოვრებო ნარჩენების წარმოქმნა რომელიც ხელშეკრულების საფუძველზე გატანილ იქნება მუნიციპალური სამსახურების მიერ. ადგილზე შესაძლებელია ასევე წარმოიშვას ნედლეულის გარეცხვის შედეგად არასახიფათო ნარჩენი ლექის სახით</w:t>
      </w:r>
      <w:r w:rsidR="004E68CD">
        <w:rPr>
          <w:rFonts w:ascii="Sylfaen" w:hAnsi="Sylfaen" w:cs="Sylfaen"/>
          <w:lang w:val="ka-GE"/>
        </w:rPr>
        <w:t>,</w:t>
      </w:r>
      <w:r w:rsidRPr="00651CBC">
        <w:rPr>
          <w:rFonts w:ascii="Sylfaen" w:hAnsi="Sylfaen" w:cs="Sylfaen"/>
          <w:lang w:val="ka-GE"/>
        </w:rPr>
        <w:t xml:space="preserve"> რომელიც ასევე გატანილ იქნება მუნიციპალურ ნაგავსაყრელზე.</w:t>
      </w:r>
      <w:r w:rsidR="00281DFE" w:rsidRPr="00F94203">
        <w:rPr>
          <w:rFonts w:ascii="Sylfaen" w:hAnsi="Sylfaen"/>
          <w:lang w:val="ka-GE"/>
        </w:rPr>
        <w:tab/>
        <w:t xml:space="preserve">  </w:t>
      </w:r>
    </w:p>
    <w:bookmarkEnd w:id="16"/>
    <w:p w14:paraId="26578033" w14:textId="4C9BB4A2" w:rsidR="008724F0" w:rsidRPr="00F94203" w:rsidRDefault="008724F0" w:rsidP="00176B1B">
      <w:pPr>
        <w:pStyle w:val="BodyText"/>
        <w:spacing w:before="120" w:after="120" w:line="247" w:lineRule="auto"/>
        <w:ind w:left="0"/>
        <w:jc w:val="both"/>
        <w:rPr>
          <w:rFonts w:ascii="Sylfaen" w:hAnsi="Sylfaen"/>
          <w:b/>
          <w:bCs/>
          <w:spacing w:val="-1"/>
        </w:rPr>
      </w:pPr>
      <w:r w:rsidRPr="00F94203">
        <w:rPr>
          <w:rFonts w:ascii="Sylfaen" w:hAnsi="Sylfaen"/>
          <w:spacing w:val="-1"/>
        </w:rPr>
        <w:br w:type="page"/>
      </w:r>
    </w:p>
    <w:p w14:paraId="2C8EBAB3" w14:textId="38B07E1F" w:rsidR="000131F9" w:rsidRPr="00F94203" w:rsidRDefault="006B20B0" w:rsidP="006E6C72">
      <w:pPr>
        <w:pStyle w:val="Heading3"/>
        <w:numPr>
          <w:ilvl w:val="0"/>
          <w:numId w:val="3"/>
        </w:numPr>
        <w:tabs>
          <w:tab w:val="left" w:pos="881"/>
        </w:tabs>
        <w:spacing w:before="120" w:after="120"/>
        <w:jc w:val="both"/>
        <w:rPr>
          <w:rFonts w:ascii="Sylfaen" w:hAnsi="Sylfaen"/>
          <w:spacing w:val="-1"/>
          <w:sz w:val="22"/>
          <w:szCs w:val="22"/>
          <w:lang w:val="ka-GE"/>
        </w:rPr>
      </w:pPr>
      <w:bookmarkStart w:id="21" w:name="_Toc527544174"/>
      <w:r w:rsidRPr="00F94203">
        <w:rPr>
          <w:rFonts w:ascii="Sylfaen" w:hAnsi="Sylfaen"/>
          <w:spacing w:val="-1"/>
          <w:sz w:val="22"/>
          <w:szCs w:val="22"/>
          <w:lang w:val="ka-GE"/>
        </w:rPr>
        <w:lastRenderedPageBreak/>
        <w:t>ალტერნატივების აღწერა</w:t>
      </w:r>
      <w:bookmarkEnd w:id="21"/>
    </w:p>
    <w:p w14:paraId="7A9D229D" w14:textId="7D78648F" w:rsidR="007E36C0" w:rsidRPr="00F94203" w:rsidRDefault="006B20B0" w:rsidP="00176B1B">
      <w:pPr>
        <w:pStyle w:val="BodyText"/>
        <w:spacing w:before="120" w:after="120" w:line="247" w:lineRule="auto"/>
        <w:ind w:left="0"/>
        <w:jc w:val="both"/>
        <w:rPr>
          <w:rFonts w:ascii="Sylfaen" w:hAnsi="Sylfaen"/>
          <w:w w:val="105"/>
          <w:lang w:val="ka-GE"/>
        </w:rPr>
      </w:pPr>
      <w:r w:rsidRPr="00F94203">
        <w:rPr>
          <w:rFonts w:ascii="Sylfaen" w:hAnsi="Sylfaen"/>
          <w:w w:val="105"/>
          <w:lang w:val="ka-GE"/>
        </w:rPr>
        <w:t>აღნიშნული გზშ-ს ერთ-ერთ მთავარ ამოცანას წარმოადგენს პროექტის ალტერნატივების შესწავლა. ალტერნატივები</w:t>
      </w:r>
      <w:r w:rsidR="003D5C70" w:rsidRPr="00F94203">
        <w:rPr>
          <w:rFonts w:ascii="Sylfaen" w:hAnsi="Sylfaen"/>
          <w:w w:val="105"/>
          <w:lang w:val="ka-GE"/>
        </w:rPr>
        <w:t>,</w:t>
      </w:r>
      <w:r w:rsidRPr="00F94203">
        <w:rPr>
          <w:rFonts w:ascii="Sylfaen" w:hAnsi="Sylfaen"/>
          <w:w w:val="105"/>
          <w:lang w:val="ka-GE"/>
        </w:rPr>
        <w:t xml:space="preserve"> თავის მხრივ</w:t>
      </w:r>
      <w:r w:rsidR="003D5C70" w:rsidRPr="00F94203">
        <w:rPr>
          <w:rFonts w:ascii="Sylfaen" w:hAnsi="Sylfaen"/>
          <w:w w:val="105"/>
          <w:lang w:val="ka-GE"/>
        </w:rPr>
        <w:t>,</w:t>
      </w:r>
      <w:r w:rsidRPr="00F94203">
        <w:rPr>
          <w:rFonts w:ascii="Sylfaen" w:hAnsi="Sylfaen"/>
          <w:w w:val="105"/>
          <w:lang w:val="ka-GE"/>
        </w:rPr>
        <w:t xml:space="preserve"> არის შემოთავაზებული საქმიანობის საერთო მიზნისა და საჭიროებების განხორციელების სხვადასხვა საშუალება. ალტერნატივების იდენტიფიკაცია, აღწერა, შეფასება და შედარება მნიშვნელოვანია შეფასების პროცესის ობიექტურობის უზრუნველსაყოფად. </w:t>
      </w:r>
      <w:r w:rsidR="00F80D38" w:rsidRPr="00F94203">
        <w:rPr>
          <w:rFonts w:ascii="Sylfaen" w:hAnsi="Sylfaen"/>
          <w:w w:val="105"/>
          <w:lang w:val="ka-GE"/>
        </w:rPr>
        <w:t>ქვემოთ მოყვანილ სექციაში მოცემულია ალტერნატივები, რომელთა დეტალური შეფასება მოხდება გზშ-ს პროცესში.</w:t>
      </w:r>
    </w:p>
    <w:p w14:paraId="0AA4DE7A" w14:textId="2B41B7B1" w:rsidR="000131F9" w:rsidRPr="00F94203" w:rsidRDefault="008724F0" w:rsidP="00176B1B">
      <w:pPr>
        <w:pStyle w:val="Heading2"/>
        <w:spacing w:before="120" w:after="120"/>
        <w:ind w:left="0"/>
        <w:jc w:val="both"/>
        <w:rPr>
          <w:rFonts w:ascii="Sylfaen" w:hAnsi="Sylfaen"/>
          <w:sz w:val="22"/>
          <w:szCs w:val="22"/>
          <w:lang w:val="ka-GE"/>
        </w:rPr>
      </w:pPr>
      <w:bookmarkStart w:id="22" w:name="_bookmark39"/>
      <w:bookmarkStart w:id="23" w:name="_bookmark44"/>
      <w:bookmarkStart w:id="24" w:name="_Toc527544175"/>
      <w:bookmarkEnd w:id="22"/>
      <w:bookmarkEnd w:id="23"/>
      <w:r w:rsidRPr="00F94203">
        <w:rPr>
          <w:rFonts w:ascii="Sylfaen" w:hAnsi="Sylfaen"/>
          <w:sz w:val="22"/>
          <w:szCs w:val="22"/>
          <w:lang w:val="ka-GE"/>
        </w:rPr>
        <w:t>4.1</w:t>
      </w:r>
      <w:r w:rsidR="00D63236" w:rsidRPr="00F94203">
        <w:rPr>
          <w:rFonts w:ascii="Sylfaen" w:hAnsi="Sylfaen"/>
          <w:sz w:val="22"/>
          <w:szCs w:val="22"/>
          <w:lang w:val="ka-GE"/>
        </w:rPr>
        <w:tab/>
      </w:r>
      <w:r w:rsidR="00D87AF8" w:rsidRPr="00F94203">
        <w:rPr>
          <w:rFonts w:ascii="Sylfaen" w:hAnsi="Sylfaen"/>
          <w:sz w:val="22"/>
          <w:szCs w:val="22"/>
          <w:lang w:val="ka-GE"/>
        </w:rPr>
        <w:t>„არ განხორციელების</w:t>
      </w:r>
      <w:r w:rsidR="001363D5" w:rsidRPr="00F94203">
        <w:rPr>
          <w:rFonts w:ascii="Sylfaen" w:hAnsi="Sylfaen"/>
          <w:sz w:val="22"/>
          <w:szCs w:val="22"/>
          <w:lang w:val="ka-GE"/>
        </w:rPr>
        <w:t>“</w:t>
      </w:r>
      <w:r w:rsidR="001363D5" w:rsidRPr="00F94203">
        <w:rPr>
          <w:rFonts w:ascii="Sylfaen" w:hAnsi="Sylfaen"/>
          <w:sz w:val="22"/>
          <w:szCs w:val="22"/>
        </w:rPr>
        <w:t xml:space="preserve"> </w:t>
      </w:r>
      <w:r w:rsidR="00FA253F" w:rsidRPr="00F94203">
        <w:rPr>
          <w:rFonts w:ascii="Sylfaen" w:hAnsi="Sylfaen"/>
          <w:sz w:val="22"/>
          <w:szCs w:val="22"/>
          <w:lang w:val="ka-GE"/>
        </w:rPr>
        <w:t>ალტერნატივა</w:t>
      </w:r>
      <w:bookmarkEnd w:id="24"/>
    </w:p>
    <w:p w14:paraId="71F7A970" w14:textId="7BEAFA62" w:rsidR="000131F9" w:rsidRPr="00F94203" w:rsidRDefault="003D5C70" w:rsidP="00176B1B">
      <w:pPr>
        <w:pStyle w:val="BodyText"/>
        <w:spacing w:before="120" w:after="120" w:line="247" w:lineRule="auto"/>
        <w:ind w:left="0"/>
        <w:jc w:val="both"/>
        <w:rPr>
          <w:rFonts w:ascii="Sylfaen" w:hAnsi="Sylfaen"/>
          <w:w w:val="105"/>
          <w:lang w:val="ka-GE"/>
        </w:rPr>
      </w:pPr>
      <w:r w:rsidRPr="00F94203">
        <w:rPr>
          <w:rFonts w:ascii="Sylfaen" w:hAnsi="Sylfaen"/>
          <w:w w:val="105"/>
          <w:lang w:val="ka-GE"/>
        </w:rPr>
        <w:t xml:space="preserve">„არ განხორციელების“ </w:t>
      </w:r>
      <w:r w:rsidR="00FA253F" w:rsidRPr="00F94203">
        <w:rPr>
          <w:rFonts w:ascii="Sylfaen" w:hAnsi="Sylfaen"/>
          <w:w w:val="105"/>
          <w:lang w:val="ka-GE"/>
        </w:rPr>
        <w:t>ალტერნატივა</w:t>
      </w:r>
      <w:r w:rsidRPr="00F94203">
        <w:rPr>
          <w:rFonts w:ascii="Sylfaen" w:hAnsi="Sylfaen"/>
          <w:w w:val="105"/>
          <w:lang w:val="ka-GE"/>
        </w:rPr>
        <w:t xml:space="preserve"> უნდა განიხილებოდეს იმ შემთხვევებში, </w:t>
      </w:r>
      <w:r w:rsidR="000569AA" w:rsidRPr="00F94203">
        <w:rPr>
          <w:rFonts w:ascii="Sylfaen" w:hAnsi="Sylfaen"/>
          <w:w w:val="105"/>
          <w:lang w:val="ka-GE"/>
        </w:rPr>
        <w:t xml:space="preserve">თუ </w:t>
      </w:r>
      <w:r w:rsidRPr="00F94203">
        <w:rPr>
          <w:rFonts w:ascii="Sylfaen" w:hAnsi="Sylfaen"/>
          <w:w w:val="105"/>
          <w:lang w:val="ka-GE"/>
        </w:rPr>
        <w:t>შემოთავაზებულ საქმიანობას ექნება მნიშვნელოვანი უარყოფითი ზეგავლენა, რომელთა რისკების შეფასებაც ვერ განხორციელდება ეფექტურად ან დამაკმაყოფილებლად.</w:t>
      </w:r>
    </w:p>
    <w:p w14:paraId="452C1397" w14:textId="34A1C875" w:rsidR="000131F9" w:rsidRPr="00F94203" w:rsidRDefault="003D5C70" w:rsidP="00176B1B">
      <w:pPr>
        <w:pStyle w:val="BodyText"/>
        <w:spacing w:before="120" w:after="120" w:line="247" w:lineRule="auto"/>
        <w:ind w:left="0"/>
        <w:jc w:val="both"/>
        <w:rPr>
          <w:rFonts w:ascii="Sylfaen" w:hAnsi="Sylfaen"/>
          <w:w w:val="105"/>
          <w:lang w:val="ka-GE"/>
        </w:rPr>
      </w:pPr>
      <w:r w:rsidRPr="00F94203">
        <w:rPr>
          <w:rFonts w:ascii="Sylfaen" w:hAnsi="Sylfaen"/>
          <w:w w:val="105"/>
          <w:lang w:val="ka-GE"/>
        </w:rPr>
        <w:t xml:space="preserve">„არ განხორციელების“ </w:t>
      </w:r>
      <w:r w:rsidR="00FA253F" w:rsidRPr="00F94203">
        <w:rPr>
          <w:rFonts w:ascii="Sylfaen" w:hAnsi="Sylfaen"/>
          <w:w w:val="105"/>
          <w:lang w:val="ka-GE"/>
        </w:rPr>
        <w:t>ალტერნატივ</w:t>
      </w:r>
      <w:r w:rsidRPr="00F94203">
        <w:rPr>
          <w:rFonts w:ascii="Sylfaen" w:hAnsi="Sylfaen"/>
          <w:w w:val="105"/>
          <w:lang w:val="ka-GE"/>
        </w:rPr>
        <w:t>ა გულისხმობს,</w:t>
      </w:r>
      <w:r w:rsidR="005520E7" w:rsidRPr="00F94203">
        <w:rPr>
          <w:rFonts w:ascii="Sylfaen" w:hAnsi="Sylfaen"/>
          <w:w w:val="105"/>
          <w:lang w:val="ka-GE"/>
        </w:rPr>
        <w:t xml:space="preserve"> </w:t>
      </w:r>
      <w:r w:rsidRPr="00F94203">
        <w:rPr>
          <w:rFonts w:ascii="Sylfaen" w:hAnsi="Sylfaen"/>
          <w:w w:val="105"/>
          <w:lang w:val="ka-GE"/>
        </w:rPr>
        <w:t xml:space="preserve">შემოთავაზებული </w:t>
      </w:r>
      <w:r w:rsidR="00351A31">
        <w:rPr>
          <w:rFonts w:ascii="Sylfaen" w:hAnsi="Sylfaen"/>
          <w:w w:val="105"/>
          <w:lang w:val="ka-GE"/>
        </w:rPr>
        <w:t>პროექტ</w:t>
      </w:r>
      <w:r w:rsidR="00FA253F" w:rsidRPr="00F94203">
        <w:rPr>
          <w:rFonts w:ascii="Sylfaen" w:hAnsi="Sylfaen"/>
          <w:w w:val="105"/>
          <w:lang w:val="ka-GE"/>
        </w:rPr>
        <w:t>ის</w:t>
      </w:r>
      <w:r w:rsidR="00BA3673" w:rsidRPr="00F94203">
        <w:rPr>
          <w:rFonts w:ascii="Sylfaen" w:hAnsi="Sylfaen"/>
          <w:w w:val="105"/>
          <w:lang w:val="ka-GE"/>
        </w:rPr>
        <w:t xml:space="preserve"> </w:t>
      </w:r>
      <w:r w:rsidRPr="00F94203">
        <w:rPr>
          <w:rFonts w:ascii="Sylfaen" w:hAnsi="Sylfaen"/>
          <w:w w:val="105"/>
          <w:lang w:val="ka-GE"/>
        </w:rPr>
        <w:t>არ</w:t>
      </w:r>
      <w:r w:rsidR="00BA3673" w:rsidRPr="00F94203">
        <w:rPr>
          <w:rFonts w:ascii="Sylfaen" w:hAnsi="Sylfaen"/>
          <w:w w:val="105"/>
          <w:lang w:val="ka-GE"/>
        </w:rPr>
        <w:t xml:space="preserve"> </w:t>
      </w:r>
      <w:r w:rsidR="005520E7" w:rsidRPr="00F94203">
        <w:rPr>
          <w:rFonts w:ascii="Sylfaen" w:hAnsi="Sylfaen"/>
          <w:w w:val="105"/>
          <w:lang w:val="ka-GE"/>
        </w:rPr>
        <w:t>განხორციელებას</w:t>
      </w:r>
      <w:r w:rsidR="000569AA" w:rsidRPr="00F94203">
        <w:rPr>
          <w:rFonts w:ascii="Sylfaen" w:hAnsi="Sylfaen"/>
          <w:w w:val="105"/>
          <w:lang w:val="ka-GE"/>
        </w:rPr>
        <w:t>.</w:t>
      </w:r>
      <w:r w:rsidRPr="00F94203">
        <w:rPr>
          <w:rFonts w:ascii="Sylfaen" w:hAnsi="Sylfaen"/>
          <w:w w:val="105"/>
          <w:lang w:val="ka-GE"/>
        </w:rPr>
        <w:t xml:space="preserve"> </w:t>
      </w:r>
      <w:r w:rsidR="00B30155" w:rsidRPr="00F94203">
        <w:rPr>
          <w:rFonts w:ascii="Sylfaen" w:hAnsi="Sylfaen"/>
          <w:w w:val="105"/>
          <w:lang w:val="ka-GE"/>
        </w:rPr>
        <w:t xml:space="preserve">შემოთავაზებული პროექტის პრევენცია </w:t>
      </w:r>
      <w:r w:rsidR="00F54B71" w:rsidRPr="00F94203">
        <w:rPr>
          <w:rFonts w:ascii="Sylfaen" w:hAnsi="Sylfaen"/>
          <w:w w:val="105"/>
          <w:lang w:val="ka-GE"/>
        </w:rPr>
        <w:t>გამოიწვევს</w:t>
      </w:r>
      <w:r w:rsidR="00FA253F" w:rsidRPr="00F94203">
        <w:rPr>
          <w:rFonts w:ascii="Sylfaen" w:hAnsi="Sylfaen"/>
          <w:w w:val="105"/>
          <w:lang w:val="ka-GE"/>
        </w:rPr>
        <w:t xml:space="preserve"> ქვეყნისთვის მნიშვნელოვანი ინვესტიციის </w:t>
      </w:r>
      <w:r w:rsidR="00C84BE2" w:rsidRPr="00F94203">
        <w:rPr>
          <w:rFonts w:ascii="Sylfaen" w:hAnsi="Sylfaen"/>
          <w:w w:val="105"/>
          <w:lang w:val="ka-GE"/>
        </w:rPr>
        <w:t xml:space="preserve">დაკარგვას </w:t>
      </w:r>
      <w:r w:rsidR="00FA253F" w:rsidRPr="00F94203">
        <w:rPr>
          <w:rFonts w:ascii="Sylfaen" w:hAnsi="Sylfaen"/>
          <w:w w:val="105"/>
          <w:lang w:val="ka-GE"/>
        </w:rPr>
        <w:t>და ამავდროულად, არ მოხდება სამიზნე ქალაქების ნაგავსაყრელებიდან ნარჩე</w:t>
      </w:r>
      <w:r w:rsidR="00CD4132" w:rsidRPr="00F94203">
        <w:rPr>
          <w:rFonts w:ascii="Sylfaen" w:hAnsi="Sylfaen"/>
          <w:w w:val="105"/>
          <w:lang w:val="ka-GE"/>
        </w:rPr>
        <w:t>ნ</w:t>
      </w:r>
      <w:r w:rsidR="00FA253F" w:rsidRPr="00F94203">
        <w:rPr>
          <w:rFonts w:ascii="Sylfaen" w:hAnsi="Sylfaen"/>
          <w:w w:val="105"/>
          <w:lang w:val="ka-GE"/>
        </w:rPr>
        <w:t xml:space="preserve">ების ამოღება, რაც თავის მხრივ ვერ შეამცირებს ნაგავსაყრელზე </w:t>
      </w:r>
      <w:r w:rsidR="00C84BE2" w:rsidRPr="00F94203">
        <w:rPr>
          <w:rFonts w:ascii="Sylfaen" w:hAnsi="Sylfaen"/>
          <w:w w:val="105"/>
          <w:lang w:val="ka-GE"/>
        </w:rPr>
        <w:t xml:space="preserve">ნარჩენების </w:t>
      </w:r>
      <w:r w:rsidR="00FA253F" w:rsidRPr="00F94203">
        <w:rPr>
          <w:rFonts w:ascii="Sylfaen" w:hAnsi="Sylfaen"/>
          <w:w w:val="105"/>
          <w:lang w:val="ka-GE"/>
        </w:rPr>
        <w:t>რაოდენობას</w:t>
      </w:r>
      <w:r w:rsidR="00F54B71" w:rsidRPr="00F94203">
        <w:rPr>
          <w:rFonts w:ascii="Sylfaen" w:hAnsi="Sylfaen"/>
          <w:w w:val="105"/>
          <w:lang w:val="ka-GE"/>
        </w:rPr>
        <w:t>.</w:t>
      </w:r>
      <w:r w:rsidR="00B30155" w:rsidRPr="00F94203">
        <w:rPr>
          <w:rFonts w:ascii="Sylfaen" w:hAnsi="Sylfaen"/>
          <w:w w:val="105"/>
          <w:lang w:val="ka-GE"/>
        </w:rPr>
        <w:t xml:space="preserve"> </w:t>
      </w:r>
      <w:r w:rsidR="00F54B71" w:rsidRPr="00F94203">
        <w:rPr>
          <w:rFonts w:ascii="Sylfaen" w:hAnsi="Sylfaen"/>
          <w:w w:val="105"/>
          <w:lang w:val="ka-GE"/>
        </w:rPr>
        <w:t>მეორეს მხრივ, არ განხორციელება ნიშნავს</w:t>
      </w:r>
      <w:r w:rsidR="009A3AE9" w:rsidRPr="00F94203">
        <w:rPr>
          <w:rFonts w:ascii="Sylfaen" w:hAnsi="Sylfaen"/>
          <w:w w:val="105"/>
          <w:lang w:val="ka-GE"/>
        </w:rPr>
        <w:t>,</w:t>
      </w:r>
      <w:r w:rsidR="00F54B71" w:rsidRPr="00F94203">
        <w:rPr>
          <w:rFonts w:ascii="Sylfaen" w:hAnsi="Sylfaen"/>
          <w:w w:val="105"/>
          <w:lang w:val="ka-GE"/>
        </w:rPr>
        <w:t xml:space="preserve"> რომ </w:t>
      </w:r>
      <w:r w:rsidR="00FA253F" w:rsidRPr="00F94203">
        <w:rPr>
          <w:rFonts w:ascii="Sylfaen" w:hAnsi="Sylfaen"/>
          <w:w w:val="105"/>
          <w:lang w:val="ka-GE"/>
        </w:rPr>
        <w:t>150 ადამიანის დასაქმება არ მოხდება</w:t>
      </w:r>
      <w:r w:rsidR="008D5283" w:rsidRPr="00F94203">
        <w:rPr>
          <w:rFonts w:ascii="Sylfaen" w:hAnsi="Sylfaen"/>
          <w:w w:val="105"/>
          <w:lang w:val="ka-GE"/>
        </w:rPr>
        <w:t xml:space="preserve">, რაც </w:t>
      </w:r>
      <w:r w:rsidR="00A21EA8" w:rsidRPr="00F94203">
        <w:rPr>
          <w:rFonts w:ascii="Sylfaen" w:hAnsi="Sylfaen"/>
          <w:w w:val="105"/>
          <w:lang w:val="ka-GE"/>
        </w:rPr>
        <w:t>თავის მხრივ, უარყოფით ზეგავლენას</w:t>
      </w:r>
      <w:r w:rsidR="000D04E5" w:rsidRPr="00F94203">
        <w:rPr>
          <w:rFonts w:ascii="Sylfaen" w:hAnsi="Sylfaen"/>
          <w:w w:val="105"/>
          <w:lang w:val="ka-GE"/>
        </w:rPr>
        <w:t xml:space="preserve"> იქონიებს </w:t>
      </w:r>
      <w:r w:rsidR="00A21EA8" w:rsidRPr="00F94203">
        <w:rPr>
          <w:rFonts w:ascii="Sylfaen" w:hAnsi="Sylfaen"/>
          <w:w w:val="105"/>
          <w:lang w:val="ka-GE"/>
        </w:rPr>
        <w:t xml:space="preserve"> სოციალურ</w:t>
      </w:r>
      <w:r w:rsidR="000D04E5" w:rsidRPr="00F94203">
        <w:rPr>
          <w:rFonts w:ascii="Sylfaen" w:hAnsi="Sylfaen"/>
          <w:w w:val="105"/>
          <w:lang w:val="ka-GE"/>
        </w:rPr>
        <w:t>-ეკონომიკურ</w:t>
      </w:r>
      <w:r w:rsidR="00A21EA8" w:rsidRPr="00F94203">
        <w:rPr>
          <w:rFonts w:ascii="Sylfaen" w:hAnsi="Sylfaen"/>
          <w:w w:val="105"/>
          <w:lang w:val="ka-GE"/>
        </w:rPr>
        <w:t>ი თვალსაზრისით.</w:t>
      </w:r>
    </w:p>
    <w:p w14:paraId="186D4D4D" w14:textId="5C7ACE7B" w:rsidR="000131F9" w:rsidRPr="00F94203" w:rsidRDefault="008E598D" w:rsidP="00176B1B">
      <w:pPr>
        <w:pStyle w:val="BodyText"/>
        <w:spacing w:before="120" w:after="120" w:line="247" w:lineRule="auto"/>
        <w:ind w:left="0"/>
        <w:jc w:val="both"/>
        <w:rPr>
          <w:rFonts w:ascii="Sylfaen" w:hAnsi="Sylfaen"/>
          <w:w w:val="105"/>
          <w:lang w:val="ka-GE"/>
        </w:rPr>
      </w:pPr>
      <w:r w:rsidRPr="00F94203">
        <w:rPr>
          <w:rFonts w:ascii="Sylfaen" w:hAnsi="Sylfaen"/>
          <w:w w:val="105"/>
          <w:lang w:val="ka-GE"/>
        </w:rPr>
        <w:t>არ განხორციელების სცენარი</w:t>
      </w:r>
      <w:r w:rsidR="000F623B" w:rsidRPr="00F94203">
        <w:rPr>
          <w:rFonts w:ascii="Sylfaen" w:hAnsi="Sylfaen"/>
          <w:w w:val="105"/>
          <w:lang w:val="ka-GE"/>
        </w:rPr>
        <w:t>ს</w:t>
      </w:r>
      <w:r w:rsidRPr="00F94203">
        <w:rPr>
          <w:rFonts w:ascii="Sylfaen" w:hAnsi="Sylfaen"/>
          <w:w w:val="105"/>
          <w:lang w:val="ka-GE"/>
        </w:rPr>
        <w:t xml:space="preserve"> </w:t>
      </w:r>
      <w:r w:rsidR="000F623B" w:rsidRPr="00F94203">
        <w:rPr>
          <w:rFonts w:ascii="Sylfaen" w:hAnsi="Sylfaen"/>
          <w:w w:val="105"/>
          <w:lang w:val="ka-GE"/>
        </w:rPr>
        <w:t>საფუძველზე,</w:t>
      </w:r>
      <w:r w:rsidRPr="00F94203">
        <w:rPr>
          <w:rFonts w:ascii="Sylfaen" w:hAnsi="Sylfaen"/>
          <w:w w:val="105"/>
          <w:lang w:val="ka-GE"/>
        </w:rPr>
        <w:t xml:space="preserve"> სკოპინგის </w:t>
      </w:r>
      <w:r w:rsidR="005520E7" w:rsidRPr="00F94203">
        <w:rPr>
          <w:rFonts w:ascii="Sylfaen" w:hAnsi="Sylfaen"/>
          <w:w w:val="105"/>
          <w:lang w:val="ka-GE"/>
        </w:rPr>
        <w:t>ფ</w:t>
      </w:r>
      <w:r w:rsidRPr="00F94203">
        <w:rPr>
          <w:rFonts w:ascii="Sylfaen" w:hAnsi="Sylfaen"/>
          <w:w w:val="105"/>
          <w:lang w:val="ka-GE"/>
        </w:rPr>
        <w:t>აზაზე</w:t>
      </w:r>
      <w:r w:rsidR="000F623B" w:rsidRPr="00F94203">
        <w:rPr>
          <w:rFonts w:ascii="Sylfaen" w:hAnsi="Sylfaen"/>
          <w:w w:val="105"/>
          <w:lang w:val="ka-GE"/>
        </w:rPr>
        <w:t xml:space="preserve"> განხორციელდ</w:t>
      </w:r>
      <w:r w:rsidR="00CD4132" w:rsidRPr="00F94203">
        <w:rPr>
          <w:rFonts w:ascii="Sylfaen" w:hAnsi="Sylfaen"/>
          <w:w w:val="105"/>
          <w:lang w:val="ka-GE"/>
        </w:rPr>
        <w:t>ებ</w:t>
      </w:r>
      <w:r w:rsidR="000F623B" w:rsidRPr="00F94203">
        <w:rPr>
          <w:rFonts w:ascii="Sylfaen" w:hAnsi="Sylfaen"/>
          <w:w w:val="105"/>
          <w:lang w:val="ka-GE"/>
        </w:rPr>
        <w:t>ა</w:t>
      </w:r>
      <w:r w:rsidRPr="00F94203">
        <w:rPr>
          <w:rFonts w:ascii="Sylfaen" w:hAnsi="Sylfaen"/>
          <w:w w:val="105"/>
          <w:lang w:val="ka-GE"/>
        </w:rPr>
        <w:t xml:space="preserve"> </w:t>
      </w:r>
      <w:r w:rsidR="000F623B" w:rsidRPr="00F94203">
        <w:rPr>
          <w:rFonts w:ascii="Sylfaen" w:hAnsi="Sylfaen"/>
          <w:w w:val="105"/>
          <w:lang w:val="ka-GE"/>
        </w:rPr>
        <w:t>მისი საპირისპირო, გ</w:t>
      </w:r>
      <w:r w:rsidRPr="00F94203">
        <w:rPr>
          <w:rFonts w:ascii="Sylfaen" w:hAnsi="Sylfaen"/>
          <w:w w:val="105"/>
          <w:lang w:val="ka-GE"/>
        </w:rPr>
        <w:t>არემოსდაცვითი საკითხების</w:t>
      </w:r>
      <w:r w:rsidR="000F623B" w:rsidRPr="00F94203">
        <w:rPr>
          <w:rFonts w:ascii="Sylfaen" w:hAnsi="Sylfaen"/>
          <w:w w:val="105"/>
          <w:lang w:val="ka-GE"/>
        </w:rPr>
        <w:t xml:space="preserve"> მიღების</w:t>
      </w:r>
      <w:r w:rsidR="00C84BE2" w:rsidRPr="00F94203">
        <w:rPr>
          <w:rFonts w:ascii="Sylfaen" w:hAnsi="Sylfaen"/>
          <w:w w:val="105"/>
          <w:lang w:val="ka-GE"/>
        </w:rPr>
        <w:t>,</w:t>
      </w:r>
      <w:r w:rsidR="000F623B" w:rsidRPr="00F94203">
        <w:rPr>
          <w:rFonts w:ascii="Sylfaen" w:hAnsi="Sylfaen"/>
          <w:w w:val="105"/>
          <w:lang w:val="ka-GE"/>
        </w:rPr>
        <w:t xml:space="preserve"> ასევე,</w:t>
      </w:r>
      <w:r w:rsidRPr="00F94203">
        <w:rPr>
          <w:rFonts w:ascii="Sylfaen" w:hAnsi="Sylfaen"/>
          <w:w w:val="105"/>
          <w:lang w:val="ka-GE"/>
        </w:rPr>
        <w:t xml:space="preserve"> ტექნიკური და სოციალურ-ეკონომიკური ალტერნატივები</w:t>
      </w:r>
      <w:r w:rsidR="000F623B" w:rsidRPr="00F94203">
        <w:rPr>
          <w:rFonts w:ascii="Sylfaen" w:hAnsi="Sylfaen"/>
          <w:w w:val="105"/>
          <w:lang w:val="ka-GE"/>
        </w:rPr>
        <w:t xml:space="preserve">ს იდენტიფიცირება. აღნიშნული ალტერნატივის შეფასება მოხდება გზშ-ს </w:t>
      </w:r>
      <w:r w:rsidRPr="00F94203">
        <w:rPr>
          <w:rFonts w:ascii="Sylfaen" w:hAnsi="Sylfaen"/>
          <w:w w:val="105"/>
          <w:lang w:val="ka-GE"/>
        </w:rPr>
        <w:t xml:space="preserve">ეტაპზე. </w:t>
      </w:r>
    </w:p>
    <w:p w14:paraId="5E70EDC7" w14:textId="1E07A0C0" w:rsidR="000131F9" w:rsidRPr="00F94203" w:rsidRDefault="00B11B5A" w:rsidP="00176B1B">
      <w:pPr>
        <w:pStyle w:val="Heading2"/>
        <w:spacing w:before="120" w:after="120"/>
        <w:ind w:left="0"/>
        <w:jc w:val="both"/>
        <w:rPr>
          <w:rFonts w:ascii="Sylfaen" w:hAnsi="Sylfaen"/>
          <w:sz w:val="22"/>
          <w:szCs w:val="22"/>
          <w:lang w:val="ka-GE"/>
        </w:rPr>
      </w:pPr>
      <w:bookmarkStart w:id="25" w:name="_bookmark45"/>
      <w:bookmarkStart w:id="26" w:name="_Toc527544176"/>
      <w:bookmarkEnd w:id="25"/>
      <w:r w:rsidRPr="00F94203">
        <w:rPr>
          <w:rFonts w:ascii="Sylfaen" w:hAnsi="Sylfaen"/>
          <w:sz w:val="22"/>
          <w:szCs w:val="22"/>
          <w:lang w:val="ka-GE"/>
        </w:rPr>
        <w:t>4.2</w:t>
      </w:r>
      <w:r w:rsidR="00D63236" w:rsidRPr="00F94203">
        <w:rPr>
          <w:rFonts w:ascii="Sylfaen" w:hAnsi="Sylfaen"/>
          <w:sz w:val="22"/>
          <w:szCs w:val="22"/>
          <w:lang w:val="ka-GE"/>
        </w:rPr>
        <w:tab/>
      </w:r>
      <w:r w:rsidR="00471F88" w:rsidRPr="00F94203">
        <w:rPr>
          <w:rFonts w:ascii="Sylfaen" w:hAnsi="Sylfaen"/>
          <w:sz w:val="22"/>
          <w:szCs w:val="22"/>
          <w:lang w:val="ka-GE"/>
        </w:rPr>
        <w:t>განთვასების ადგილის შეცვლის ალტერნატივა</w:t>
      </w:r>
      <w:bookmarkEnd w:id="26"/>
    </w:p>
    <w:p w14:paraId="3675552B" w14:textId="69F10F4E" w:rsidR="00F51299" w:rsidRPr="00834A66" w:rsidRDefault="003C26AD" w:rsidP="00176B1B">
      <w:pPr>
        <w:pStyle w:val="BodyText"/>
        <w:spacing w:before="120" w:after="120" w:line="247" w:lineRule="auto"/>
        <w:ind w:left="0"/>
        <w:jc w:val="both"/>
        <w:rPr>
          <w:rFonts w:ascii="Sylfaen" w:hAnsi="Sylfaen"/>
          <w:lang w:val="ka-GE"/>
        </w:rPr>
      </w:pPr>
      <w:r w:rsidRPr="003C26AD">
        <w:rPr>
          <w:rFonts w:ascii="Sylfaen" w:hAnsi="Sylfaen"/>
        </w:rPr>
        <w:t>გარდაბნის მუნიციპალიტეტში, სოფელ მარტყოფში (ს/კ 81.10.39.274; 81.10.39.275). წარმოდგენილი საკადასტრო კოდების მიხედვით იდენტიფიცირებული საპროექტო ტერიტორიიდან უახლოესი დასახლებული პუნქტი დაშორებულია დაახლოებით 1777 მეტრით (სოფ. გამარჯვება). უახლოესი ზედაპირული წყლის ობიექტი დაახლოებით 15 მეტრით (შპს "საქართველოს მელიორაციის" ზემო სამგორში მდებარე ქვემო მაგისტრალური არხი). საპროექტო ტერიტორიას ჩრდილოეთიდან და აღმოსავლეთიდან ესაზღვრება თავისუფალი ტერიტორიები; სამხრეთიდან სარწყავი არხი; ხოლო დასავლეთიდან შპს „</w:t>
      </w:r>
      <w:proofErr w:type="gramStart"/>
      <w:r w:rsidRPr="003C26AD">
        <w:rPr>
          <w:rFonts w:ascii="Sylfaen" w:hAnsi="Sylfaen"/>
        </w:rPr>
        <w:t>ჩირინას“ კვების</w:t>
      </w:r>
      <w:proofErr w:type="gramEnd"/>
      <w:r w:rsidRPr="003C26AD">
        <w:rPr>
          <w:rFonts w:ascii="Sylfaen" w:hAnsi="Sylfaen"/>
        </w:rPr>
        <w:t xml:space="preserve"> მრეწველობის ობიექტი (დაშორება-12 მეტრი)</w:t>
      </w:r>
      <w:r w:rsidR="00834A66">
        <w:rPr>
          <w:rFonts w:ascii="Sylfaen" w:hAnsi="Sylfaen"/>
          <w:lang w:val="ka-GE"/>
        </w:rPr>
        <w:t>.</w:t>
      </w:r>
      <w:r w:rsidR="004E68CD">
        <w:rPr>
          <w:rFonts w:ascii="Sylfaen" w:hAnsi="Sylfaen"/>
          <w:lang w:val="ka-GE"/>
        </w:rPr>
        <w:t xml:space="preserve"> </w:t>
      </w:r>
    </w:p>
    <w:p w14:paraId="624C4882" w14:textId="77777777" w:rsidR="00F51299" w:rsidRDefault="00F51299" w:rsidP="00176B1B">
      <w:pPr>
        <w:pStyle w:val="BodyText"/>
        <w:spacing w:before="120" w:after="120" w:line="247" w:lineRule="auto"/>
        <w:ind w:left="0"/>
        <w:jc w:val="both"/>
        <w:rPr>
          <w:rFonts w:ascii="Sylfaen" w:hAnsi="Sylfaen"/>
          <w:lang w:val="ka-GE"/>
        </w:rPr>
      </w:pPr>
    </w:p>
    <w:p w14:paraId="026A6389" w14:textId="25A6CE36" w:rsidR="00F51299" w:rsidRPr="00F51299" w:rsidRDefault="00F51299" w:rsidP="00176B1B">
      <w:pPr>
        <w:pStyle w:val="BodyText"/>
        <w:spacing w:before="120" w:after="120" w:line="247" w:lineRule="auto"/>
        <w:ind w:left="0"/>
        <w:jc w:val="both"/>
        <w:rPr>
          <w:rFonts w:ascii="Sylfaen" w:hAnsi="Sylfaen"/>
          <w:b/>
          <w:lang w:val="ka-GE"/>
        </w:rPr>
      </w:pPr>
      <w:r w:rsidRPr="00F51299">
        <w:rPr>
          <w:rFonts w:ascii="Sylfaen" w:hAnsi="Sylfaen"/>
          <w:b/>
          <w:lang w:val="ka-GE"/>
        </w:rPr>
        <w:t>შერჩეული ალტერნატივის უპირატესობები</w:t>
      </w:r>
      <w:r>
        <w:rPr>
          <w:rFonts w:ascii="Sylfaen" w:hAnsi="Sylfaen"/>
          <w:b/>
          <w:lang w:val="ka-GE"/>
        </w:rPr>
        <w:t>:</w:t>
      </w:r>
    </w:p>
    <w:p w14:paraId="3B4997D8" w14:textId="1ABA9171" w:rsidR="00471F88" w:rsidRPr="00F94203" w:rsidRDefault="00471F88" w:rsidP="00176B1B">
      <w:pPr>
        <w:pStyle w:val="BodyText"/>
        <w:spacing w:before="120" w:after="120" w:line="247" w:lineRule="auto"/>
        <w:ind w:left="0"/>
        <w:jc w:val="both"/>
        <w:rPr>
          <w:rFonts w:ascii="Sylfaen" w:hAnsi="Sylfaen"/>
          <w:lang w:val="ka-GE"/>
        </w:rPr>
      </w:pPr>
      <w:r w:rsidRPr="00F94203">
        <w:rPr>
          <w:rFonts w:ascii="Sylfaen" w:hAnsi="Sylfaen"/>
          <w:lang w:val="ka-GE"/>
        </w:rPr>
        <w:t>არსებული ტერიტორია შეირჩა შემდეგი კრიტერიუმების გათვალისწინებით :</w:t>
      </w:r>
    </w:p>
    <w:p w14:paraId="4FD3B120" w14:textId="704D5571" w:rsidR="00471F88" w:rsidRPr="00F94203" w:rsidRDefault="00471F88" w:rsidP="00471F88">
      <w:pPr>
        <w:pStyle w:val="ListParagraph"/>
        <w:widowControl/>
        <w:numPr>
          <w:ilvl w:val="0"/>
          <w:numId w:val="46"/>
        </w:numPr>
        <w:jc w:val="both"/>
        <w:rPr>
          <w:rFonts w:ascii="Sylfaen" w:eastAsia="Calibri" w:hAnsi="Sylfaen"/>
          <w:spacing w:val="-1"/>
          <w:w w:val="105"/>
          <w:lang w:val="ka-GE"/>
        </w:rPr>
      </w:pPr>
      <w:r w:rsidRPr="00F94203">
        <w:rPr>
          <w:rFonts w:ascii="Sylfaen" w:eastAsia="Calibri" w:hAnsi="Sylfaen"/>
          <w:spacing w:val="-1"/>
          <w:w w:val="105"/>
          <w:lang w:val="ka-GE"/>
        </w:rPr>
        <w:t xml:space="preserve">მიწის ნაკვეთი მდებარეობს </w:t>
      </w:r>
      <w:r w:rsidR="00F80123">
        <w:rPr>
          <w:rFonts w:ascii="Sylfaen" w:eastAsia="Calibri" w:hAnsi="Sylfaen"/>
          <w:spacing w:val="-1"/>
          <w:w w:val="105"/>
          <w:lang w:val="ka-GE"/>
        </w:rPr>
        <w:t>ქ. რუსთავში</w:t>
      </w:r>
      <w:r w:rsidRPr="00AA748D">
        <w:rPr>
          <w:rFonts w:ascii="Sylfaen" w:eastAsia="Calibri" w:hAnsi="Sylfaen"/>
          <w:spacing w:val="-1"/>
          <w:w w:val="105"/>
          <w:lang w:val="ka-GE"/>
        </w:rPr>
        <w:t xml:space="preserve"> </w:t>
      </w:r>
      <w:r w:rsidR="00F80123">
        <w:rPr>
          <w:rFonts w:ascii="Sylfaen" w:eastAsia="Calibri" w:hAnsi="Sylfaen"/>
          <w:spacing w:val="-1"/>
          <w:w w:val="105"/>
          <w:lang w:val="ka-GE"/>
        </w:rPr>
        <w:t>ინდუსტრიულ ზონაში,</w:t>
      </w:r>
      <w:r w:rsidRPr="00F94203">
        <w:rPr>
          <w:rFonts w:ascii="Sylfaen" w:eastAsia="Calibri" w:hAnsi="Sylfaen"/>
          <w:spacing w:val="-1"/>
          <w:w w:val="105"/>
          <w:lang w:val="ka-GE"/>
        </w:rPr>
        <w:t xml:space="preserve"> რაც ხელსაყრელია სამომავლო საქმიანობისთვის, ვინაიდან წარმოების უმეტესი ნაწილი უნდა გავიდეს ექსპორტზე</w:t>
      </w:r>
      <w:r w:rsidR="00F80123">
        <w:rPr>
          <w:rFonts w:ascii="Sylfaen" w:eastAsia="Calibri" w:hAnsi="Sylfaen"/>
          <w:spacing w:val="-1"/>
          <w:w w:val="105"/>
          <w:lang w:val="ka-GE"/>
        </w:rPr>
        <w:t>.</w:t>
      </w:r>
    </w:p>
    <w:p w14:paraId="073F019A" w14:textId="6A3D414E" w:rsidR="00471F88" w:rsidRPr="00F94203" w:rsidRDefault="00471F88" w:rsidP="00471F88">
      <w:pPr>
        <w:pStyle w:val="ListParagraph"/>
        <w:widowControl/>
        <w:numPr>
          <w:ilvl w:val="0"/>
          <w:numId w:val="46"/>
        </w:numPr>
        <w:jc w:val="both"/>
        <w:rPr>
          <w:rFonts w:ascii="Sylfaen" w:eastAsia="Calibri" w:hAnsi="Sylfaen"/>
          <w:spacing w:val="-1"/>
          <w:w w:val="105"/>
          <w:lang w:val="ka-GE"/>
        </w:rPr>
      </w:pPr>
      <w:r w:rsidRPr="00F94203">
        <w:rPr>
          <w:rFonts w:ascii="Sylfaen" w:eastAsia="Calibri" w:hAnsi="Sylfaen"/>
          <w:spacing w:val="-1"/>
          <w:w w:val="105"/>
          <w:lang w:val="ka-GE"/>
        </w:rPr>
        <w:t>მიწის ნაკვეთი მდებარეობს თითქმის თანაბარ მანძილზე როგორც თბილისის, ასევე რუსთავის ნაგავსაყრელიდან, რომლებიც მომავალში იქნება საწარმოს ნედლეულით მომარაგების მთავარი წყაროები (მეორად PET ბოთლები). აღნიშნული ძალიან მნიშვნელოვანია ნედლეულის ტრანსპორტირების ხარჯის ოპტიმიზაციისთვის;</w:t>
      </w:r>
    </w:p>
    <w:p w14:paraId="06FDCA3E" w14:textId="6A8B1F91" w:rsidR="00F80123" w:rsidRDefault="00F80123" w:rsidP="00471F88">
      <w:pPr>
        <w:pStyle w:val="ListParagraph"/>
        <w:widowControl/>
        <w:numPr>
          <w:ilvl w:val="0"/>
          <w:numId w:val="46"/>
        </w:numPr>
        <w:jc w:val="both"/>
        <w:rPr>
          <w:rFonts w:ascii="Sylfaen" w:eastAsia="Calibri" w:hAnsi="Sylfaen"/>
          <w:spacing w:val="-1"/>
          <w:w w:val="105"/>
          <w:lang w:val="ka-GE"/>
        </w:rPr>
      </w:pPr>
      <w:r>
        <w:rPr>
          <w:rFonts w:ascii="Sylfaen" w:eastAsia="Calibri" w:hAnsi="Sylfaen"/>
          <w:spacing w:val="-1"/>
          <w:w w:val="105"/>
          <w:lang w:val="ka-GE"/>
        </w:rPr>
        <w:t>საპროექტო ტერიტორია უახლოესი დასახლებული პუნქტიდან დაშორებულია მნიშვნელოვანი მანძილით.</w:t>
      </w:r>
    </w:p>
    <w:p w14:paraId="7646F988" w14:textId="6FB91555" w:rsidR="00F80123" w:rsidRDefault="00F80123" w:rsidP="00471F88">
      <w:pPr>
        <w:pStyle w:val="ListParagraph"/>
        <w:widowControl/>
        <w:numPr>
          <w:ilvl w:val="0"/>
          <w:numId w:val="46"/>
        </w:numPr>
        <w:jc w:val="both"/>
        <w:rPr>
          <w:rFonts w:ascii="Sylfaen" w:eastAsia="Calibri" w:hAnsi="Sylfaen"/>
          <w:spacing w:val="-1"/>
          <w:w w:val="105"/>
          <w:lang w:val="ka-GE"/>
        </w:rPr>
      </w:pPr>
      <w:r>
        <w:rPr>
          <w:rFonts w:ascii="Sylfaen" w:eastAsia="Calibri" w:hAnsi="Sylfaen"/>
          <w:spacing w:val="-1"/>
          <w:w w:val="105"/>
          <w:lang w:val="ka-GE"/>
        </w:rPr>
        <w:lastRenderedPageBreak/>
        <w:t>ნედლეულის</w:t>
      </w:r>
      <w:r w:rsidR="00D014E1">
        <w:rPr>
          <w:rFonts w:ascii="Sylfaen" w:eastAsia="Calibri" w:hAnsi="Sylfaen"/>
          <w:spacing w:val="-1"/>
          <w:w w:val="105"/>
          <w:lang w:val="ka-GE"/>
        </w:rPr>
        <w:t xml:space="preserve"> და პროდუქციის</w:t>
      </w:r>
      <w:r>
        <w:rPr>
          <w:rFonts w:ascii="Sylfaen" w:eastAsia="Calibri" w:hAnsi="Sylfaen"/>
          <w:spacing w:val="-1"/>
          <w:w w:val="105"/>
          <w:lang w:val="ka-GE"/>
        </w:rPr>
        <w:t xml:space="preserve"> ტრანსპორტირებისთვის გამოყენებული მარშრუტი ზეგავლენას არ მოახდენს გარემოს ცალკეულ კომპონენტებზე.</w:t>
      </w:r>
    </w:p>
    <w:p w14:paraId="2131A639" w14:textId="18EAE84F" w:rsidR="00F80123" w:rsidRDefault="00F80123" w:rsidP="00F80123">
      <w:pPr>
        <w:pStyle w:val="ListParagraph"/>
        <w:widowControl/>
        <w:numPr>
          <w:ilvl w:val="0"/>
          <w:numId w:val="46"/>
        </w:numPr>
        <w:jc w:val="both"/>
        <w:rPr>
          <w:rFonts w:ascii="Sylfaen" w:eastAsia="Calibri" w:hAnsi="Sylfaen"/>
          <w:spacing w:val="-1"/>
          <w:w w:val="105"/>
          <w:lang w:val="ka-GE"/>
        </w:rPr>
      </w:pPr>
      <w:r>
        <w:rPr>
          <w:rFonts w:ascii="Sylfaen" w:eastAsia="Calibri" w:hAnsi="Sylfaen"/>
          <w:spacing w:val="-1"/>
          <w:w w:val="105"/>
          <w:lang w:val="ka-GE"/>
        </w:rPr>
        <w:t xml:space="preserve">საპროექტო ტერიტორიის სიახლოვეს მოქმედებს ქ. რუსთავის სარკინიგზო მაგისტრალის ქ. რუსთავის სატვირთო სადგური, რაც შესაძლებელს ხდის </w:t>
      </w:r>
      <w:r w:rsidR="003F6889">
        <w:rPr>
          <w:rFonts w:ascii="Sylfaen" w:eastAsia="Calibri" w:hAnsi="Sylfaen"/>
          <w:spacing w:val="-1"/>
          <w:w w:val="105"/>
          <w:lang w:val="ka-GE"/>
        </w:rPr>
        <w:t>ნედლეულის და პროდუქციის გადაზიდვა განხორციელდეს რკინიგზის მეშვეობით.</w:t>
      </w:r>
    </w:p>
    <w:p w14:paraId="06DEED27" w14:textId="4795460F" w:rsidR="00D014E1" w:rsidRDefault="00D014E1" w:rsidP="00F80123">
      <w:pPr>
        <w:pStyle w:val="ListParagraph"/>
        <w:widowControl/>
        <w:numPr>
          <w:ilvl w:val="0"/>
          <w:numId w:val="46"/>
        </w:numPr>
        <w:jc w:val="both"/>
        <w:rPr>
          <w:rFonts w:ascii="Sylfaen" w:eastAsia="Calibri" w:hAnsi="Sylfaen"/>
          <w:spacing w:val="-1"/>
          <w:w w:val="105"/>
          <w:lang w:val="ka-GE"/>
        </w:rPr>
      </w:pPr>
      <w:r>
        <w:rPr>
          <w:rFonts w:ascii="Sylfaen" w:eastAsia="Calibri" w:hAnsi="Sylfaen"/>
          <w:spacing w:val="-1"/>
          <w:w w:val="105"/>
          <w:lang w:val="ka-GE"/>
        </w:rPr>
        <w:t>საპროექტო ტერიტორიის შერჩევა განხორციელდა საავტომობილო გზების ფუნქციური დატვირთვის შესაბამისად</w:t>
      </w:r>
      <w:r w:rsidR="00C264A4">
        <w:rPr>
          <w:rFonts w:ascii="Sylfaen" w:eastAsia="Calibri" w:hAnsi="Sylfaen"/>
          <w:spacing w:val="-1"/>
          <w:w w:val="105"/>
          <w:lang w:val="ka-GE"/>
        </w:rPr>
        <w:t>,</w:t>
      </w:r>
      <w:r>
        <w:rPr>
          <w:rFonts w:ascii="Sylfaen" w:eastAsia="Calibri" w:hAnsi="Sylfaen"/>
          <w:spacing w:val="-1"/>
          <w:w w:val="105"/>
          <w:lang w:val="ka-GE"/>
        </w:rPr>
        <w:t xml:space="preserve"> რაც შესაძლებელს ხდის დასახლებული პუნქტების გვერდის ავლით განხორციელდეს გადაზიდვები.</w:t>
      </w:r>
    </w:p>
    <w:p w14:paraId="44AD92FA" w14:textId="5DAF683F" w:rsidR="00D21DB9" w:rsidRDefault="00D21DB9" w:rsidP="00F80123">
      <w:pPr>
        <w:pStyle w:val="ListParagraph"/>
        <w:widowControl/>
        <w:numPr>
          <w:ilvl w:val="0"/>
          <w:numId w:val="46"/>
        </w:numPr>
        <w:jc w:val="both"/>
        <w:rPr>
          <w:rFonts w:ascii="Sylfaen" w:eastAsia="Calibri" w:hAnsi="Sylfaen"/>
          <w:spacing w:val="-1"/>
          <w:w w:val="105"/>
          <w:lang w:val="ka-GE"/>
        </w:rPr>
      </w:pPr>
      <w:r>
        <w:rPr>
          <w:rFonts w:ascii="Sylfaen" w:eastAsia="Calibri" w:hAnsi="Sylfaen"/>
          <w:spacing w:val="-1"/>
          <w:w w:val="105"/>
          <w:lang w:val="ka-GE"/>
        </w:rPr>
        <w:t xml:space="preserve">კვების და </w:t>
      </w:r>
      <w:r w:rsidR="00A54C13">
        <w:rPr>
          <w:rFonts w:ascii="Sylfaen" w:eastAsia="Calibri" w:hAnsi="Sylfaen"/>
          <w:spacing w:val="-1"/>
          <w:w w:val="105"/>
          <w:lang w:val="ka-GE"/>
        </w:rPr>
        <w:t xml:space="preserve">სხვა სახის </w:t>
      </w:r>
      <w:r>
        <w:rPr>
          <w:rFonts w:ascii="Sylfaen" w:eastAsia="Calibri" w:hAnsi="Sylfaen"/>
          <w:spacing w:val="-1"/>
          <w:w w:val="105"/>
          <w:lang w:val="ka-GE"/>
        </w:rPr>
        <w:t>სენსიტიური ობიექტებისგან დაშორება.</w:t>
      </w:r>
    </w:p>
    <w:p w14:paraId="0756AB52" w14:textId="3DF4AA0E" w:rsidR="000131F9" w:rsidRPr="00F94203" w:rsidRDefault="00F438E5" w:rsidP="00F438E5">
      <w:pPr>
        <w:pStyle w:val="BodyText"/>
        <w:spacing w:before="120" w:after="120" w:line="247" w:lineRule="auto"/>
        <w:ind w:left="0"/>
        <w:jc w:val="both"/>
        <w:rPr>
          <w:rFonts w:ascii="Sylfaen" w:hAnsi="Sylfaen" w:cs="Sylfaen"/>
          <w:spacing w:val="-1"/>
        </w:rPr>
      </w:pPr>
      <w:r w:rsidRPr="00F94203">
        <w:rPr>
          <w:rFonts w:ascii="Sylfaen" w:hAnsi="Sylfaen"/>
          <w:lang w:val="ka-GE"/>
        </w:rPr>
        <w:t xml:space="preserve">შესაბამისად, </w:t>
      </w:r>
      <w:r w:rsidR="00471F88" w:rsidRPr="00F94203">
        <w:rPr>
          <w:rFonts w:ascii="Sylfaen" w:hAnsi="Sylfaen"/>
          <w:lang w:val="ka-GE"/>
        </w:rPr>
        <w:t>განთ</w:t>
      </w:r>
      <w:r w:rsidR="00CD4132" w:rsidRPr="00F94203">
        <w:rPr>
          <w:rFonts w:ascii="Sylfaen" w:hAnsi="Sylfaen"/>
          <w:lang w:val="ka-GE"/>
        </w:rPr>
        <w:t>ა</w:t>
      </w:r>
      <w:r w:rsidR="00471F88" w:rsidRPr="00F94203">
        <w:rPr>
          <w:rFonts w:ascii="Sylfaen" w:hAnsi="Sylfaen"/>
          <w:lang w:val="ka-GE"/>
        </w:rPr>
        <w:t>ვსების ადგილის შეცვლის ალტერნატივა</w:t>
      </w:r>
      <w:r w:rsidR="006E0E8F" w:rsidRPr="00F94203">
        <w:rPr>
          <w:rFonts w:ascii="Sylfaen" w:hAnsi="Sylfaen"/>
          <w:w w:val="105"/>
          <w:lang w:val="ka-GE"/>
        </w:rPr>
        <w:t xml:space="preserve"> </w:t>
      </w:r>
      <w:r w:rsidRPr="00F94203">
        <w:rPr>
          <w:rFonts w:ascii="Sylfaen" w:hAnsi="Sylfaen"/>
          <w:w w:val="105"/>
          <w:lang w:val="ka-GE"/>
        </w:rPr>
        <w:t>არ იქნება ხელსაყრელი</w:t>
      </w:r>
      <w:r w:rsidR="006E0E8F" w:rsidRPr="00F94203">
        <w:rPr>
          <w:rFonts w:ascii="Sylfaen" w:hAnsi="Sylfaen"/>
          <w:w w:val="105"/>
          <w:lang w:val="ka-GE"/>
        </w:rPr>
        <w:t xml:space="preserve"> </w:t>
      </w:r>
      <w:r w:rsidRPr="00F94203">
        <w:rPr>
          <w:rFonts w:ascii="Sylfaen" w:hAnsi="Sylfaen"/>
          <w:w w:val="105"/>
          <w:lang w:val="ka-GE"/>
        </w:rPr>
        <w:t>კომპანიის მიზნების განხორციელებ</w:t>
      </w:r>
      <w:r w:rsidR="007814EB" w:rsidRPr="00F94203">
        <w:rPr>
          <w:rFonts w:ascii="Sylfaen" w:hAnsi="Sylfaen"/>
          <w:w w:val="105"/>
          <w:lang w:val="ka-GE"/>
        </w:rPr>
        <w:t>ი</w:t>
      </w:r>
      <w:r w:rsidRPr="00F94203">
        <w:rPr>
          <w:rFonts w:ascii="Sylfaen" w:hAnsi="Sylfaen"/>
          <w:w w:val="105"/>
          <w:lang w:val="ka-GE"/>
        </w:rPr>
        <w:t>სთვის.</w:t>
      </w:r>
      <w:r w:rsidR="000D04E5" w:rsidRPr="00F94203">
        <w:rPr>
          <w:rFonts w:ascii="Sylfaen" w:hAnsi="Sylfaen"/>
          <w:w w:val="105"/>
          <w:lang w:val="ka-GE"/>
        </w:rPr>
        <w:t xml:space="preserve"> </w:t>
      </w:r>
    </w:p>
    <w:p w14:paraId="466D336D" w14:textId="7D6FE931" w:rsidR="000131F9" w:rsidRPr="00F94203" w:rsidRDefault="008724F0" w:rsidP="00176B1B">
      <w:pPr>
        <w:pStyle w:val="Heading2"/>
        <w:spacing w:before="120" w:after="120"/>
        <w:ind w:left="0"/>
        <w:jc w:val="both"/>
        <w:rPr>
          <w:rFonts w:ascii="Sylfaen" w:hAnsi="Sylfaen"/>
          <w:sz w:val="22"/>
          <w:szCs w:val="22"/>
          <w:lang w:val="ka-GE"/>
        </w:rPr>
      </w:pPr>
      <w:bookmarkStart w:id="27" w:name="_bookmark47"/>
      <w:bookmarkStart w:id="28" w:name="_bookmark48"/>
      <w:bookmarkStart w:id="29" w:name="_bookmark53"/>
      <w:bookmarkStart w:id="30" w:name="_bookmark54"/>
      <w:bookmarkStart w:id="31" w:name="_Toc527544177"/>
      <w:bookmarkEnd w:id="27"/>
      <w:bookmarkEnd w:id="28"/>
      <w:bookmarkEnd w:id="29"/>
      <w:bookmarkEnd w:id="30"/>
      <w:r w:rsidRPr="00F94203">
        <w:rPr>
          <w:rFonts w:ascii="Sylfaen" w:hAnsi="Sylfaen"/>
          <w:sz w:val="22"/>
          <w:szCs w:val="22"/>
          <w:lang w:val="ka-GE"/>
        </w:rPr>
        <w:t>4.3</w:t>
      </w:r>
      <w:r w:rsidR="00176B1B" w:rsidRPr="00F94203">
        <w:rPr>
          <w:rFonts w:ascii="Sylfaen" w:hAnsi="Sylfaen"/>
          <w:sz w:val="22"/>
          <w:szCs w:val="22"/>
          <w:lang w:val="ka-GE"/>
        </w:rPr>
        <w:tab/>
      </w:r>
      <w:r w:rsidR="00F40676" w:rsidRPr="00F94203">
        <w:rPr>
          <w:rFonts w:ascii="Sylfaen" w:hAnsi="Sylfaen"/>
          <w:sz w:val="22"/>
          <w:szCs w:val="22"/>
          <w:lang w:val="ka-GE"/>
        </w:rPr>
        <w:t xml:space="preserve">ალტერნატივების </w:t>
      </w:r>
      <w:r w:rsidR="0007695A" w:rsidRPr="00F94203">
        <w:rPr>
          <w:rFonts w:ascii="Sylfaen" w:hAnsi="Sylfaen"/>
          <w:sz w:val="22"/>
          <w:szCs w:val="22"/>
          <w:lang w:val="ka-GE"/>
        </w:rPr>
        <w:t>შეფასება</w:t>
      </w:r>
      <w:bookmarkEnd w:id="31"/>
      <w:r w:rsidR="0007695A" w:rsidRPr="00F94203">
        <w:rPr>
          <w:rFonts w:ascii="Sylfaen" w:hAnsi="Sylfaen"/>
          <w:sz w:val="22"/>
          <w:szCs w:val="22"/>
          <w:lang w:val="ka-GE"/>
        </w:rPr>
        <w:t xml:space="preserve"> </w:t>
      </w:r>
    </w:p>
    <w:p w14:paraId="665AC618" w14:textId="63ABA587" w:rsidR="000131F9" w:rsidRDefault="0007695A" w:rsidP="00176B1B">
      <w:pPr>
        <w:pStyle w:val="BodyText"/>
        <w:spacing w:before="120" w:after="120" w:line="247" w:lineRule="auto"/>
        <w:ind w:left="0"/>
        <w:jc w:val="both"/>
        <w:rPr>
          <w:rFonts w:ascii="Sylfaen" w:hAnsi="Sylfaen"/>
          <w:w w:val="105"/>
          <w:lang w:val="ka-GE"/>
        </w:rPr>
      </w:pPr>
      <w:r w:rsidRPr="00F94203">
        <w:rPr>
          <w:rFonts w:ascii="Sylfaen" w:hAnsi="Sylfaen"/>
          <w:w w:val="105"/>
          <w:lang w:val="ka-GE"/>
        </w:rPr>
        <w:t xml:space="preserve">ვარიანტი </w:t>
      </w:r>
      <w:r w:rsidR="00F438E5" w:rsidRPr="00F94203">
        <w:rPr>
          <w:rFonts w:ascii="Sylfaen" w:hAnsi="Sylfaen"/>
          <w:w w:val="105"/>
          <w:lang w:val="ka-GE"/>
        </w:rPr>
        <w:t>„</w:t>
      </w:r>
      <w:r w:rsidR="00F438E5" w:rsidRPr="00F94203">
        <w:rPr>
          <w:rFonts w:ascii="Sylfaen" w:hAnsi="Sylfaen"/>
          <w:lang w:val="ka-GE"/>
        </w:rPr>
        <w:t xml:space="preserve">განთვასების ადგილის შეცვლის ალტერნატივა“ </w:t>
      </w:r>
      <w:r w:rsidRPr="00F94203">
        <w:rPr>
          <w:rFonts w:ascii="Sylfaen" w:hAnsi="Sylfaen"/>
          <w:w w:val="105"/>
          <w:lang w:val="ka-GE"/>
        </w:rPr>
        <w:t xml:space="preserve">ალტერნატივა და "არ განხორციელების" </w:t>
      </w:r>
      <w:r w:rsidR="00F438E5" w:rsidRPr="00F94203">
        <w:rPr>
          <w:rFonts w:ascii="Sylfaen" w:hAnsi="Sylfaen"/>
          <w:w w:val="105"/>
          <w:lang w:val="ka-GE"/>
        </w:rPr>
        <w:t>ალეტრნატივა</w:t>
      </w:r>
      <w:r w:rsidRPr="00F94203">
        <w:rPr>
          <w:rFonts w:ascii="Sylfaen" w:hAnsi="Sylfaen"/>
          <w:w w:val="105"/>
          <w:lang w:val="ka-GE"/>
        </w:rPr>
        <w:t xml:space="preserve"> არის ის ალტერნატივები, რომელთა შედარებით  განხორციელდება </w:t>
      </w:r>
      <w:r w:rsidR="00DF7B53" w:rsidRPr="00F94203">
        <w:rPr>
          <w:rFonts w:ascii="Sylfaen" w:hAnsi="Sylfaen"/>
          <w:w w:val="105"/>
          <w:lang w:val="ka-GE"/>
        </w:rPr>
        <w:t>გზშ-ს</w:t>
      </w:r>
      <w:r w:rsidR="00937DBA" w:rsidRPr="00F94203">
        <w:rPr>
          <w:rFonts w:ascii="Sylfaen" w:hAnsi="Sylfaen"/>
          <w:w w:val="105"/>
          <w:lang w:val="ka-GE"/>
        </w:rPr>
        <w:t xml:space="preserve"> ანგარ</w:t>
      </w:r>
      <w:r w:rsidR="006829E2" w:rsidRPr="00F94203">
        <w:rPr>
          <w:rFonts w:ascii="Sylfaen" w:hAnsi="Sylfaen"/>
          <w:w w:val="105"/>
          <w:lang w:val="ka-GE"/>
        </w:rPr>
        <w:t>ი</w:t>
      </w:r>
      <w:r w:rsidR="00FF6FE9" w:rsidRPr="00F94203">
        <w:rPr>
          <w:rFonts w:ascii="Sylfaen" w:hAnsi="Sylfaen"/>
          <w:w w:val="105"/>
          <w:lang w:val="ka-GE"/>
        </w:rPr>
        <w:t>შ</w:t>
      </w:r>
      <w:r w:rsidR="00937DBA" w:rsidRPr="00F94203">
        <w:rPr>
          <w:rFonts w:ascii="Sylfaen" w:hAnsi="Sylfaen"/>
          <w:w w:val="105"/>
          <w:lang w:val="ka-GE"/>
        </w:rPr>
        <w:t>ი</w:t>
      </w:r>
      <w:r w:rsidRPr="00F94203">
        <w:rPr>
          <w:rFonts w:ascii="Sylfaen" w:hAnsi="Sylfaen"/>
          <w:w w:val="105"/>
          <w:lang w:val="ka-GE"/>
        </w:rPr>
        <w:t>,</w:t>
      </w:r>
      <w:r w:rsidR="00572CDC" w:rsidRPr="00F94203">
        <w:rPr>
          <w:rFonts w:ascii="Sylfaen" w:hAnsi="Sylfaen"/>
          <w:w w:val="105"/>
          <w:lang w:val="ka-GE"/>
        </w:rPr>
        <w:t xml:space="preserve"> </w:t>
      </w:r>
      <w:r w:rsidRPr="00F94203">
        <w:rPr>
          <w:rFonts w:ascii="Sylfaen" w:hAnsi="Sylfaen"/>
          <w:w w:val="105"/>
          <w:lang w:val="ka-GE"/>
        </w:rPr>
        <w:t>გარემოსდაცვითი და</w:t>
      </w:r>
      <w:r w:rsidR="00937DBA" w:rsidRPr="00F94203">
        <w:rPr>
          <w:rFonts w:ascii="Sylfaen" w:hAnsi="Sylfaen"/>
          <w:w w:val="105"/>
          <w:lang w:val="ka-GE"/>
        </w:rPr>
        <w:t>შ</w:t>
      </w:r>
      <w:r w:rsidRPr="00F94203">
        <w:rPr>
          <w:rFonts w:ascii="Sylfaen" w:hAnsi="Sylfaen"/>
          <w:w w:val="105"/>
          <w:lang w:val="ka-GE"/>
        </w:rPr>
        <w:t>ვების, ტექნიკური და ეკონომიკური</w:t>
      </w:r>
      <w:r w:rsidR="00DF7B53" w:rsidRPr="00F94203">
        <w:rPr>
          <w:rFonts w:ascii="Sylfaen" w:hAnsi="Sylfaen"/>
          <w:w w:val="105"/>
          <w:lang w:val="ka-GE"/>
        </w:rPr>
        <w:t xml:space="preserve"> </w:t>
      </w:r>
      <w:r w:rsidRPr="00F94203">
        <w:rPr>
          <w:rFonts w:ascii="Sylfaen" w:hAnsi="Sylfaen"/>
          <w:w w:val="105"/>
          <w:lang w:val="ka-GE"/>
        </w:rPr>
        <w:t>მიზანშეწონილობის</w:t>
      </w:r>
      <w:r w:rsidR="00DF7B53" w:rsidRPr="00F94203">
        <w:rPr>
          <w:rFonts w:ascii="Sylfaen" w:hAnsi="Sylfaen"/>
          <w:w w:val="105"/>
          <w:lang w:val="ka-GE"/>
        </w:rPr>
        <w:t xml:space="preserve"> </w:t>
      </w:r>
      <w:r w:rsidRPr="00F94203">
        <w:rPr>
          <w:rFonts w:ascii="Sylfaen" w:hAnsi="Sylfaen"/>
          <w:w w:val="105"/>
          <w:lang w:val="ka-GE"/>
        </w:rPr>
        <w:t>თვალსაზრისით</w:t>
      </w:r>
      <w:r w:rsidR="00A85B99" w:rsidRPr="00F94203">
        <w:rPr>
          <w:rFonts w:ascii="Sylfaen" w:hAnsi="Sylfaen"/>
          <w:w w:val="105"/>
          <w:lang w:val="ka-GE"/>
        </w:rPr>
        <w:t>.</w:t>
      </w:r>
      <w:r w:rsidR="001051B2">
        <w:rPr>
          <w:rFonts w:ascii="Sylfaen" w:hAnsi="Sylfaen"/>
          <w:w w:val="105"/>
          <w:lang w:val="ka-GE"/>
        </w:rPr>
        <w:t xml:space="preserve"> </w:t>
      </w:r>
    </w:p>
    <w:p w14:paraId="7ADAF233" w14:textId="08FC8641" w:rsidR="00291E45" w:rsidRDefault="00291E45" w:rsidP="00176B1B">
      <w:pPr>
        <w:pStyle w:val="BodyText"/>
        <w:spacing w:before="120" w:after="120" w:line="247" w:lineRule="auto"/>
        <w:ind w:left="0"/>
        <w:jc w:val="both"/>
        <w:rPr>
          <w:rFonts w:ascii="Sylfaen" w:hAnsi="Sylfaen"/>
          <w:w w:val="105"/>
        </w:rPr>
      </w:pPr>
    </w:p>
    <w:p w14:paraId="5AB71A71" w14:textId="3D4D1CA5" w:rsidR="008A4921" w:rsidRPr="008A4921" w:rsidRDefault="008A4921" w:rsidP="00176B1B">
      <w:pPr>
        <w:pStyle w:val="BodyText"/>
        <w:spacing w:before="120" w:after="120" w:line="247" w:lineRule="auto"/>
        <w:ind w:left="0"/>
        <w:jc w:val="both"/>
        <w:rPr>
          <w:rFonts w:ascii="Sylfaen" w:hAnsi="Sylfaen"/>
          <w:w w:val="105"/>
          <w:lang w:val="ka-GE"/>
        </w:rPr>
        <w:sectPr w:rsidR="008A4921" w:rsidRPr="008A4921" w:rsidSect="006E6C72">
          <w:footerReference w:type="default" r:id="rId15"/>
          <w:pgSz w:w="11910" w:h="16850"/>
          <w:pgMar w:top="1134" w:right="1134" w:bottom="1134" w:left="1134" w:header="454" w:footer="113" w:gutter="0"/>
          <w:cols w:space="720"/>
          <w:docGrid w:linePitch="299"/>
        </w:sectPr>
      </w:pPr>
      <w:r>
        <w:rPr>
          <w:rFonts w:ascii="Sylfaen" w:hAnsi="Sylfaen"/>
          <w:w w:val="105"/>
          <w:lang w:val="ka-GE"/>
        </w:rPr>
        <w:t>ალტერნატივების შეფასებით, როგორც ვიზუალური, ლანშაფტური, ზედაპირული წყლის ობიექტებზე, ტერიტორიის ფუნქციური დატვირთვის, ტერიტორიაზე ანთროპოგენული ზემოქმედების და გარემოს კომპონენტებზე ზემოქმედების კუთხით -შეჩეული ალტერნატივა მიჩნეულ იქნა როგორც უპირატესი სხვა ალტერნატივებთან მიმართებაში.</w:t>
      </w:r>
    </w:p>
    <w:p w14:paraId="0417C62B" w14:textId="54242BDD" w:rsidR="000131F9" w:rsidRPr="00F94203" w:rsidRDefault="002D3FC0" w:rsidP="006E6C72">
      <w:pPr>
        <w:pStyle w:val="Heading3"/>
        <w:numPr>
          <w:ilvl w:val="0"/>
          <w:numId w:val="3"/>
        </w:numPr>
        <w:tabs>
          <w:tab w:val="left" w:pos="1276"/>
        </w:tabs>
        <w:spacing w:before="120" w:after="120"/>
        <w:ind w:hanging="738"/>
        <w:jc w:val="both"/>
        <w:rPr>
          <w:rFonts w:ascii="Sylfaen" w:hAnsi="Sylfaen"/>
          <w:spacing w:val="-1"/>
          <w:sz w:val="22"/>
          <w:szCs w:val="22"/>
        </w:rPr>
      </w:pPr>
      <w:bookmarkStart w:id="32" w:name="_bookmark55"/>
      <w:bookmarkStart w:id="33" w:name="_bookmark71"/>
      <w:bookmarkStart w:id="34" w:name="_Toc527544178"/>
      <w:bookmarkEnd w:id="32"/>
      <w:bookmarkEnd w:id="33"/>
      <w:r w:rsidRPr="00F94203">
        <w:rPr>
          <w:rFonts w:ascii="Sylfaen" w:hAnsi="Sylfaen"/>
          <w:spacing w:val="-1"/>
          <w:sz w:val="22"/>
          <w:szCs w:val="22"/>
          <w:lang w:val="ka-GE"/>
        </w:rPr>
        <w:lastRenderedPageBreak/>
        <w:t xml:space="preserve">საპროექტო </w:t>
      </w:r>
      <w:r w:rsidR="00881A37" w:rsidRPr="00F94203">
        <w:rPr>
          <w:rFonts w:ascii="Sylfaen" w:hAnsi="Sylfaen"/>
          <w:spacing w:val="-1"/>
          <w:sz w:val="22"/>
          <w:szCs w:val="22"/>
          <w:lang w:val="ka-GE"/>
        </w:rPr>
        <w:t>ტერიტორიის გარემო</w:t>
      </w:r>
      <w:r w:rsidRPr="00F94203">
        <w:rPr>
          <w:rFonts w:ascii="Sylfaen" w:hAnsi="Sylfaen"/>
          <w:spacing w:val="-1"/>
          <w:sz w:val="22"/>
          <w:szCs w:val="22"/>
          <w:lang w:val="ka-GE"/>
        </w:rPr>
        <w:t xml:space="preserve"> პირო</w:t>
      </w:r>
      <w:r w:rsidR="00474350" w:rsidRPr="00F94203">
        <w:rPr>
          <w:rFonts w:ascii="Sylfaen" w:hAnsi="Sylfaen"/>
          <w:spacing w:val="-1"/>
          <w:sz w:val="22"/>
          <w:szCs w:val="22"/>
          <w:lang w:val="ka-GE"/>
        </w:rPr>
        <w:t>ბ</w:t>
      </w:r>
      <w:r w:rsidRPr="00F94203">
        <w:rPr>
          <w:rFonts w:ascii="Sylfaen" w:hAnsi="Sylfaen"/>
          <w:spacing w:val="-1"/>
          <w:sz w:val="22"/>
          <w:szCs w:val="22"/>
          <w:lang w:val="ka-GE"/>
        </w:rPr>
        <w:t>ები</w:t>
      </w:r>
      <w:bookmarkEnd w:id="34"/>
    </w:p>
    <w:p w14:paraId="48EDC5A3" w14:textId="3AE56CD2" w:rsidR="000131F9" w:rsidRPr="00F94203" w:rsidRDefault="00D909E3" w:rsidP="00176B1B">
      <w:pPr>
        <w:pStyle w:val="Heading2"/>
        <w:spacing w:before="120" w:after="120"/>
        <w:ind w:left="0"/>
        <w:jc w:val="both"/>
        <w:rPr>
          <w:rFonts w:ascii="Sylfaen" w:hAnsi="Sylfaen"/>
          <w:sz w:val="22"/>
          <w:szCs w:val="22"/>
          <w:lang w:val="ka-GE"/>
        </w:rPr>
      </w:pPr>
      <w:bookmarkStart w:id="35" w:name="_bookmark72"/>
      <w:bookmarkStart w:id="36" w:name="_Toc527544179"/>
      <w:bookmarkEnd w:id="35"/>
      <w:r w:rsidRPr="00F94203">
        <w:rPr>
          <w:rFonts w:ascii="Sylfaen" w:hAnsi="Sylfaen"/>
          <w:sz w:val="22"/>
          <w:szCs w:val="22"/>
        </w:rPr>
        <w:t>5.1</w:t>
      </w:r>
      <w:r w:rsidR="00176B1B" w:rsidRPr="00F94203">
        <w:rPr>
          <w:rFonts w:ascii="Sylfaen" w:hAnsi="Sylfaen"/>
          <w:sz w:val="22"/>
          <w:szCs w:val="22"/>
          <w:lang w:val="ka-GE"/>
        </w:rPr>
        <w:tab/>
      </w:r>
      <w:r w:rsidR="00311B20" w:rsidRPr="00F94203">
        <w:rPr>
          <w:rFonts w:ascii="Sylfaen" w:hAnsi="Sylfaen"/>
          <w:sz w:val="22"/>
          <w:szCs w:val="22"/>
          <w:lang w:val="ka-GE"/>
        </w:rPr>
        <w:t xml:space="preserve">შესასწავლი ტერიტორიის </w:t>
      </w:r>
      <w:bookmarkEnd w:id="36"/>
      <w:r w:rsidR="00351A31" w:rsidRPr="00F94203">
        <w:rPr>
          <w:rFonts w:ascii="Sylfaen" w:hAnsi="Sylfaen"/>
          <w:sz w:val="22"/>
          <w:szCs w:val="22"/>
          <w:lang w:val="ka-GE"/>
        </w:rPr>
        <w:t>მოკლე აღწერა</w:t>
      </w:r>
    </w:p>
    <w:p w14:paraId="752C4AED" w14:textId="21977741" w:rsidR="00575077" w:rsidRPr="00F94203" w:rsidRDefault="007821A1" w:rsidP="007821A1">
      <w:pPr>
        <w:pStyle w:val="BodyText"/>
        <w:spacing w:before="120" w:after="120" w:line="247" w:lineRule="auto"/>
        <w:ind w:left="0"/>
        <w:jc w:val="both"/>
        <w:rPr>
          <w:rFonts w:ascii="Sylfaen" w:hAnsi="Sylfaen"/>
          <w:w w:val="105"/>
          <w:lang w:val="ka-GE"/>
        </w:rPr>
      </w:pPr>
      <w:r w:rsidRPr="00F94203">
        <w:rPr>
          <w:rFonts w:ascii="Sylfaen" w:hAnsi="Sylfaen"/>
          <w:w w:val="105"/>
          <w:lang w:val="ka-GE"/>
        </w:rPr>
        <w:t xml:space="preserve">საწარმო განთავსდება </w:t>
      </w:r>
      <w:r w:rsidR="00D014E1">
        <w:rPr>
          <w:rFonts w:ascii="Sylfaen" w:hAnsi="Sylfaen"/>
          <w:w w:val="105"/>
          <w:lang w:val="ka-GE"/>
        </w:rPr>
        <w:t>ქ. რუსთავში მშვიდობის ქუჩის მიმდებარედ</w:t>
      </w:r>
      <w:r w:rsidRPr="00F94203">
        <w:rPr>
          <w:rFonts w:ascii="Sylfaen" w:hAnsi="Sylfaen"/>
          <w:w w:val="105"/>
          <w:lang w:val="ka-GE"/>
        </w:rPr>
        <w:t xml:space="preserve"> (საკადასტრო კოდით</w:t>
      </w:r>
      <w:r w:rsidR="005613B6">
        <w:rPr>
          <w:rFonts w:ascii="Sylfaen" w:hAnsi="Sylfaen"/>
          <w:w w:val="105"/>
          <w:lang w:val="ka-GE"/>
        </w:rPr>
        <w:t xml:space="preserve"> 02.07.01.389</w:t>
      </w:r>
      <w:r w:rsidR="00D014E1">
        <w:rPr>
          <w:rFonts w:ascii="Sylfaen" w:hAnsi="Sylfaen"/>
          <w:w w:val="105"/>
          <w:lang w:val="ka-GE"/>
        </w:rPr>
        <w:t>)</w:t>
      </w:r>
      <w:r w:rsidRPr="00F94203">
        <w:rPr>
          <w:rFonts w:ascii="Sylfaen" w:hAnsi="Sylfaen"/>
          <w:w w:val="105"/>
          <w:lang w:val="ka-GE"/>
        </w:rPr>
        <w:t xml:space="preserve"> </w:t>
      </w:r>
      <w:r w:rsidR="00D014E1">
        <w:rPr>
          <w:rFonts w:ascii="Sylfaen" w:hAnsi="Sylfaen"/>
          <w:w w:val="105"/>
          <w:lang w:val="ka-GE"/>
        </w:rPr>
        <w:t xml:space="preserve">სადაც </w:t>
      </w:r>
      <w:r w:rsidRPr="00F94203">
        <w:rPr>
          <w:rFonts w:ascii="Sylfaen" w:hAnsi="Sylfaen"/>
          <w:w w:val="105"/>
          <w:lang w:val="ka-GE"/>
        </w:rPr>
        <w:t>იგეგმება შესაბამისი სამშენებლო სამუშაოები.</w:t>
      </w:r>
      <w:r w:rsidRPr="00F94203">
        <w:rPr>
          <w:rFonts w:ascii="Sylfaen" w:hAnsi="Sylfaen"/>
          <w:color w:val="FF0000"/>
          <w:lang w:val="ka-GE"/>
        </w:rPr>
        <w:t xml:space="preserve"> </w:t>
      </w:r>
      <w:r w:rsidR="002D3FC0" w:rsidRPr="00F94203">
        <w:rPr>
          <w:rFonts w:ascii="Sylfaen" w:hAnsi="Sylfaen"/>
          <w:w w:val="105"/>
          <w:lang w:val="ka-GE"/>
        </w:rPr>
        <w:t xml:space="preserve">საპროექტო ტერიტორიის დეტალური </w:t>
      </w:r>
      <w:r w:rsidR="00881A37" w:rsidRPr="00F94203">
        <w:rPr>
          <w:rFonts w:ascii="Sylfaen" w:hAnsi="Sylfaen"/>
          <w:w w:val="105"/>
          <w:lang w:val="ka-GE"/>
        </w:rPr>
        <w:t xml:space="preserve">ინფორმაცია </w:t>
      </w:r>
      <w:r w:rsidR="002D3FC0" w:rsidRPr="00F94203">
        <w:rPr>
          <w:rFonts w:ascii="Sylfaen" w:hAnsi="Sylfaen"/>
          <w:w w:val="105"/>
          <w:lang w:val="ka-GE"/>
        </w:rPr>
        <w:t xml:space="preserve"> კლიმატურ პირობებზე</w:t>
      </w:r>
      <w:r w:rsidR="00881A37" w:rsidRPr="00F94203">
        <w:rPr>
          <w:rFonts w:ascii="Sylfaen" w:hAnsi="Sylfaen"/>
          <w:w w:val="105"/>
          <w:lang w:val="ka-GE"/>
        </w:rPr>
        <w:t>, ჰაერის ხარისხზე, ფლორაზე და ფაუნაზე დეტალურად განხილული</w:t>
      </w:r>
      <w:r w:rsidRPr="00F94203">
        <w:rPr>
          <w:rFonts w:ascii="Sylfaen" w:hAnsi="Sylfaen"/>
          <w:w w:val="105"/>
          <w:lang w:val="ka-GE"/>
        </w:rPr>
        <w:t xml:space="preserve"> იქნება გზშ-ს ანგარიშში.</w:t>
      </w:r>
      <w:r w:rsidR="00881A37" w:rsidRPr="00F94203">
        <w:rPr>
          <w:rFonts w:ascii="Sylfaen" w:hAnsi="Sylfaen"/>
          <w:w w:val="105"/>
          <w:lang w:val="ka-GE"/>
        </w:rPr>
        <w:t xml:space="preserve"> </w:t>
      </w:r>
    </w:p>
    <w:p w14:paraId="04C924BF" w14:textId="77777777" w:rsidR="00DB20EF" w:rsidRDefault="007821A1" w:rsidP="007821A1">
      <w:pPr>
        <w:pStyle w:val="BodyText"/>
        <w:spacing w:before="120" w:after="120" w:line="247" w:lineRule="auto"/>
        <w:ind w:left="0"/>
        <w:jc w:val="both"/>
        <w:rPr>
          <w:rFonts w:ascii="Sylfaen" w:hAnsi="Sylfaen"/>
          <w:lang w:val="ka-GE"/>
        </w:rPr>
      </w:pPr>
      <w:r w:rsidRPr="00F94203">
        <w:rPr>
          <w:rFonts w:ascii="Sylfaen" w:hAnsi="Sylfaen"/>
          <w:lang w:val="ka-GE"/>
        </w:rPr>
        <w:t xml:space="preserve">ფართობი, რომელზედაც განთავსდება საწარმოსათვის განსაზღვრული შენობა დაფარულია მიწის საფარით. </w:t>
      </w:r>
      <w:r w:rsidR="00551EB2">
        <w:rPr>
          <w:rFonts w:ascii="Sylfaen" w:hAnsi="Sylfaen"/>
          <w:lang w:val="ka-GE"/>
        </w:rPr>
        <w:t xml:space="preserve">ამჟამად, ტერიტორია არის არასასოფლო სამეურნეო. </w:t>
      </w:r>
    </w:p>
    <w:p w14:paraId="782F4DB5" w14:textId="421E95A5" w:rsidR="00DB20EF" w:rsidRDefault="00DB20EF" w:rsidP="007821A1">
      <w:pPr>
        <w:pStyle w:val="BodyText"/>
        <w:spacing w:before="120" w:after="120" w:line="247" w:lineRule="auto"/>
        <w:ind w:left="0"/>
        <w:jc w:val="both"/>
        <w:rPr>
          <w:rFonts w:ascii="Sylfaen" w:hAnsi="Sylfaen"/>
          <w:lang w:val="ka-GE"/>
        </w:rPr>
      </w:pPr>
      <w:r>
        <w:rPr>
          <w:rFonts w:ascii="Sylfaen" w:hAnsi="Sylfaen"/>
          <w:lang w:val="ka-GE"/>
        </w:rPr>
        <w:t>ვიზუალური შეფასებით</w:t>
      </w:r>
      <w:r w:rsidR="007821A1" w:rsidRPr="00F94203">
        <w:rPr>
          <w:rFonts w:ascii="Sylfaen" w:hAnsi="Sylfaen"/>
          <w:lang w:val="ka-GE"/>
        </w:rPr>
        <w:t xml:space="preserve"> ნაყოფიერი ფენა დეგრადირებულია. </w:t>
      </w:r>
      <w:r>
        <w:rPr>
          <w:rFonts w:ascii="Sylfaen" w:hAnsi="Sylfaen"/>
          <w:lang w:val="ka-GE"/>
        </w:rPr>
        <w:t xml:space="preserve">შეინიშნება გადაძოვების კვალი და ნაყოფიერი ფენის სიმძლავრე </w:t>
      </w:r>
      <w:r w:rsidR="008B4CE5">
        <w:rPr>
          <w:rFonts w:ascii="Sylfaen" w:hAnsi="Sylfaen"/>
          <w:lang w:val="ka-GE"/>
        </w:rPr>
        <w:t>მაქსიმუმ</w:t>
      </w:r>
      <w:r>
        <w:rPr>
          <w:rFonts w:ascii="Sylfaen" w:hAnsi="Sylfaen"/>
          <w:lang w:val="ka-GE"/>
        </w:rPr>
        <w:t xml:space="preserve"> 5 სმ არ აღემატება. ტერიტორია თავისუფალია მრავალწლიანი ნარგავებისგან. წინასწარი შეფასებით ტერიტორია განიცდიდა ანტროფოგენულ ზემოქმედებას რაც ვიზუალური შეფასებითაც შესამჩნებია.</w:t>
      </w:r>
    </w:p>
    <w:p w14:paraId="3ACFF09E" w14:textId="4AF41508" w:rsidR="00F64B19" w:rsidRDefault="00DB20EF" w:rsidP="007821A1">
      <w:pPr>
        <w:pStyle w:val="BodyText"/>
        <w:spacing w:before="120" w:after="120" w:line="247" w:lineRule="auto"/>
        <w:ind w:left="0"/>
        <w:jc w:val="both"/>
        <w:rPr>
          <w:rFonts w:ascii="Sylfaen" w:hAnsi="Sylfaen"/>
          <w:lang w:val="ka-GE"/>
        </w:rPr>
      </w:pPr>
      <w:r>
        <w:rPr>
          <w:rFonts w:ascii="Sylfaen" w:hAnsi="Sylfaen"/>
          <w:lang w:val="ka-GE"/>
        </w:rPr>
        <w:t xml:space="preserve">სამშენებლო </w:t>
      </w:r>
      <w:r w:rsidR="007821A1" w:rsidRPr="008A4BB9">
        <w:rPr>
          <w:rFonts w:ascii="Sylfaen" w:hAnsi="Sylfaen"/>
          <w:lang w:val="ka-GE"/>
        </w:rPr>
        <w:t>სამუშაოების დაწყებამდე, ჰუმუსოვანი ფენა მოიხსნება</w:t>
      </w:r>
      <w:r>
        <w:rPr>
          <w:rFonts w:ascii="Sylfaen" w:hAnsi="Sylfaen"/>
          <w:lang w:val="ka-GE"/>
        </w:rPr>
        <w:t xml:space="preserve">, </w:t>
      </w:r>
      <w:r w:rsidR="0040722F">
        <w:rPr>
          <w:rFonts w:ascii="Sylfaen" w:hAnsi="Sylfaen"/>
          <w:lang w:val="ka-GE"/>
        </w:rPr>
        <w:t>ზუსტი მოცულობა</w:t>
      </w:r>
      <w:r w:rsidR="008A4BB9">
        <w:rPr>
          <w:rFonts w:ascii="Sylfaen" w:hAnsi="Sylfaen"/>
          <w:lang w:val="ka-GE"/>
        </w:rPr>
        <w:t xml:space="preserve"> დადგინდება გზშ-ს პროცესში. </w:t>
      </w:r>
      <w:r w:rsidR="007821A1" w:rsidRPr="008A4BB9">
        <w:rPr>
          <w:rFonts w:ascii="Sylfaen" w:hAnsi="Sylfaen"/>
          <w:lang w:val="ka-GE"/>
        </w:rPr>
        <w:t>ამასთან, უნდა აღინიშნოს, რომ ვიზუალური დათვალიერების შედეგების მიხედვით, ზემოქმედებას არ დაექვემდებარება საქართველოს “წითელ ნუსხაში” შეტანილი მცენარეები.</w:t>
      </w:r>
      <w:r w:rsidR="007821A1" w:rsidRPr="00F94203">
        <w:rPr>
          <w:rFonts w:ascii="Sylfaen" w:hAnsi="Sylfaen"/>
          <w:lang w:val="ka-GE"/>
        </w:rPr>
        <w:t xml:space="preserve"> საპროექტო ტერიტორიაზე არსებული ან</w:t>
      </w:r>
      <w:r w:rsidR="00BA45A1" w:rsidRPr="00F94203">
        <w:rPr>
          <w:rFonts w:ascii="Sylfaen" w:hAnsi="Sylfaen"/>
          <w:lang w:val="ka-GE"/>
        </w:rPr>
        <w:t>თ</w:t>
      </w:r>
      <w:r w:rsidR="007821A1" w:rsidRPr="00F94203">
        <w:rPr>
          <w:rFonts w:ascii="Sylfaen" w:hAnsi="Sylfaen"/>
          <w:lang w:val="ka-GE"/>
        </w:rPr>
        <w:t>როპოგენუ</w:t>
      </w:r>
      <w:r w:rsidR="00BA45A1" w:rsidRPr="00F94203">
        <w:rPr>
          <w:rFonts w:ascii="Sylfaen" w:hAnsi="Sylfaen"/>
          <w:lang w:val="ka-GE"/>
        </w:rPr>
        <w:t>რ</w:t>
      </w:r>
      <w:r w:rsidR="007821A1" w:rsidRPr="00F94203">
        <w:rPr>
          <w:rFonts w:ascii="Sylfaen" w:hAnsi="Sylfaen"/>
          <w:lang w:val="ka-GE"/>
        </w:rPr>
        <w:t xml:space="preserve">ი ზემოქმედებიდან გამომდინარე ბიომრავალფეროვნება მეტად ღარიბია. ცხოველებიდან ტერიტორიაზე შესაძლებელია მოხვდნენ ფართოდ გავრცელებული ფრინველები (როგორიცაა ყვავი, ბეღურა, მტრედი) და მღრღნელები (როგორიცაა ვირთაგვა, სახლის თაგვი). აღსანიშნავია, რომ ამ ბიომრავალფეროვნებაზე ზემოქმედება არის მინიმალური, საწარმოს განთავსების ადგილისა და ტექნოლოგიური ციკლიდან გამომდინარე. </w:t>
      </w:r>
      <w:r w:rsidR="007821A1" w:rsidRPr="008A4BB9">
        <w:rPr>
          <w:rFonts w:ascii="Sylfaen" w:hAnsi="Sylfaen"/>
          <w:lang w:val="ka-GE"/>
        </w:rPr>
        <w:t xml:space="preserve">საპროექტო ტერიტორიის </w:t>
      </w:r>
      <w:r w:rsidR="0040722F">
        <w:rPr>
          <w:rFonts w:ascii="Sylfaen" w:hAnsi="Sylfaen"/>
          <w:lang w:val="ka-GE"/>
        </w:rPr>
        <w:t>უშუალო სიახლოვეს</w:t>
      </w:r>
      <w:r w:rsidR="007821A1" w:rsidRPr="008A4BB9">
        <w:rPr>
          <w:rFonts w:ascii="Sylfaen" w:hAnsi="Sylfaen"/>
          <w:lang w:val="ka-GE"/>
        </w:rPr>
        <w:t xml:space="preserve"> არ არის ეროვნული და საერთაშორისო მნიშვნელობის დაცული ტერიტორიები და არც კულტურული ძეგლები, ან ობიექტები. </w:t>
      </w:r>
    </w:p>
    <w:p w14:paraId="10D7AFD9" w14:textId="47850AF7" w:rsidR="004B37C5" w:rsidRDefault="004B37C5" w:rsidP="007821A1">
      <w:pPr>
        <w:pStyle w:val="BodyText"/>
        <w:spacing w:before="120" w:after="120" w:line="247" w:lineRule="auto"/>
        <w:ind w:left="0"/>
        <w:jc w:val="both"/>
        <w:rPr>
          <w:rFonts w:ascii="Sylfaen" w:hAnsi="Sylfaen"/>
          <w:lang w:val="ka-GE"/>
        </w:rPr>
      </w:pPr>
      <w:r>
        <w:rPr>
          <w:rFonts w:ascii="Sylfaen" w:hAnsi="Sylfaen"/>
          <w:lang w:val="ka-GE"/>
        </w:rPr>
        <w:t>საპროექტო ტერიტორიის ჩრდილოეთით 191 მეტრში განთავსებულია შპს „ფილიმასკა ჯი“</w:t>
      </w:r>
      <w:r w:rsidR="002C14D4">
        <w:rPr>
          <w:rFonts w:ascii="Sylfaen" w:hAnsi="Sylfaen"/>
          <w:lang w:val="ka-GE"/>
        </w:rPr>
        <w:t>,</w:t>
      </w:r>
      <w:r w:rsidR="00001A64">
        <w:rPr>
          <w:rFonts w:ascii="Sylfaen" w:hAnsi="Sylfaen"/>
          <w:lang w:val="ka-GE"/>
        </w:rPr>
        <w:t xml:space="preserve"> აღმოსავლეთით </w:t>
      </w:r>
      <w:r w:rsidR="002C14D4">
        <w:rPr>
          <w:rFonts w:ascii="Sylfaen" w:hAnsi="Sylfaen"/>
          <w:lang w:val="ka-GE"/>
        </w:rPr>
        <w:t xml:space="preserve">65 მეტრში </w:t>
      </w:r>
      <w:r w:rsidR="00001A64">
        <w:rPr>
          <w:rFonts w:ascii="Sylfaen" w:hAnsi="Sylfaen"/>
          <w:lang w:val="ka-GE"/>
        </w:rPr>
        <w:t>შპს „თემა“ (ქიმბოჭკოს მიმდებარედ)</w:t>
      </w:r>
      <w:r w:rsidR="002C14D4">
        <w:rPr>
          <w:rFonts w:ascii="Sylfaen" w:hAnsi="Sylfaen"/>
          <w:lang w:val="ka-GE"/>
        </w:rPr>
        <w:t>,</w:t>
      </w:r>
      <w:r w:rsidR="00001A64">
        <w:rPr>
          <w:rFonts w:ascii="Sylfaen" w:hAnsi="Sylfaen"/>
          <w:lang w:val="ka-GE"/>
        </w:rPr>
        <w:t xml:space="preserve"> სამხრეთით შპს „ე უ ინვესთმენთ“</w:t>
      </w:r>
      <w:r w:rsidR="0029521D">
        <w:rPr>
          <w:rFonts w:ascii="Sylfaen" w:hAnsi="Sylfaen"/>
          <w:lang w:val="ka-GE"/>
        </w:rPr>
        <w:t xml:space="preserve"> ხოლო დასავლეთით რკინიგზის ესტაკადა  380 მეტრში</w:t>
      </w:r>
      <w:r w:rsidR="002C14D4">
        <w:rPr>
          <w:rFonts w:ascii="Sylfaen" w:hAnsi="Sylfaen"/>
          <w:lang w:val="ka-GE"/>
        </w:rPr>
        <w:t>.</w:t>
      </w:r>
      <w:r w:rsidR="00355D0E">
        <w:rPr>
          <w:rFonts w:ascii="Sylfaen" w:hAnsi="Sylfaen"/>
          <w:lang w:val="ka-GE"/>
        </w:rPr>
        <w:t xml:space="preserve"> </w:t>
      </w:r>
      <w:r w:rsidR="00291E45">
        <w:rPr>
          <w:rFonts w:ascii="Sylfaen" w:hAnsi="Sylfaen"/>
          <w:lang w:val="ka-GE"/>
        </w:rPr>
        <w:t>საპროექტო ტერიტორიიდან უახლოესი განაშენიანება ფიქსირდსება 1800 მეტრის დაშორებით.</w:t>
      </w:r>
      <w:r w:rsidR="00355D0E">
        <w:rPr>
          <w:rFonts w:ascii="Sylfaen" w:hAnsi="Sylfaen"/>
          <w:lang w:val="ka-GE"/>
        </w:rPr>
        <w:t xml:space="preserve"> </w:t>
      </w:r>
    </w:p>
    <w:p w14:paraId="224B17D2" w14:textId="63FBB208" w:rsidR="007D07D6" w:rsidRDefault="007D07D6" w:rsidP="007821A1">
      <w:pPr>
        <w:pStyle w:val="BodyText"/>
        <w:spacing w:before="120" w:after="120" w:line="247" w:lineRule="auto"/>
        <w:ind w:left="0"/>
        <w:jc w:val="both"/>
        <w:rPr>
          <w:rFonts w:ascii="Sylfaen" w:hAnsi="Sylfaen"/>
          <w:lang w:val="ka-GE"/>
        </w:rPr>
      </w:pPr>
      <w:r>
        <w:rPr>
          <w:rFonts w:ascii="Sylfaen" w:hAnsi="Sylfaen"/>
          <w:lang w:val="ka-GE"/>
        </w:rPr>
        <w:t>ზედაპირული ქყლის ობიექტი მტკვარი საპროექტო ტერიტორიიდან დაშორებულია 3,5 კმ, ხოლო რუსთავის ტბა 3,4 კმ.</w:t>
      </w:r>
    </w:p>
    <w:p w14:paraId="75B67616" w14:textId="77777777" w:rsidR="00DC0A60" w:rsidRDefault="00DC0A60" w:rsidP="00DC0A60">
      <w:pPr>
        <w:pStyle w:val="BodyText"/>
        <w:spacing w:before="120" w:after="120" w:line="247" w:lineRule="auto"/>
        <w:ind w:left="0"/>
        <w:jc w:val="both"/>
        <w:rPr>
          <w:rFonts w:ascii="Sylfaen" w:hAnsi="Sylfaen"/>
          <w:w w:val="105"/>
          <w:lang w:val="ka-GE"/>
        </w:rPr>
      </w:pPr>
      <w:r w:rsidRPr="00F94203">
        <w:rPr>
          <w:rFonts w:ascii="Sylfaen" w:hAnsi="Sylfaen"/>
          <w:w w:val="105"/>
          <w:lang w:val="ka-GE"/>
        </w:rPr>
        <w:t xml:space="preserve">საპროექტო ტერიტორიაზე და მის სიახლოვეს ატმოსფერული ჰაერის დაბინძურების და ხმაურის გავრცელების სტაციონარული </w:t>
      </w:r>
      <w:r>
        <w:rPr>
          <w:rFonts w:ascii="Sylfaen" w:hAnsi="Sylfaen"/>
          <w:w w:val="105"/>
          <w:lang w:val="ka-GE"/>
        </w:rPr>
        <w:t>წყაროდ განიხილება არსებული</w:t>
      </w:r>
      <w:r w:rsidRPr="00F94203">
        <w:rPr>
          <w:rFonts w:ascii="Sylfaen" w:hAnsi="Sylfaen"/>
          <w:w w:val="105"/>
          <w:lang w:val="ka-GE"/>
        </w:rPr>
        <w:t xml:space="preserve"> </w:t>
      </w:r>
      <w:r>
        <w:rPr>
          <w:rFonts w:ascii="Sylfaen" w:hAnsi="Sylfaen"/>
          <w:w w:val="105"/>
          <w:lang w:val="ka-GE"/>
        </w:rPr>
        <w:t>სამრეწველო ობიექტები.</w:t>
      </w:r>
    </w:p>
    <w:p w14:paraId="73DD28FE" w14:textId="77777777" w:rsidR="00DC0A60" w:rsidRPr="00F94203" w:rsidRDefault="00DC0A60" w:rsidP="00DC0A60">
      <w:pPr>
        <w:pStyle w:val="BodyText"/>
        <w:spacing w:before="120" w:after="120" w:line="247" w:lineRule="auto"/>
        <w:ind w:left="0"/>
        <w:jc w:val="both"/>
        <w:rPr>
          <w:rFonts w:ascii="Sylfaen" w:hAnsi="Sylfaen"/>
          <w:w w:val="105"/>
          <w:lang w:val="ka-GE"/>
        </w:rPr>
      </w:pPr>
      <w:r w:rsidRPr="00F94203">
        <w:rPr>
          <w:rFonts w:ascii="Sylfaen" w:hAnsi="Sylfaen"/>
          <w:w w:val="105"/>
          <w:lang w:val="ka-GE"/>
        </w:rPr>
        <w:t xml:space="preserve">არსებული მდგომარეობით </w:t>
      </w:r>
      <w:r>
        <w:rPr>
          <w:rFonts w:ascii="Sylfaen" w:hAnsi="Sylfaen"/>
          <w:w w:val="105"/>
          <w:lang w:val="ka-GE"/>
        </w:rPr>
        <w:t xml:space="preserve">უშუალოდ საპროექტო ტერიტორიის სიახლოვეს </w:t>
      </w:r>
      <w:r w:rsidRPr="00F94203">
        <w:rPr>
          <w:rFonts w:ascii="Sylfaen" w:hAnsi="Sylfaen"/>
          <w:w w:val="105"/>
          <w:lang w:val="ka-GE"/>
        </w:rPr>
        <w:t xml:space="preserve">ემისიების და ხმაურის გავრცელების ძირითადი წყაროა საავტომობილო </w:t>
      </w:r>
      <w:r>
        <w:rPr>
          <w:rFonts w:ascii="Sylfaen" w:hAnsi="Sylfaen"/>
          <w:w w:val="105"/>
          <w:lang w:val="ka-GE"/>
        </w:rPr>
        <w:t xml:space="preserve">და რკინიგზით </w:t>
      </w:r>
      <w:r w:rsidRPr="00F94203">
        <w:rPr>
          <w:rFonts w:ascii="Sylfaen" w:hAnsi="Sylfaen"/>
          <w:w w:val="105"/>
          <w:lang w:val="ka-GE"/>
        </w:rPr>
        <w:t>გადაადგილება.</w:t>
      </w:r>
    </w:p>
    <w:p w14:paraId="067A93FC" w14:textId="77777777" w:rsidR="00DC0A60" w:rsidRPr="00F94203" w:rsidRDefault="00DC0A60" w:rsidP="00DC0A60">
      <w:pPr>
        <w:pStyle w:val="BodyText"/>
        <w:spacing w:before="120" w:after="120" w:line="247" w:lineRule="auto"/>
        <w:ind w:left="0"/>
        <w:jc w:val="both"/>
        <w:rPr>
          <w:rFonts w:ascii="Sylfaen" w:hAnsi="Sylfaen"/>
          <w:w w:val="105"/>
          <w:lang w:val="ka-GE"/>
        </w:rPr>
      </w:pPr>
      <w:r w:rsidRPr="00F94203">
        <w:rPr>
          <w:rFonts w:ascii="Sylfaen" w:hAnsi="Sylfaen"/>
          <w:w w:val="105"/>
          <w:lang w:val="ka-GE"/>
        </w:rPr>
        <w:t xml:space="preserve">საპროექტო ტერიტორიის სიახლოვეს არ არის განთავსებული საცხოვრებელი სახლები. </w:t>
      </w:r>
    </w:p>
    <w:p w14:paraId="2692B978" w14:textId="6D5D462D" w:rsidR="00F64B19" w:rsidRDefault="00F64B19" w:rsidP="007821A1">
      <w:pPr>
        <w:pStyle w:val="BodyText"/>
        <w:spacing w:before="120" w:after="120" w:line="247" w:lineRule="auto"/>
        <w:ind w:left="0"/>
        <w:jc w:val="both"/>
        <w:rPr>
          <w:rFonts w:ascii="Sylfaen" w:hAnsi="Sylfaen"/>
          <w:lang w:val="ka-GE"/>
        </w:rPr>
      </w:pPr>
    </w:p>
    <w:p w14:paraId="2E5A1420" w14:textId="48C1E03B" w:rsidR="00DC0A60" w:rsidRDefault="00DC0A60" w:rsidP="007821A1">
      <w:pPr>
        <w:pStyle w:val="BodyText"/>
        <w:spacing w:before="120" w:after="120" w:line="247" w:lineRule="auto"/>
        <w:ind w:left="0"/>
        <w:jc w:val="both"/>
        <w:rPr>
          <w:rFonts w:ascii="Sylfaen" w:hAnsi="Sylfaen"/>
          <w:lang w:val="ka-GE"/>
        </w:rPr>
      </w:pPr>
    </w:p>
    <w:p w14:paraId="50C4122C" w14:textId="61FA1A15" w:rsidR="00DC0A60" w:rsidRDefault="00DC0A60" w:rsidP="007821A1">
      <w:pPr>
        <w:pStyle w:val="BodyText"/>
        <w:spacing w:before="120" w:after="120" w:line="247" w:lineRule="auto"/>
        <w:ind w:left="0"/>
        <w:jc w:val="both"/>
        <w:rPr>
          <w:rFonts w:ascii="Sylfaen" w:hAnsi="Sylfaen"/>
          <w:lang w:val="ka-GE"/>
        </w:rPr>
      </w:pPr>
    </w:p>
    <w:p w14:paraId="52C78DF1" w14:textId="049D52BD" w:rsidR="00DC0A60" w:rsidRDefault="00DC0A60" w:rsidP="007821A1">
      <w:pPr>
        <w:pStyle w:val="BodyText"/>
        <w:spacing w:before="120" w:after="120" w:line="247" w:lineRule="auto"/>
        <w:ind w:left="0"/>
        <w:jc w:val="both"/>
        <w:rPr>
          <w:rFonts w:ascii="Sylfaen" w:hAnsi="Sylfaen"/>
          <w:lang w:val="ka-GE"/>
        </w:rPr>
      </w:pPr>
    </w:p>
    <w:p w14:paraId="227BBD68" w14:textId="7A7EF9E6" w:rsidR="00DC0A60" w:rsidRDefault="00DC0A60" w:rsidP="007821A1">
      <w:pPr>
        <w:pStyle w:val="BodyText"/>
        <w:spacing w:before="120" w:after="120" w:line="247" w:lineRule="auto"/>
        <w:ind w:left="0"/>
        <w:jc w:val="both"/>
        <w:rPr>
          <w:rFonts w:ascii="Sylfaen" w:hAnsi="Sylfaen"/>
          <w:lang w:val="ka-GE"/>
        </w:rPr>
      </w:pPr>
    </w:p>
    <w:p w14:paraId="7445D8C0" w14:textId="455EFF22" w:rsidR="00DC0A60" w:rsidRDefault="00DC0A60" w:rsidP="007821A1">
      <w:pPr>
        <w:pStyle w:val="BodyText"/>
        <w:spacing w:before="120" w:after="120" w:line="247" w:lineRule="auto"/>
        <w:ind w:left="0"/>
        <w:jc w:val="both"/>
        <w:rPr>
          <w:rFonts w:ascii="Sylfaen" w:hAnsi="Sylfaen"/>
          <w:lang w:val="ka-GE"/>
        </w:rPr>
      </w:pPr>
    </w:p>
    <w:p w14:paraId="686E950A" w14:textId="46F42E96" w:rsidR="00DC0A60" w:rsidRDefault="00DC0A60" w:rsidP="007821A1">
      <w:pPr>
        <w:pStyle w:val="BodyText"/>
        <w:spacing w:before="120" w:after="120" w:line="247" w:lineRule="auto"/>
        <w:ind w:left="0"/>
        <w:jc w:val="both"/>
        <w:rPr>
          <w:rFonts w:ascii="Sylfaen" w:hAnsi="Sylfaen"/>
          <w:lang w:val="ka-GE"/>
        </w:rPr>
      </w:pPr>
    </w:p>
    <w:p w14:paraId="76F3FCCF" w14:textId="77777777" w:rsidR="00DC0A60" w:rsidRDefault="00DC0A60" w:rsidP="00DC0A60">
      <w:pPr>
        <w:pStyle w:val="BodyText"/>
        <w:spacing w:before="120" w:after="120" w:line="247" w:lineRule="auto"/>
        <w:ind w:left="0"/>
        <w:jc w:val="both"/>
        <w:rPr>
          <w:rFonts w:ascii="Sylfaen" w:hAnsi="Sylfaen"/>
          <w:lang w:val="ka-GE"/>
        </w:rPr>
      </w:pPr>
    </w:p>
    <w:p w14:paraId="20AC077C" w14:textId="7A45F766" w:rsidR="00DC0A60" w:rsidRPr="00DC0A60" w:rsidRDefault="00DC0A60" w:rsidP="007821A1">
      <w:pPr>
        <w:pStyle w:val="BodyText"/>
        <w:spacing w:before="120" w:after="120" w:line="247" w:lineRule="auto"/>
        <w:ind w:left="0"/>
        <w:jc w:val="both"/>
        <w:rPr>
          <w:rFonts w:ascii="Sylfaen" w:hAnsi="Sylfaen"/>
          <w:b/>
          <w:w w:val="105"/>
          <w:lang w:val="ru-RU"/>
        </w:rPr>
      </w:pPr>
      <w:r w:rsidRPr="008A4BB9">
        <w:rPr>
          <w:rFonts w:ascii="Sylfaen" w:hAnsi="Sylfaen"/>
          <w:b/>
          <w:w w:val="105"/>
          <w:lang w:val="ka-GE"/>
        </w:rPr>
        <w:t xml:space="preserve">სურათი </w:t>
      </w:r>
      <w:r w:rsidRPr="008A4BB9">
        <w:rPr>
          <w:rFonts w:ascii="Sylfaen" w:hAnsi="Sylfaen"/>
          <w:b/>
          <w:w w:val="105"/>
          <w:lang w:val="ru-RU"/>
        </w:rPr>
        <w:t>№1</w:t>
      </w:r>
    </w:p>
    <w:p w14:paraId="355BD3B5" w14:textId="3DEDFE74" w:rsidR="00F64B19" w:rsidRDefault="00DC0A60" w:rsidP="007821A1">
      <w:pPr>
        <w:pStyle w:val="BodyText"/>
        <w:spacing w:before="120" w:after="120" w:line="247" w:lineRule="auto"/>
        <w:ind w:left="0"/>
        <w:jc w:val="both"/>
        <w:rPr>
          <w:rFonts w:ascii="Sylfaen" w:hAnsi="Sylfaen"/>
          <w:lang w:val="ka-GE"/>
        </w:rPr>
      </w:pPr>
      <w:r>
        <w:rPr>
          <w:rFonts w:ascii="Sylfaen" w:hAnsi="Sylfaen"/>
          <w:noProof/>
        </w:rPr>
        <w:drawing>
          <wp:inline distT="0" distB="0" distL="0" distR="0" wp14:anchorId="433FB11B" wp14:editId="79C83475">
            <wp:extent cx="6122670" cy="36810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პოლივიმი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2670" cy="3681095"/>
                    </a:xfrm>
                    <a:prstGeom prst="rect">
                      <a:avLst/>
                    </a:prstGeom>
                  </pic:spPr>
                </pic:pic>
              </a:graphicData>
            </a:graphic>
          </wp:inline>
        </w:drawing>
      </w:r>
    </w:p>
    <w:p w14:paraId="6E47814E" w14:textId="77777777" w:rsidR="00DC0A60" w:rsidRDefault="00DC0A60" w:rsidP="007821A1">
      <w:pPr>
        <w:pStyle w:val="BodyText"/>
        <w:spacing w:before="120" w:after="120" w:line="247" w:lineRule="auto"/>
        <w:ind w:left="0"/>
        <w:jc w:val="both"/>
        <w:rPr>
          <w:rFonts w:ascii="Sylfaen" w:hAnsi="Sylfaen"/>
          <w:lang w:val="ka-GE"/>
        </w:rPr>
      </w:pPr>
    </w:p>
    <w:p w14:paraId="32035495" w14:textId="40DF7582" w:rsidR="00251D30" w:rsidRPr="00DC0A60" w:rsidRDefault="00251D30" w:rsidP="00251D30">
      <w:pPr>
        <w:pStyle w:val="Heading2"/>
        <w:spacing w:before="120" w:after="120"/>
        <w:ind w:left="0"/>
        <w:jc w:val="both"/>
        <w:rPr>
          <w:rFonts w:ascii="Sylfaen" w:hAnsi="Sylfaen"/>
          <w:sz w:val="22"/>
          <w:szCs w:val="22"/>
          <w:lang w:val="ka-GE"/>
        </w:rPr>
      </w:pPr>
      <w:bookmarkStart w:id="37" w:name="_TOC_250020"/>
      <w:bookmarkStart w:id="38" w:name="_Toc527544180"/>
      <w:r w:rsidRPr="00F94203">
        <w:rPr>
          <w:rFonts w:ascii="Sylfaen" w:hAnsi="Sylfaen"/>
          <w:sz w:val="22"/>
          <w:szCs w:val="22"/>
          <w:lang w:val="ka-GE"/>
        </w:rPr>
        <w:t>5</w:t>
      </w:r>
      <w:r w:rsidRPr="002A6128">
        <w:rPr>
          <w:rFonts w:ascii="Sylfaen" w:hAnsi="Sylfaen"/>
          <w:sz w:val="22"/>
          <w:szCs w:val="22"/>
          <w:lang w:val="ka-GE"/>
        </w:rPr>
        <w:t>.2</w:t>
      </w:r>
      <w:r w:rsidRPr="00F64B19">
        <w:rPr>
          <w:rFonts w:ascii="Sylfaen" w:hAnsi="Sylfaen"/>
          <w:color w:val="FF0000"/>
          <w:sz w:val="22"/>
          <w:szCs w:val="22"/>
          <w:lang w:val="ka-GE"/>
        </w:rPr>
        <w:tab/>
      </w:r>
      <w:r w:rsidRPr="00DC0A60">
        <w:rPr>
          <w:rFonts w:ascii="Sylfaen" w:hAnsi="Sylfaen"/>
          <w:sz w:val="22"/>
          <w:szCs w:val="22"/>
          <w:lang w:val="ka-GE"/>
        </w:rPr>
        <w:t>გეოლოგიური პირობები</w:t>
      </w:r>
      <w:bookmarkEnd w:id="37"/>
      <w:bookmarkEnd w:id="38"/>
    </w:p>
    <w:p w14:paraId="0FD10E11" w14:textId="47AAF88D" w:rsidR="00251D30" w:rsidRPr="00DC0A60" w:rsidRDefault="00143F32" w:rsidP="00143F32">
      <w:pPr>
        <w:jc w:val="both"/>
        <w:rPr>
          <w:rFonts w:ascii="Sylfaen" w:hAnsi="Sylfaen"/>
        </w:rPr>
      </w:pPr>
      <w:r w:rsidRPr="00DC0A60">
        <w:rPr>
          <w:rFonts w:ascii="Sylfaen" w:hAnsi="Sylfaen"/>
          <w:lang w:val="ka-GE"/>
        </w:rPr>
        <w:t xml:space="preserve">საპროექტო ტერიტორია წარმოადგენს მდინარე მტკვრის მარცხენა სანაპიროს ჭალისზედა ტერიტორიას, რომელსაც უმნიშვნელო დახრა აქვს სამხრეთისკენ. ზღვის დონიდან ტერიტორია მერყეობს 323-325 მეტრამდე. წინასწარი შეფასებით გეოლოგიური პირობების სირთულის მიხედვით ტერიტორია მიეკუთვნება პირველი კატეგორიას (მარტივს). </w:t>
      </w:r>
      <w:r w:rsidR="00251D30" w:rsidRPr="00DC0A60">
        <w:rPr>
          <w:rFonts w:ascii="Sylfaen" w:hAnsi="Sylfaen"/>
          <w:w w:val="105"/>
          <w:lang w:val="ka-GE"/>
        </w:rPr>
        <w:t xml:space="preserve">ზედაპირის პირველქმნილი რელიეფი მთლიანად შეცვლილია თანამედროვე </w:t>
      </w:r>
      <w:r w:rsidR="001634E5" w:rsidRPr="00DC0A60">
        <w:rPr>
          <w:rFonts w:ascii="Sylfaen" w:hAnsi="Sylfaen"/>
          <w:w w:val="105"/>
          <w:lang w:val="ka-GE"/>
        </w:rPr>
        <w:t>ანთ</w:t>
      </w:r>
      <w:r w:rsidR="00251D30" w:rsidRPr="00DC0A60">
        <w:rPr>
          <w:rFonts w:ascii="Sylfaen" w:hAnsi="Sylfaen"/>
          <w:w w:val="105"/>
          <w:lang w:val="ka-GE"/>
        </w:rPr>
        <w:t xml:space="preserve">როპოგენულით. იგი საკმარისადაა ათვისებული რეგიონის სამრეწველო ზონის საწარმოების შენობა-ნაგებობებით, </w:t>
      </w:r>
      <w:r w:rsidR="00E37D4E" w:rsidRPr="00DC0A60">
        <w:rPr>
          <w:rFonts w:ascii="Sylfaen" w:hAnsi="Sylfaen"/>
          <w:w w:val="105"/>
          <w:lang w:val="ka-GE"/>
        </w:rPr>
        <w:t xml:space="preserve">ზედაპირული და მიწისქვეშა </w:t>
      </w:r>
      <w:r w:rsidR="00251D30" w:rsidRPr="00DC0A60">
        <w:rPr>
          <w:rFonts w:ascii="Sylfaen" w:hAnsi="Sylfaen"/>
          <w:w w:val="105"/>
          <w:lang w:val="ka-GE"/>
        </w:rPr>
        <w:t>საირიგაციო არხებით</w:t>
      </w:r>
      <w:r w:rsidR="00E37D4E" w:rsidRPr="00DC0A60">
        <w:rPr>
          <w:rFonts w:ascii="Sylfaen" w:hAnsi="Sylfaen"/>
          <w:w w:val="105"/>
          <w:lang w:val="ka-GE"/>
        </w:rPr>
        <w:t>,</w:t>
      </w:r>
      <w:r w:rsidR="00251D30" w:rsidRPr="00DC0A60">
        <w:rPr>
          <w:rFonts w:ascii="Sylfaen" w:hAnsi="Sylfaen"/>
          <w:w w:val="105"/>
          <w:lang w:val="ka-GE"/>
        </w:rPr>
        <w:t xml:space="preserve"> სარკინიგზო და საგზაო კომუნიკაციებით. ამჟამად ტერიტორია განიცდის ტექნოპრესინგის მაქსიმალურ გამოვლენას. </w:t>
      </w:r>
      <w:r w:rsidR="00C27709" w:rsidRPr="00DC0A60">
        <w:rPr>
          <w:rFonts w:ascii="Sylfaen" w:hAnsi="Sylfaen"/>
          <w:w w:val="105"/>
          <w:lang w:val="ka-GE"/>
        </w:rPr>
        <w:t>ნაკვეთ</w:t>
      </w:r>
      <w:r w:rsidR="00251D30" w:rsidRPr="00DC0A60">
        <w:rPr>
          <w:rFonts w:ascii="Sylfaen" w:hAnsi="Sylfaen"/>
          <w:w w:val="105"/>
          <w:lang w:val="ka-GE"/>
        </w:rPr>
        <w:t xml:space="preserve">ის ფარგლებში და </w:t>
      </w:r>
      <w:r w:rsidR="00C27709" w:rsidRPr="00DC0A60">
        <w:rPr>
          <w:rFonts w:ascii="Sylfaen" w:hAnsi="Sylfaen"/>
          <w:w w:val="105"/>
          <w:lang w:val="ka-GE"/>
        </w:rPr>
        <w:t>მის</w:t>
      </w:r>
      <w:r w:rsidR="00251D30" w:rsidRPr="00DC0A60">
        <w:rPr>
          <w:rFonts w:ascii="Sylfaen" w:hAnsi="Sylfaen"/>
          <w:w w:val="105"/>
          <w:lang w:val="ka-GE"/>
        </w:rPr>
        <w:t xml:space="preserve"> მიმდებარედ თანამედროვე საშიში გეოდინამიკური პროცესების გამოვლენა არ დაფიქსირდა. ნაკვეთი დღეისათვის გამოირჩევა მდგრადობის მაღალი ხარისხით და ასეთი მდგომარეობა შენარჩუნდება მომავალშიც.</w:t>
      </w:r>
    </w:p>
    <w:p w14:paraId="2185B0CE" w14:textId="75E97FA1" w:rsidR="00251D30" w:rsidRPr="00DC0A60" w:rsidRDefault="00251D30" w:rsidP="007821A1">
      <w:pPr>
        <w:pStyle w:val="BodyText"/>
        <w:spacing w:before="120" w:after="120" w:line="247" w:lineRule="auto"/>
        <w:ind w:left="0"/>
        <w:jc w:val="both"/>
        <w:rPr>
          <w:rFonts w:ascii="Sylfaen" w:hAnsi="Sylfaen"/>
          <w:w w:val="105"/>
          <w:lang w:val="ka-GE"/>
        </w:rPr>
      </w:pPr>
      <w:r w:rsidRPr="00DC0A60">
        <w:rPr>
          <w:rFonts w:ascii="Sylfaen" w:hAnsi="Sylfaen"/>
          <w:w w:val="105"/>
          <w:lang w:val="ka-GE"/>
        </w:rPr>
        <w:t>სამშენებლო სამუშაოები არ ითვალისწინებს ადგილობრივი რელიეფის და გეოლოგიური სტრუქტურის უხეშ ცვლილებას.</w:t>
      </w:r>
      <w:r w:rsidR="008A4BB9" w:rsidRPr="00DC0A60">
        <w:rPr>
          <w:rFonts w:ascii="Sylfaen" w:hAnsi="Sylfaen"/>
          <w:w w:val="105"/>
          <w:lang w:val="ru-RU"/>
        </w:rPr>
        <w:t xml:space="preserve"> </w:t>
      </w:r>
      <w:r w:rsidR="008A4BB9" w:rsidRPr="00DC0A60">
        <w:rPr>
          <w:rFonts w:ascii="Sylfaen" w:hAnsi="Sylfaen"/>
          <w:w w:val="105"/>
          <w:lang w:val="ka-GE"/>
        </w:rPr>
        <w:t>ტერიტორია თავისუფალია შენობა ნაგებობებისაგან.</w:t>
      </w:r>
    </w:p>
    <w:p w14:paraId="0F618A25" w14:textId="07F796FF" w:rsidR="00A26E5C" w:rsidRPr="00DC0A60" w:rsidRDefault="00DC0A60" w:rsidP="007821A1">
      <w:pPr>
        <w:pStyle w:val="BodyText"/>
        <w:spacing w:before="120" w:after="120" w:line="247" w:lineRule="auto"/>
        <w:ind w:left="0"/>
        <w:jc w:val="both"/>
        <w:rPr>
          <w:rFonts w:ascii="Sylfaen" w:hAnsi="Sylfaen"/>
        </w:rPr>
      </w:pPr>
      <w:r w:rsidRPr="00DC0A60">
        <w:rPr>
          <w:rFonts w:ascii="Sylfaen" w:hAnsi="Sylfaen"/>
          <w:b/>
          <w:bCs/>
          <w:lang w:val="ka-GE"/>
        </w:rPr>
        <w:t>5.3</w:t>
      </w:r>
      <w:r w:rsidR="00A26E5C" w:rsidRPr="00DC0A60">
        <w:rPr>
          <w:rFonts w:ascii="Sylfaen" w:hAnsi="Sylfaen"/>
          <w:b/>
          <w:bCs/>
          <w:lang w:val="ka-GE"/>
        </w:rPr>
        <w:t>. ფაუნა და ფლორა</w:t>
      </w:r>
      <w:r w:rsidR="00A26E5C" w:rsidRPr="00DC0A60">
        <w:rPr>
          <w:rFonts w:ascii="Sylfaen" w:hAnsi="Sylfaen"/>
        </w:rPr>
        <w:t xml:space="preserve"> </w:t>
      </w:r>
    </w:p>
    <w:p w14:paraId="30D9A948" w14:textId="50296F63" w:rsidR="00A26E5C" w:rsidRPr="00DC0A60" w:rsidRDefault="00E02AD5" w:rsidP="007821A1">
      <w:pPr>
        <w:pStyle w:val="BodyText"/>
        <w:spacing w:before="120" w:after="120" w:line="247" w:lineRule="auto"/>
        <w:ind w:left="0"/>
        <w:jc w:val="both"/>
        <w:rPr>
          <w:rFonts w:ascii="Sylfaen" w:hAnsi="Sylfaen"/>
        </w:rPr>
      </w:pPr>
      <w:r w:rsidRPr="00DC0A60">
        <w:rPr>
          <w:rFonts w:ascii="Sylfaen" w:hAnsi="Sylfaen" w:cs="Sylfaen"/>
        </w:rPr>
        <w:t>უ</w:t>
      </w:r>
      <w:r w:rsidRPr="00DC0A60">
        <w:rPr>
          <w:rFonts w:ascii="Sylfaen" w:hAnsi="Sylfaen" w:cs="Sylfaen"/>
          <w:lang w:val="ka-GE"/>
        </w:rPr>
        <w:t>შუალოდ</w:t>
      </w:r>
      <w:r w:rsidR="00A26E5C" w:rsidRPr="00DC0A60">
        <w:rPr>
          <w:rFonts w:ascii="Sylfaen" w:hAnsi="Sylfaen"/>
        </w:rPr>
        <w:t xml:space="preserve"> </w:t>
      </w:r>
      <w:r w:rsidR="00A26E5C" w:rsidRPr="00DC0A60">
        <w:rPr>
          <w:rFonts w:ascii="Sylfaen" w:hAnsi="Sylfaen" w:cs="Sylfaen"/>
        </w:rPr>
        <w:t>საწარმოს</w:t>
      </w:r>
      <w:r w:rsidR="00A26E5C" w:rsidRPr="00DC0A60">
        <w:rPr>
          <w:rFonts w:ascii="Sylfaen" w:hAnsi="Sylfaen"/>
        </w:rPr>
        <w:t xml:space="preserve"> </w:t>
      </w:r>
      <w:r w:rsidR="00A26E5C" w:rsidRPr="00DC0A60">
        <w:rPr>
          <w:rFonts w:ascii="Sylfaen" w:hAnsi="Sylfaen" w:cs="Sylfaen"/>
        </w:rPr>
        <w:t>ტერიტორია</w:t>
      </w:r>
      <w:r w:rsidR="008A4BB9" w:rsidRPr="00DC0A60">
        <w:rPr>
          <w:rFonts w:ascii="Sylfaen" w:hAnsi="Sylfaen" w:cs="Sylfaen"/>
          <w:lang w:val="ka-GE"/>
        </w:rPr>
        <w:t>ზე</w:t>
      </w:r>
      <w:r w:rsidR="00A26E5C" w:rsidRPr="00DC0A60">
        <w:rPr>
          <w:rFonts w:ascii="Sylfaen" w:hAnsi="Sylfaen"/>
        </w:rPr>
        <w:t xml:space="preserve"> </w:t>
      </w:r>
      <w:r w:rsidR="00A26E5C" w:rsidRPr="00DC0A60">
        <w:rPr>
          <w:rFonts w:ascii="Sylfaen" w:hAnsi="Sylfaen" w:cs="Sylfaen"/>
        </w:rPr>
        <w:t>არ</w:t>
      </w:r>
      <w:r w:rsidR="00A26E5C" w:rsidRPr="00DC0A60">
        <w:rPr>
          <w:rFonts w:ascii="Sylfaen" w:hAnsi="Sylfaen"/>
        </w:rPr>
        <w:t xml:space="preserve"> </w:t>
      </w:r>
      <w:r w:rsidR="00A26E5C" w:rsidRPr="00DC0A60">
        <w:rPr>
          <w:rFonts w:ascii="Sylfaen" w:hAnsi="Sylfaen" w:cs="Sylfaen"/>
        </w:rPr>
        <w:t>შეინიშნება</w:t>
      </w:r>
      <w:r w:rsidR="00A26E5C" w:rsidRPr="00DC0A60">
        <w:rPr>
          <w:rFonts w:ascii="Sylfaen" w:hAnsi="Sylfaen"/>
        </w:rPr>
        <w:t xml:space="preserve"> </w:t>
      </w:r>
      <w:r w:rsidR="00A26E5C" w:rsidRPr="00DC0A60">
        <w:rPr>
          <w:rFonts w:ascii="Sylfaen" w:hAnsi="Sylfaen" w:cs="Sylfaen"/>
        </w:rPr>
        <w:t>ფლორისა</w:t>
      </w:r>
      <w:r w:rsidR="00A26E5C" w:rsidRPr="00DC0A60">
        <w:rPr>
          <w:rFonts w:ascii="Sylfaen" w:hAnsi="Sylfaen"/>
        </w:rPr>
        <w:t xml:space="preserve"> </w:t>
      </w:r>
      <w:r w:rsidR="00A26E5C" w:rsidRPr="00DC0A60">
        <w:rPr>
          <w:rFonts w:ascii="Sylfaen" w:hAnsi="Sylfaen" w:cs="Sylfaen"/>
        </w:rPr>
        <w:t>და</w:t>
      </w:r>
      <w:r w:rsidR="00A26E5C" w:rsidRPr="00DC0A60">
        <w:rPr>
          <w:rFonts w:ascii="Sylfaen" w:hAnsi="Sylfaen"/>
        </w:rPr>
        <w:t xml:space="preserve"> </w:t>
      </w:r>
      <w:r w:rsidR="00A26E5C" w:rsidRPr="00DC0A60">
        <w:rPr>
          <w:rFonts w:ascii="Sylfaen" w:hAnsi="Sylfaen" w:cs="Sylfaen"/>
        </w:rPr>
        <w:t>ფაუნის</w:t>
      </w:r>
      <w:r w:rsidR="00A26E5C" w:rsidRPr="00DC0A60">
        <w:rPr>
          <w:rFonts w:ascii="Sylfaen" w:hAnsi="Sylfaen"/>
        </w:rPr>
        <w:t xml:space="preserve"> </w:t>
      </w:r>
      <w:r w:rsidR="00A26E5C" w:rsidRPr="00DC0A60">
        <w:rPr>
          <w:rFonts w:ascii="Sylfaen" w:hAnsi="Sylfaen" w:cs="Sylfaen"/>
        </w:rPr>
        <w:t>რაიმე</w:t>
      </w:r>
      <w:r w:rsidR="00A26E5C" w:rsidRPr="00DC0A60">
        <w:rPr>
          <w:rFonts w:ascii="Sylfaen" w:hAnsi="Sylfaen"/>
        </w:rPr>
        <w:t xml:space="preserve"> </w:t>
      </w:r>
      <w:r w:rsidR="00A26E5C" w:rsidRPr="00DC0A60">
        <w:rPr>
          <w:rFonts w:ascii="Sylfaen" w:hAnsi="Sylfaen" w:cs="Sylfaen"/>
        </w:rPr>
        <w:t>სახეობები</w:t>
      </w:r>
      <w:r w:rsidR="00066C15" w:rsidRPr="00DC0A60">
        <w:rPr>
          <w:rFonts w:ascii="Sylfaen" w:hAnsi="Sylfaen"/>
        </w:rPr>
        <w:t>.</w:t>
      </w:r>
      <w:r w:rsidR="00066C15" w:rsidRPr="00DC0A60">
        <w:rPr>
          <w:rFonts w:ascii="Sylfaen" w:hAnsi="Sylfaen"/>
          <w:lang w:val="ka-GE"/>
        </w:rPr>
        <w:t xml:space="preserve"> </w:t>
      </w:r>
      <w:r w:rsidR="00066C15" w:rsidRPr="00DC0A60">
        <w:rPr>
          <w:rFonts w:ascii="Sylfaen" w:hAnsi="Sylfaen" w:cs="Sylfaen"/>
          <w:lang w:val="ka-GE"/>
        </w:rPr>
        <w:t xml:space="preserve">ვიზუალური დათვალიერების </w:t>
      </w:r>
      <w:r w:rsidR="00A26E5C" w:rsidRPr="00DC0A60">
        <w:rPr>
          <w:rFonts w:ascii="Sylfaen" w:hAnsi="Sylfaen" w:cs="Sylfaen"/>
        </w:rPr>
        <w:t>ასევე</w:t>
      </w:r>
      <w:r w:rsidR="00A26E5C" w:rsidRPr="00DC0A60">
        <w:rPr>
          <w:rFonts w:ascii="Sylfaen" w:hAnsi="Sylfaen"/>
        </w:rPr>
        <w:t xml:space="preserve"> </w:t>
      </w:r>
      <w:r w:rsidR="00A26E5C" w:rsidRPr="00DC0A60">
        <w:rPr>
          <w:rFonts w:ascii="Sylfaen" w:hAnsi="Sylfaen" w:cs="Sylfaen"/>
        </w:rPr>
        <w:t>შეიძლება</w:t>
      </w:r>
      <w:r w:rsidR="00A26E5C" w:rsidRPr="00DC0A60">
        <w:rPr>
          <w:rFonts w:ascii="Sylfaen" w:hAnsi="Sylfaen"/>
        </w:rPr>
        <w:t xml:space="preserve"> </w:t>
      </w:r>
      <w:r w:rsidR="00A26E5C" w:rsidRPr="00DC0A60">
        <w:rPr>
          <w:rFonts w:ascii="Sylfaen" w:hAnsi="Sylfaen" w:cs="Sylfaen"/>
        </w:rPr>
        <w:t>გაკეთდეს</w:t>
      </w:r>
      <w:r w:rsidR="00A26E5C" w:rsidRPr="00DC0A60">
        <w:rPr>
          <w:rFonts w:ascii="Sylfaen" w:hAnsi="Sylfaen"/>
        </w:rPr>
        <w:t xml:space="preserve"> </w:t>
      </w:r>
      <w:r w:rsidR="00A26E5C" w:rsidRPr="00DC0A60">
        <w:rPr>
          <w:rFonts w:ascii="Sylfaen" w:hAnsi="Sylfaen" w:cs="Sylfaen"/>
        </w:rPr>
        <w:t>დასკვნა</w:t>
      </w:r>
      <w:r w:rsidR="00A26E5C" w:rsidRPr="00DC0A60">
        <w:rPr>
          <w:rFonts w:ascii="Sylfaen" w:hAnsi="Sylfaen"/>
        </w:rPr>
        <w:t xml:space="preserve">, </w:t>
      </w:r>
      <w:r w:rsidR="00A26E5C" w:rsidRPr="00DC0A60">
        <w:rPr>
          <w:rFonts w:ascii="Sylfaen" w:hAnsi="Sylfaen" w:cs="Sylfaen"/>
        </w:rPr>
        <w:t>რომ</w:t>
      </w:r>
      <w:r w:rsidR="00A26E5C" w:rsidRPr="00DC0A60">
        <w:rPr>
          <w:rFonts w:ascii="Sylfaen" w:hAnsi="Sylfaen"/>
        </w:rPr>
        <w:t xml:space="preserve"> </w:t>
      </w:r>
      <w:r w:rsidR="00A26E5C" w:rsidRPr="00DC0A60">
        <w:rPr>
          <w:rFonts w:ascii="Sylfaen" w:hAnsi="Sylfaen" w:cs="Sylfaen"/>
        </w:rPr>
        <w:t>საწარმოს</w:t>
      </w:r>
      <w:r w:rsidR="00A26E5C" w:rsidRPr="00DC0A60">
        <w:rPr>
          <w:rFonts w:ascii="Sylfaen" w:hAnsi="Sylfaen"/>
        </w:rPr>
        <w:t xml:space="preserve"> </w:t>
      </w:r>
      <w:r w:rsidR="00A26E5C" w:rsidRPr="00DC0A60">
        <w:rPr>
          <w:rFonts w:ascii="Sylfaen" w:hAnsi="Sylfaen" w:cs="Sylfaen"/>
        </w:rPr>
        <w:t>ტერიტორიაზე</w:t>
      </w:r>
      <w:r w:rsidR="00A26E5C" w:rsidRPr="00DC0A60">
        <w:rPr>
          <w:rFonts w:ascii="Sylfaen" w:hAnsi="Sylfaen"/>
        </w:rPr>
        <w:t xml:space="preserve"> </w:t>
      </w:r>
      <w:r w:rsidR="00A26E5C" w:rsidRPr="00DC0A60">
        <w:rPr>
          <w:rFonts w:ascii="Sylfaen" w:hAnsi="Sylfaen" w:cs="Sylfaen"/>
        </w:rPr>
        <w:t>და</w:t>
      </w:r>
      <w:r w:rsidR="00A26E5C" w:rsidRPr="00DC0A60">
        <w:rPr>
          <w:rFonts w:ascii="Sylfaen" w:hAnsi="Sylfaen"/>
        </w:rPr>
        <w:t xml:space="preserve"> </w:t>
      </w:r>
      <w:r w:rsidR="00A26E5C" w:rsidRPr="00DC0A60">
        <w:rPr>
          <w:rFonts w:ascii="Sylfaen" w:hAnsi="Sylfaen" w:cs="Sylfaen"/>
        </w:rPr>
        <w:t>მის</w:t>
      </w:r>
      <w:r w:rsidR="00A26E5C" w:rsidRPr="00DC0A60">
        <w:rPr>
          <w:rFonts w:ascii="Sylfaen" w:hAnsi="Sylfaen"/>
        </w:rPr>
        <w:t xml:space="preserve"> </w:t>
      </w:r>
      <w:r w:rsidR="00A26E5C" w:rsidRPr="00DC0A60">
        <w:rPr>
          <w:rFonts w:ascii="Sylfaen" w:hAnsi="Sylfaen" w:cs="Sylfaen"/>
        </w:rPr>
        <w:t>მიმდებარედ</w:t>
      </w:r>
      <w:r w:rsidR="00A26E5C" w:rsidRPr="00DC0A60">
        <w:rPr>
          <w:rFonts w:ascii="Sylfaen" w:hAnsi="Sylfaen"/>
        </w:rPr>
        <w:t xml:space="preserve"> </w:t>
      </w:r>
      <w:r w:rsidR="00A26E5C" w:rsidRPr="00DC0A60">
        <w:rPr>
          <w:rFonts w:ascii="Sylfaen" w:hAnsi="Sylfaen" w:cs="Sylfaen"/>
        </w:rPr>
        <w:t>მოზარდი</w:t>
      </w:r>
      <w:r w:rsidR="00A26E5C" w:rsidRPr="00DC0A60">
        <w:rPr>
          <w:rFonts w:ascii="Sylfaen" w:hAnsi="Sylfaen"/>
        </w:rPr>
        <w:t xml:space="preserve"> </w:t>
      </w:r>
      <w:r w:rsidR="00A26E5C" w:rsidRPr="00DC0A60">
        <w:rPr>
          <w:rFonts w:ascii="Sylfaen" w:hAnsi="Sylfaen" w:cs="Sylfaen"/>
        </w:rPr>
        <w:t>მცენარეულობა</w:t>
      </w:r>
      <w:r w:rsidR="00A26E5C" w:rsidRPr="00DC0A60">
        <w:rPr>
          <w:rFonts w:ascii="Sylfaen" w:hAnsi="Sylfaen"/>
        </w:rPr>
        <w:t xml:space="preserve"> </w:t>
      </w:r>
      <w:r w:rsidR="00A26E5C" w:rsidRPr="00DC0A60">
        <w:rPr>
          <w:rFonts w:ascii="Sylfaen" w:hAnsi="Sylfaen" w:cs="Sylfaen"/>
        </w:rPr>
        <w:t>არ</w:t>
      </w:r>
      <w:r w:rsidR="00A26E5C" w:rsidRPr="00DC0A60">
        <w:rPr>
          <w:rFonts w:ascii="Sylfaen" w:hAnsi="Sylfaen"/>
        </w:rPr>
        <w:t xml:space="preserve"> </w:t>
      </w:r>
      <w:r w:rsidR="00A26E5C" w:rsidRPr="00DC0A60">
        <w:rPr>
          <w:rFonts w:ascii="Sylfaen" w:hAnsi="Sylfaen" w:cs="Sylfaen"/>
        </w:rPr>
        <w:t>წარმოადგენს</w:t>
      </w:r>
      <w:r w:rsidR="00A26E5C" w:rsidRPr="00DC0A60">
        <w:rPr>
          <w:rFonts w:ascii="Sylfaen" w:hAnsi="Sylfaen"/>
        </w:rPr>
        <w:t xml:space="preserve"> </w:t>
      </w:r>
      <w:r w:rsidR="00A26E5C" w:rsidRPr="00DC0A60">
        <w:rPr>
          <w:rFonts w:ascii="Sylfaen" w:hAnsi="Sylfaen" w:cs="Sylfaen"/>
        </w:rPr>
        <w:t>განსაკუთრებულ</w:t>
      </w:r>
      <w:r w:rsidR="00A26E5C" w:rsidRPr="00DC0A60">
        <w:rPr>
          <w:rFonts w:ascii="Sylfaen" w:hAnsi="Sylfaen"/>
        </w:rPr>
        <w:t xml:space="preserve"> </w:t>
      </w:r>
      <w:r w:rsidR="00A26E5C" w:rsidRPr="00DC0A60">
        <w:rPr>
          <w:rFonts w:ascii="Sylfaen" w:hAnsi="Sylfaen" w:cs="Sylfaen"/>
        </w:rPr>
        <w:t>ფასეულობას</w:t>
      </w:r>
      <w:r w:rsidR="00A26E5C" w:rsidRPr="00DC0A60">
        <w:rPr>
          <w:rFonts w:ascii="Sylfaen" w:hAnsi="Sylfaen"/>
        </w:rPr>
        <w:t xml:space="preserve"> </w:t>
      </w:r>
      <w:r w:rsidR="00A26E5C" w:rsidRPr="00DC0A60">
        <w:rPr>
          <w:rFonts w:ascii="Sylfaen" w:hAnsi="Sylfaen" w:cs="Sylfaen"/>
        </w:rPr>
        <w:t>და</w:t>
      </w:r>
      <w:r w:rsidR="00A26E5C" w:rsidRPr="00DC0A60">
        <w:rPr>
          <w:rFonts w:ascii="Sylfaen" w:hAnsi="Sylfaen"/>
        </w:rPr>
        <w:t xml:space="preserve"> </w:t>
      </w:r>
      <w:r w:rsidR="00A26E5C" w:rsidRPr="00DC0A60">
        <w:rPr>
          <w:rFonts w:ascii="Sylfaen" w:hAnsi="Sylfaen" w:cs="Sylfaen"/>
        </w:rPr>
        <w:t>არ</w:t>
      </w:r>
      <w:r w:rsidR="00A26E5C" w:rsidRPr="00DC0A60">
        <w:rPr>
          <w:rFonts w:ascii="Sylfaen" w:hAnsi="Sylfaen"/>
        </w:rPr>
        <w:t xml:space="preserve"> </w:t>
      </w:r>
      <w:r w:rsidR="00A26E5C" w:rsidRPr="00DC0A60">
        <w:rPr>
          <w:rFonts w:ascii="Sylfaen" w:hAnsi="Sylfaen" w:cs="Sylfaen"/>
        </w:rPr>
        <w:t>საჭიროებს</w:t>
      </w:r>
      <w:r w:rsidR="00A26E5C" w:rsidRPr="00DC0A60">
        <w:rPr>
          <w:rFonts w:ascii="Sylfaen" w:hAnsi="Sylfaen"/>
        </w:rPr>
        <w:t xml:space="preserve"> </w:t>
      </w:r>
      <w:r w:rsidR="00A26E5C" w:rsidRPr="00DC0A60">
        <w:rPr>
          <w:rFonts w:ascii="Sylfaen" w:hAnsi="Sylfaen" w:cs="Sylfaen"/>
        </w:rPr>
        <w:t>დაცვის</w:t>
      </w:r>
      <w:r w:rsidR="00A26E5C" w:rsidRPr="00DC0A60">
        <w:rPr>
          <w:rFonts w:ascii="Sylfaen" w:hAnsi="Sylfaen"/>
        </w:rPr>
        <w:t xml:space="preserve"> </w:t>
      </w:r>
      <w:r w:rsidR="00A26E5C" w:rsidRPr="00DC0A60">
        <w:rPr>
          <w:rFonts w:ascii="Sylfaen" w:hAnsi="Sylfaen" w:cs="Sylfaen"/>
        </w:rPr>
        <w:t>განსაკუთრებულ</w:t>
      </w:r>
      <w:r w:rsidR="00A26E5C" w:rsidRPr="00DC0A60">
        <w:rPr>
          <w:rFonts w:ascii="Sylfaen" w:hAnsi="Sylfaen"/>
        </w:rPr>
        <w:t xml:space="preserve"> </w:t>
      </w:r>
      <w:r w:rsidR="00A26E5C" w:rsidRPr="00DC0A60">
        <w:rPr>
          <w:rFonts w:ascii="Sylfaen" w:hAnsi="Sylfaen" w:cs="Sylfaen"/>
        </w:rPr>
        <w:t>ზომებს</w:t>
      </w:r>
      <w:r w:rsidR="00A26E5C" w:rsidRPr="00DC0A60">
        <w:rPr>
          <w:rFonts w:ascii="Sylfaen" w:hAnsi="Sylfaen"/>
        </w:rPr>
        <w:t>.</w:t>
      </w:r>
    </w:p>
    <w:p w14:paraId="60A31097" w14:textId="2920B16C" w:rsidR="00DC0A60" w:rsidRPr="00DC0A60" w:rsidRDefault="00DC0A60" w:rsidP="007821A1">
      <w:pPr>
        <w:pStyle w:val="BodyText"/>
        <w:spacing w:before="120" w:after="120" w:line="247" w:lineRule="auto"/>
        <w:ind w:left="0"/>
        <w:jc w:val="both"/>
        <w:rPr>
          <w:rFonts w:ascii="Sylfaen" w:hAnsi="Sylfaen"/>
        </w:rPr>
      </w:pPr>
    </w:p>
    <w:p w14:paraId="664334F4" w14:textId="08FA5C8C" w:rsidR="00DC0A60" w:rsidRPr="00DC0A60" w:rsidRDefault="00DC0A60" w:rsidP="007821A1">
      <w:pPr>
        <w:pStyle w:val="BodyText"/>
        <w:spacing w:before="120" w:after="120" w:line="247" w:lineRule="auto"/>
        <w:ind w:left="0"/>
        <w:jc w:val="both"/>
        <w:rPr>
          <w:rFonts w:ascii="Sylfaen" w:hAnsi="Sylfaen"/>
        </w:rPr>
      </w:pPr>
    </w:p>
    <w:p w14:paraId="07BD153E" w14:textId="77777777" w:rsidR="00DC0A60" w:rsidRPr="00DC0A60" w:rsidRDefault="00DC0A60" w:rsidP="007821A1">
      <w:pPr>
        <w:pStyle w:val="BodyText"/>
        <w:spacing w:before="120" w:after="120" w:line="247" w:lineRule="auto"/>
        <w:ind w:left="0"/>
        <w:jc w:val="both"/>
        <w:rPr>
          <w:rFonts w:ascii="Sylfaen" w:hAnsi="Sylfaen"/>
        </w:rPr>
      </w:pPr>
    </w:p>
    <w:p w14:paraId="49E0380F" w14:textId="3F2D6E9F" w:rsidR="007C2359" w:rsidRPr="00DC0A60" w:rsidRDefault="001E4CB3" w:rsidP="005F60F5">
      <w:pPr>
        <w:pStyle w:val="Heading2"/>
        <w:numPr>
          <w:ilvl w:val="0"/>
          <w:numId w:val="3"/>
        </w:numPr>
        <w:spacing w:before="120" w:after="120"/>
        <w:jc w:val="both"/>
        <w:rPr>
          <w:rFonts w:ascii="Sylfaen" w:hAnsi="Sylfaen"/>
          <w:sz w:val="22"/>
          <w:szCs w:val="22"/>
        </w:rPr>
      </w:pPr>
      <w:bookmarkStart w:id="39" w:name="_bookmark73"/>
      <w:bookmarkEnd w:id="39"/>
      <w:r w:rsidRPr="00DC0A60">
        <w:rPr>
          <w:rFonts w:ascii="Sylfaen" w:hAnsi="Sylfaen"/>
          <w:sz w:val="22"/>
          <w:szCs w:val="22"/>
          <w:lang w:val="ka-GE"/>
        </w:rPr>
        <w:tab/>
      </w:r>
      <w:bookmarkStart w:id="40" w:name="_Toc527544181"/>
      <w:r w:rsidR="007C2359" w:rsidRPr="00DC0A60">
        <w:rPr>
          <w:rFonts w:ascii="Sylfaen" w:hAnsi="Sylfaen"/>
          <w:sz w:val="22"/>
          <w:szCs w:val="22"/>
        </w:rPr>
        <w:t>გარემოზე ზემოქმედების მოკლე აღწერა</w:t>
      </w:r>
      <w:bookmarkEnd w:id="40"/>
    </w:p>
    <w:p w14:paraId="39D3720A" w14:textId="717FA107" w:rsidR="007C2359" w:rsidRPr="00DC0A60" w:rsidRDefault="007C2359" w:rsidP="00176B1B">
      <w:pPr>
        <w:pStyle w:val="BodyText"/>
        <w:spacing w:before="120" w:after="120" w:line="247" w:lineRule="auto"/>
        <w:ind w:left="0"/>
        <w:jc w:val="both"/>
        <w:rPr>
          <w:rFonts w:ascii="Sylfaen" w:hAnsi="Sylfaen"/>
          <w:w w:val="105"/>
          <w:lang w:val="ka-GE"/>
        </w:rPr>
      </w:pPr>
      <w:r w:rsidRPr="00DC0A60">
        <w:rPr>
          <w:rFonts w:ascii="Sylfaen" w:hAnsi="Sylfaen"/>
          <w:w w:val="105"/>
          <w:lang w:val="ka-GE"/>
        </w:rPr>
        <w:t xml:space="preserve">საქმიანობის განხორციელებისას მოსალოდნელია და გზშ-ს პროცესში დეტალურად იქნება </w:t>
      </w:r>
      <w:r w:rsidR="0029304A" w:rsidRPr="00DC0A60">
        <w:rPr>
          <w:rFonts w:ascii="Sylfaen" w:hAnsi="Sylfaen"/>
          <w:w w:val="105"/>
          <w:lang w:val="ka-GE"/>
        </w:rPr>
        <w:t xml:space="preserve">შესწავლილი </w:t>
      </w:r>
      <w:r w:rsidRPr="00DC0A60">
        <w:rPr>
          <w:rFonts w:ascii="Sylfaen" w:hAnsi="Sylfaen"/>
          <w:w w:val="105"/>
          <w:lang w:val="ka-GE"/>
        </w:rPr>
        <w:t>შემდეგი სახის ზემოქმედებები:</w:t>
      </w:r>
    </w:p>
    <w:p w14:paraId="7FCAB442" w14:textId="77777777" w:rsidR="007C2359" w:rsidRPr="00DC0A60" w:rsidRDefault="007C2359" w:rsidP="00176B1B">
      <w:pPr>
        <w:pStyle w:val="BodyText"/>
        <w:numPr>
          <w:ilvl w:val="2"/>
          <w:numId w:val="35"/>
        </w:numPr>
        <w:tabs>
          <w:tab w:val="left" w:pos="883"/>
        </w:tabs>
        <w:spacing w:before="120" w:after="120"/>
        <w:ind w:left="709" w:hanging="425"/>
        <w:jc w:val="both"/>
        <w:rPr>
          <w:rFonts w:ascii="Sylfaen" w:hAnsi="Sylfaen" w:cs="Calibri"/>
          <w:spacing w:val="-1"/>
          <w:lang w:val="ka-GE"/>
        </w:rPr>
      </w:pPr>
      <w:r w:rsidRPr="00DC0A60">
        <w:rPr>
          <w:rFonts w:ascii="Sylfaen" w:hAnsi="Sylfaen" w:cs="Calibri"/>
          <w:spacing w:val="-1"/>
          <w:lang w:val="ka-GE"/>
        </w:rPr>
        <w:t>ატმოსფერულ ჰაერში მავნე ნივთიერებების ემისიები და ხმაურის გავრცელება;</w:t>
      </w:r>
    </w:p>
    <w:p w14:paraId="1E7244E2" w14:textId="69DB561D" w:rsidR="007C2359" w:rsidRPr="00DC0A60" w:rsidRDefault="007C2359" w:rsidP="00176B1B">
      <w:pPr>
        <w:pStyle w:val="BodyText"/>
        <w:numPr>
          <w:ilvl w:val="2"/>
          <w:numId w:val="35"/>
        </w:numPr>
        <w:tabs>
          <w:tab w:val="left" w:pos="883"/>
        </w:tabs>
        <w:spacing w:before="120" w:after="120"/>
        <w:ind w:left="709" w:hanging="425"/>
        <w:jc w:val="both"/>
        <w:rPr>
          <w:rFonts w:ascii="Sylfaen" w:hAnsi="Sylfaen" w:cs="Calibri"/>
          <w:spacing w:val="-1"/>
          <w:lang w:val="ka-GE"/>
        </w:rPr>
      </w:pPr>
      <w:r w:rsidRPr="00DC0A60">
        <w:rPr>
          <w:rFonts w:ascii="Sylfaen" w:hAnsi="Sylfaen" w:cs="Calibri"/>
          <w:spacing w:val="-1"/>
          <w:lang w:val="ka-GE"/>
        </w:rPr>
        <w:t>ზემოქმედება გეოლოგიურ გარემოზე და საშიში-გეოდინამიკური პროცესების რისკები;</w:t>
      </w:r>
    </w:p>
    <w:p w14:paraId="20C96426" w14:textId="77777777" w:rsidR="007C2359" w:rsidRPr="00DC0A60" w:rsidRDefault="007C2359" w:rsidP="00176B1B">
      <w:pPr>
        <w:pStyle w:val="BodyText"/>
        <w:numPr>
          <w:ilvl w:val="2"/>
          <w:numId w:val="35"/>
        </w:numPr>
        <w:tabs>
          <w:tab w:val="left" w:pos="883"/>
        </w:tabs>
        <w:spacing w:before="120" w:after="120"/>
        <w:ind w:left="709" w:hanging="425"/>
        <w:jc w:val="both"/>
        <w:rPr>
          <w:rFonts w:ascii="Sylfaen" w:hAnsi="Sylfaen" w:cs="Calibri"/>
          <w:spacing w:val="-1"/>
          <w:lang w:val="ka-GE"/>
        </w:rPr>
      </w:pPr>
      <w:r w:rsidRPr="00DC0A60">
        <w:rPr>
          <w:rFonts w:ascii="Sylfaen" w:hAnsi="Sylfaen" w:cs="Calibri"/>
          <w:spacing w:val="-1"/>
          <w:lang w:val="ka-GE"/>
        </w:rPr>
        <w:t>ზემოქმედება ნიადაგის ნაყოფიერ ფენაზე, დაბინძურების რისკები;</w:t>
      </w:r>
    </w:p>
    <w:p w14:paraId="6913DBAC" w14:textId="77777777" w:rsidR="007C2359" w:rsidRPr="00DC0A60" w:rsidRDefault="007C2359" w:rsidP="00176B1B">
      <w:pPr>
        <w:pStyle w:val="BodyText"/>
        <w:numPr>
          <w:ilvl w:val="2"/>
          <w:numId w:val="35"/>
        </w:numPr>
        <w:tabs>
          <w:tab w:val="left" w:pos="883"/>
        </w:tabs>
        <w:spacing w:before="120" w:after="120"/>
        <w:ind w:left="709" w:hanging="425"/>
        <w:jc w:val="both"/>
        <w:rPr>
          <w:rFonts w:ascii="Sylfaen" w:hAnsi="Sylfaen" w:cs="Calibri"/>
          <w:spacing w:val="-1"/>
          <w:lang w:val="ka-GE"/>
        </w:rPr>
      </w:pPr>
      <w:r w:rsidRPr="00DC0A60">
        <w:rPr>
          <w:rFonts w:ascii="Sylfaen" w:hAnsi="Sylfaen" w:cs="Calibri"/>
          <w:spacing w:val="-1"/>
          <w:lang w:val="ka-GE"/>
        </w:rPr>
        <w:t>ზემოქმედება ზედაპირული და მიწისქვეშა წყლის გარემოზე;</w:t>
      </w:r>
    </w:p>
    <w:p w14:paraId="39DF3578" w14:textId="1755CFA2" w:rsidR="007C2359" w:rsidRPr="00DC0A60" w:rsidRDefault="007C2359" w:rsidP="00176B1B">
      <w:pPr>
        <w:pStyle w:val="BodyText"/>
        <w:numPr>
          <w:ilvl w:val="2"/>
          <w:numId w:val="35"/>
        </w:numPr>
        <w:tabs>
          <w:tab w:val="left" w:pos="883"/>
        </w:tabs>
        <w:spacing w:before="120" w:after="120"/>
        <w:ind w:left="709" w:hanging="425"/>
        <w:jc w:val="both"/>
        <w:rPr>
          <w:rFonts w:ascii="Sylfaen" w:hAnsi="Sylfaen" w:cs="Calibri"/>
          <w:spacing w:val="-1"/>
          <w:lang w:val="ka-GE"/>
        </w:rPr>
      </w:pPr>
      <w:r w:rsidRPr="00DC0A60">
        <w:rPr>
          <w:rFonts w:ascii="Sylfaen" w:hAnsi="Sylfaen" w:cs="Calibri"/>
          <w:spacing w:val="-1"/>
          <w:lang w:val="ka-GE"/>
        </w:rPr>
        <w:t>ზემოქმედება ბიოლოგიურ გარემოზე, მათ შორის მცენარეულ საფარზე, ცხოველთა სახეობებზე და მათ საბინადრო ადგილებზე. პროექტის სპეციფიკიდან გამომდინარე</w:t>
      </w:r>
      <w:r w:rsidR="00E62454" w:rsidRPr="00DC0A60">
        <w:rPr>
          <w:rFonts w:ascii="Sylfaen" w:hAnsi="Sylfaen" w:cs="Calibri"/>
          <w:spacing w:val="-1"/>
          <w:lang w:val="ka-GE"/>
        </w:rPr>
        <w:t>,</w:t>
      </w:r>
      <w:r w:rsidRPr="00DC0A60">
        <w:rPr>
          <w:rFonts w:ascii="Sylfaen" w:hAnsi="Sylfaen" w:cs="Calibri"/>
          <w:spacing w:val="-1"/>
          <w:lang w:val="ka-GE"/>
        </w:rPr>
        <w:t xml:space="preserve"> აღსანიშნავია</w:t>
      </w:r>
      <w:r w:rsidR="00E62454" w:rsidRPr="00DC0A60">
        <w:rPr>
          <w:rFonts w:ascii="Sylfaen" w:hAnsi="Sylfaen" w:cs="Calibri"/>
          <w:spacing w:val="-1"/>
          <w:lang w:val="ka-GE"/>
        </w:rPr>
        <w:t>,</w:t>
      </w:r>
      <w:r w:rsidRPr="00DC0A60">
        <w:rPr>
          <w:rFonts w:ascii="Sylfaen" w:hAnsi="Sylfaen" w:cs="Calibri"/>
          <w:spacing w:val="-1"/>
          <w:lang w:val="ka-GE"/>
        </w:rPr>
        <w:t xml:space="preserve"> ფრინველებზე ზემოქმედება;</w:t>
      </w:r>
    </w:p>
    <w:p w14:paraId="4C7BE713" w14:textId="77777777" w:rsidR="007C2359" w:rsidRPr="00DC0A60" w:rsidRDefault="007C2359" w:rsidP="00176B1B">
      <w:pPr>
        <w:pStyle w:val="BodyText"/>
        <w:numPr>
          <w:ilvl w:val="2"/>
          <w:numId w:val="35"/>
        </w:numPr>
        <w:tabs>
          <w:tab w:val="left" w:pos="883"/>
        </w:tabs>
        <w:spacing w:before="120" w:after="120"/>
        <w:ind w:left="709" w:hanging="425"/>
        <w:jc w:val="both"/>
        <w:rPr>
          <w:rFonts w:ascii="Sylfaen" w:hAnsi="Sylfaen" w:cs="Calibri"/>
          <w:spacing w:val="-1"/>
          <w:lang w:val="ka-GE"/>
        </w:rPr>
      </w:pPr>
      <w:r w:rsidRPr="00DC0A60">
        <w:rPr>
          <w:rFonts w:ascii="Sylfaen" w:hAnsi="Sylfaen" w:cs="Calibri"/>
          <w:spacing w:val="-1"/>
          <w:lang w:val="ka-GE"/>
        </w:rPr>
        <w:t>ვიზუალურ-ლანდშაფტური ზემოქმედება;</w:t>
      </w:r>
    </w:p>
    <w:p w14:paraId="485CB0D9" w14:textId="77777777" w:rsidR="007C2359" w:rsidRPr="00DC0A60" w:rsidRDefault="007C2359" w:rsidP="00176B1B">
      <w:pPr>
        <w:pStyle w:val="BodyText"/>
        <w:numPr>
          <w:ilvl w:val="2"/>
          <w:numId w:val="35"/>
        </w:numPr>
        <w:tabs>
          <w:tab w:val="left" w:pos="883"/>
        </w:tabs>
        <w:spacing w:before="120" w:after="120"/>
        <w:ind w:left="709" w:hanging="425"/>
        <w:jc w:val="both"/>
        <w:rPr>
          <w:rFonts w:ascii="Sylfaen" w:hAnsi="Sylfaen" w:cs="Calibri"/>
          <w:spacing w:val="-1"/>
          <w:lang w:val="ka-GE"/>
        </w:rPr>
      </w:pPr>
      <w:r w:rsidRPr="00DC0A60">
        <w:rPr>
          <w:rFonts w:ascii="Sylfaen" w:hAnsi="Sylfaen" w:cs="Calibri"/>
          <w:spacing w:val="-1"/>
          <w:lang w:val="ka-GE"/>
        </w:rPr>
        <w:t>ნარჩენების წარმოქმნის და მართვის შედეგად მოსალოდნელი ზემოქმედება;</w:t>
      </w:r>
    </w:p>
    <w:p w14:paraId="26F952B8" w14:textId="77777777" w:rsidR="007C2359" w:rsidRPr="00DC0A60" w:rsidRDefault="007C2359" w:rsidP="00176B1B">
      <w:pPr>
        <w:pStyle w:val="BodyText"/>
        <w:numPr>
          <w:ilvl w:val="2"/>
          <w:numId w:val="35"/>
        </w:numPr>
        <w:tabs>
          <w:tab w:val="left" w:pos="883"/>
        </w:tabs>
        <w:spacing w:before="120" w:after="120"/>
        <w:ind w:left="709" w:hanging="425"/>
        <w:jc w:val="both"/>
        <w:rPr>
          <w:rFonts w:ascii="Sylfaen" w:hAnsi="Sylfaen" w:cs="Calibri"/>
          <w:spacing w:val="-1"/>
          <w:lang w:val="ka-GE"/>
        </w:rPr>
      </w:pPr>
      <w:r w:rsidRPr="00DC0A60">
        <w:rPr>
          <w:rFonts w:ascii="Sylfaen" w:hAnsi="Sylfaen" w:cs="Calibri"/>
          <w:spacing w:val="-1"/>
          <w:lang w:val="ka-GE"/>
        </w:rPr>
        <w:t>ზემოქმედება ადამიანის ჯანმრთელობასა და უსაფრთხოებაზე;</w:t>
      </w:r>
    </w:p>
    <w:p w14:paraId="45E7272C" w14:textId="520B2B3B" w:rsidR="007C2359" w:rsidRPr="00DC0A60" w:rsidRDefault="007C2359" w:rsidP="00176B1B">
      <w:pPr>
        <w:pStyle w:val="BodyText"/>
        <w:numPr>
          <w:ilvl w:val="2"/>
          <w:numId w:val="35"/>
        </w:numPr>
        <w:tabs>
          <w:tab w:val="left" w:pos="883"/>
        </w:tabs>
        <w:spacing w:before="120" w:after="120"/>
        <w:ind w:left="709" w:hanging="425"/>
        <w:jc w:val="both"/>
        <w:rPr>
          <w:rFonts w:ascii="Sylfaen" w:hAnsi="Sylfaen" w:cs="Calibri"/>
          <w:spacing w:val="-1"/>
          <w:lang w:val="ka-GE"/>
        </w:rPr>
      </w:pPr>
      <w:r w:rsidRPr="00DC0A60">
        <w:rPr>
          <w:rFonts w:ascii="Sylfaen" w:hAnsi="Sylfaen" w:cs="Calibri"/>
          <w:spacing w:val="-1"/>
          <w:lang w:val="ka-GE"/>
        </w:rPr>
        <w:t>ზემოქმედება ადგილობრივი მოსახლეობის ცხოვრების პირობებზე, მათ შორის</w:t>
      </w:r>
      <w:r w:rsidR="00E62454" w:rsidRPr="00DC0A60">
        <w:rPr>
          <w:rFonts w:ascii="Sylfaen" w:hAnsi="Sylfaen" w:cs="Calibri"/>
          <w:spacing w:val="-1"/>
          <w:lang w:val="ka-GE"/>
        </w:rPr>
        <w:t>,</w:t>
      </w:r>
      <w:r w:rsidRPr="00DC0A60">
        <w:rPr>
          <w:rFonts w:ascii="Sylfaen" w:hAnsi="Sylfaen" w:cs="Calibri"/>
          <w:spacing w:val="-1"/>
          <w:lang w:val="ka-GE"/>
        </w:rPr>
        <w:t xml:space="preserve"> განსახლების და რესურსების შეზღუდვის რისკები;</w:t>
      </w:r>
    </w:p>
    <w:p w14:paraId="4FD6A404" w14:textId="77777777" w:rsidR="007C2359" w:rsidRPr="00DC0A60" w:rsidRDefault="007C2359" w:rsidP="00176B1B">
      <w:pPr>
        <w:pStyle w:val="BodyText"/>
        <w:numPr>
          <w:ilvl w:val="2"/>
          <w:numId w:val="35"/>
        </w:numPr>
        <w:tabs>
          <w:tab w:val="left" w:pos="883"/>
        </w:tabs>
        <w:spacing w:before="120" w:after="120"/>
        <w:ind w:left="709" w:hanging="425"/>
        <w:jc w:val="both"/>
        <w:rPr>
          <w:rFonts w:ascii="Sylfaen" w:hAnsi="Sylfaen" w:cs="Calibri"/>
          <w:spacing w:val="-1"/>
          <w:lang w:val="ka-GE"/>
        </w:rPr>
      </w:pPr>
      <w:r w:rsidRPr="00DC0A60">
        <w:rPr>
          <w:rFonts w:ascii="Sylfaen" w:hAnsi="Sylfaen" w:cs="Calibri"/>
          <w:spacing w:val="-1"/>
          <w:lang w:val="ka-GE"/>
        </w:rPr>
        <w:t>ზემოქმედება სატრანსპორტო ნაკადებზე;</w:t>
      </w:r>
    </w:p>
    <w:p w14:paraId="785F0FE8" w14:textId="77777777" w:rsidR="007C2359" w:rsidRPr="00DC0A60" w:rsidRDefault="007C2359" w:rsidP="00176B1B">
      <w:pPr>
        <w:pStyle w:val="BodyText"/>
        <w:numPr>
          <w:ilvl w:val="2"/>
          <w:numId w:val="35"/>
        </w:numPr>
        <w:tabs>
          <w:tab w:val="left" w:pos="883"/>
        </w:tabs>
        <w:spacing w:before="120" w:after="120"/>
        <w:ind w:left="709" w:hanging="425"/>
        <w:jc w:val="both"/>
        <w:rPr>
          <w:rFonts w:ascii="Sylfaen" w:hAnsi="Sylfaen" w:cs="Calibri"/>
          <w:spacing w:val="-1"/>
          <w:lang w:val="ka-GE"/>
        </w:rPr>
      </w:pPr>
      <w:r w:rsidRPr="00DC0A60">
        <w:rPr>
          <w:rFonts w:ascii="Sylfaen" w:hAnsi="Sylfaen" w:cs="Calibri"/>
          <w:spacing w:val="-1"/>
          <w:lang w:val="ka-GE"/>
        </w:rPr>
        <w:t>ისტორიულ-კულტურულ და არქეოლოგიურ ძეგლებზე ზემოქმედების რისკები;</w:t>
      </w:r>
    </w:p>
    <w:p w14:paraId="71F22B0B" w14:textId="6263D2C3" w:rsidR="007C2359" w:rsidRPr="00DC0A60" w:rsidRDefault="007C2359" w:rsidP="00176B1B">
      <w:pPr>
        <w:pStyle w:val="BodyText"/>
        <w:numPr>
          <w:ilvl w:val="2"/>
          <w:numId w:val="35"/>
        </w:numPr>
        <w:tabs>
          <w:tab w:val="left" w:pos="883"/>
        </w:tabs>
        <w:spacing w:before="120" w:after="120"/>
        <w:ind w:left="709" w:hanging="425"/>
        <w:jc w:val="both"/>
        <w:rPr>
          <w:rFonts w:ascii="Sylfaen" w:hAnsi="Sylfaen" w:cs="Calibri"/>
          <w:spacing w:val="-1"/>
          <w:lang w:val="ka-GE"/>
        </w:rPr>
      </w:pPr>
      <w:r w:rsidRPr="00DC0A60">
        <w:rPr>
          <w:rFonts w:ascii="Sylfaen" w:hAnsi="Sylfaen" w:cs="Calibri"/>
          <w:spacing w:val="-1"/>
          <w:lang w:val="ka-GE"/>
        </w:rPr>
        <w:t>კუმულა</w:t>
      </w:r>
      <w:r w:rsidR="00824F04" w:rsidRPr="00DC0A60">
        <w:rPr>
          <w:rFonts w:ascii="Sylfaen" w:hAnsi="Sylfaen" w:cs="Calibri"/>
          <w:spacing w:val="-1"/>
          <w:lang w:val="ka-GE"/>
        </w:rPr>
        <w:t>ტ</w:t>
      </w:r>
      <w:r w:rsidRPr="00DC0A60">
        <w:rPr>
          <w:rFonts w:ascii="Sylfaen" w:hAnsi="Sylfaen" w:cs="Calibri"/>
          <w:spacing w:val="-1"/>
          <w:lang w:val="ka-GE"/>
        </w:rPr>
        <w:t>იური ზემოქმედება.</w:t>
      </w:r>
    </w:p>
    <w:p w14:paraId="726A3742" w14:textId="6842D5F3" w:rsidR="007C2359" w:rsidRPr="00DC0A60" w:rsidRDefault="007C2359" w:rsidP="00176B1B">
      <w:pPr>
        <w:pStyle w:val="BodyText"/>
        <w:spacing w:before="120" w:after="120" w:line="247" w:lineRule="auto"/>
        <w:ind w:left="0"/>
        <w:jc w:val="both"/>
        <w:rPr>
          <w:rFonts w:ascii="Sylfaen" w:hAnsi="Sylfaen"/>
          <w:w w:val="105"/>
          <w:lang w:val="ka-GE"/>
        </w:rPr>
      </w:pPr>
      <w:r w:rsidRPr="00DC0A60">
        <w:rPr>
          <w:rFonts w:ascii="Sylfaen" w:hAnsi="Sylfaen"/>
          <w:w w:val="105"/>
          <w:lang w:val="ka-GE"/>
        </w:rPr>
        <w:t>პროექტის ადგილმდებარეობიდან და მასშტაბებიდან გამომდინარე</w:t>
      </w:r>
      <w:r w:rsidR="00523C6E" w:rsidRPr="00DC0A60">
        <w:rPr>
          <w:rFonts w:ascii="Sylfaen" w:hAnsi="Sylfaen"/>
          <w:w w:val="105"/>
          <w:lang w:val="ka-GE"/>
        </w:rPr>
        <w:t>,</w:t>
      </w:r>
      <w:r w:rsidRPr="00DC0A60">
        <w:rPr>
          <w:rFonts w:ascii="Sylfaen" w:hAnsi="Sylfaen"/>
          <w:w w:val="105"/>
          <w:lang w:val="ka-GE"/>
        </w:rPr>
        <w:t xml:space="preserve"> ტრანსსასაზღვრო ზემოქმედება მოსალოდნელი არ არის და</w:t>
      </w:r>
      <w:r w:rsidR="005C7172" w:rsidRPr="00DC0A60">
        <w:rPr>
          <w:rFonts w:ascii="Sylfaen" w:hAnsi="Sylfaen"/>
          <w:w w:val="105"/>
          <w:lang w:val="ka-GE"/>
        </w:rPr>
        <w:t xml:space="preserve"> შესაბამისად, არ განიხილება</w:t>
      </w:r>
      <w:r w:rsidRPr="00DC0A60">
        <w:rPr>
          <w:rFonts w:ascii="Sylfaen" w:hAnsi="Sylfaen"/>
          <w:w w:val="105"/>
          <w:lang w:val="ka-GE"/>
        </w:rPr>
        <w:t xml:space="preserve"> გზშ-ს პროცესში.</w:t>
      </w:r>
    </w:p>
    <w:p w14:paraId="21427934" w14:textId="2BFDE82D" w:rsidR="007C2359" w:rsidRPr="00DC0A60" w:rsidRDefault="002B0E01" w:rsidP="00176B1B">
      <w:pPr>
        <w:pStyle w:val="Heading2"/>
        <w:spacing w:before="120" w:after="120"/>
        <w:ind w:left="0"/>
        <w:jc w:val="both"/>
        <w:rPr>
          <w:rFonts w:ascii="Sylfaen" w:hAnsi="Sylfaen"/>
          <w:sz w:val="22"/>
          <w:szCs w:val="22"/>
        </w:rPr>
      </w:pPr>
      <w:bookmarkStart w:id="41" w:name="_Toc527544182"/>
      <w:bookmarkStart w:id="42" w:name="_TOC_250022"/>
      <w:r w:rsidRPr="00DC0A60">
        <w:rPr>
          <w:rFonts w:ascii="Sylfaen" w:hAnsi="Sylfaen"/>
          <w:sz w:val="22"/>
          <w:szCs w:val="22"/>
        </w:rPr>
        <w:t xml:space="preserve">6.1 </w:t>
      </w:r>
      <w:r w:rsidR="001E4CB3" w:rsidRPr="00DC0A60">
        <w:rPr>
          <w:rFonts w:ascii="Sylfaen" w:hAnsi="Sylfaen"/>
          <w:sz w:val="22"/>
          <w:szCs w:val="22"/>
        </w:rPr>
        <w:tab/>
      </w:r>
      <w:r w:rsidR="007C2359" w:rsidRPr="00DC0A60">
        <w:rPr>
          <w:rFonts w:ascii="Sylfaen" w:hAnsi="Sylfaen"/>
          <w:sz w:val="22"/>
          <w:szCs w:val="22"/>
        </w:rPr>
        <w:t>ემისიები ატმოსფერულ ჰაერში და ხმაურის გავრცელება</w:t>
      </w:r>
      <w:bookmarkEnd w:id="41"/>
    </w:p>
    <w:p w14:paraId="562A31C0" w14:textId="04C992FC" w:rsidR="00E553CC" w:rsidRPr="00DC0A60" w:rsidRDefault="00E553CC" w:rsidP="00E553CC">
      <w:pPr>
        <w:pStyle w:val="BodyText"/>
        <w:spacing w:before="120" w:after="120" w:line="247" w:lineRule="auto"/>
        <w:ind w:left="0"/>
        <w:jc w:val="both"/>
        <w:rPr>
          <w:rFonts w:ascii="Sylfaen" w:hAnsi="Sylfaen"/>
          <w:w w:val="105"/>
          <w:lang w:val="ka-GE"/>
        </w:rPr>
      </w:pPr>
      <w:r w:rsidRPr="00DC0A60">
        <w:rPr>
          <w:rFonts w:ascii="Sylfaen" w:hAnsi="Sylfaen"/>
          <w:w w:val="105"/>
          <w:lang w:val="ka-GE"/>
        </w:rPr>
        <w:t xml:space="preserve">ატმოსფერული ჰაერის დაბინძურება შესაძლოა მოხდეს სპეცტექნიკისა და სამშენებლო მანქანების ძრავებიდან გამონაბოლქვით; საშემდუღებლო საქმიანობისას შედუღებისას გამოყოფილი აეროზოლებით; მანქანების მოძრაობისას წარმოქმნილი მტვერით. ექსპლუატაციის პერიოდში, მოსალოდნელია ატმოსფერული ჰაერის </w:t>
      </w:r>
      <w:r w:rsidR="00AC41D7" w:rsidRPr="00DC0A60">
        <w:rPr>
          <w:rFonts w:ascii="Sylfaen" w:hAnsi="Sylfaen"/>
          <w:w w:val="105"/>
          <w:lang w:val="ka-GE"/>
        </w:rPr>
        <w:t xml:space="preserve">უმნიშვნელო </w:t>
      </w:r>
      <w:r w:rsidRPr="00DC0A60">
        <w:rPr>
          <w:rFonts w:ascii="Sylfaen" w:hAnsi="Sylfaen"/>
          <w:w w:val="105"/>
          <w:lang w:val="ka-GE"/>
        </w:rPr>
        <w:t xml:space="preserve">დაბინძურება. </w:t>
      </w:r>
    </w:p>
    <w:p w14:paraId="2BC3846B" w14:textId="543443AC" w:rsidR="00E553CC" w:rsidRPr="00DC0A60" w:rsidRDefault="00F81F8B" w:rsidP="00E553CC">
      <w:pPr>
        <w:pStyle w:val="BodyText"/>
        <w:spacing w:before="120" w:after="120" w:line="247" w:lineRule="auto"/>
        <w:ind w:left="0"/>
        <w:jc w:val="both"/>
        <w:rPr>
          <w:rFonts w:ascii="Sylfaen" w:hAnsi="Sylfaen"/>
          <w:w w:val="105"/>
          <w:lang w:val="ka-GE"/>
        </w:rPr>
      </w:pPr>
      <w:r w:rsidRPr="00DC0A60">
        <w:rPr>
          <w:rFonts w:ascii="Sylfaen" w:hAnsi="Sylfaen"/>
          <w:w w:val="105"/>
          <w:lang w:val="ka-GE"/>
        </w:rPr>
        <w:t xml:space="preserve">ამ ეტაპზე პროექტი არ ითვალისწინებს, თუმცა, </w:t>
      </w:r>
      <w:r w:rsidR="00E553CC" w:rsidRPr="00DC0A60">
        <w:rPr>
          <w:rFonts w:ascii="Sylfaen" w:hAnsi="Sylfaen"/>
          <w:w w:val="105"/>
          <w:lang w:val="ka-GE"/>
        </w:rPr>
        <w:t xml:space="preserve">თუ მშენებლობის ეტაპზე გადაწყდება რომელიმე ემისიების სტაციონარული ობიექტის გამოყენება (ბეტონის კვანძი),  </w:t>
      </w:r>
      <w:r w:rsidR="002A6128">
        <w:rPr>
          <w:rFonts w:ascii="Sylfaen" w:hAnsi="Sylfaen"/>
          <w:w w:val="105"/>
          <w:lang w:val="ka-GE"/>
        </w:rPr>
        <w:t>სამინისტრო</w:t>
      </w:r>
      <w:r w:rsidR="00E553CC" w:rsidRPr="00DC0A60">
        <w:rPr>
          <w:rFonts w:ascii="Sylfaen" w:hAnsi="Sylfaen"/>
          <w:w w:val="105"/>
          <w:lang w:val="ka-GE"/>
        </w:rPr>
        <w:t>ში შესათანხმებლად წარმოდგენილი იქნება სტაციონალური გაფრქვევის წყაროს ატმოსფერულ ჰაერში მავნე ნივთიერებათა ზღვრულად დასაშვები გაფრქვევის ნორმების პროექტი.</w:t>
      </w:r>
    </w:p>
    <w:p w14:paraId="77FE69E8" w14:textId="60A90417" w:rsidR="00154DFC" w:rsidRPr="00DC0A60" w:rsidRDefault="00154DFC" w:rsidP="00154DFC">
      <w:pPr>
        <w:pStyle w:val="BodyText"/>
        <w:spacing w:before="120" w:after="120" w:line="247" w:lineRule="auto"/>
        <w:ind w:left="0"/>
        <w:jc w:val="both"/>
        <w:rPr>
          <w:rFonts w:ascii="Sylfaen" w:hAnsi="Sylfaen"/>
          <w:w w:val="105"/>
          <w:lang w:val="ka-GE"/>
        </w:rPr>
      </w:pPr>
      <w:r w:rsidRPr="00DC0A60">
        <w:rPr>
          <w:rFonts w:ascii="Sylfaen" w:hAnsi="Sylfaen"/>
          <w:w w:val="105"/>
          <w:lang w:val="ka-GE"/>
        </w:rPr>
        <w:t xml:space="preserve">ვიზუალური დათვალიერების შედეგად აღსანიშნავია ის ფაქტიც, რომ ტექნოლოგიური ციკლის მიხედვით, ხმაური მოსალოდნელია საწარმოს აშენების პროცესში მძიმე ტექნიკის გამოყენებისას, თუმცა, პროცესი იქნება მოკლევადიანი. მშენებლობის პერიოდში,  გამოყენებული იქნება მსგავსი ტიპის სამუშაოებითვის საჭირო სტანდარტული შემარბილებელი ღონისძიებები, რაც ძირითადად გულისხმობს: ტექნიკის და სატრანსპორტო საშუალებების ტექნიკური გამართულობის კონტროლს; ტრანსპორტირების სიჩქარეების მინიმუმამდე შემცირებას და კონტროლს ა.შ. საქმიანობის სპეციფიკიდან გამომდინარე, ხმაურის დონე არ გადააჭარბებს. იმის გათვალისწინებით, რომ საპროექტო უბანზე სამშენებლო სამუშაოების წარმოება მოკლევადიანია და ასევე, ხმაურის გამომწვევი </w:t>
      </w:r>
      <w:r w:rsidRPr="00DC0A60">
        <w:rPr>
          <w:rFonts w:ascii="Sylfaen" w:hAnsi="Sylfaen"/>
          <w:w w:val="105"/>
          <w:lang w:val="ka-GE"/>
        </w:rPr>
        <w:lastRenderedPageBreak/>
        <w:t xml:space="preserve">ძირითადი წყაროების (ექსკავატორი და ბულდოზერი) ერთდროულად მუშაობა არ მოხდება, შეიძლება ჩაითვალოს, რომ ირგვლივ მდებარე საწარმოზე ხმაურით გამოწვეული ზემოქმედება </w:t>
      </w:r>
      <w:r w:rsidR="00537490" w:rsidRPr="00DC0A60">
        <w:rPr>
          <w:rFonts w:ascii="Sylfaen" w:hAnsi="Sylfaen"/>
          <w:w w:val="105"/>
          <w:lang w:val="ka-GE"/>
        </w:rPr>
        <w:t>მნიშვნელოვანი</w:t>
      </w:r>
      <w:r w:rsidRPr="00DC0A60">
        <w:rPr>
          <w:rFonts w:ascii="Sylfaen" w:hAnsi="Sylfaen"/>
          <w:w w:val="105"/>
          <w:lang w:val="ka-GE"/>
        </w:rPr>
        <w:t xml:space="preserve"> არ იქნება. ექსპლუატაციის პერიოდში ხმაურის გავრცელება მოსალოდნელი არ არის. </w:t>
      </w:r>
    </w:p>
    <w:p w14:paraId="6525FC8E" w14:textId="6CB2B55E" w:rsidR="00154DFC" w:rsidRPr="00DC0A60" w:rsidRDefault="000A1058" w:rsidP="00641ED9">
      <w:pPr>
        <w:pStyle w:val="Heading2"/>
        <w:spacing w:before="120" w:after="120"/>
        <w:ind w:left="0" w:right="-10"/>
        <w:jc w:val="both"/>
        <w:rPr>
          <w:rFonts w:ascii="Sylfaen" w:eastAsiaTheme="minorHAnsi" w:hAnsi="Sylfaen" w:cs="Sylfaen"/>
          <w:bCs w:val="0"/>
          <w:spacing w:val="-1"/>
          <w:sz w:val="22"/>
          <w:szCs w:val="22"/>
        </w:rPr>
      </w:pPr>
      <w:bookmarkStart w:id="43" w:name="_Toc527544183"/>
      <w:r w:rsidRPr="00DC0A60">
        <w:rPr>
          <w:rFonts w:ascii="Sylfaen" w:eastAsiaTheme="minorHAnsi" w:hAnsi="Sylfaen" w:cs="Sylfaen"/>
          <w:bCs w:val="0"/>
          <w:spacing w:val="-1"/>
          <w:sz w:val="22"/>
          <w:szCs w:val="22"/>
        </w:rPr>
        <w:t>6.2</w:t>
      </w:r>
      <w:r w:rsidRPr="00DC0A60">
        <w:rPr>
          <w:rFonts w:ascii="Sylfaen" w:eastAsiaTheme="minorHAnsi" w:hAnsi="Sylfaen" w:cs="Sylfaen"/>
          <w:bCs w:val="0"/>
          <w:spacing w:val="-1"/>
          <w:sz w:val="22"/>
          <w:szCs w:val="22"/>
        </w:rPr>
        <w:tab/>
      </w:r>
      <w:r w:rsidR="00641ED9" w:rsidRPr="00DC0A60">
        <w:rPr>
          <w:rFonts w:ascii="Sylfaen" w:eastAsiaTheme="minorHAnsi" w:hAnsi="Sylfaen" w:cs="Sylfaen"/>
          <w:bCs w:val="0"/>
          <w:spacing w:val="-1"/>
          <w:sz w:val="22"/>
          <w:szCs w:val="22"/>
        </w:rPr>
        <w:t>ვიბრაცია</w:t>
      </w:r>
      <w:bookmarkEnd w:id="43"/>
    </w:p>
    <w:p w14:paraId="448C03F9" w14:textId="0DD86646" w:rsidR="00641ED9" w:rsidRPr="00DC0A60" w:rsidRDefault="00641ED9" w:rsidP="00176B1B">
      <w:pPr>
        <w:pStyle w:val="BodyText"/>
        <w:spacing w:before="120" w:after="120" w:line="247" w:lineRule="auto"/>
        <w:ind w:left="0"/>
        <w:jc w:val="both"/>
        <w:rPr>
          <w:rFonts w:ascii="Sylfaen" w:hAnsi="Sylfaen"/>
          <w:w w:val="105"/>
          <w:lang w:val="ka-GE"/>
        </w:rPr>
      </w:pPr>
      <w:r w:rsidRPr="00DC0A60">
        <w:rPr>
          <w:rFonts w:ascii="Sylfaen" w:hAnsi="Sylfaen" w:cs="Sylfaen"/>
        </w:rPr>
        <w:t>ლოკალურ</w:t>
      </w:r>
      <w:r w:rsidRPr="00DC0A60">
        <w:rPr>
          <w:rFonts w:ascii="Sylfaen" w:hAnsi="Sylfaen"/>
        </w:rPr>
        <w:t xml:space="preserve"> </w:t>
      </w:r>
      <w:r w:rsidRPr="00DC0A60">
        <w:rPr>
          <w:rFonts w:ascii="Sylfaen" w:hAnsi="Sylfaen" w:cs="Sylfaen"/>
        </w:rPr>
        <w:t>ვიბრაციას</w:t>
      </w:r>
      <w:r w:rsidRPr="00DC0A60">
        <w:rPr>
          <w:rFonts w:ascii="Sylfaen" w:hAnsi="Sylfaen"/>
        </w:rPr>
        <w:t xml:space="preserve"> </w:t>
      </w:r>
      <w:r w:rsidRPr="00DC0A60">
        <w:rPr>
          <w:rFonts w:ascii="Sylfaen" w:hAnsi="Sylfaen" w:cs="Sylfaen"/>
        </w:rPr>
        <w:t>ზემოქმედება</w:t>
      </w:r>
      <w:r w:rsidRPr="00DC0A60">
        <w:rPr>
          <w:rFonts w:ascii="Sylfaen" w:hAnsi="Sylfaen"/>
        </w:rPr>
        <w:t xml:space="preserve"> </w:t>
      </w:r>
      <w:r w:rsidRPr="00DC0A60">
        <w:rPr>
          <w:rFonts w:ascii="Sylfaen" w:hAnsi="Sylfaen" w:cs="Sylfaen"/>
        </w:rPr>
        <w:t>ექნება</w:t>
      </w:r>
      <w:r w:rsidRPr="00DC0A60">
        <w:rPr>
          <w:rFonts w:ascii="Sylfaen" w:hAnsi="Sylfaen"/>
        </w:rPr>
        <w:t xml:space="preserve"> </w:t>
      </w:r>
      <w:r w:rsidR="00AC41D7" w:rsidRPr="00DC0A60">
        <w:rPr>
          <w:rFonts w:ascii="Sylfaen" w:hAnsi="Sylfaen" w:cs="Sylfaen"/>
        </w:rPr>
        <w:t>მო</w:t>
      </w:r>
      <w:r w:rsidRPr="00DC0A60">
        <w:rPr>
          <w:rFonts w:ascii="Sylfaen" w:hAnsi="Sylfaen" w:cs="Sylfaen"/>
        </w:rPr>
        <w:t>მსახურე</w:t>
      </w:r>
      <w:r w:rsidRPr="00DC0A60">
        <w:rPr>
          <w:rFonts w:ascii="Sylfaen" w:hAnsi="Sylfaen"/>
        </w:rPr>
        <w:t xml:space="preserve"> </w:t>
      </w:r>
      <w:r w:rsidRPr="00DC0A60">
        <w:rPr>
          <w:rFonts w:ascii="Sylfaen" w:hAnsi="Sylfaen" w:cs="Sylfaen"/>
        </w:rPr>
        <w:t>პერსონალზე</w:t>
      </w:r>
      <w:r w:rsidRPr="00DC0A60">
        <w:rPr>
          <w:rFonts w:ascii="Sylfaen" w:hAnsi="Sylfaen"/>
        </w:rPr>
        <w:t xml:space="preserve">, </w:t>
      </w:r>
      <w:r w:rsidRPr="00DC0A60">
        <w:rPr>
          <w:rFonts w:ascii="Sylfaen" w:hAnsi="Sylfaen" w:cs="Sylfaen"/>
        </w:rPr>
        <w:t>ხოლო</w:t>
      </w:r>
      <w:r w:rsidRPr="00DC0A60">
        <w:rPr>
          <w:rFonts w:ascii="Sylfaen" w:hAnsi="Sylfaen"/>
        </w:rPr>
        <w:t xml:space="preserve"> </w:t>
      </w:r>
      <w:r w:rsidRPr="00DC0A60">
        <w:rPr>
          <w:rFonts w:ascii="Sylfaen" w:hAnsi="Sylfaen" w:cs="Sylfaen"/>
        </w:rPr>
        <w:t>ზოგადი</w:t>
      </w:r>
      <w:r w:rsidRPr="00DC0A60">
        <w:rPr>
          <w:rFonts w:ascii="Sylfaen" w:hAnsi="Sylfaen"/>
        </w:rPr>
        <w:t xml:space="preserve"> </w:t>
      </w:r>
      <w:r w:rsidRPr="00DC0A60">
        <w:rPr>
          <w:rFonts w:ascii="Sylfaen" w:hAnsi="Sylfaen" w:cs="Sylfaen"/>
        </w:rPr>
        <w:t>ვიბრაცია</w:t>
      </w:r>
      <w:r w:rsidRPr="00DC0A60">
        <w:rPr>
          <w:rFonts w:ascii="Sylfaen" w:hAnsi="Sylfaen"/>
        </w:rPr>
        <w:t xml:space="preserve"> </w:t>
      </w:r>
      <w:r w:rsidRPr="00DC0A60">
        <w:rPr>
          <w:rFonts w:ascii="Sylfaen" w:hAnsi="Sylfaen" w:cs="Sylfaen"/>
        </w:rPr>
        <w:t>შესაძლებელია</w:t>
      </w:r>
      <w:r w:rsidRPr="00DC0A60">
        <w:rPr>
          <w:rFonts w:ascii="Sylfaen" w:hAnsi="Sylfaen"/>
        </w:rPr>
        <w:t xml:space="preserve"> </w:t>
      </w:r>
      <w:r w:rsidRPr="00DC0A60">
        <w:rPr>
          <w:rFonts w:ascii="Sylfaen" w:hAnsi="Sylfaen" w:cs="Sylfaen"/>
        </w:rPr>
        <w:t>გავრცელდეს</w:t>
      </w:r>
      <w:r w:rsidRPr="00DC0A60">
        <w:rPr>
          <w:rFonts w:ascii="Sylfaen" w:hAnsi="Sylfaen"/>
        </w:rPr>
        <w:t xml:space="preserve"> </w:t>
      </w:r>
      <w:r w:rsidRPr="00DC0A60">
        <w:rPr>
          <w:rFonts w:ascii="Sylfaen" w:hAnsi="Sylfaen" w:cs="Sylfaen"/>
        </w:rPr>
        <w:t>ობიექტის</w:t>
      </w:r>
      <w:r w:rsidRPr="00DC0A60">
        <w:rPr>
          <w:rFonts w:ascii="Sylfaen" w:hAnsi="Sylfaen"/>
        </w:rPr>
        <w:t xml:space="preserve"> </w:t>
      </w:r>
      <w:r w:rsidRPr="00DC0A60">
        <w:rPr>
          <w:rFonts w:ascii="Sylfaen" w:hAnsi="Sylfaen" w:cs="Sylfaen"/>
        </w:rPr>
        <w:t>ტერიტორიაზე</w:t>
      </w:r>
      <w:r w:rsidR="00AC41D7" w:rsidRPr="00DC0A60">
        <w:rPr>
          <w:rFonts w:ascii="Sylfaen" w:hAnsi="Sylfaen" w:cs="Sylfaen"/>
          <w:lang w:val="ka-GE"/>
        </w:rPr>
        <w:t xml:space="preserve"> მშენელობის პროცესში</w:t>
      </w:r>
      <w:r w:rsidRPr="00DC0A60">
        <w:rPr>
          <w:rFonts w:ascii="Sylfaen" w:hAnsi="Sylfaen"/>
        </w:rPr>
        <w:t xml:space="preserve">. </w:t>
      </w:r>
      <w:r w:rsidR="00066108" w:rsidRPr="00DC0A60">
        <w:rPr>
          <w:rFonts w:ascii="Sylfaen" w:hAnsi="Sylfaen" w:cs="Sylfaen"/>
          <w:lang w:val="ka-GE"/>
        </w:rPr>
        <w:t>საპროეტქო ტერიტორიაზე</w:t>
      </w:r>
      <w:r w:rsidRPr="00DC0A60">
        <w:rPr>
          <w:rFonts w:ascii="Sylfaen" w:hAnsi="Sylfaen"/>
        </w:rPr>
        <w:t xml:space="preserve"> </w:t>
      </w:r>
      <w:r w:rsidRPr="00DC0A60">
        <w:rPr>
          <w:rFonts w:ascii="Sylfaen" w:hAnsi="Sylfaen" w:cs="Sylfaen"/>
        </w:rPr>
        <w:t>არ</w:t>
      </w:r>
      <w:r w:rsidRPr="00DC0A60">
        <w:rPr>
          <w:rFonts w:ascii="Sylfaen" w:hAnsi="Sylfaen"/>
        </w:rPr>
        <w:t xml:space="preserve"> </w:t>
      </w:r>
      <w:r w:rsidRPr="00DC0A60">
        <w:rPr>
          <w:rFonts w:ascii="Sylfaen" w:hAnsi="Sylfaen" w:cs="Sylfaen"/>
        </w:rPr>
        <w:t>არსებობს</w:t>
      </w:r>
      <w:r w:rsidRPr="00DC0A60">
        <w:rPr>
          <w:rFonts w:ascii="Sylfaen" w:hAnsi="Sylfaen"/>
        </w:rPr>
        <w:t xml:space="preserve"> </w:t>
      </w:r>
      <w:r w:rsidRPr="00DC0A60">
        <w:rPr>
          <w:rFonts w:ascii="Sylfaen" w:hAnsi="Sylfaen" w:cs="Sylfaen"/>
        </w:rPr>
        <w:t>ვიბრაციის</w:t>
      </w:r>
      <w:r w:rsidRPr="00DC0A60">
        <w:rPr>
          <w:rFonts w:ascii="Sylfaen" w:hAnsi="Sylfaen"/>
        </w:rPr>
        <w:t xml:space="preserve"> </w:t>
      </w:r>
      <w:r w:rsidRPr="00DC0A60">
        <w:rPr>
          <w:rFonts w:ascii="Sylfaen" w:hAnsi="Sylfaen" w:cs="Sylfaen"/>
        </w:rPr>
        <w:t>გამომწვევი</w:t>
      </w:r>
      <w:r w:rsidRPr="00DC0A60">
        <w:rPr>
          <w:rFonts w:ascii="Sylfaen" w:hAnsi="Sylfaen"/>
        </w:rPr>
        <w:t xml:space="preserve"> </w:t>
      </w:r>
      <w:r w:rsidRPr="00DC0A60">
        <w:rPr>
          <w:rFonts w:ascii="Sylfaen" w:hAnsi="Sylfaen" w:cs="Sylfaen"/>
        </w:rPr>
        <w:t>დანადგარები</w:t>
      </w:r>
      <w:r w:rsidR="00066108" w:rsidRPr="00DC0A60">
        <w:rPr>
          <w:rFonts w:ascii="Sylfaen" w:hAnsi="Sylfaen" w:cs="Sylfaen"/>
          <w:lang w:val="ka-GE"/>
        </w:rPr>
        <w:t>.</w:t>
      </w:r>
    </w:p>
    <w:p w14:paraId="668402C1" w14:textId="7739321C" w:rsidR="00A20705" w:rsidRPr="00DC0A60" w:rsidRDefault="002B0E01" w:rsidP="00176B1B">
      <w:pPr>
        <w:pStyle w:val="Heading2"/>
        <w:spacing w:before="120" w:after="120"/>
        <w:ind w:left="0" w:right="-10"/>
        <w:jc w:val="both"/>
        <w:rPr>
          <w:rFonts w:ascii="Sylfaen" w:eastAsiaTheme="minorHAnsi" w:hAnsi="Sylfaen"/>
          <w:bCs w:val="0"/>
          <w:spacing w:val="-1"/>
          <w:sz w:val="22"/>
          <w:szCs w:val="22"/>
          <w:lang w:val="ka-GE"/>
        </w:rPr>
      </w:pPr>
      <w:bookmarkStart w:id="44" w:name="_Toc527544184"/>
      <w:bookmarkEnd w:id="42"/>
      <w:r w:rsidRPr="00DC0A60">
        <w:rPr>
          <w:rFonts w:ascii="Sylfaen" w:eastAsiaTheme="minorHAnsi" w:hAnsi="Sylfaen" w:cs="Sylfaen"/>
          <w:bCs w:val="0"/>
          <w:spacing w:val="-1"/>
          <w:sz w:val="22"/>
          <w:szCs w:val="22"/>
        </w:rPr>
        <w:t>6.3</w:t>
      </w:r>
      <w:r w:rsidR="0004754A" w:rsidRPr="00DC0A60">
        <w:rPr>
          <w:rFonts w:ascii="Sylfaen" w:eastAsiaTheme="minorHAnsi" w:hAnsi="Sylfaen" w:cs="Sylfaen"/>
          <w:bCs w:val="0"/>
          <w:spacing w:val="-1"/>
          <w:sz w:val="22"/>
          <w:szCs w:val="22"/>
        </w:rPr>
        <w:tab/>
      </w:r>
      <w:r w:rsidR="0004754A" w:rsidRPr="00DC0A60">
        <w:rPr>
          <w:rFonts w:ascii="Sylfaen" w:eastAsiaTheme="minorHAnsi" w:hAnsi="Sylfaen"/>
          <w:bCs w:val="0"/>
          <w:spacing w:val="-1"/>
          <w:sz w:val="22"/>
          <w:szCs w:val="22"/>
          <w:lang w:val="ka-GE"/>
        </w:rPr>
        <w:t>ზემოქმედება ნიადაგის ნაყოფიერ ფენაზე, დაბინძურების რისკები</w:t>
      </w:r>
      <w:bookmarkEnd w:id="44"/>
    </w:p>
    <w:p w14:paraId="716A862B" w14:textId="41D852D6" w:rsidR="006F1E30" w:rsidRPr="00DC0A60" w:rsidRDefault="006F1E30" w:rsidP="00176B1B">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 xml:space="preserve">ნიადაგის ხარისხზე ზემოქმედება </w:t>
      </w:r>
      <w:r w:rsidR="00645870" w:rsidRPr="00DC0A60">
        <w:rPr>
          <w:rFonts w:ascii="Sylfaen" w:hAnsi="Sylfaen"/>
          <w:w w:val="105"/>
          <w:lang w:val="ka-GE"/>
        </w:rPr>
        <w:t>მოსალოდნელი</w:t>
      </w:r>
      <w:r w:rsidR="00E12D8E" w:rsidRPr="00DC0A60">
        <w:rPr>
          <w:rFonts w:ascii="Sylfaen" w:hAnsi="Sylfaen"/>
          <w:w w:val="105"/>
          <w:lang w:val="ka-GE"/>
        </w:rPr>
        <w:t xml:space="preserve">ა. </w:t>
      </w:r>
      <w:r w:rsidRPr="00DC0A60">
        <w:rPr>
          <w:rFonts w:ascii="Sylfaen" w:hAnsi="Sylfaen"/>
          <w:w w:val="105"/>
          <w:lang w:val="ka-GE"/>
        </w:rPr>
        <w:t>ნიადაგის/გრუნტის დაბინძურების ძირითადი წყაროები შეიძლება იყოს</w:t>
      </w:r>
      <w:r w:rsidR="005C7172" w:rsidRPr="00DC0A60">
        <w:rPr>
          <w:rFonts w:ascii="Sylfaen" w:hAnsi="Sylfaen"/>
          <w:w w:val="105"/>
          <w:lang w:val="ka-GE"/>
        </w:rPr>
        <w:t>:</w:t>
      </w:r>
      <w:r w:rsidRPr="00DC0A60">
        <w:rPr>
          <w:rFonts w:ascii="Sylfaen" w:hAnsi="Sylfaen"/>
          <w:w w:val="105"/>
          <w:lang w:val="ka-GE"/>
        </w:rPr>
        <w:t xml:space="preserve"> მყარი და თხევადი ნარჩენების არასწორი მართვა, გამოყენებული ტექნიკიდან ნავთობპროდუქტების და სხვა დამაბინძურებლების გაჟონვა.</w:t>
      </w:r>
      <w:r w:rsidR="00E12D8E" w:rsidRPr="00DC0A60">
        <w:rPr>
          <w:rFonts w:ascii="Sylfaen" w:hAnsi="Sylfaen"/>
          <w:w w:val="105"/>
          <w:lang w:val="ka-GE"/>
        </w:rPr>
        <w:t xml:space="preserve"> </w:t>
      </w:r>
    </w:p>
    <w:p w14:paraId="27C6C7DC" w14:textId="4AF52754" w:rsidR="00645870" w:rsidRPr="00DC0A60" w:rsidRDefault="00AC41D7" w:rsidP="00176B1B">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 xml:space="preserve">ჰუმუსოვანი ფენის შემთხვევაში, </w:t>
      </w:r>
      <w:r w:rsidR="00665FEB" w:rsidRPr="00DC0A60">
        <w:rPr>
          <w:rFonts w:ascii="Sylfaen" w:hAnsi="Sylfaen"/>
          <w:w w:val="105"/>
          <w:lang w:val="ka-GE"/>
        </w:rPr>
        <w:t xml:space="preserve">მოხდება მისი </w:t>
      </w:r>
      <w:r w:rsidR="00A636B0" w:rsidRPr="00DC0A60">
        <w:rPr>
          <w:rFonts w:ascii="Sylfaen" w:hAnsi="Sylfaen"/>
          <w:w w:val="105"/>
          <w:lang w:val="ka-GE"/>
        </w:rPr>
        <w:t>მოხსნ</w:t>
      </w:r>
      <w:r w:rsidR="00665FEB" w:rsidRPr="00DC0A60">
        <w:rPr>
          <w:rFonts w:ascii="Sylfaen" w:hAnsi="Sylfaen"/>
          <w:w w:val="105"/>
          <w:lang w:val="ka-GE"/>
        </w:rPr>
        <w:t xml:space="preserve">ა და დასაწყობება  შესაბამისი პროცედურების მიხდევით. </w:t>
      </w:r>
    </w:p>
    <w:p w14:paraId="1EAA1A95" w14:textId="3CF6484B" w:rsidR="00A636B0" w:rsidRPr="00DC0A60" w:rsidRDefault="00984770" w:rsidP="00176B1B">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კვლევის შედეგები</w:t>
      </w:r>
      <w:r w:rsidR="007055BF" w:rsidRPr="00DC0A60">
        <w:rPr>
          <w:rFonts w:ascii="Sylfaen" w:hAnsi="Sylfaen"/>
          <w:w w:val="105"/>
          <w:lang w:val="ka-GE"/>
        </w:rPr>
        <w:t xml:space="preserve"> გვიჩვენებს საპროექტო ტერიტორიაზე ნაყოფიერი ფენის </w:t>
      </w:r>
      <w:r w:rsidRPr="00DC0A60">
        <w:rPr>
          <w:rFonts w:ascii="Sylfaen" w:hAnsi="Sylfaen"/>
          <w:w w:val="105"/>
          <w:lang w:val="ka-GE"/>
        </w:rPr>
        <w:t>ზუსტ მოცულობას</w:t>
      </w:r>
      <w:r w:rsidR="007055BF" w:rsidRPr="00DC0A60">
        <w:rPr>
          <w:rFonts w:ascii="Sylfaen" w:hAnsi="Sylfaen"/>
          <w:w w:val="105"/>
          <w:lang w:val="ka-GE"/>
        </w:rPr>
        <w:t>,</w:t>
      </w:r>
      <w:r w:rsidR="0004754A" w:rsidRPr="00DC0A60">
        <w:rPr>
          <w:rFonts w:ascii="Sylfaen" w:hAnsi="Sylfaen"/>
          <w:w w:val="105"/>
          <w:lang w:val="ka-GE"/>
        </w:rPr>
        <w:t xml:space="preserve"> გზშ-ს ანგარიშში წარმოდგენილი იქნება ნიადაგის ნაყოფიერი ფენის მოხსნის და დასაწყობების პროცედურა.</w:t>
      </w:r>
    </w:p>
    <w:p w14:paraId="7ECA7C73" w14:textId="3DA12550" w:rsidR="00A20705" w:rsidRPr="00DC0A60" w:rsidRDefault="002B0E01" w:rsidP="00176B1B">
      <w:pPr>
        <w:pStyle w:val="Heading2"/>
        <w:spacing w:before="120" w:after="120"/>
        <w:ind w:left="0" w:right="-10"/>
        <w:jc w:val="both"/>
        <w:rPr>
          <w:rFonts w:ascii="Sylfaen" w:eastAsiaTheme="minorHAnsi" w:hAnsi="Sylfaen"/>
          <w:bCs w:val="0"/>
          <w:spacing w:val="-1"/>
          <w:sz w:val="22"/>
          <w:szCs w:val="22"/>
          <w:lang w:val="ka-GE"/>
        </w:rPr>
      </w:pPr>
      <w:bookmarkStart w:id="45" w:name="_Toc527544185"/>
      <w:r w:rsidRPr="00DC0A60">
        <w:rPr>
          <w:rFonts w:ascii="Sylfaen" w:eastAsiaTheme="minorHAnsi" w:hAnsi="Sylfaen"/>
          <w:bCs w:val="0"/>
          <w:spacing w:val="-1"/>
          <w:sz w:val="22"/>
          <w:szCs w:val="22"/>
          <w:lang w:val="ka-GE"/>
        </w:rPr>
        <w:t>6.4</w:t>
      </w:r>
      <w:r w:rsidR="008C11F8" w:rsidRPr="00DC0A60">
        <w:rPr>
          <w:rFonts w:ascii="Sylfaen" w:eastAsiaTheme="minorHAnsi" w:hAnsi="Sylfaen"/>
          <w:bCs w:val="0"/>
          <w:spacing w:val="-1"/>
          <w:sz w:val="22"/>
          <w:szCs w:val="22"/>
          <w:lang w:val="ka-GE"/>
        </w:rPr>
        <w:tab/>
        <w:t>ზემოქმედება წყლის გარემოზე</w:t>
      </w:r>
      <w:bookmarkEnd w:id="45"/>
    </w:p>
    <w:p w14:paraId="639211E7" w14:textId="2962E811" w:rsidR="008C11F8" w:rsidRPr="00DC0A60" w:rsidRDefault="008C11F8" w:rsidP="00176B1B">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სამშენებლო სამუშაოების შესრულების დროს, გაუთვალისწინებელ შემთხვევაში</w:t>
      </w:r>
      <w:r w:rsidR="00733113" w:rsidRPr="00DC0A60">
        <w:rPr>
          <w:rFonts w:ascii="Sylfaen" w:hAnsi="Sylfaen"/>
          <w:w w:val="105"/>
          <w:lang w:val="ka-GE"/>
        </w:rPr>
        <w:t>,</w:t>
      </w:r>
      <w:r w:rsidRPr="00DC0A60">
        <w:rPr>
          <w:rFonts w:ascii="Sylfaen" w:hAnsi="Sylfaen"/>
          <w:w w:val="105"/>
          <w:lang w:val="ka-GE"/>
        </w:rPr>
        <w:t xml:space="preserve"> შეიძლება ადგილი ჰქონდეს გრუნტის წყლების დაბინძურებას. გრუნტის წყლების ხარისხის გაუარესება შესაძლებელია გამოიწვიოს დამაბინძურებელი ნივთიერებების ღრმა ფენებში ჩაჟონვამ, რაც დაკავშირებული იქნება ტექნიკის და სატრანსპორტო საშუალებების გაუმართაობასთან ან საწვავის და ზეთების შემთხვევით დაღვრასთან. აღნიშნული რისკების პრევენციისთვის რეგულარულად უნდა შემოწმდეს მანქანები და დანადგარები. დაზიანების და საწვავის/ზეთის ჟონვის დაფიქსირების</w:t>
      </w:r>
      <w:r w:rsidR="00733113" w:rsidRPr="00DC0A60">
        <w:rPr>
          <w:rFonts w:ascii="Sylfaen" w:hAnsi="Sylfaen"/>
          <w:w w:val="105"/>
          <w:lang w:val="ka-GE"/>
        </w:rPr>
        <w:t xml:space="preserve"> შემთხვევაში,</w:t>
      </w:r>
      <w:r w:rsidRPr="00DC0A60">
        <w:rPr>
          <w:rFonts w:ascii="Sylfaen" w:hAnsi="Sylfaen"/>
          <w:w w:val="105"/>
          <w:lang w:val="ka-GE"/>
        </w:rPr>
        <w:t xml:space="preserve"> დაუყოვნებლივ უნდა მოხდეს დაზიანების შეკეთება. დაზიანებული მანქანები სამუშაო მოედანზე არ დაიშვებიან</w:t>
      </w:r>
      <w:r w:rsidR="00E173E1" w:rsidRPr="00DC0A60">
        <w:rPr>
          <w:rFonts w:ascii="Sylfaen" w:hAnsi="Sylfaen"/>
          <w:w w:val="105"/>
          <w:lang w:val="ka-GE"/>
        </w:rPr>
        <w:t>.</w:t>
      </w:r>
    </w:p>
    <w:p w14:paraId="2A26749C" w14:textId="66ACA3A6" w:rsidR="008C11F8" w:rsidRPr="00DC0A60" w:rsidRDefault="003C09B0" w:rsidP="00176B1B">
      <w:pPr>
        <w:pStyle w:val="BodyText"/>
        <w:spacing w:before="120" w:after="120" w:line="247" w:lineRule="auto"/>
        <w:ind w:left="0" w:right="-10"/>
        <w:jc w:val="both"/>
        <w:rPr>
          <w:rFonts w:ascii="Sylfaen" w:hAnsi="Sylfaen"/>
          <w:spacing w:val="-1"/>
          <w:lang w:val="ka-GE"/>
        </w:rPr>
      </w:pPr>
      <w:r w:rsidRPr="00DC0A60">
        <w:rPr>
          <w:rFonts w:ascii="Sylfaen" w:hAnsi="Sylfaen"/>
          <w:w w:val="105"/>
          <w:lang w:val="ka-GE"/>
        </w:rPr>
        <w:t>ექსპლუატაციის ეტაპზე</w:t>
      </w:r>
      <w:r w:rsidR="00733113" w:rsidRPr="00DC0A60">
        <w:rPr>
          <w:rFonts w:ascii="Sylfaen" w:hAnsi="Sylfaen"/>
          <w:w w:val="105"/>
          <w:lang w:val="ka-GE"/>
        </w:rPr>
        <w:t>,</w:t>
      </w:r>
      <w:r w:rsidRPr="00DC0A60">
        <w:rPr>
          <w:rFonts w:ascii="Sylfaen" w:hAnsi="Sylfaen"/>
          <w:w w:val="105"/>
          <w:lang w:val="ka-GE"/>
        </w:rPr>
        <w:t xml:space="preserve"> </w:t>
      </w:r>
      <w:r w:rsidR="00E173E1" w:rsidRPr="00DC0A60">
        <w:rPr>
          <w:rFonts w:ascii="Sylfaen" w:hAnsi="Sylfaen"/>
          <w:w w:val="105"/>
          <w:lang w:val="ka-GE"/>
        </w:rPr>
        <w:t xml:space="preserve">ზემოქმედება მიწისქვეშა წყლებზე შეიძლება მოხდეს  </w:t>
      </w:r>
      <w:r w:rsidR="00665FEB" w:rsidRPr="00DC0A60">
        <w:rPr>
          <w:rFonts w:ascii="Sylfaen" w:hAnsi="Sylfaen"/>
          <w:w w:val="105"/>
          <w:lang w:val="ka-GE"/>
        </w:rPr>
        <w:t>საწვავ</w:t>
      </w:r>
      <w:r w:rsidR="00E173E1" w:rsidRPr="00DC0A60">
        <w:rPr>
          <w:rFonts w:ascii="Sylfaen" w:hAnsi="Sylfaen"/>
          <w:w w:val="105"/>
          <w:lang w:val="ka-GE"/>
        </w:rPr>
        <w:t xml:space="preserve">-საპოხი  მასალების ან სხვა შესაძლო დამაბინძურებლების ავარიული დაღვრით, ეს საკითხი </w:t>
      </w:r>
      <w:r w:rsidR="00824F04" w:rsidRPr="00DC0A60">
        <w:rPr>
          <w:rFonts w:ascii="Sylfaen" w:hAnsi="Sylfaen"/>
          <w:w w:val="105"/>
          <w:lang w:val="ka-GE"/>
        </w:rPr>
        <w:t xml:space="preserve">განხილული </w:t>
      </w:r>
      <w:r w:rsidR="00E173E1" w:rsidRPr="00DC0A60">
        <w:rPr>
          <w:rFonts w:ascii="Sylfaen" w:hAnsi="Sylfaen"/>
          <w:w w:val="105"/>
          <w:lang w:val="ka-GE"/>
        </w:rPr>
        <w:t>იქნება წარმოსადგენ</w:t>
      </w:r>
      <w:r w:rsidR="004F3596" w:rsidRPr="00DC0A60">
        <w:rPr>
          <w:rFonts w:ascii="Sylfaen" w:hAnsi="Sylfaen"/>
          <w:w w:val="105"/>
          <w:lang w:val="ka-GE"/>
        </w:rPr>
        <w:t xml:space="preserve"> </w:t>
      </w:r>
      <w:r w:rsidR="00E173E1" w:rsidRPr="00DC0A60">
        <w:rPr>
          <w:rFonts w:ascii="Sylfaen" w:hAnsi="Sylfaen"/>
          <w:w w:val="105"/>
          <w:lang w:val="ka-GE"/>
        </w:rPr>
        <w:t>დოკუმენტში</w:t>
      </w:r>
      <w:r w:rsidR="00733113" w:rsidRPr="00DC0A60">
        <w:rPr>
          <w:rFonts w:ascii="Sylfaen" w:hAnsi="Sylfaen"/>
          <w:w w:val="105"/>
          <w:lang w:val="ka-GE"/>
        </w:rPr>
        <w:t>.</w:t>
      </w:r>
    </w:p>
    <w:p w14:paraId="205445DD" w14:textId="7E0BE517" w:rsidR="009258E1" w:rsidRPr="00DC0A60" w:rsidRDefault="00273731" w:rsidP="00176B1B">
      <w:pPr>
        <w:pStyle w:val="Heading2"/>
        <w:spacing w:before="120" w:after="120"/>
        <w:ind w:left="0" w:right="-10"/>
        <w:jc w:val="both"/>
        <w:rPr>
          <w:rFonts w:ascii="Sylfaen" w:eastAsiaTheme="minorHAnsi" w:hAnsi="Sylfaen"/>
          <w:bCs w:val="0"/>
          <w:spacing w:val="-1"/>
          <w:sz w:val="22"/>
          <w:szCs w:val="22"/>
          <w:lang w:val="ka-GE"/>
        </w:rPr>
      </w:pPr>
      <w:bookmarkStart w:id="46" w:name="_Toc527544186"/>
      <w:r w:rsidRPr="00DC0A60">
        <w:rPr>
          <w:rFonts w:ascii="Sylfaen" w:eastAsiaTheme="minorHAnsi" w:hAnsi="Sylfaen"/>
          <w:bCs w:val="0"/>
          <w:spacing w:val="-1"/>
          <w:sz w:val="22"/>
          <w:szCs w:val="22"/>
          <w:lang w:val="ka-GE"/>
        </w:rPr>
        <w:t>6.5</w:t>
      </w:r>
      <w:r w:rsidR="00D338BA" w:rsidRPr="00DC0A60">
        <w:rPr>
          <w:rFonts w:ascii="Sylfaen" w:eastAsiaTheme="minorHAnsi" w:hAnsi="Sylfaen"/>
          <w:bCs w:val="0"/>
          <w:spacing w:val="-1"/>
          <w:sz w:val="22"/>
          <w:szCs w:val="22"/>
          <w:lang w:val="ka-GE"/>
        </w:rPr>
        <w:tab/>
      </w:r>
      <w:r w:rsidR="009258E1" w:rsidRPr="00DC0A60">
        <w:rPr>
          <w:rFonts w:ascii="Sylfaen" w:eastAsiaTheme="minorHAnsi" w:hAnsi="Sylfaen"/>
          <w:bCs w:val="0"/>
          <w:spacing w:val="-1"/>
          <w:sz w:val="22"/>
          <w:szCs w:val="22"/>
          <w:lang w:val="ka-GE"/>
        </w:rPr>
        <w:t>ბიომრავალფეროვნება</w:t>
      </w:r>
      <w:bookmarkEnd w:id="46"/>
    </w:p>
    <w:p w14:paraId="5C08E3CF" w14:textId="1E52F8AA" w:rsidR="009258E1" w:rsidRPr="00DC0A60" w:rsidRDefault="009258E1" w:rsidP="00176B1B">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ბიომრავალფეროვნების შეფასება გზშ-ის ანგარიშის ნაწილი იქნება</w:t>
      </w:r>
      <w:r w:rsidR="003A5891" w:rsidRPr="00DC0A60">
        <w:rPr>
          <w:rFonts w:ascii="Sylfaen" w:hAnsi="Sylfaen"/>
          <w:w w:val="105"/>
          <w:lang w:val="ka-GE"/>
        </w:rPr>
        <w:t>.</w:t>
      </w:r>
    </w:p>
    <w:p w14:paraId="5C1862B3" w14:textId="1181400A" w:rsidR="009258E1" w:rsidRPr="00DC0A60" w:rsidRDefault="009258E1" w:rsidP="00176B1B">
      <w:pPr>
        <w:pStyle w:val="BodyText"/>
        <w:numPr>
          <w:ilvl w:val="2"/>
          <w:numId w:val="35"/>
        </w:numPr>
        <w:tabs>
          <w:tab w:val="left" w:pos="883"/>
        </w:tabs>
        <w:spacing w:before="120" w:after="120"/>
        <w:ind w:left="709" w:right="-10" w:hanging="425"/>
        <w:jc w:val="both"/>
        <w:rPr>
          <w:rFonts w:ascii="Sylfaen" w:hAnsi="Sylfaen" w:cs="Calibri"/>
          <w:spacing w:val="-1"/>
          <w:lang w:val="ka-GE"/>
        </w:rPr>
      </w:pPr>
      <w:r w:rsidRPr="00DC0A60">
        <w:rPr>
          <w:rFonts w:ascii="Sylfaen" w:hAnsi="Sylfaen" w:cs="Calibri"/>
          <w:spacing w:val="-1"/>
          <w:lang w:val="ka-GE"/>
        </w:rPr>
        <w:t>ბიომრავალფეროვნებაზე ზემოქმედების შეფასება ფლორის</w:t>
      </w:r>
      <w:r w:rsidR="00665FEB" w:rsidRPr="00DC0A60">
        <w:rPr>
          <w:rFonts w:ascii="Sylfaen" w:hAnsi="Sylfaen" w:cs="Calibri"/>
          <w:spacing w:val="-1"/>
          <w:lang w:val="ka-GE"/>
        </w:rPr>
        <w:t xml:space="preserve"> და </w:t>
      </w:r>
      <w:r w:rsidRPr="00DC0A60">
        <w:rPr>
          <w:rFonts w:ascii="Sylfaen" w:hAnsi="Sylfaen" w:cs="Calibri"/>
          <w:spacing w:val="-1"/>
          <w:lang w:val="ka-GE"/>
        </w:rPr>
        <w:t>ფაუნის კუთხით</w:t>
      </w:r>
      <w:r w:rsidR="00665FEB" w:rsidRPr="00DC0A60">
        <w:rPr>
          <w:rFonts w:ascii="Sylfaen" w:hAnsi="Sylfaen" w:cs="Calibri"/>
          <w:spacing w:val="-1"/>
          <w:lang w:val="ka-GE"/>
        </w:rPr>
        <w:t>;</w:t>
      </w:r>
    </w:p>
    <w:p w14:paraId="4C67643F" w14:textId="7DC8A806" w:rsidR="009258E1" w:rsidRPr="00DC0A60" w:rsidRDefault="009258E1" w:rsidP="00176B1B">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შეფასების ფარგლებში</w:t>
      </w:r>
      <w:r w:rsidR="002C0F68" w:rsidRPr="00DC0A60">
        <w:rPr>
          <w:rFonts w:ascii="Sylfaen" w:hAnsi="Sylfaen"/>
          <w:w w:val="105"/>
          <w:lang w:val="ka-GE"/>
        </w:rPr>
        <w:t>,</w:t>
      </w:r>
      <w:r w:rsidRPr="00DC0A60">
        <w:rPr>
          <w:rFonts w:ascii="Sylfaen" w:hAnsi="Sylfaen"/>
          <w:w w:val="105"/>
          <w:lang w:val="ka-GE"/>
        </w:rPr>
        <w:t xml:space="preserve"> შემუშავებული იქნება შემარბილებელი ღონისძიებები, რომლებიც დაიგეგმება შერბილების იერარქიის გათვალისწინებით. იმ შემთხვევებში, </w:t>
      </w:r>
      <w:r w:rsidR="002C0F68" w:rsidRPr="00DC0A60">
        <w:rPr>
          <w:rFonts w:ascii="Sylfaen" w:hAnsi="Sylfaen"/>
          <w:w w:val="105"/>
          <w:lang w:val="ka-GE"/>
        </w:rPr>
        <w:t>თუ</w:t>
      </w:r>
      <w:r w:rsidRPr="00DC0A60">
        <w:rPr>
          <w:rFonts w:ascii="Sylfaen" w:hAnsi="Sylfaen"/>
          <w:w w:val="105"/>
          <w:lang w:val="ka-GE"/>
        </w:rPr>
        <w:t xml:space="preserve"> მნიშვნელოვანი ზემოქმედების თავიდან აცილება შეუძლებელი იქნება, მოხდება მათი შერბილება და/ან კომპენსაცია. ზემოქმედების შერბილება და კომპენსაცია </w:t>
      </w:r>
      <w:r w:rsidR="009F367F" w:rsidRPr="00DC0A60">
        <w:rPr>
          <w:rFonts w:ascii="Sylfaen" w:hAnsi="Sylfaen"/>
          <w:w w:val="105"/>
          <w:lang w:val="ka-GE"/>
        </w:rPr>
        <w:t>გაიწერება პროექტის გარემოსდაცვის</w:t>
      </w:r>
      <w:r w:rsidRPr="00DC0A60">
        <w:rPr>
          <w:rFonts w:ascii="Sylfaen" w:hAnsi="Sylfaen"/>
          <w:w w:val="105"/>
          <w:lang w:val="ka-GE"/>
        </w:rPr>
        <w:t xml:space="preserve"> მართვის </w:t>
      </w:r>
      <w:r w:rsidR="009F367F" w:rsidRPr="00DC0A60">
        <w:rPr>
          <w:rFonts w:ascii="Sylfaen" w:hAnsi="Sylfaen"/>
          <w:w w:val="105"/>
          <w:lang w:val="ka-GE"/>
        </w:rPr>
        <w:t>გეგმა</w:t>
      </w:r>
      <w:r w:rsidRPr="00DC0A60">
        <w:rPr>
          <w:rFonts w:ascii="Sylfaen" w:hAnsi="Sylfaen"/>
          <w:w w:val="105"/>
          <w:lang w:val="ka-GE"/>
        </w:rPr>
        <w:t>ში</w:t>
      </w:r>
      <w:r w:rsidR="009F367F" w:rsidRPr="00DC0A60">
        <w:rPr>
          <w:rFonts w:ascii="Sylfaen" w:hAnsi="Sylfaen"/>
          <w:w w:val="105"/>
          <w:lang w:val="ka-GE"/>
        </w:rPr>
        <w:t xml:space="preserve">, რომელიც წარმოადგენს </w:t>
      </w:r>
      <w:r w:rsidR="008D372F" w:rsidRPr="00DC0A60">
        <w:rPr>
          <w:rFonts w:ascii="Sylfaen" w:hAnsi="Sylfaen"/>
          <w:w w:val="105"/>
          <w:lang w:val="ka-GE"/>
        </w:rPr>
        <w:t>გზშ-ს შემადგენელი ნაწილ</w:t>
      </w:r>
      <w:r w:rsidR="009F367F" w:rsidRPr="00DC0A60">
        <w:rPr>
          <w:rFonts w:ascii="Sylfaen" w:hAnsi="Sylfaen"/>
          <w:w w:val="105"/>
          <w:lang w:val="ka-GE"/>
        </w:rPr>
        <w:t>ს</w:t>
      </w:r>
      <w:r w:rsidRPr="00DC0A60">
        <w:rPr>
          <w:rFonts w:ascii="Sylfaen" w:hAnsi="Sylfaen"/>
          <w:w w:val="105"/>
          <w:lang w:val="ka-GE"/>
        </w:rPr>
        <w:t xml:space="preserve">. </w:t>
      </w:r>
    </w:p>
    <w:p w14:paraId="7EA887D7" w14:textId="7D092102" w:rsidR="00A20705" w:rsidRPr="00DC0A60" w:rsidRDefault="00273731" w:rsidP="006B781B">
      <w:pPr>
        <w:pStyle w:val="Heading2"/>
        <w:spacing w:before="120" w:after="120"/>
        <w:ind w:left="0" w:right="-10"/>
        <w:jc w:val="both"/>
        <w:rPr>
          <w:rFonts w:ascii="Sylfaen" w:eastAsiaTheme="minorHAnsi" w:hAnsi="Sylfaen"/>
          <w:bCs w:val="0"/>
          <w:spacing w:val="-1"/>
          <w:sz w:val="22"/>
          <w:szCs w:val="22"/>
          <w:lang w:val="ka-GE"/>
        </w:rPr>
      </w:pPr>
      <w:bookmarkStart w:id="47" w:name="_Toc527544187"/>
      <w:r w:rsidRPr="00DC0A60">
        <w:rPr>
          <w:rFonts w:ascii="Sylfaen" w:eastAsiaTheme="minorHAnsi" w:hAnsi="Sylfaen"/>
          <w:bCs w:val="0"/>
          <w:spacing w:val="-1"/>
          <w:sz w:val="22"/>
          <w:szCs w:val="22"/>
          <w:lang w:val="ka-GE"/>
        </w:rPr>
        <w:t>6.6</w:t>
      </w:r>
      <w:r w:rsidR="00D338BA" w:rsidRPr="00DC0A60">
        <w:rPr>
          <w:rFonts w:ascii="Sylfaen" w:eastAsiaTheme="minorHAnsi" w:hAnsi="Sylfaen"/>
          <w:bCs w:val="0"/>
          <w:spacing w:val="-1"/>
          <w:sz w:val="22"/>
          <w:szCs w:val="22"/>
          <w:lang w:val="ka-GE"/>
        </w:rPr>
        <w:tab/>
        <w:t>ზემოქმედება დაცულ ტერიტორიებზე</w:t>
      </w:r>
      <w:bookmarkEnd w:id="47"/>
    </w:p>
    <w:p w14:paraId="2270317A" w14:textId="701404A1" w:rsidR="00D338BA" w:rsidRPr="00DC0A60" w:rsidRDefault="007204BA" w:rsidP="006B781B">
      <w:pPr>
        <w:pStyle w:val="BodyText"/>
        <w:spacing w:before="120" w:after="120" w:line="247" w:lineRule="auto"/>
        <w:ind w:left="0" w:right="-10"/>
        <w:jc w:val="both"/>
        <w:rPr>
          <w:rFonts w:ascii="Sylfaen" w:hAnsi="Sylfaen"/>
          <w:w w:val="105"/>
          <w:lang w:val="ka-GE"/>
        </w:rPr>
      </w:pPr>
      <w:r w:rsidRPr="00DC0A60">
        <w:rPr>
          <w:rFonts w:ascii="Sylfaen" w:hAnsi="Sylfaen"/>
          <w:lang w:val="ka-GE"/>
        </w:rPr>
        <w:t>საპროექტო ტერიტორიის მიმდებარედ არ არის ეროვნული და საერთაშორისო მნიშვნელობის დაცული ტერიტორიები</w:t>
      </w:r>
      <w:r w:rsidR="00457407" w:rsidRPr="00DC0A60">
        <w:rPr>
          <w:rFonts w:ascii="Sylfaen" w:hAnsi="Sylfaen"/>
          <w:lang w:val="ka-GE"/>
        </w:rPr>
        <w:t>.</w:t>
      </w:r>
      <w:r w:rsidR="003A5891" w:rsidRPr="00DC0A60">
        <w:rPr>
          <w:rFonts w:ascii="Sylfaen" w:hAnsi="Sylfaen"/>
          <w:lang w:val="ka-GE"/>
        </w:rPr>
        <w:t xml:space="preserve"> (გარდაბნის აღკვეთილი 7 კმ)</w:t>
      </w:r>
    </w:p>
    <w:p w14:paraId="3C3421A7" w14:textId="7232BB73" w:rsidR="00A20705" w:rsidRPr="00DC0A60" w:rsidRDefault="00273731" w:rsidP="006B781B">
      <w:pPr>
        <w:pStyle w:val="Heading2"/>
        <w:spacing w:before="120" w:after="120"/>
        <w:ind w:left="0" w:right="-10"/>
        <w:jc w:val="both"/>
        <w:rPr>
          <w:rFonts w:ascii="Sylfaen" w:eastAsiaTheme="minorHAnsi" w:hAnsi="Sylfaen"/>
          <w:bCs w:val="0"/>
          <w:spacing w:val="-1"/>
          <w:sz w:val="22"/>
          <w:szCs w:val="22"/>
          <w:lang w:val="ka-GE"/>
        </w:rPr>
      </w:pPr>
      <w:bookmarkStart w:id="48" w:name="_Toc527544188"/>
      <w:r w:rsidRPr="00DC0A60">
        <w:rPr>
          <w:rFonts w:ascii="Sylfaen" w:eastAsiaTheme="minorHAnsi" w:hAnsi="Sylfaen"/>
          <w:bCs w:val="0"/>
          <w:spacing w:val="-1"/>
          <w:sz w:val="22"/>
          <w:szCs w:val="22"/>
          <w:lang w:val="ka-GE"/>
        </w:rPr>
        <w:t>6.7</w:t>
      </w:r>
      <w:r w:rsidR="00342318" w:rsidRPr="00DC0A60">
        <w:rPr>
          <w:rFonts w:ascii="Sylfaen" w:eastAsiaTheme="minorHAnsi" w:hAnsi="Sylfaen"/>
          <w:bCs w:val="0"/>
          <w:spacing w:val="-1"/>
          <w:sz w:val="22"/>
          <w:szCs w:val="22"/>
          <w:lang w:val="ka-GE"/>
        </w:rPr>
        <w:tab/>
      </w:r>
      <w:r w:rsidR="002D1AB1" w:rsidRPr="00DC0A60">
        <w:rPr>
          <w:rFonts w:ascii="Sylfaen" w:eastAsiaTheme="minorHAnsi" w:hAnsi="Sylfaen"/>
          <w:bCs w:val="0"/>
          <w:spacing w:val="-1"/>
          <w:sz w:val="22"/>
          <w:szCs w:val="22"/>
          <w:lang w:val="ka-GE"/>
        </w:rPr>
        <w:t xml:space="preserve"> </w:t>
      </w:r>
      <w:r w:rsidR="00342318" w:rsidRPr="00DC0A60">
        <w:rPr>
          <w:rFonts w:ascii="Sylfaen" w:eastAsiaTheme="minorHAnsi" w:hAnsi="Sylfaen"/>
          <w:bCs w:val="0"/>
          <w:spacing w:val="-1"/>
          <w:sz w:val="22"/>
          <w:szCs w:val="22"/>
          <w:lang w:val="ka-GE"/>
        </w:rPr>
        <w:t>ნარჩენების წარმოქმნის და მართვის შედეგად მოსალოდნელი ზემოქმედება</w:t>
      </w:r>
      <w:bookmarkEnd w:id="48"/>
    </w:p>
    <w:p w14:paraId="3D0EF24B" w14:textId="0F2E5A98" w:rsidR="00E553CC" w:rsidRPr="00DC0A60" w:rsidRDefault="00E553CC" w:rsidP="00E553CC">
      <w:pPr>
        <w:pStyle w:val="BodyText"/>
        <w:spacing w:before="120" w:after="120" w:line="247" w:lineRule="auto"/>
        <w:ind w:left="0"/>
        <w:jc w:val="both"/>
        <w:rPr>
          <w:rFonts w:ascii="Sylfaen" w:hAnsi="Sylfaen"/>
          <w:w w:val="105"/>
          <w:lang w:val="ka-GE"/>
        </w:rPr>
      </w:pPr>
      <w:r w:rsidRPr="00DC0A60">
        <w:rPr>
          <w:rFonts w:ascii="Sylfaen" w:hAnsi="Sylfaen"/>
          <w:w w:val="105"/>
          <w:lang w:val="ka-GE"/>
        </w:rPr>
        <w:lastRenderedPageBreak/>
        <w:t>გადამუშავების შედეგად არ გამოიყოფა მავნე ნივთიერებები, ვინაიდან მთლიანი პროცესი მიმდინარეობს ნარჩენების მინიმალური გენერირებით. ამას გარდა, პროცესის დროს არ ხდება წვა, რაიმე ნივთიერების ჟანგვა და არც კატალიზატორის გამოყენება. ნარჩენების წარმოქმნა მოსალოდნელია როგორც საწარმოს განთავსებისას ასევე, დანადგარების მონტაჟისას და მათი მართვა მოხდება კანონის მოთხოვნების დაცვით.  რაც შეეხება ექსპლუატაციის ეტაპზე წარმოქმნილ სახიფათო (ნათურები, ნახმარი ზეთი და სხვა ამგვარი ძალზედ მცირე ოდენობით) და არასახიფათო ნარჩენებს, მათი მართვა მოხდება ნარჩენების მართვის კოდექსის შესაბამისად.</w:t>
      </w:r>
    </w:p>
    <w:p w14:paraId="74E6D2FE" w14:textId="0A8F1223" w:rsidR="00ED39DF" w:rsidRPr="00DC0A60" w:rsidRDefault="00E553CC" w:rsidP="006B781B">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 xml:space="preserve">საჭიროების შემთხვევაში, </w:t>
      </w:r>
      <w:r w:rsidR="00342318" w:rsidRPr="00DC0A60">
        <w:rPr>
          <w:rFonts w:ascii="Sylfaen" w:hAnsi="Sylfaen"/>
          <w:w w:val="105"/>
          <w:lang w:val="ka-GE"/>
        </w:rPr>
        <w:t xml:space="preserve">პროექტისთვის </w:t>
      </w:r>
      <w:r w:rsidR="00F822B2" w:rsidRPr="00DC0A60">
        <w:rPr>
          <w:rFonts w:ascii="Sylfaen" w:hAnsi="Sylfaen"/>
          <w:w w:val="105"/>
          <w:lang w:val="ka-GE"/>
        </w:rPr>
        <w:t>მომზადდება</w:t>
      </w:r>
      <w:r w:rsidR="00342318" w:rsidRPr="00DC0A60">
        <w:rPr>
          <w:rFonts w:ascii="Sylfaen" w:hAnsi="Sylfaen"/>
          <w:w w:val="105"/>
          <w:lang w:val="ka-GE"/>
        </w:rPr>
        <w:t xml:space="preserve"> ნარ</w:t>
      </w:r>
      <w:r w:rsidR="0047141D" w:rsidRPr="00DC0A60">
        <w:rPr>
          <w:rFonts w:ascii="Sylfaen" w:hAnsi="Sylfaen"/>
          <w:w w:val="105"/>
          <w:lang w:val="ka-GE"/>
        </w:rPr>
        <w:t>ჩ</w:t>
      </w:r>
      <w:r w:rsidR="00342318" w:rsidRPr="00DC0A60">
        <w:rPr>
          <w:rFonts w:ascii="Sylfaen" w:hAnsi="Sylfaen"/>
          <w:w w:val="105"/>
          <w:lang w:val="ka-GE"/>
        </w:rPr>
        <w:t xml:space="preserve">ენების მართვის გეგმა. </w:t>
      </w:r>
      <w:r w:rsidR="00ED39DF" w:rsidRPr="00DC0A60">
        <w:rPr>
          <w:rFonts w:ascii="Sylfaen" w:hAnsi="Sylfaen"/>
          <w:w w:val="105"/>
          <w:lang w:val="ka-GE"/>
        </w:rPr>
        <w:t xml:space="preserve">ნარჩენების მართვის გეგმა </w:t>
      </w:r>
      <w:r w:rsidR="00F822B2" w:rsidRPr="00DC0A60">
        <w:rPr>
          <w:rFonts w:ascii="Sylfaen" w:hAnsi="Sylfaen"/>
          <w:w w:val="105"/>
          <w:lang w:val="ka-GE"/>
        </w:rPr>
        <w:t>და</w:t>
      </w:r>
      <w:r w:rsidR="00ED39DF" w:rsidRPr="00DC0A60">
        <w:rPr>
          <w:rFonts w:ascii="Sylfaen" w:hAnsi="Sylfaen"/>
          <w:w w:val="105"/>
          <w:lang w:val="ka-GE"/>
        </w:rPr>
        <w:t xml:space="preserve">ფარავს </w:t>
      </w:r>
      <w:r w:rsidR="00F822B2" w:rsidRPr="00DC0A60">
        <w:rPr>
          <w:rFonts w:ascii="Sylfaen" w:hAnsi="Sylfaen"/>
          <w:w w:val="105"/>
          <w:lang w:val="ka-GE"/>
        </w:rPr>
        <w:t>საპროექტო ტერიტორიას</w:t>
      </w:r>
      <w:r w:rsidR="00ED39DF" w:rsidRPr="00DC0A60">
        <w:rPr>
          <w:rFonts w:ascii="Sylfaen" w:hAnsi="Sylfaen"/>
          <w:w w:val="105"/>
          <w:lang w:val="ka-GE"/>
        </w:rPr>
        <w:t xml:space="preserve">. </w:t>
      </w:r>
      <w:r w:rsidR="00006A4E" w:rsidRPr="00DC0A60">
        <w:rPr>
          <w:rFonts w:ascii="Sylfaen" w:hAnsi="Sylfaen"/>
          <w:w w:val="105"/>
          <w:lang w:val="ka-GE"/>
        </w:rPr>
        <w:t>დოკუმენტში</w:t>
      </w:r>
      <w:r w:rsidR="00ED39DF" w:rsidRPr="00DC0A60">
        <w:rPr>
          <w:rFonts w:ascii="Sylfaen" w:hAnsi="Sylfaen"/>
          <w:w w:val="105"/>
          <w:lang w:val="ka-GE"/>
        </w:rPr>
        <w:t xml:space="preserve"> განსაზღვრული</w:t>
      </w:r>
      <w:r w:rsidR="00F822B2" w:rsidRPr="00DC0A60">
        <w:rPr>
          <w:rFonts w:ascii="Sylfaen" w:hAnsi="Sylfaen"/>
          <w:w w:val="105"/>
          <w:lang w:val="ka-GE"/>
        </w:rPr>
        <w:t xml:space="preserve"> იქნებ</w:t>
      </w:r>
      <w:r w:rsidR="00ED39DF" w:rsidRPr="00DC0A60">
        <w:rPr>
          <w:rFonts w:ascii="Sylfaen" w:hAnsi="Sylfaen"/>
          <w:w w:val="105"/>
          <w:lang w:val="ka-GE"/>
        </w:rPr>
        <w:t>ა ნარჩენების რაოდენობები და სახეობები</w:t>
      </w:r>
      <w:r w:rsidR="00006A4E" w:rsidRPr="00DC0A60">
        <w:rPr>
          <w:rFonts w:ascii="Sylfaen" w:hAnsi="Sylfaen"/>
          <w:w w:val="105"/>
          <w:lang w:val="ka-GE"/>
        </w:rPr>
        <w:t>.</w:t>
      </w:r>
      <w:r w:rsidR="00ED39DF" w:rsidRPr="00DC0A60">
        <w:rPr>
          <w:rFonts w:ascii="Sylfaen" w:hAnsi="Sylfaen"/>
          <w:w w:val="105"/>
          <w:lang w:val="ka-GE"/>
        </w:rPr>
        <w:t xml:space="preserve"> რომლებიც წარმოიშვება მშენებლობის ეტაპზე. </w:t>
      </w:r>
    </w:p>
    <w:p w14:paraId="5639608B" w14:textId="5E49BD21" w:rsidR="00ED39DF" w:rsidRPr="00DC0A60" w:rsidRDefault="00ED39DF" w:rsidP="006B781B">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ასევე</w:t>
      </w:r>
      <w:r w:rsidR="00756358" w:rsidRPr="00DC0A60">
        <w:rPr>
          <w:rFonts w:ascii="Sylfaen" w:hAnsi="Sylfaen"/>
          <w:w w:val="105"/>
          <w:lang w:val="ka-GE"/>
        </w:rPr>
        <w:t>,</w:t>
      </w:r>
      <w:r w:rsidRPr="00DC0A60">
        <w:rPr>
          <w:rFonts w:ascii="Sylfaen" w:hAnsi="Sylfaen"/>
          <w:w w:val="105"/>
          <w:lang w:val="ka-GE"/>
        </w:rPr>
        <w:t xml:space="preserve"> უნდა აღინიშნოს, რომ მშენებელი კონტრაქტორი იხელმძღვანელებს   დამტკიცებული ნარჩენების</w:t>
      </w:r>
      <w:r w:rsidR="00465182" w:rsidRPr="00DC0A60">
        <w:rPr>
          <w:rFonts w:ascii="Sylfaen" w:hAnsi="Sylfaen"/>
          <w:w w:val="105"/>
          <w:lang w:val="ka-GE"/>
        </w:rPr>
        <w:t xml:space="preserve"> მართვის</w:t>
      </w:r>
      <w:r w:rsidRPr="00DC0A60">
        <w:rPr>
          <w:rFonts w:ascii="Sylfaen" w:hAnsi="Sylfaen"/>
          <w:w w:val="105"/>
          <w:lang w:val="ka-GE"/>
        </w:rPr>
        <w:t xml:space="preserve"> გეგმით</w:t>
      </w:r>
      <w:r w:rsidR="0050697D" w:rsidRPr="00DC0A60">
        <w:rPr>
          <w:rFonts w:ascii="Sylfaen" w:hAnsi="Sylfaen"/>
          <w:w w:val="105"/>
          <w:lang w:val="ka-GE"/>
        </w:rPr>
        <w:t>,</w:t>
      </w:r>
      <w:r w:rsidR="002A1E0C" w:rsidRPr="00DC0A60">
        <w:rPr>
          <w:rFonts w:ascii="Sylfaen" w:hAnsi="Sylfaen"/>
          <w:w w:val="105"/>
          <w:lang w:val="ka-GE"/>
        </w:rPr>
        <w:t xml:space="preserve"> მოამზადებს კონკრეტულ მართვის გეგმას</w:t>
      </w:r>
      <w:r w:rsidRPr="00DC0A60">
        <w:rPr>
          <w:rFonts w:ascii="Sylfaen" w:hAnsi="Sylfaen"/>
          <w:w w:val="105"/>
          <w:lang w:val="ka-GE"/>
        </w:rPr>
        <w:t>.</w:t>
      </w:r>
    </w:p>
    <w:p w14:paraId="02E0E05C" w14:textId="77777777" w:rsidR="00E553CC" w:rsidRPr="00DC0A60" w:rsidRDefault="00E553CC" w:rsidP="006B781B">
      <w:pPr>
        <w:pStyle w:val="BodyText"/>
        <w:spacing w:before="120" w:after="120" w:line="247" w:lineRule="auto"/>
        <w:ind w:left="0" w:right="-10"/>
        <w:jc w:val="both"/>
        <w:rPr>
          <w:rFonts w:ascii="Sylfaen" w:hAnsi="Sylfaen"/>
          <w:w w:val="105"/>
          <w:lang w:val="ka-GE"/>
        </w:rPr>
      </w:pPr>
    </w:p>
    <w:p w14:paraId="27F629CF" w14:textId="29401859" w:rsidR="00465182" w:rsidRPr="00DC0A60" w:rsidRDefault="00273731" w:rsidP="006B781B">
      <w:pPr>
        <w:pStyle w:val="Heading2"/>
        <w:spacing w:before="120" w:after="120"/>
        <w:ind w:left="0" w:right="-10"/>
        <w:jc w:val="both"/>
        <w:rPr>
          <w:rFonts w:ascii="Sylfaen" w:eastAsiaTheme="minorHAnsi" w:hAnsi="Sylfaen"/>
          <w:bCs w:val="0"/>
          <w:spacing w:val="-1"/>
          <w:sz w:val="22"/>
          <w:szCs w:val="22"/>
          <w:lang w:val="ka-GE"/>
        </w:rPr>
      </w:pPr>
      <w:bookmarkStart w:id="49" w:name="_Toc527544189"/>
      <w:r w:rsidRPr="00DC0A60">
        <w:rPr>
          <w:rFonts w:ascii="Sylfaen" w:eastAsiaTheme="minorHAnsi" w:hAnsi="Sylfaen"/>
          <w:bCs w:val="0"/>
          <w:spacing w:val="-1"/>
          <w:sz w:val="22"/>
          <w:szCs w:val="22"/>
          <w:lang w:val="ka-GE"/>
        </w:rPr>
        <w:t>6.8</w:t>
      </w:r>
      <w:r w:rsidR="00B7585A" w:rsidRPr="00DC0A60">
        <w:rPr>
          <w:rFonts w:ascii="Sylfaen" w:eastAsiaTheme="minorHAnsi" w:hAnsi="Sylfaen"/>
          <w:bCs w:val="0"/>
          <w:spacing w:val="-1"/>
          <w:sz w:val="22"/>
          <w:szCs w:val="22"/>
          <w:lang w:val="ka-GE"/>
        </w:rPr>
        <w:tab/>
      </w:r>
      <w:r w:rsidR="00465182" w:rsidRPr="00DC0A60">
        <w:rPr>
          <w:rFonts w:ascii="Sylfaen" w:eastAsiaTheme="minorHAnsi" w:hAnsi="Sylfaen"/>
          <w:bCs w:val="0"/>
          <w:spacing w:val="-1"/>
          <w:sz w:val="22"/>
          <w:szCs w:val="22"/>
          <w:lang w:val="ka-GE"/>
        </w:rPr>
        <w:t>ზემოქმედება ადამიანის ჯანმრთელობასა და უსაფრთხოებაზე</w:t>
      </w:r>
      <w:bookmarkEnd w:id="49"/>
    </w:p>
    <w:p w14:paraId="29AEB08F" w14:textId="64E971D6" w:rsidR="00465182" w:rsidRPr="00DC0A60" w:rsidRDefault="00465182" w:rsidP="006B781B">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მშენებლობის ეტაპზე, გარდა არაპირდაპირი ზემოქმედებისა (ატმოსფერული ჰაერის ხარისხის გაუარესება, ხმაურის და ელექტრული ველების გავრცელება და სხვ. რომლებიც აღწერილია შესაბამის ქვეთავებში) არსებობს ადამიანთა (მოსახლეობა და პროექტის ფარგლებში დასაქმებული პერსონალი) ჯანმრთელობასა და უსაფრთხოებასთან დაკავშირებული ზემოქმედების პირდაპირი რისკები.</w:t>
      </w:r>
    </w:p>
    <w:p w14:paraId="2DB826EE" w14:textId="2C1D7882" w:rsidR="00465182" w:rsidRPr="00DC0A60" w:rsidRDefault="00465182" w:rsidP="006B781B">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პირდაპირი ზემოქმედება შეიძლება იყოს: სატრანსპორტო საშუალებების დაჯახება</w:t>
      </w:r>
      <w:r w:rsidR="0047141D" w:rsidRPr="00DC0A60">
        <w:rPr>
          <w:rFonts w:ascii="Sylfaen" w:hAnsi="Sylfaen"/>
          <w:w w:val="105"/>
          <w:lang w:val="ka-GE"/>
        </w:rPr>
        <w:t>,</w:t>
      </w:r>
      <w:r w:rsidRPr="00DC0A60">
        <w:rPr>
          <w:rFonts w:ascii="Sylfaen" w:hAnsi="Sylfaen"/>
          <w:w w:val="105"/>
          <w:lang w:val="ka-GE"/>
        </w:rPr>
        <w:t xml:space="preserve"> დენის დარტყმა</w:t>
      </w:r>
      <w:r w:rsidR="0047141D" w:rsidRPr="00DC0A60">
        <w:rPr>
          <w:rFonts w:ascii="Sylfaen" w:hAnsi="Sylfaen"/>
          <w:w w:val="105"/>
          <w:lang w:val="ka-GE"/>
        </w:rPr>
        <w:t>,</w:t>
      </w:r>
      <w:r w:rsidRPr="00DC0A60">
        <w:rPr>
          <w:rFonts w:ascii="Sylfaen" w:hAnsi="Sylfaen"/>
          <w:w w:val="105"/>
          <w:lang w:val="ka-GE"/>
        </w:rPr>
        <w:t xml:space="preserve"> სიმაღლიდან ჩამოვარდნა</w:t>
      </w:r>
      <w:r w:rsidR="0047141D" w:rsidRPr="00DC0A60">
        <w:rPr>
          <w:rFonts w:ascii="Sylfaen" w:hAnsi="Sylfaen"/>
          <w:w w:val="105"/>
          <w:lang w:val="ka-GE"/>
        </w:rPr>
        <w:t>,</w:t>
      </w:r>
      <w:r w:rsidRPr="00DC0A60">
        <w:rPr>
          <w:rFonts w:ascii="Sylfaen" w:hAnsi="Sylfaen"/>
          <w:w w:val="105"/>
          <w:lang w:val="ka-GE"/>
        </w:rPr>
        <w:t xml:space="preserve"> ტრავმატიზმი სამშენებლო ტექნიკასთან მუშაობისას და სხვ. მშენებლობის ეტაპზე</w:t>
      </w:r>
      <w:r w:rsidR="0047141D" w:rsidRPr="00DC0A60">
        <w:rPr>
          <w:rFonts w:ascii="Sylfaen" w:hAnsi="Sylfaen"/>
          <w:w w:val="105"/>
          <w:lang w:val="ka-GE"/>
        </w:rPr>
        <w:t>,</w:t>
      </w:r>
      <w:r w:rsidRPr="00DC0A60">
        <w:rPr>
          <w:rFonts w:ascii="Sylfaen" w:hAnsi="Sylfaen"/>
          <w:w w:val="105"/>
          <w:lang w:val="ka-GE"/>
        </w:rPr>
        <w:t xml:space="preserve"> პირდაპირი ზემოქმედების პრევენციის მიზნით</w:t>
      </w:r>
      <w:r w:rsidR="0047141D" w:rsidRPr="00DC0A60">
        <w:rPr>
          <w:rFonts w:ascii="Sylfaen" w:hAnsi="Sylfaen"/>
          <w:w w:val="105"/>
          <w:lang w:val="ka-GE"/>
        </w:rPr>
        <w:t>,</w:t>
      </w:r>
      <w:r w:rsidRPr="00DC0A60">
        <w:rPr>
          <w:rFonts w:ascii="Sylfaen" w:hAnsi="Sylfaen"/>
          <w:w w:val="105"/>
          <w:lang w:val="ka-GE"/>
        </w:rPr>
        <w:t xml:space="preserve"> მნიშვნელოვანია უსაფრთხოების ზომების მკაცრი დაცვა და მუდმივი ზედამხედველობა. უსაფრთხოების ზომების დაცვა გულისხმობს:</w:t>
      </w:r>
    </w:p>
    <w:p w14:paraId="0D0ED697" w14:textId="678BFF52" w:rsidR="00465182" w:rsidRPr="00DC0A60" w:rsidRDefault="00465182" w:rsidP="006B781B">
      <w:pPr>
        <w:pStyle w:val="BodyText"/>
        <w:numPr>
          <w:ilvl w:val="2"/>
          <w:numId w:val="35"/>
        </w:numPr>
        <w:tabs>
          <w:tab w:val="left" w:pos="883"/>
        </w:tabs>
        <w:spacing w:before="120" w:after="120"/>
        <w:ind w:left="709" w:right="-10" w:hanging="425"/>
        <w:jc w:val="both"/>
        <w:rPr>
          <w:rFonts w:ascii="Sylfaen" w:hAnsi="Sylfaen" w:cs="Calibri"/>
          <w:spacing w:val="-1"/>
          <w:lang w:val="ka-GE"/>
        </w:rPr>
      </w:pPr>
      <w:r w:rsidRPr="00DC0A60">
        <w:rPr>
          <w:rFonts w:ascii="Sylfaen" w:hAnsi="Sylfaen" w:cs="Calibri"/>
          <w:spacing w:val="-1"/>
          <w:lang w:val="ka-GE"/>
        </w:rPr>
        <w:t>პერსონალს ჩაუტარდეს ტრეინინგები უსაფრთხოებისა და შრომის დაცვის საკითხებზე;</w:t>
      </w:r>
    </w:p>
    <w:p w14:paraId="0D4B2511" w14:textId="77777777" w:rsidR="00465182" w:rsidRPr="00DC0A60" w:rsidRDefault="00465182" w:rsidP="006B781B">
      <w:pPr>
        <w:pStyle w:val="BodyText"/>
        <w:numPr>
          <w:ilvl w:val="2"/>
          <w:numId w:val="35"/>
        </w:numPr>
        <w:tabs>
          <w:tab w:val="left" w:pos="883"/>
        </w:tabs>
        <w:spacing w:before="120" w:after="120"/>
        <w:ind w:left="709" w:right="-10" w:hanging="425"/>
        <w:jc w:val="both"/>
        <w:rPr>
          <w:rFonts w:ascii="Sylfaen" w:hAnsi="Sylfaen" w:cs="Calibri"/>
          <w:spacing w:val="-1"/>
          <w:lang w:val="ka-GE"/>
        </w:rPr>
      </w:pPr>
      <w:r w:rsidRPr="00DC0A60">
        <w:rPr>
          <w:rFonts w:ascii="Sylfaen" w:hAnsi="Sylfaen" w:cs="Calibri"/>
          <w:spacing w:val="-1"/>
          <w:lang w:val="ka-GE"/>
        </w:rPr>
        <w:t>სიმაღლეზე მუშაობისას პერსონალი დაზღვეული უნდა იყოს თოკებით და სპეციალური სამაგრებით;</w:t>
      </w:r>
    </w:p>
    <w:p w14:paraId="16D9B839" w14:textId="01A4E56D" w:rsidR="00465182" w:rsidRPr="00DC0A60" w:rsidRDefault="00465182" w:rsidP="006B781B">
      <w:pPr>
        <w:pStyle w:val="BodyText"/>
        <w:numPr>
          <w:ilvl w:val="2"/>
          <w:numId w:val="35"/>
        </w:numPr>
        <w:tabs>
          <w:tab w:val="left" w:pos="883"/>
        </w:tabs>
        <w:spacing w:before="120" w:after="120"/>
        <w:ind w:left="709" w:right="-10" w:hanging="425"/>
        <w:jc w:val="both"/>
        <w:rPr>
          <w:rFonts w:ascii="Sylfaen" w:hAnsi="Sylfaen" w:cs="Calibri"/>
          <w:spacing w:val="-1"/>
          <w:lang w:val="ka-GE"/>
        </w:rPr>
      </w:pPr>
      <w:r w:rsidRPr="00DC0A60">
        <w:rPr>
          <w:rFonts w:ascii="Sylfaen" w:hAnsi="Sylfaen" w:cs="Calibri"/>
          <w:spacing w:val="-1"/>
          <w:lang w:val="ka-GE"/>
        </w:rPr>
        <w:t>სამშენებლო მოედნებთან უნდა მოეწყოს გამაფრთხილებელი</w:t>
      </w:r>
      <w:r w:rsidR="0047141D" w:rsidRPr="00DC0A60">
        <w:rPr>
          <w:rFonts w:ascii="Sylfaen" w:hAnsi="Sylfaen" w:cs="Calibri"/>
          <w:spacing w:val="-1"/>
          <w:lang w:val="ka-GE"/>
        </w:rPr>
        <w:t>,</w:t>
      </w:r>
      <w:r w:rsidRPr="00DC0A60">
        <w:rPr>
          <w:rFonts w:ascii="Sylfaen" w:hAnsi="Sylfaen" w:cs="Calibri"/>
          <w:spacing w:val="-1"/>
          <w:lang w:val="ka-GE"/>
        </w:rPr>
        <w:t xml:space="preserve"> ამკრძალავი და მიმთითებელი ნიშნები;</w:t>
      </w:r>
    </w:p>
    <w:p w14:paraId="397D1B47" w14:textId="77777777" w:rsidR="00465182" w:rsidRPr="00DC0A60" w:rsidRDefault="00465182" w:rsidP="006B781B">
      <w:pPr>
        <w:pStyle w:val="BodyText"/>
        <w:numPr>
          <w:ilvl w:val="2"/>
          <w:numId w:val="35"/>
        </w:numPr>
        <w:tabs>
          <w:tab w:val="left" w:pos="883"/>
        </w:tabs>
        <w:spacing w:before="120" w:after="120"/>
        <w:ind w:left="709" w:right="-10" w:hanging="425"/>
        <w:jc w:val="both"/>
        <w:rPr>
          <w:rFonts w:ascii="Sylfaen" w:hAnsi="Sylfaen" w:cs="Calibri"/>
          <w:spacing w:val="-1"/>
          <w:lang w:val="ka-GE"/>
        </w:rPr>
      </w:pPr>
      <w:r w:rsidRPr="00DC0A60">
        <w:rPr>
          <w:rFonts w:ascii="Sylfaen" w:hAnsi="Sylfaen" w:cs="Calibri"/>
          <w:spacing w:val="-1"/>
          <w:lang w:val="ka-GE"/>
        </w:rPr>
        <w:t>პერსონალი უზრუნველყოფილი უნდა იყოს ინდივიდუალური დაცვის საშუალებებით.</w:t>
      </w:r>
    </w:p>
    <w:p w14:paraId="0F8C51F5" w14:textId="139BAC5E" w:rsidR="00A20705" w:rsidRPr="00DC0A60" w:rsidRDefault="00465182" w:rsidP="006B781B">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ექსპლუატაციის ეტაპზე</w:t>
      </w:r>
      <w:r w:rsidR="0047141D" w:rsidRPr="00DC0A60">
        <w:rPr>
          <w:rFonts w:ascii="Sylfaen" w:hAnsi="Sylfaen"/>
          <w:w w:val="105"/>
          <w:lang w:val="ka-GE"/>
        </w:rPr>
        <w:t>,</w:t>
      </w:r>
      <w:r w:rsidRPr="00DC0A60">
        <w:rPr>
          <w:rFonts w:ascii="Sylfaen" w:hAnsi="Sylfaen"/>
          <w:w w:val="105"/>
          <w:lang w:val="ka-GE"/>
        </w:rPr>
        <w:t xml:space="preserve"> მოსახლეობის ჯანმრთელობასა და უსაფრთხოებაზე ზემოქმედება ძირითადად</w:t>
      </w:r>
      <w:r w:rsidR="0047141D" w:rsidRPr="00DC0A60">
        <w:rPr>
          <w:rFonts w:ascii="Sylfaen" w:hAnsi="Sylfaen"/>
          <w:w w:val="105"/>
          <w:lang w:val="ka-GE"/>
        </w:rPr>
        <w:t>,</w:t>
      </w:r>
      <w:r w:rsidRPr="00DC0A60">
        <w:rPr>
          <w:rFonts w:ascii="Sylfaen" w:hAnsi="Sylfaen"/>
          <w:w w:val="105"/>
          <w:lang w:val="ka-GE"/>
        </w:rPr>
        <w:t xml:space="preserve"> საოპერაციო მანქანა-დანადგებთან მუშაობის რისკებთან ასოცირდება. აღნიშნული შეიძლება გამოწვეული იყოს მოსახლეობის არაინფორმირებულობით და დაუდევრობით. მსგავსი ხასიათის ზემოქმედების ძირითადი პრევენციული ღონისძიებაა პროექტირების და მშენებლობის პროცესში</w:t>
      </w:r>
      <w:r w:rsidR="0047141D" w:rsidRPr="00DC0A60">
        <w:rPr>
          <w:rFonts w:ascii="Sylfaen" w:hAnsi="Sylfaen"/>
          <w:w w:val="105"/>
          <w:lang w:val="ka-GE"/>
        </w:rPr>
        <w:t>,</w:t>
      </w:r>
      <w:r w:rsidRPr="00DC0A60">
        <w:rPr>
          <w:rFonts w:ascii="Sylfaen" w:hAnsi="Sylfaen"/>
          <w:w w:val="105"/>
          <w:lang w:val="ka-GE"/>
        </w:rPr>
        <w:t xml:space="preserve"> შესაბამის ტექნიკური ნორმატიული დოკუმენტების (შრომისა და ჯანმრთელობის დაცვის მართვის გეგმა) მოთხოვნების ზედმიწევნით შესრულება.</w:t>
      </w:r>
    </w:p>
    <w:p w14:paraId="65C48A3C" w14:textId="3FF7FE48" w:rsidR="00E553CC" w:rsidRPr="00DC0A60" w:rsidRDefault="00E553CC" w:rsidP="006B781B">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ადამიანების ჯანმრთელობაზე ექსპლუატაციის ეტაპზე არ არის მოსალოდნელი უარყოფითი ზემოქმედება.</w:t>
      </w:r>
    </w:p>
    <w:p w14:paraId="1530CB58" w14:textId="766959C6" w:rsidR="00887154" w:rsidRPr="00DC0A60" w:rsidRDefault="00273731" w:rsidP="006B781B">
      <w:pPr>
        <w:pStyle w:val="Heading2"/>
        <w:spacing w:before="120" w:after="120"/>
        <w:ind w:left="0" w:right="-10"/>
        <w:jc w:val="both"/>
        <w:rPr>
          <w:rFonts w:ascii="Sylfaen" w:eastAsiaTheme="minorHAnsi" w:hAnsi="Sylfaen"/>
          <w:bCs w:val="0"/>
          <w:spacing w:val="-1"/>
          <w:sz w:val="22"/>
          <w:szCs w:val="22"/>
          <w:lang w:val="ka-GE"/>
        </w:rPr>
      </w:pPr>
      <w:bookmarkStart w:id="50" w:name="_Toc527544190"/>
      <w:r w:rsidRPr="00DC0A60">
        <w:rPr>
          <w:rFonts w:ascii="Sylfaen" w:eastAsiaTheme="minorHAnsi" w:hAnsi="Sylfaen"/>
          <w:bCs w:val="0"/>
          <w:spacing w:val="-1"/>
          <w:sz w:val="22"/>
          <w:szCs w:val="22"/>
          <w:lang w:val="ka-GE"/>
        </w:rPr>
        <w:t>6.9</w:t>
      </w:r>
      <w:r w:rsidR="00887154" w:rsidRPr="00DC0A60">
        <w:rPr>
          <w:rFonts w:ascii="Sylfaen" w:eastAsiaTheme="minorHAnsi" w:hAnsi="Sylfaen"/>
          <w:bCs w:val="0"/>
          <w:spacing w:val="-1"/>
          <w:sz w:val="22"/>
          <w:szCs w:val="22"/>
          <w:lang w:val="ka-GE"/>
        </w:rPr>
        <w:tab/>
      </w:r>
      <w:r w:rsidR="0066651F" w:rsidRPr="00DC0A60">
        <w:rPr>
          <w:rFonts w:ascii="Sylfaen" w:eastAsiaTheme="minorHAnsi" w:hAnsi="Sylfaen"/>
          <w:bCs w:val="0"/>
          <w:spacing w:val="-1"/>
          <w:sz w:val="22"/>
          <w:szCs w:val="22"/>
          <w:lang w:val="ka-GE"/>
        </w:rPr>
        <w:t xml:space="preserve"> </w:t>
      </w:r>
      <w:r w:rsidR="00887154" w:rsidRPr="00DC0A60">
        <w:rPr>
          <w:rFonts w:ascii="Sylfaen" w:eastAsiaTheme="minorHAnsi" w:hAnsi="Sylfaen"/>
          <w:bCs w:val="0"/>
          <w:spacing w:val="-1"/>
          <w:sz w:val="22"/>
          <w:szCs w:val="22"/>
          <w:lang w:val="ka-GE"/>
        </w:rPr>
        <w:t>ზემოქმედება ადგილობრივი მოსახლეობის ცხოვრების პირობებზე</w:t>
      </w:r>
      <w:bookmarkEnd w:id="50"/>
    </w:p>
    <w:p w14:paraId="0BF5B04F" w14:textId="78B430B1" w:rsidR="00465182" w:rsidRPr="00DC0A60" w:rsidRDefault="0047141D" w:rsidP="006B781B">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 xml:space="preserve">მშენებლობისას </w:t>
      </w:r>
      <w:r w:rsidR="00887154" w:rsidRPr="00DC0A60">
        <w:rPr>
          <w:rFonts w:ascii="Sylfaen" w:hAnsi="Sylfaen"/>
          <w:w w:val="105"/>
          <w:lang w:val="ka-GE"/>
        </w:rPr>
        <w:t xml:space="preserve">დიდი ყურადრება უნდა </w:t>
      </w:r>
      <w:r w:rsidR="00D3299C" w:rsidRPr="00DC0A60">
        <w:rPr>
          <w:rFonts w:ascii="Sylfaen" w:hAnsi="Sylfaen"/>
          <w:w w:val="105"/>
          <w:lang w:val="ka-GE"/>
        </w:rPr>
        <w:t xml:space="preserve">დაეთმოს </w:t>
      </w:r>
      <w:r w:rsidR="00887154" w:rsidRPr="00DC0A60">
        <w:rPr>
          <w:rFonts w:ascii="Sylfaen" w:hAnsi="Sylfaen"/>
          <w:w w:val="105"/>
          <w:lang w:val="ka-GE"/>
        </w:rPr>
        <w:t xml:space="preserve">სოციალურ გარემოზე პოტენციურ </w:t>
      </w:r>
      <w:r w:rsidR="00887154" w:rsidRPr="00DC0A60">
        <w:rPr>
          <w:rFonts w:ascii="Sylfaen" w:hAnsi="Sylfaen"/>
          <w:w w:val="105"/>
          <w:lang w:val="ka-GE"/>
        </w:rPr>
        <w:lastRenderedPageBreak/>
        <w:t>ზემოქმედებას. ყველა ამ ფაქტორის გათვალისწინებით</w:t>
      </w:r>
      <w:r w:rsidRPr="00DC0A60">
        <w:rPr>
          <w:rFonts w:ascii="Sylfaen" w:hAnsi="Sylfaen"/>
          <w:w w:val="105"/>
          <w:lang w:val="ka-GE"/>
        </w:rPr>
        <w:t>,</w:t>
      </w:r>
      <w:r w:rsidR="00887154" w:rsidRPr="00DC0A60">
        <w:rPr>
          <w:rFonts w:ascii="Sylfaen" w:hAnsi="Sylfaen"/>
          <w:w w:val="105"/>
          <w:lang w:val="ka-GE"/>
        </w:rPr>
        <w:t xml:space="preserve"> ზემოქმედება მოსახლეობაზე შეფასდ</w:t>
      </w:r>
      <w:r w:rsidR="00457407" w:rsidRPr="00DC0A60">
        <w:rPr>
          <w:rFonts w:ascii="Sylfaen" w:hAnsi="Sylfaen"/>
          <w:w w:val="105"/>
          <w:lang w:val="ka-GE"/>
        </w:rPr>
        <w:t>ებ</w:t>
      </w:r>
      <w:r w:rsidR="00887154" w:rsidRPr="00DC0A60">
        <w:rPr>
          <w:rFonts w:ascii="Sylfaen" w:hAnsi="Sylfaen"/>
          <w:w w:val="105"/>
          <w:lang w:val="ka-GE"/>
        </w:rPr>
        <w:t>ა შემდეგი ფაქტორების გათვალისწინებით:</w:t>
      </w:r>
    </w:p>
    <w:p w14:paraId="6B798929" w14:textId="77777777" w:rsidR="00E41B04" w:rsidRPr="00DC0A60" w:rsidRDefault="00887154" w:rsidP="006B781B">
      <w:pPr>
        <w:pStyle w:val="BodyText"/>
        <w:numPr>
          <w:ilvl w:val="2"/>
          <w:numId w:val="35"/>
        </w:numPr>
        <w:tabs>
          <w:tab w:val="left" w:pos="883"/>
        </w:tabs>
        <w:spacing w:before="120" w:after="120"/>
        <w:ind w:left="709" w:right="-10" w:hanging="425"/>
        <w:jc w:val="both"/>
        <w:rPr>
          <w:rFonts w:ascii="Sylfaen" w:hAnsi="Sylfaen" w:cs="Calibri"/>
          <w:spacing w:val="-1"/>
          <w:lang w:val="ka-GE"/>
        </w:rPr>
      </w:pPr>
      <w:r w:rsidRPr="00DC0A60">
        <w:rPr>
          <w:rFonts w:ascii="Sylfaen" w:hAnsi="Sylfaen" w:cs="Calibri"/>
          <w:spacing w:val="-1"/>
          <w:lang w:val="ka-GE"/>
        </w:rPr>
        <w:t>ხმაური</w:t>
      </w:r>
      <w:r w:rsidR="00E41B04" w:rsidRPr="00DC0A60">
        <w:rPr>
          <w:rFonts w:ascii="Sylfaen" w:hAnsi="Sylfaen" w:cs="Calibri"/>
          <w:spacing w:val="-1"/>
          <w:lang w:val="ka-GE"/>
        </w:rPr>
        <w:t>;</w:t>
      </w:r>
    </w:p>
    <w:p w14:paraId="308FC828" w14:textId="4ED13EEB" w:rsidR="00E41B04" w:rsidRPr="00DC0A60" w:rsidRDefault="00887154" w:rsidP="006B781B">
      <w:pPr>
        <w:pStyle w:val="BodyText"/>
        <w:numPr>
          <w:ilvl w:val="2"/>
          <w:numId w:val="35"/>
        </w:numPr>
        <w:tabs>
          <w:tab w:val="left" w:pos="883"/>
        </w:tabs>
        <w:spacing w:before="120" w:after="120"/>
        <w:ind w:left="709" w:right="-10" w:hanging="425"/>
        <w:jc w:val="both"/>
        <w:rPr>
          <w:rFonts w:ascii="Sylfaen" w:hAnsi="Sylfaen" w:cs="Calibri"/>
          <w:spacing w:val="-1"/>
          <w:lang w:val="ka-GE"/>
        </w:rPr>
      </w:pPr>
      <w:r w:rsidRPr="00DC0A60">
        <w:rPr>
          <w:rFonts w:ascii="Sylfaen" w:hAnsi="Sylfaen" w:cs="Calibri"/>
          <w:spacing w:val="-1"/>
          <w:lang w:val="ka-GE"/>
        </w:rPr>
        <w:t>ჰა</w:t>
      </w:r>
      <w:r w:rsidR="0047141D" w:rsidRPr="00DC0A60">
        <w:rPr>
          <w:rFonts w:ascii="Sylfaen" w:hAnsi="Sylfaen" w:cs="Calibri"/>
          <w:spacing w:val="-1"/>
          <w:lang w:val="ka-GE"/>
        </w:rPr>
        <w:t>ე</w:t>
      </w:r>
      <w:r w:rsidRPr="00DC0A60">
        <w:rPr>
          <w:rFonts w:ascii="Sylfaen" w:hAnsi="Sylfaen" w:cs="Calibri"/>
          <w:spacing w:val="-1"/>
          <w:lang w:val="ka-GE"/>
        </w:rPr>
        <w:t>რის ხარისხი</w:t>
      </w:r>
      <w:r w:rsidR="00E41B04" w:rsidRPr="00DC0A60">
        <w:rPr>
          <w:rFonts w:ascii="Sylfaen" w:hAnsi="Sylfaen" w:cs="Calibri"/>
          <w:spacing w:val="-1"/>
          <w:lang w:val="ka-GE"/>
        </w:rPr>
        <w:t>;</w:t>
      </w:r>
    </w:p>
    <w:p w14:paraId="16FE6D7E" w14:textId="77777777" w:rsidR="00E41B04" w:rsidRPr="00DC0A60" w:rsidRDefault="00887154" w:rsidP="006B781B">
      <w:pPr>
        <w:pStyle w:val="BodyText"/>
        <w:numPr>
          <w:ilvl w:val="2"/>
          <w:numId w:val="35"/>
        </w:numPr>
        <w:tabs>
          <w:tab w:val="left" w:pos="883"/>
        </w:tabs>
        <w:spacing w:before="120" w:after="120"/>
        <w:ind w:left="709" w:right="-10" w:hanging="425"/>
        <w:jc w:val="both"/>
        <w:rPr>
          <w:rFonts w:ascii="Sylfaen" w:hAnsi="Sylfaen" w:cs="Calibri"/>
          <w:spacing w:val="-1"/>
          <w:lang w:val="ka-GE"/>
        </w:rPr>
      </w:pPr>
      <w:r w:rsidRPr="00DC0A60">
        <w:rPr>
          <w:rFonts w:ascii="Sylfaen" w:hAnsi="Sylfaen" w:cs="Calibri"/>
          <w:spacing w:val="-1"/>
          <w:lang w:val="ka-GE"/>
        </w:rPr>
        <w:t>ვიზუალური ზემოქმედება</w:t>
      </w:r>
      <w:r w:rsidR="00E41B04" w:rsidRPr="00DC0A60">
        <w:rPr>
          <w:rFonts w:ascii="Sylfaen" w:hAnsi="Sylfaen" w:cs="Calibri"/>
          <w:spacing w:val="-1"/>
          <w:lang w:val="ka-GE"/>
        </w:rPr>
        <w:t>;</w:t>
      </w:r>
    </w:p>
    <w:p w14:paraId="39BB2EC6" w14:textId="29741431" w:rsidR="00E41B04" w:rsidRPr="00DC0A60" w:rsidRDefault="00F822B2" w:rsidP="006B781B">
      <w:pPr>
        <w:pStyle w:val="BodyText"/>
        <w:numPr>
          <w:ilvl w:val="2"/>
          <w:numId w:val="35"/>
        </w:numPr>
        <w:tabs>
          <w:tab w:val="left" w:pos="883"/>
        </w:tabs>
        <w:spacing w:before="120" w:after="120"/>
        <w:ind w:left="709" w:right="-10" w:hanging="425"/>
        <w:jc w:val="both"/>
        <w:rPr>
          <w:rFonts w:ascii="Sylfaen" w:hAnsi="Sylfaen" w:cs="Calibri"/>
          <w:spacing w:val="-1"/>
          <w:lang w:val="ka-GE"/>
        </w:rPr>
      </w:pPr>
      <w:r w:rsidRPr="00DC0A60">
        <w:rPr>
          <w:rFonts w:ascii="Sylfaen" w:hAnsi="Sylfaen" w:cs="Calibri"/>
          <w:spacing w:val="-1"/>
          <w:lang w:val="ka-GE"/>
        </w:rPr>
        <w:t xml:space="preserve">საწარმოს </w:t>
      </w:r>
      <w:r w:rsidR="00887154" w:rsidRPr="00DC0A60">
        <w:rPr>
          <w:rFonts w:ascii="Sylfaen" w:hAnsi="Sylfaen" w:cs="Calibri"/>
          <w:spacing w:val="-1"/>
          <w:lang w:val="ka-GE"/>
        </w:rPr>
        <w:t>დაშორება მოსახლეობიდან</w:t>
      </w:r>
      <w:r w:rsidR="00E41B04" w:rsidRPr="00DC0A60">
        <w:rPr>
          <w:rFonts w:ascii="Sylfaen" w:hAnsi="Sylfaen" w:cs="Calibri"/>
          <w:spacing w:val="-1"/>
          <w:lang w:val="ka-GE"/>
        </w:rPr>
        <w:t>;</w:t>
      </w:r>
    </w:p>
    <w:p w14:paraId="5CFE3E04" w14:textId="7C14A863" w:rsidR="00E41B04" w:rsidRPr="00DC0A60" w:rsidRDefault="00887154" w:rsidP="006B781B">
      <w:pPr>
        <w:pStyle w:val="BodyText"/>
        <w:numPr>
          <w:ilvl w:val="2"/>
          <w:numId w:val="35"/>
        </w:numPr>
        <w:tabs>
          <w:tab w:val="left" w:pos="883"/>
        </w:tabs>
        <w:spacing w:before="120" w:after="120"/>
        <w:ind w:left="709" w:right="-10" w:hanging="425"/>
        <w:jc w:val="both"/>
        <w:rPr>
          <w:rFonts w:ascii="Sylfaen" w:hAnsi="Sylfaen" w:cs="Calibri"/>
          <w:spacing w:val="-1"/>
          <w:lang w:val="ka-GE"/>
        </w:rPr>
      </w:pPr>
      <w:r w:rsidRPr="00DC0A60">
        <w:rPr>
          <w:rFonts w:ascii="Sylfaen" w:hAnsi="Sylfaen" w:cs="Calibri"/>
          <w:spacing w:val="-1"/>
          <w:lang w:val="ka-GE"/>
        </w:rPr>
        <w:t>სოციო-ე</w:t>
      </w:r>
      <w:r w:rsidR="00756358" w:rsidRPr="00DC0A60">
        <w:rPr>
          <w:rFonts w:ascii="Sylfaen" w:hAnsi="Sylfaen" w:cs="Calibri"/>
          <w:spacing w:val="-1"/>
          <w:lang w:val="ka-GE"/>
        </w:rPr>
        <w:t>კ</w:t>
      </w:r>
      <w:r w:rsidRPr="00DC0A60">
        <w:rPr>
          <w:rFonts w:ascii="Sylfaen" w:hAnsi="Sylfaen" w:cs="Calibri"/>
          <w:spacing w:val="-1"/>
          <w:lang w:val="ka-GE"/>
        </w:rPr>
        <w:t>ონომიკური ზემოქმედება</w:t>
      </w:r>
      <w:r w:rsidR="00E41B04" w:rsidRPr="00DC0A60">
        <w:rPr>
          <w:rFonts w:ascii="Sylfaen" w:hAnsi="Sylfaen" w:cs="Calibri"/>
          <w:spacing w:val="-1"/>
          <w:lang w:val="ka-GE"/>
        </w:rPr>
        <w:t>;</w:t>
      </w:r>
    </w:p>
    <w:p w14:paraId="209E025C" w14:textId="77777777" w:rsidR="00E41B04" w:rsidRPr="00DC0A60" w:rsidRDefault="00887154" w:rsidP="006B781B">
      <w:pPr>
        <w:pStyle w:val="BodyText"/>
        <w:numPr>
          <w:ilvl w:val="2"/>
          <w:numId w:val="35"/>
        </w:numPr>
        <w:tabs>
          <w:tab w:val="left" w:pos="883"/>
        </w:tabs>
        <w:spacing w:before="120" w:after="120"/>
        <w:ind w:left="709" w:right="-10" w:hanging="425"/>
        <w:jc w:val="both"/>
        <w:rPr>
          <w:rFonts w:ascii="Sylfaen" w:hAnsi="Sylfaen" w:cs="Calibri"/>
          <w:spacing w:val="-1"/>
          <w:lang w:val="ka-GE"/>
        </w:rPr>
      </w:pPr>
      <w:r w:rsidRPr="00DC0A60">
        <w:rPr>
          <w:rFonts w:ascii="Sylfaen" w:hAnsi="Sylfaen" w:cs="Calibri"/>
          <w:spacing w:val="-1"/>
          <w:lang w:val="ka-GE"/>
        </w:rPr>
        <w:t>დაბინძურების პრევენცია და ნარჩენების მინიმიზაცია</w:t>
      </w:r>
      <w:r w:rsidR="00E41B04" w:rsidRPr="00DC0A60">
        <w:rPr>
          <w:rFonts w:ascii="Sylfaen" w:hAnsi="Sylfaen" w:cs="Calibri"/>
          <w:spacing w:val="-1"/>
          <w:lang w:val="ka-GE"/>
        </w:rPr>
        <w:t>;</w:t>
      </w:r>
    </w:p>
    <w:p w14:paraId="68CD5444" w14:textId="77777777" w:rsidR="00E41B04" w:rsidRPr="00DC0A60" w:rsidRDefault="00887154" w:rsidP="006B781B">
      <w:pPr>
        <w:pStyle w:val="BodyText"/>
        <w:numPr>
          <w:ilvl w:val="2"/>
          <w:numId w:val="35"/>
        </w:numPr>
        <w:tabs>
          <w:tab w:val="left" w:pos="883"/>
        </w:tabs>
        <w:spacing w:before="120" w:after="120"/>
        <w:ind w:left="709" w:right="-10" w:hanging="425"/>
        <w:jc w:val="both"/>
        <w:rPr>
          <w:rFonts w:ascii="Sylfaen" w:hAnsi="Sylfaen" w:cs="Calibri"/>
          <w:spacing w:val="-1"/>
          <w:lang w:val="ka-GE"/>
        </w:rPr>
      </w:pPr>
      <w:r w:rsidRPr="00DC0A60">
        <w:rPr>
          <w:rFonts w:ascii="Sylfaen" w:hAnsi="Sylfaen" w:cs="Calibri"/>
          <w:spacing w:val="-1"/>
          <w:lang w:val="ka-GE"/>
        </w:rPr>
        <w:t>კულტურული მემკვიდრეობის საკითხები</w:t>
      </w:r>
      <w:r w:rsidR="00E41B04" w:rsidRPr="00DC0A60">
        <w:rPr>
          <w:rFonts w:ascii="Sylfaen" w:hAnsi="Sylfaen" w:cs="Calibri"/>
          <w:spacing w:val="-1"/>
          <w:lang w:val="ka-GE"/>
        </w:rPr>
        <w:t>.</w:t>
      </w:r>
    </w:p>
    <w:p w14:paraId="2826B488" w14:textId="5E2D0001" w:rsidR="00887154" w:rsidRPr="00DC0A60" w:rsidRDefault="00887154" w:rsidP="006B781B">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ზემოქმედება სოციალურ გარემოზე განხილული იქნება გზშ-ში. საზოგადოებრი</w:t>
      </w:r>
      <w:r w:rsidR="009E0DF3" w:rsidRPr="00DC0A60">
        <w:rPr>
          <w:rFonts w:ascii="Sylfaen" w:hAnsi="Sylfaen"/>
          <w:w w:val="105"/>
          <w:lang w:val="ka-GE"/>
        </w:rPr>
        <w:t>ვ</w:t>
      </w:r>
      <w:r w:rsidRPr="00DC0A60">
        <w:rPr>
          <w:rFonts w:ascii="Sylfaen" w:hAnsi="Sylfaen"/>
          <w:w w:val="105"/>
          <w:lang w:val="ka-GE"/>
        </w:rPr>
        <w:t>ი ჩართულობის და საჯარო განხილვების შედეგები ინტეგრირებული იქნება გზშ-ს ანგარიშში.</w:t>
      </w:r>
    </w:p>
    <w:p w14:paraId="6FE89A99" w14:textId="54C09277" w:rsidR="00A20705" w:rsidRPr="00DC0A60" w:rsidRDefault="00273731" w:rsidP="006B781B">
      <w:pPr>
        <w:pStyle w:val="Heading2"/>
        <w:spacing w:before="120" w:after="120"/>
        <w:ind w:left="0" w:right="-10"/>
        <w:jc w:val="both"/>
        <w:rPr>
          <w:rFonts w:ascii="Sylfaen" w:eastAsiaTheme="minorHAnsi" w:hAnsi="Sylfaen"/>
          <w:bCs w:val="0"/>
          <w:spacing w:val="-1"/>
          <w:sz w:val="22"/>
          <w:szCs w:val="22"/>
          <w:lang w:val="ka-GE"/>
        </w:rPr>
      </w:pPr>
      <w:bookmarkStart w:id="51" w:name="_Toc527544191"/>
      <w:r w:rsidRPr="00DC0A60">
        <w:rPr>
          <w:rFonts w:ascii="Sylfaen" w:eastAsiaTheme="minorHAnsi" w:hAnsi="Sylfaen"/>
          <w:bCs w:val="0"/>
          <w:spacing w:val="-1"/>
          <w:sz w:val="22"/>
          <w:szCs w:val="22"/>
          <w:lang w:val="ka-GE"/>
        </w:rPr>
        <w:t>6.10</w:t>
      </w:r>
      <w:r w:rsidR="005C6D58" w:rsidRPr="00DC0A60">
        <w:rPr>
          <w:rFonts w:ascii="Sylfaen" w:eastAsiaTheme="minorHAnsi" w:hAnsi="Sylfaen"/>
          <w:bCs w:val="0"/>
          <w:spacing w:val="-1"/>
          <w:sz w:val="22"/>
          <w:szCs w:val="22"/>
          <w:lang w:val="ka-GE"/>
        </w:rPr>
        <w:tab/>
      </w:r>
      <w:r w:rsidR="0066651F" w:rsidRPr="00DC0A60">
        <w:rPr>
          <w:rFonts w:ascii="Sylfaen" w:eastAsiaTheme="minorHAnsi" w:hAnsi="Sylfaen"/>
          <w:bCs w:val="0"/>
          <w:spacing w:val="-1"/>
          <w:sz w:val="22"/>
          <w:szCs w:val="22"/>
          <w:lang w:val="ka-GE"/>
        </w:rPr>
        <w:t xml:space="preserve"> </w:t>
      </w:r>
      <w:r w:rsidR="005C6D58" w:rsidRPr="00DC0A60">
        <w:rPr>
          <w:rFonts w:ascii="Sylfaen" w:eastAsiaTheme="minorHAnsi" w:hAnsi="Sylfaen"/>
          <w:bCs w:val="0"/>
          <w:spacing w:val="-1"/>
          <w:sz w:val="22"/>
          <w:szCs w:val="22"/>
          <w:lang w:val="ka-GE"/>
        </w:rPr>
        <w:t>ზემოქმედება სატრანსპორტო ნაკადებზე</w:t>
      </w:r>
      <w:bookmarkEnd w:id="51"/>
    </w:p>
    <w:p w14:paraId="497FCD94" w14:textId="6FEF9072" w:rsidR="005C6D58" w:rsidRPr="00DC0A60" w:rsidRDefault="005C6D58" w:rsidP="006B781B">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მშენებლობის ეტაპზე</w:t>
      </w:r>
      <w:r w:rsidR="0047141D" w:rsidRPr="00DC0A60">
        <w:rPr>
          <w:rFonts w:ascii="Sylfaen" w:hAnsi="Sylfaen"/>
          <w:w w:val="105"/>
          <w:lang w:val="ka-GE"/>
        </w:rPr>
        <w:t>,</w:t>
      </w:r>
      <w:r w:rsidRPr="00DC0A60">
        <w:rPr>
          <w:rFonts w:ascii="Sylfaen" w:hAnsi="Sylfaen"/>
          <w:w w:val="105"/>
          <w:lang w:val="ka-GE"/>
        </w:rPr>
        <w:t xml:space="preserve"> სატრანსპორტო ოპერაციების ძირითადი დანიშნულება იქნება საპროექტო </w:t>
      </w:r>
      <w:r w:rsidR="00F822B2" w:rsidRPr="00DC0A60">
        <w:rPr>
          <w:rFonts w:ascii="Sylfaen" w:hAnsi="Sylfaen"/>
          <w:w w:val="105"/>
          <w:lang w:val="ka-GE"/>
        </w:rPr>
        <w:t>ტერიტორიაზე</w:t>
      </w:r>
      <w:r w:rsidRPr="00DC0A60">
        <w:rPr>
          <w:rFonts w:ascii="Sylfaen" w:hAnsi="Sylfaen"/>
          <w:w w:val="105"/>
          <w:lang w:val="ka-GE"/>
        </w:rPr>
        <w:t xml:space="preserve"> ასაშენებელი კონსტრუქციების და სამშენებლო მასალების მიტანა, ასევე</w:t>
      </w:r>
      <w:r w:rsidR="0047141D" w:rsidRPr="00DC0A60">
        <w:rPr>
          <w:rFonts w:ascii="Sylfaen" w:hAnsi="Sylfaen"/>
          <w:w w:val="105"/>
          <w:lang w:val="ka-GE"/>
        </w:rPr>
        <w:t>,</w:t>
      </w:r>
      <w:r w:rsidRPr="00DC0A60">
        <w:rPr>
          <w:rFonts w:ascii="Sylfaen" w:hAnsi="Sylfaen"/>
          <w:w w:val="105"/>
          <w:lang w:val="ka-GE"/>
        </w:rPr>
        <w:t xml:space="preserve"> მუშახელის ტრანსპორტირება. სამშენებლო ტექნიკა და სატრანსპორტო საშუალებები გადაადგილებისთვის გამოიყენებს ასფალტირებულ სა</w:t>
      </w:r>
      <w:r w:rsidR="0047141D" w:rsidRPr="00DC0A60">
        <w:rPr>
          <w:rFonts w:ascii="Sylfaen" w:hAnsi="Sylfaen"/>
          <w:w w:val="105"/>
          <w:lang w:val="ka-GE"/>
        </w:rPr>
        <w:t>ა</w:t>
      </w:r>
      <w:r w:rsidRPr="00DC0A60">
        <w:rPr>
          <w:rFonts w:ascii="Sylfaen" w:hAnsi="Sylfaen"/>
          <w:w w:val="105"/>
          <w:lang w:val="ka-GE"/>
        </w:rPr>
        <w:t xml:space="preserve">ვტომობილო </w:t>
      </w:r>
      <w:r w:rsidR="005252D5" w:rsidRPr="00DC0A60">
        <w:rPr>
          <w:rFonts w:ascii="Sylfaen" w:hAnsi="Sylfaen"/>
          <w:w w:val="105"/>
          <w:lang w:val="ka-GE"/>
        </w:rPr>
        <w:t>გზებს</w:t>
      </w:r>
      <w:r w:rsidRPr="00DC0A60">
        <w:rPr>
          <w:rFonts w:ascii="Sylfaen" w:hAnsi="Sylfaen"/>
          <w:w w:val="105"/>
          <w:lang w:val="ka-GE"/>
        </w:rPr>
        <w:t>.</w:t>
      </w:r>
    </w:p>
    <w:p w14:paraId="46FE731E" w14:textId="3D64F726" w:rsidR="005C6D58" w:rsidRPr="00DC0A60" w:rsidRDefault="005C6D58" w:rsidP="006B781B">
      <w:pPr>
        <w:pStyle w:val="BodyText"/>
        <w:spacing w:before="120" w:after="120" w:line="247" w:lineRule="auto"/>
        <w:ind w:left="0" w:right="-10"/>
        <w:jc w:val="both"/>
        <w:rPr>
          <w:rFonts w:ascii="Sylfaen" w:hAnsi="Sylfaen"/>
          <w:b/>
          <w:w w:val="105"/>
          <w:lang w:val="ka-GE"/>
        </w:rPr>
      </w:pPr>
      <w:r w:rsidRPr="00DC0A60">
        <w:rPr>
          <w:rFonts w:ascii="Sylfaen" w:hAnsi="Sylfaen"/>
          <w:w w:val="105"/>
          <w:lang w:val="ka-GE"/>
        </w:rPr>
        <w:t>მშენებლობის მასშტაბებიდან და ხანგრძლივობიდან გამომდინარე</w:t>
      </w:r>
      <w:r w:rsidR="0047141D" w:rsidRPr="00DC0A60">
        <w:rPr>
          <w:rFonts w:ascii="Sylfaen" w:hAnsi="Sylfaen"/>
          <w:w w:val="105"/>
          <w:lang w:val="ka-GE"/>
        </w:rPr>
        <w:t>,</w:t>
      </w:r>
      <w:r w:rsidRPr="00DC0A60">
        <w:rPr>
          <w:rFonts w:ascii="Sylfaen" w:hAnsi="Sylfaen"/>
          <w:w w:val="105"/>
          <w:lang w:val="ka-GE"/>
        </w:rPr>
        <w:t xml:space="preserve"> სატრანსპორტო ოპერაციების ინტენსივობა იქნება </w:t>
      </w:r>
      <w:r w:rsidR="005252D5" w:rsidRPr="00DC0A60">
        <w:rPr>
          <w:rFonts w:ascii="Sylfaen" w:hAnsi="Sylfaen"/>
          <w:w w:val="105"/>
          <w:lang w:val="ka-GE"/>
        </w:rPr>
        <w:t>საშუალო</w:t>
      </w:r>
      <w:r w:rsidRPr="00DC0A60">
        <w:rPr>
          <w:rFonts w:ascii="Sylfaen" w:hAnsi="Sylfaen"/>
          <w:w w:val="105"/>
          <w:lang w:val="ka-GE"/>
        </w:rPr>
        <w:t>.</w:t>
      </w:r>
    </w:p>
    <w:p w14:paraId="2A932343" w14:textId="4A4CC64B" w:rsidR="005C6D58" w:rsidRPr="00DC0A60" w:rsidRDefault="005C6D58" w:rsidP="006B781B">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მშენებლობის ეტაპზე</w:t>
      </w:r>
      <w:r w:rsidR="00905D91" w:rsidRPr="00DC0A60">
        <w:rPr>
          <w:rFonts w:ascii="Sylfaen" w:hAnsi="Sylfaen"/>
          <w:w w:val="105"/>
          <w:lang w:val="ka-GE"/>
        </w:rPr>
        <w:t>,</w:t>
      </w:r>
      <w:r w:rsidRPr="00DC0A60">
        <w:rPr>
          <w:rFonts w:ascii="Sylfaen" w:hAnsi="Sylfaen"/>
          <w:w w:val="105"/>
          <w:lang w:val="ka-GE"/>
        </w:rPr>
        <w:t xml:space="preserve"> სატრანსპორტო ოპერაციებთან დაკავშირებული ზემოქმედების რისკები შემდეგია:</w:t>
      </w:r>
    </w:p>
    <w:p w14:paraId="69BC8140" w14:textId="77777777" w:rsidR="005C6D58" w:rsidRPr="00DC0A60" w:rsidRDefault="005C6D58" w:rsidP="006B781B">
      <w:pPr>
        <w:pStyle w:val="BodyText"/>
        <w:numPr>
          <w:ilvl w:val="2"/>
          <w:numId w:val="35"/>
        </w:numPr>
        <w:tabs>
          <w:tab w:val="left" w:pos="883"/>
        </w:tabs>
        <w:spacing w:before="120" w:after="120"/>
        <w:ind w:left="709" w:right="-10" w:hanging="425"/>
        <w:jc w:val="both"/>
        <w:rPr>
          <w:rFonts w:ascii="Sylfaen" w:hAnsi="Sylfaen" w:cs="Calibri"/>
          <w:spacing w:val="-1"/>
          <w:lang w:val="ka-GE"/>
        </w:rPr>
      </w:pPr>
      <w:r w:rsidRPr="00DC0A60">
        <w:rPr>
          <w:rFonts w:ascii="Sylfaen" w:hAnsi="Sylfaen" w:cs="Calibri"/>
          <w:spacing w:val="-1"/>
          <w:lang w:val="ka-GE"/>
        </w:rPr>
        <w:t>ადგილობრივი გზების საფარის ტექნიკური მდგომარეობის გაუარესება;</w:t>
      </w:r>
    </w:p>
    <w:p w14:paraId="7FB77220" w14:textId="24DD1FFB" w:rsidR="005C6D58" w:rsidRPr="00DC0A60" w:rsidRDefault="005C6D58" w:rsidP="006B781B">
      <w:pPr>
        <w:pStyle w:val="BodyText"/>
        <w:numPr>
          <w:ilvl w:val="2"/>
          <w:numId w:val="35"/>
        </w:numPr>
        <w:tabs>
          <w:tab w:val="left" w:pos="883"/>
        </w:tabs>
        <w:spacing w:before="120" w:after="120"/>
        <w:ind w:left="709" w:right="-10" w:hanging="425"/>
        <w:jc w:val="both"/>
        <w:rPr>
          <w:rFonts w:ascii="Sylfaen" w:hAnsi="Sylfaen" w:cs="Calibri"/>
          <w:spacing w:val="-1"/>
          <w:lang w:val="ka-GE"/>
        </w:rPr>
      </w:pPr>
      <w:r w:rsidRPr="00DC0A60">
        <w:rPr>
          <w:rFonts w:ascii="Sylfaen" w:hAnsi="Sylfaen" w:cs="Calibri"/>
          <w:spacing w:val="-1"/>
          <w:lang w:val="ka-GE"/>
        </w:rPr>
        <w:t>სატრანსპორტო ნაკადების ინტენსივობის ზრდა, საცობების წარმოქმნა და აღნიშნულთან დაკავშირებით მოსახლეობის უკმაყოფილება;</w:t>
      </w:r>
    </w:p>
    <w:p w14:paraId="3BA23BD2" w14:textId="77777777" w:rsidR="005C6D58" w:rsidRPr="00DC0A60" w:rsidRDefault="005C6D58" w:rsidP="006B781B">
      <w:pPr>
        <w:pStyle w:val="BodyText"/>
        <w:numPr>
          <w:ilvl w:val="2"/>
          <w:numId w:val="35"/>
        </w:numPr>
        <w:tabs>
          <w:tab w:val="left" w:pos="883"/>
        </w:tabs>
        <w:spacing w:before="120" w:after="120"/>
        <w:ind w:left="709" w:right="-10" w:hanging="425"/>
        <w:jc w:val="both"/>
        <w:rPr>
          <w:rFonts w:ascii="Sylfaen" w:hAnsi="Sylfaen" w:cs="Calibri"/>
          <w:spacing w:val="-1"/>
          <w:lang w:val="ka-GE"/>
        </w:rPr>
      </w:pPr>
      <w:r w:rsidRPr="00DC0A60">
        <w:rPr>
          <w:rFonts w:ascii="Sylfaen" w:hAnsi="Sylfaen" w:cs="Calibri"/>
          <w:spacing w:val="-1"/>
          <w:lang w:val="ka-GE"/>
        </w:rPr>
        <w:t>სატრანსპორტო ავარიებთან დაკავშირებული რისკები.</w:t>
      </w:r>
    </w:p>
    <w:p w14:paraId="59DDCD6A" w14:textId="48093337" w:rsidR="005C6D58" w:rsidRPr="00DC0A60" w:rsidRDefault="005C6D58" w:rsidP="006B781B">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შესასრულებელი სატრანსპორტო ოპერაციების მასშტაბებიდან გამომდინარე</w:t>
      </w:r>
      <w:r w:rsidR="00481975" w:rsidRPr="00DC0A60">
        <w:rPr>
          <w:rFonts w:ascii="Sylfaen" w:hAnsi="Sylfaen"/>
          <w:w w:val="105"/>
          <w:lang w:val="ka-GE"/>
        </w:rPr>
        <w:t>,</w:t>
      </w:r>
      <w:r w:rsidRPr="00DC0A60">
        <w:rPr>
          <w:rFonts w:ascii="Sylfaen" w:hAnsi="Sylfaen"/>
          <w:w w:val="105"/>
          <w:lang w:val="ka-GE"/>
        </w:rPr>
        <w:t xml:space="preserve"> ადგილობრივი გზების საფარის ტექნიკური მდგომარეობის გაუარესების რისკები იქნება საშუალო მნიშვნელობის.</w:t>
      </w:r>
    </w:p>
    <w:p w14:paraId="2D1E4B74" w14:textId="7E600635" w:rsidR="005C6D58" w:rsidRPr="00DC0A60" w:rsidRDefault="005C6D58" w:rsidP="006B781B">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არსებული ფონური მდგომარეობით ადგილობრივ</w:t>
      </w:r>
      <w:r w:rsidR="00905D91" w:rsidRPr="00DC0A60">
        <w:rPr>
          <w:rFonts w:ascii="Sylfaen" w:hAnsi="Sylfaen"/>
          <w:w w:val="105"/>
          <w:lang w:val="ka-GE"/>
        </w:rPr>
        <w:t>,</w:t>
      </w:r>
      <w:r w:rsidRPr="00DC0A60">
        <w:rPr>
          <w:rFonts w:ascii="Sylfaen" w:hAnsi="Sylfaen"/>
          <w:w w:val="105"/>
          <w:lang w:val="ka-GE"/>
        </w:rPr>
        <w:t xml:space="preserve"> საზოგადოებრივ გზებზე სატრანსპორტო ნაკადების ინტენსივობა საშუალოზე ნაკლებია.</w:t>
      </w:r>
    </w:p>
    <w:p w14:paraId="7E4162D9" w14:textId="5E86049B" w:rsidR="00A20705" w:rsidRPr="00DC0A60" w:rsidRDefault="005C6D58" w:rsidP="006B781B">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 xml:space="preserve">შედარებით მნიშვნელოვანი შეიძლება იყოს სატრანსპორტო ავარიებთან დაკავშირებული რისკები, ვინაიდან </w:t>
      </w:r>
      <w:r w:rsidR="00457407" w:rsidRPr="00DC0A60">
        <w:rPr>
          <w:rFonts w:ascii="Sylfaen" w:hAnsi="Sylfaen"/>
          <w:w w:val="105"/>
          <w:lang w:val="ka-GE"/>
        </w:rPr>
        <w:t>მშენებლობის პროცესში</w:t>
      </w:r>
      <w:r w:rsidR="000A749B" w:rsidRPr="00DC0A60">
        <w:rPr>
          <w:rFonts w:ascii="Sylfaen" w:hAnsi="Sylfaen"/>
          <w:w w:val="105"/>
          <w:lang w:val="ka-GE"/>
        </w:rPr>
        <w:t xml:space="preserve"> </w:t>
      </w:r>
      <w:r w:rsidRPr="00DC0A60">
        <w:rPr>
          <w:rFonts w:ascii="Sylfaen" w:hAnsi="Sylfaen"/>
          <w:w w:val="105"/>
          <w:lang w:val="ka-GE"/>
        </w:rPr>
        <w:t>გამოყენებული</w:t>
      </w:r>
      <w:r w:rsidR="00457407" w:rsidRPr="00DC0A60">
        <w:rPr>
          <w:rFonts w:ascii="Sylfaen" w:hAnsi="Sylfaen"/>
          <w:w w:val="105"/>
          <w:lang w:val="ka-GE"/>
        </w:rPr>
        <w:t xml:space="preserve"> იქნება</w:t>
      </w:r>
      <w:r w:rsidRPr="00DC0A60">
        <w:rPr>
          <w:rFonts w:ascii="Sylfaen" w:hAnsi="Sylfaen"/>
          <w:w w:val="105"/>
          <w:lang w:val="ka-GE"/>
        </w:rPr>
        <w:t xml:space="preserve"> საზოგადოებრივი დანიშნულების გზები</w:t>
      </w:r>
      <w:r w:rsidR="00457407" w:rsidRPr="00DC0A60">
        <w:rPr>
          <w:rFonts w:ascii="Sylfaen" w:hAnsi="Sylfaen"/>
          <w:w w:val="105"/>
          <w:lang w:val="ka-GE"/>
        </w:rPr>
        <w:t>ც</w:t>
      </w:r>
      <w:r w:rsidRPr="00DC0A60">
        <w:rPr>
          <w:rFonts w:ascii="Sylfaen" w:hAnsi="Sylfaen"/>
          <w:w w:val="105"/>
          <w:lang w:val="ka-GE"/>
        </w:rPr>
        <w:t xml:space="preserve">. </w:t>
      </w:r>
    </w:p>
    <w:p w14:paraId="42BD3A28" w14:textId="4CF893FE" w:rsidR="00274E9C" w:rsidRPr="00DC0A60" w:rsidRDefault="00273731" w:rsidP="00AA08A2">
      <w:pPr>
        <w:pStyle w:val="Heading2"/>
        <w:spacing w:before="120" w:after="120"/>
        <w:ind w:left="0" w:right="-10"/>
        <w:jc w:val="both"/>
        <w:rPr>
          <w:rFonts w:ascii="Sylfaen" w:eastAsiaTheme="minorHAnsi" w:hAnsi="Sylfaen"/>
          <w:bCs w:val="0"/>
          <w:spacing w:val="-1"/>
          <w:sz w:val="22"/>
          <w:szCs w:val="22"/>
          <w:lang w:val="ka-GE"/>
        </w:rPr>
      </w:pPr>
      <w:bookmarkStart w:id="52" w:name="_Toc527544192"/>
      <w:r w:rsidRPr="00DC0A60">
        <w:rPr>
          <w:rFonts w:ascii="Sylfaen" w:eastAsiaTheme="minorHAnsi" w:hAnsi="Sylfaen"/>
          <w:bCs w:val="0"/>
          <w:spacing w:val="-1"/>
          <w:sz w:val="22"/>
          <w:szCs w:val="22"/>
          <w:lang w:val="ka-GE"/>
        </w:rPr>
        <w:t>6.11</w:t>
      </w:r>
      <w:r w:rsidR="00274E9C" w:rsidRPr="00DC0A60">
        <w:rPr>
          <w:rFonts w:ascii="Sylfaen" w:eastAsiaTheme="minorHAnsi" w:hAnsi="Sylfaen"/>
          <w:bCs w:val="0"/>
          <w:spacing w:val="-1"/>
          <w:sz w:val="22"/>
          <w:szCs w:val="22"/>
          <w:lang w:val="ka-GE"/>
        </w:rPr>
        <w:tab/>
        <w:t>ისტორიულ-კულტურულ და არქეოლოგიურ ძეგლებზე ზემოქმედების რისკები</w:t>
      </w:r>
      <w:bookmarkEnd w:id="52"/>
    </w:p>
    <w:p w14:paraId="706CD936" w14:textId="171E3551" w:rsidR="00274E9C" w:rsidRPr="00DC0A60" w:rsidRDefault="00230110" w:rsidP="00AA08A2">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პროექტი</w:t>
      </w:r>
      <w:r w:rsidR="000A749B" w:rsidRPr="00DC0A60">
        <w:rPr>
          <w:rFonts w:ascii="Sylfaen" w:hAnsi="Sylfaen"/>
          <w:w w:val="105"/>
          <w:lang w:val="ka-GE"/>
        </w:rPr>
        <w:t>ს</w:t>
      </w:r>
      <w:r w:rsidRPr="00DC0A60">
        <w:rPr>
          <w:rFonts w:ascii="Sylfaen" w:hAnsi="Sylfaen"/>
          <w:w w:val="105"/>
          <w:lang w:val="ka-GE"/>
        </w:rPr>
        <w:t xml:space="preserve"> ფარგელბში</w:t>
      </w:r>
      <w:r w:rsidR="000B0D9F" w:rsidRPr="00DC0A60">
        <w:rPr>
          <w:rFonts w:ascii="Sylfaen" w:hAnsi="Sylfaen"/>
          <w:w w:val="105"/>
          <w:lang w:val="ka-GE"/>
        </w:rPr>
        <w:t>,</w:t>
      </w:r>
      <w:r w:rsidRPr="00DC0A60">
        <w:rPr>
          <w:rFonts w:ascii="Sylfaen" w:hAnsi="Sylfaen"/>
          <w:w w:val="105"/>
          <w:lang w:val="ka-GE"/>
        </w:rPr>
        <w:t xml:space="preserve"> მთე</w:t>
      </w:r>
      <w:r w:rsidR="00DD2378" w:rsidRPr="00DC0A60">
        <w:rPr>
          <w:rFonts w:ascii="Sylfaen" w:hAnsi="Sylfaen"/>
          <w:w w:val="105"/>
          <w:lang w:val="ka-GE"/>
        </w:rPr>
        <w:t>ლ</w:t>
      </w:r>
      <w:r w:rsidR="000A749B" w:rsidRPr="00DC0A60">
        <w:rPr>
          <w:rFonts w:ascii="Sylfaen" w:hAnsi="Sylfaen"/>
          <w:w w:val="105"/>
          <w:lang w:val="ka-GE"/>
        </w:rPr>
        <w:t>ს</w:t>
      </w:r>
      <w:r w:rsidRPr="00DC0A60">
        <w:rPr>
          <w:rFonts w:ascii="Sylfaen" w:hAnsi="Sylfaen"/>
          <w:w w:val="105"/>
          <w:lang w:val="ka-GE"/>
        </w:rPr>
        <w:t xml:space="preserve"> </w:t>
      </w:r>
      <w:r w:rsidR="00F353D5" w:rsidRPr="00DC0A60">
        <w:rPr>
          <w:rFonts w:ascii="Sylfaen" w:hAnsi="Sylfaen"/>
          <w:w w:val="105"/>
          <w:lang w:val="ka-GE"/>
        </w:rPr>
        <w:t xml:space="preserve">საინვესტიციო </w:t>
      </w:r>
      <w:r w:rsidRPr="00DC0A60">
        <w:rPr>
          <w:rFonts w:ascii="Sylfaen" w:hAnsi="Sylfaen"/>
          <w:w w:val="105"/>
          <w:lang w:val="ka-GE"/>
        </w:rPr>
        <w:t xml:space="preserve">ტერიტორიაზე ჩატარებულ </w:t>
      </w:r>
      <w:r w:rsidR="005252D5" w:rsidRPr="00DC0A60">
        <w:rPr>
          <w:rFonts w:ascii="Sylfaen" w:hAnsi="Sylfaen"/>
          <w:w w:val="105"/>
          <w:lang w:val="ka-GE"/>
        </w:rPr>
        <w:t>იქნება</w:t>
      </w:r>
      <w:r w:rsidRPr="00DC0A60">
        <w:rPr>
          <w:rFonts w:ascii="Sylfaen" w:hAnsi="Sylfaen"/>
          <w:w w:val="105"/>
          <w:lang w:val="ka-GE"/>
        </w:rPr>
        <w:t xml:space="preserve"> არქ</w:t>
      </w:r>
      <w:r w:rsidR="000A749B" w:rsidRPr="00DC0A60">
        <w:rPr>
          <w:rFonts w:ascii="Sylfaen" w:hAnsi="Sylfaen"/>
          <w:w w:val="105"/>
          <w:lang w:val="ka-GE"/>
        </w:rPr>
        <w:t>ე</w:t>
      </w:r>
      <w:r w:rsidRPr="00DC0A60">
        <w:rPr>
          <w:rFonts w:ascii="Sylfaen" w:hAnsi="Sylfaen"/>
          <w:w w:val="105"/>
          <w:lang w:val="ka-GE"/>
        </w:rPr>
        <w:t>ოლოგიური კვლევა</w:t>
      </w:r>
      <w:r w:rsidR="002224C8" w:rsidRPr="00DC0A60">
        <w:rPr>
          <w:rFonts w:ascii="Sylfaen" w:hAnsi="Sylfaen"/>
          <w:w w:val="105"/>
          <w:lang w:val="ka-GE"/>
        </w:rPr>
        <w:t xml:space="preserve">.  </w:t>
      </w:r>
      <w:r w:rsidR="00274E9C" w:rsidRPr="00DC0A60">
        <w:rPr>
          <w:rFonts w:ascii="Sylfaen" w:hAnsi="Sylfaen"/>
          <w:w w:val="105"/>
          <w:lang w:val="ka-GE"/>
        </w:rPr>
        <w:t>ლიტერატურული წყაროების და მოკლე საველე კვლევების მიხედვით, საპროექტო ტერიტორიაზე ხილული კულტურული მემკვიდრეობის ძეგლები იდენტიფიცირებული არ არის. თუმცა</w:t>
      </w:r>
      <w:r w:rsidR="000B0D9F" w:rsidRPr="00DC0A60">
        <w:rPr>
          <w:rFonts w:ascii="Sylfaen" w:hAnsi="Sylfaen"/>
          <w:w w:val="105"/>
          <w:lang w:val="ka-GE"/>
        </w:rPr>
        <w:t>,</w:t>
      </w:r>
      <w:r w:rsidR="00274E9C" w:rsidRPr="00DC0A60">
        <w:rPr>
          <w:rFonts w:ascii="Sylfaen" w:hAnsi="Sylfaen"/>
          <w:w w:val="105"/>
          <w:lang w:val="ka-GE"/>
        </w:rPr>
        <w:t xml:space="preserve"> სამშენებლო სამუშაოების მიმდინარეობის პროცესში</w:t>
      </w:r>
      <w:r w:rsidR="000A749B" w:rsidRPr="00DC0A60">
        <w:rPr>
          <w:rFonts w:ascii="Sylfaen" w:hAnsi="Sylfaen"/>
          <w:w w:val="105"/>
          <w:lang w:val="ka-GE"/>
        </w:rPr>
        <w:t>,</w:t>
      </w:r>
      <w:r w:rsidR="00274E9C" w:rsidRPr="00DC0A60">
        <w:rPr>
          <w:rFonts w:ascii="Sylfaen" w:hAnsi="Sylfaen"/>
          <w:w w:val="105"/>
          <w:lang w:val="ka-GE"/>
        </w:rPr>
        <w:t xml:space="preserve"> არქეოლოგიური ობიექტის გვიანი გამოვლენა არ არის გამორიცხული, ამისათვის მომზადებული იქნება შემთხვევითი აღმოჩენების მართვის პროცედურა.</w:t>
      </w:r>
    </w:p>
    <w:p w14:paraId="1AD5CDCD" w14:textId="77367F4E" w:rsidR="00A20705" w:rsidRPr="00DC0A60" w:rsidRDefault="00273731" w:rsidP="00AA08A2">
      <w:pPr>
        <w:pStyle w:val="Heading2"/>
        <w:spacing w:before="120" w:after="120"/>
        <w:ind w:left="0" w:right="-10"/>
        <w:jc w:val="both"/>
        <w:rPr>
          <w:rFonts w:ascii="Sylfaen" w:eastAsiaTheme="minorHAnsi" w:hAnsi="Sylfaen"/>
          <w:bCs w:val="0"/>
          <w:spacing w:val="-1"/>
          <w:sz w:val="22"/>
          <w:szCs w:val="22"/>
          <w:lang w:val="ka-GE"/>
        </w:rPr>
      </w:pPr>
      <w:bookmarkStart w:id="53" w:name="_Toc527544193"/>
      <w:r w:rsidRPr="00DC0A60">
        <w:rPr>
          <w:rFonts w:ascii="Sylfaen" w:eastAsiaTheme="minorHAnsi" w:hAnsi="Sylfaen"/>
          <w:bCs w:val="0"/>
          <w:spacing w:val="-1"/>
          <w:sz w:val="22"/>
          <w:szCs w:val="22"/>
          <w:lang w:val="ka-GE"/>
        </w:rPr>
        <w:t>6.12</w:t>
      </w:r>
      <w:r w:rsidR="00274E9C" w:rsidRPr="00DC0A60">
        <w:rPr>
          <w:rFonts w:ascii="Sylfaen" w:eastAsiaTheme="minorHAnsi" w:hAnsi="Sylfaen"/>
          <w:bCs w:val="0"/>
          <w:spacing w:val="-1"/>
          <w:sz w:val="22"/>
          <w:szCs w:val="22"/>
          <w:lang w:val="ka-GE"/>
        </w:rPr>
        <w:tab/>
      </w:r>
      <w:r w:rsidR="00633470" w:rsidRPr="00DC0A60">
        <w:rPr>
          <w:rFonts w:ascii="Sylfaen" w:eastAsiaTheme="minorHAnsi" w:hAnsi="Sylfaen"/>
          <w:bCs w:val="0"/>
          <w:spacing w:val="-1"/>
          <w:sz w:val="22"/>
          <w:szCs w:val="22"/>
          <w:lang w:val="ka-GE"/>
        </w:rPr>
        <w:t xml:space="preserve"> </w:t>
      </w:r>
      <w:r w:rsidR="00274E9C" w:rsidRPr="00DC0A60">
        <w:rPr>
          <w:rFonts w:ascii="Sylfaen" w:eastAsiaTheme="minorHAnsi" w:hAnsi="Sylfaen"/>
          <w:bCs w:val="0"/>
          <w:spacing w:val="-1"/>
          <w:sz w:val="22"/>
          <w:szCs w:val="22"/>
          <w:lang w:val="ka-GE"/>
        </w:rPr>
        <w:t>ზემოქმედება დასაქმებასა და ეკონომიკურ გარემოზე</w:t>
      </w:r>
      <w:bookmarkEnd w:id="53"/>
    </w:p>
    <w:p w14:paraId="1744FB94" w14:textId="509B198E" w:rsidR="00274E9C" w:rsidRPr="00DC0A60" w:rsidRDefault="00274E9C" w:rsidP="00AA08A2">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lastRenderedPageBreak/>
        <w:t>მშენებლობის ეტაპზე</w:t>
      </w:r>
      <w:r w:rsidR="000B0D9F" w:rsidRPr="00DC0A60">
        <w:rPr>
          <w:rFonts w:ascii="Sylfaen" w:hAnsi="Sylfaen"/>
          <w:w w:val="105"/>
          <w:lang w:val="ka-GE"/>
        </w:rPr>
        <w:t>,</w:t>
      </w:r>
      <w:r w:rsidRPr="00DC0A60">
        <w:rPr>
          <w:rFonts w:ascii="Sylfaen" w:hAnsi="Sylfaen"/>
          <w:w w:val="105"/>
          <w:lang w:val="ka-GE"/>
        </w:rPr>
        <w:t xml:space="preserve"> გათვალისწინებული</w:t>
      </w:r>
      <w:r w:rsidR="000A749B" w:rsidRPr="00DC0A60">
        <w:rPr>
          <w:rFonts w:ascii="Sylfaen" w:hAnsi="Sylfaen"/>
          <w:w w:val="105"/>
          <w:lang w:val="ka-GE"/>
        </w:rPr>
        <w:t>ა</w:t>
      </w:r>
      <w:r w:rsidRPr="00DC0A60">
        <w:rPr>
          <w:rFonts w:ascii="Sylfaen" w:hAnsi="Sylfaen"/>
          <w:w w:val="105"/>
          <w:lang w:val="ka-GE"/>
        </w:rPr>
        <w:t xml:space="preserve"> დაახლოებით </w:t>
      </w:r>
      <w:r w:rsidR="002224C8" w:rsidRPr="00DC0A60">
        <w:rPr>
          <w:rFonts w:ascii="Sylfaen" w:hAnsi="Sylfaen"/>
          <w:bCs/>
          <w:spacing w:val="-2"/>
          <w:szCs w:val="28"/>
          <w:lang w:val="ka-GE"/>
        </w:rPr>
        <w:t>150 (ას ორმოცდაათი)</w:t>
      </w:r>
      <w:r w:rsidRPr="00DC0A60">
        <w:rPr>
          <w:rFonts w:ascii="Sylfaen" w:hAnsi="Sylfaen"/>
          <w:w w:val="105"/>
          <w:lang w:val="ka-GE"/>
        </w:rPr>
        <w:t xml:space="preserve"> სამუშაო ადგილის წარმოქმნა. </w:t>
      </w:r>
      <w:r w:rsidR="000A749B" w:rsidRPr="00DC0A60">
        <w:rPr>
          <w:rFonts w:ascii="Sylfaen" w:hAnsi="Sylfaen"/>
          <w:w w:val="105"/>
          <w:lang w:val="ka-GE"/>
        </w:rPr>
        <w:t xml:space="preserve">აღნიშნულმა </w:t>
      </w:r>
      <w:r w:rsidRPr="00DC0A60">
        <w:rPr>
          <w:rFonts w:ascii="Sylfaen" w:hAnsi="Sylfaen"/>
          <w:w w:val="105"/>
          <w:lang w:val="ka-GE"/>
        </w:rPr>
        <w:t xml:space="preserve">ფაქტმა შეიძლება გამოიწვიოს სამუშაო განაკვეთის გაზრდა და ადგილობრივი მოსახლეობის სოციო-ეკონომიკური მდგომარეობის გაუმჯობესება. </w:t>
      </w:r>
      <w:r w:rsidR="009811CD" w:rsidRPr="00DC0A60">
        <w:rPr>
          <w:rFonts w:ascii="Sylfaen" w:hAnsi="Sylfaen"/>
          <w:w w:val="105"/>
          <w:lang w:val="ka-GE"/>
        </w:rPr>
        <w:t>შესაბამისად</w:t>
      </w:r>
      <w:r w:rsidR="000A749B" w:rsidRPr="00DC0A60">
        <w:rPr>
          <w:rFonts w:ascii="Sylfaen" w:hAnsi="Sylfaen"/>
          <w:w w:val="105"/>
          <w:lang w:val="ka-GE"/>
        </w:rPr>
        <w:t>,</w:t>
      </w:r>
      <w:r w:rsidR="009811CD" w:rsidRPr="00DC0A60">
        <w:rPr>
          <w:rFonts w:ascii="Sylfaen" w:hAnsi="Sylfaen"/>
          <w:w w:val="105"/>
          <w:lang w:val="ka-GE"/>
        </w:rPr>
        <w:t xml:space="preserve"> ზემოქმედება სამუ</w:t>
      </w:r>
      <w:r w:rsidR="0050697D" w:rsidRPr="00DC0A60">
        <w:rPr>
          <w:rFonts w:ascii="Sylfaen" w:hAnsi="Sylfaen"/>
          <w:w w:val="105"/>
          <w:lang w:val="ka-GE"/>
        </w:rPr>
        <w:t>შ</w:t>
      </w:r>
      <w:r w:rsidR="009811CD" w:rsidRPr="00DC0A60">
        <w:rPr>
          <w:rFonts w:ascii="Sylfaen" w:hAnsi="Sylfaen"/>
          <w:w w:val="105"/>
          <w:lang w:val="ka-GE"/>
        </w:rPr>
        <w:t>აო ადგილების წარმოქმნაზე და ეკონომიკურ გარემოზე იქნება დადებითი.</w:t>
      </w:r>
    </w:p>
    <w:p w14:paraId="4C7428E4" w14:textId="228AF644" w:rsidR="00A20705" w:rsidRPr="00DC0A60" w:rsidRDefault="00273731" w:rsidP="00AA08A2">
      <w:pPr>
        <w:pStyle w:val="Heading2"/>
        <w:spacing w:before="120" w:after="120"/>
        <w:ind w:left="0" w:right="-10"/>
        <w:jc w:val="both"/>
        <w:rPr>
          <w:rFonts w:ascii="Sylfaen" w:eastAsiaTheme="minorHAnsi" w:hAnsi="Sylfaen"/>
          <w:bCs w:val="0"/>
          <w:spacing w:val="-1"/>
          <w:sz w:val="22"/>
          <w:szCs w:val="22"/>
          <w:lang w:val="ka-GE"/>
        </w:rPr>
      </w:pPr>
      <w:bookmarkStart w:id="54" w:name="_Toc527544194"/>
      <w:r w:rsidRPr="00DC0A60">
        <w:rPr>
          <w:rFonts w:ascii="Sylfaen" w:eastAsiaTheme="minorHAnsi" w:hAnsi="Sylfaen"/>
          <w:bCs w:val="0"/>
          <w:spacing w:val="-1"/>
          <w:sz w:val="22"/>
          <w:szCs w:val="22"/>
          <w:lang w:val="ka-GE"/>
        </w:rPr>
        <w:t>6.13</w:t>
      </w:r>
      <w:r w:rsidR="00633470" w:rsidRPr="00DC0A60">
        <w:rPr>
          <w:rFonts w:ascii="Sylfaen" w:eastAsiaTheme="minorHAnsi" w:hAnsi="Sylfaen"/>
          <w:bCs w:val="0"/>
          <w:spacing w:val="-1"/>
          <w:sz w:val="22"/>
          <w:szCs w:val="22"/>
          <w:lang w:val="ka-GE"/>
        </w:rPr>
        <w:t xml:space="preserve"> </w:t>
      </w:r>
      <w:r w:rsidR="009811CD" w:rsidRPr="00DC0A60">
        <w:rPr>
          <w:rFonts w:ascii="Sylfaen" w:eastAsiaTheme="minorHAnsi" w:hAnsi="Sylfaen"/>
          <w:bCs w:val="0"/>
          <w:spacing w:val="-1"/>
          <w:sz w:val="22"/>
          <w:szCs w:val="22"/>
          <w:lang w:val="ka-GE"/>
        </w:rPr>
        <w:tab/>
        <w:t>კუმულა</w:t>
      </w:r>
      <w:r w:rsidR="00DC0A60">
        <w:rPr>
          <w:rFonts w:ascii="Sylfaen" w:eastAsiaTheme="minorHAnsi" w:hAnsi="Sylfaen"/>
          <w:bCs w:val="0"/>
          <w:spacing w:val="-1"/>
          <w:sz w:val="22"/>
          <w:szCs w:val="22"/>
          <w:lang w:val="ka-GE"/>
        </w:rPr>
        <w:t>ც</w:t>
      </w:r>
      <w:r w:rsidR="009811CD" w:rsidRPr="00DC0A60">
        <w:rPr>
          <w:rFonts w:ascii="Sylfaen" w:eastAsiaTheme="minorHAnsi" w:hAnsi="Sylfaen"/>
          <w:bCs w:val="0"/>
          <w:spacing w:val="-1"/>
          <w:sz w:val="22"/>
          <w:szCs w:val="22"/>
          <w:lang w:val="ka-GE"/>
        </w:rPr>
        <w:t>იური ზემოქმედება</w:t>
      </w:r>
      <w:bookmarkEnd w:id="54"/>
    </w:p>
    <w:p w14:paraId="1F51A1A6" w14:textId="365EADB0" w:rsidR="009811CD" w:rsidRPr="00DC0A60" w:rsidRDefault="009811CD" w:rsidP="00AA08A2">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ტერიტორიაზე საოპერაციო საქმიანობ</w:t>
      </w:r>
      <w:r w:rsidR="002224C8" w:rsidRPr="00DC0A60">
        <w:rPr>
          <w:rFonts w:ascii="Sylfaen" w:hAnsi="Sylfaen"/>
          <w:w w:val="105"/>
          <w:lang w:val="ka-GE"/>
        </w:rPr>
        <w:t>ა</w:t>
      </w:r>
      <w:r w:rsidRPr="00DC0A60">
        <w:rPr>
          <w:rFonts w:ascii="Sylfaen" w:hAnsi="Sylfaen"/>
          <w:w w:val="105"/>
          <w:lang w:val="ka-GE"/>
        </w:rPr>
        <w:t xml:space="preserve"> </w:t>
      </w:r>
      <w:r w:rsidR="005252D5" w:rsidRPr="00DC0A60">
        <w:rPr>
          <w:rFonts w:ascii="Sylfaen" w:hAnsi="Sylfaen"/>
          <w:w w:val="105"/>
          <w:lang w:val="ka-GE"/>
        </w:rPr>
        <w:t xml:space="preserve">ვერ </w:t>
      </w:r>
      <w:r w:rsidRPr="00DC0A60">
        <w:rPr>
          <w:rFonts w:ascii="Sylfaen" w:hAnsi="Sylfaen"/>
          <w:w w:val="105"/>
          <w:lang w:val="ka-GE"/>
        </w:rPr>
        <w:t>იქონიებს კუმულატიურ ეფექტს</w:t>
      </w:r>
      <w:r w:rsidR="008174FC" w:rsidRPr="00DC0A60">
        <w:rPr>
          <w:rFonts w:ascii="Sylfaen" w:hAnsi="Sylfaen"/>
          <w:w w:val="105"/>
          <w:lang w:val="ka-GE"/>
        </w:rPr>
        <w:t xml:space="preserve"> ვინაიდან მიმდებარედ </w:t>
      </w:r>
      <w:r w:rsidR="005252D5" w:rsidRPr="00DC0A60">
        <w:rPr>
          <w:rFonts w:ascii="Sylfaen" w:hAnsi="Sylfaen"/>
          <w:w w:val="105"/>
          <w:lang w:val="ka-GE"/>
        </w:rPr>
        <w:t xml:space="preserve">ანალოგიური ტიპის საწარმო </w:t>
      </w:r>
      <w:r w:rsidR="008174FC" w:rsidRPr="00DC0A60">
        <w:rPr>
          <w:rFonts w:ascii="Sylfaen" w:hAnsi="Sylfaen"/>
          <w:w w:val="105"/>
          <w:lang w:val="ka-GE"/>
        </w:rPr>
        <w:t>არ</w:t>
      </w:r>
      <w:r w:rsidR="005252D5" w:rsidRPr="00DC0A60">
        <w:rPr>
          <w:rFonts w:ascii="Sylfaen" w:hAnsi="Sylfaen"/>
          <w:w w:val="105"/>
          <w:lang w:val="ka-GE"/>
        </w:rPr>
        <w:t xml:space="preserve"> არ</w:t>
      </w:r>
      <w:r w:rsidR="008174FC" w:rsidRPr="00DC0A60">
        <w:rPr>
          <w:rFonts w:ascii="Sylfaen" w:hAnsi="Sylfaen"/>
          <w:w w:val="105"/>
          <w:lang w:val="ka-GE"/>
        </w:rPr>
        <w:t>ს</w:t>
      </w:r>
      <w:r w:rsidR="005252D5" w:rsidRPr="00DC0A60">
        <w:rPr>
          <w:rFonts w:ascii="Sylfaen" w:hAnsi="Sylfaen"/>
          <w:w w:val="105"/>
          <w:lang w:val="ka-GE"/>
        </w:rPr>
        <w:t>ებ</w:t>
      </w:r>
      <w:r w:rsidR="008174FC" w:rsidRPr="00DC0A60">
        <w:rPr>
          <w:rFonts w:ascii="Sylfaen" w:hAnsi="Sylfaen"/>
          <w:w w:val="105"/>
          <w:lang w:val="ka-GE"/>
        </w:rPr>
        <w:t>ობს</w:t>
      </w:r>
      <w:r w:rsidR="005252D5" w:rsidRPr="00DC0A60">
        <w:rPr>
          <w:rFonts w:ascii="Sylfaen" w:hAnsi="Sylfaen"/>
          <w:w w:val="105"/>
          <w:lang w:val="ka-GE"/>
        </w:rPr>
        <w:t>.</w:t>
      </w:r>
      <w:r w:rsidR="008174FC" w:rsidRPr="00DC0A60">
        <w:rPr>
          <w:rFonts w:ascii="Sylfaen" w:hAnsi="Sylfaen"/>
          <w:w w:val="105"/>
          <w:lang w:val="ka-GE"/>
        </w:rPr>
        <w:t xml:space="preserve"> </w:t>
      </w:r>
      <w:r w:rsidR="005252D5" w:rsidRPr="00DC0A60">
        <w:rPr>
          <w:rFonts w:ascii="Sylfaen" w:hAnsi="Sylfaen"/>
        </w:rPr>
        <w:t>დამატები</w:t>
      </w:r>
      <w:r w:rsidR="005252D5" w:rsidRPr="00DC0A60">
        <w:rPr>
          <w:rFonts w:ascii="Sylfaen" w:hAnsi="Sylfaen"/>
          <w:lang w:val="ka-GE"/>
        </w:rPr>
        <w:t>თ დაგეგმილია აღნიშნული საკითხის შესწავლა და</w:t>
      </w:r>
      <w:r w:rsidR="008174FC" w:rsidRPr="00DC0A60">
        <w:rPr>
          <w:rFonts w:ascii="Sylfaen" w:hAnsi="Sylfaen"/>
          <w:w w:val="105"/>
          <w:lang w:val="ka-GE"/>
        </w:rPr>
        <w:t xml:space="preserve"> კუმულატიური ეფექტი განხილული იქნება გზშ-ში.</w:t>
      </w:r>
    </w:p>
    <w:p w14:paraId="6EF91D03" w14:textId="77777777" w:rsidR="00631DC3" w:rsidRPr="00DC0A60" w:rsidRDefault="00631DC3" w:rsidP="006E6C72">
      <w:pPr>
        <w:rPr>
          <w:rFonts w:ascii="Sylfaen" w:eastAsia="Calibri" w:hAnsi="Sylfaen" w:cs="Sylfaen"/>
          <w:b/>
          <w:bCs/>
          <w:spacing w:val="-1"/>
        </w:rPr>
      </w:pPr>
      <w:r w:rsidRPr="00DC0A60">
        <w:rPr>
          <w:rFonts w:ascii="Sylfaen" w:hAnsi="Sylfaen" w:cs="Sylfaen"/>
          <w:spacing w:val="-1"/>
        </w:rPr>
        <w:br w:type="page"/>
      </w:r>
    </w:p>
    <w:p w14:paraId="39134BB7" w14:textId="6A0A44CD" w:rsidR="00914910" w:rsidRPr="00DC0A60" w:rsidRDefault="00914910" w:rsidP="00282D2E">
      <w:pPr>
        <w:pStyle w:val="Heading3"/>
        <w:numPr>
          <w:ilvl w:val="0"/>
          <w:numId w:val="3"/>
        </w:numPr>
        <w:tabs>
          <w:tab w:val="left" w:pos="881"/>
        </w:tabs>
        <w:spacing w:before="120" w:after="120"/>
        <w:ind w:left="879" w:right="-10" w:hanging="879"/>
        <w:jc w:val="both"/>
        <w:rPr>
          <w:rFonts w:ascii="Sylfaen" w:hAnsi="Sylfaen"/>
          <w:spacing w:val="-1"/>
          <w:sz w:val="22"/>
          <w:szCs w:val="22"/>
        </w:rPr>
      </w:pPr>
      <w:bookmarkStart w:id="55" w:name="_Toc527544195"/>
      <w:r w:rsidRPr="00DC0A60">
        <w:rPr>
          <w:rFonts w:ascii="Sylfaen" w:hAnsi="Sylfaen" w:cs="Sylfaen"/>
          <w:spacing w:val="-1"/>
          <w:sz w:val="22"/>
          <w:szCs w:val="22"/>
        </w:rPr>
        <w:lastRenderedPageBreak/>
        <w:t>ინფორმაცია</w:t>
      </w:r>
      <w:r w:rsidRPr="00DC0A60">
        <w:rPr>
          <w:rFonts w:ascii="Sylfaen" w:hAnsi="Sylfaen"/>
          <w:spacing w:val="-1"/>
          <w:sz w:val="22"/>
          <w:szCs w:val="22"/>
        </w:rPr>
        <w:t xml:space="preserve"> </w:t>
      </w:r>
      <w:r w:rsidRPr="00DC0A60">
        <w:rPr>
          <w:rFonts w:ascii="Sylfaen" w:hAnsi="Sylfaen" w:cs="Sylfaen"/>
          <w:spacing w:val="-1"/>
          <w:sz w:val="22"/>
          <w:szCs w:val="22"/>
        </w:rPr>
        <w:t>მომავალში</w:t>
      </w:r>
      <w:r w:rsidRPr="00DC0A60">
        <w:rPr>
          <w:rFonts w:ascii="Sylfaen" w:hAnsi="Sylfaen"/>
          <w:spacing w:val="-1"/>
          <w:sz w:val="22"/>
          <w:szCs w:val="22"/>
        </w:rPr>
        <w:t xml:space="preserve"> </w:t>
      </w:r>
      <w:r w:rsidRPr="00DC0A60">
        <w:rPr>
          <w:rFonts w:ascii="Sylfaen" w:hAnsi="Sylfaen" w:cs="Sylfaen"/>
          <w:spacing w:val="-1"/>
          <w:sz w:val="22"/>
          <w:szCs w:val="22"/>
        </w:rPr>
        <w:t>ჩასატარებელი</w:t>
      </w:r>
      <w:r w:rsidRPr="00DC0A60">
        <w:rPr>
          <w:rFonts w:ascii="Sylfaen" w:hAnsi="Sylfaen"/>
          <w:spacing w:val="-1"/>
          <w:sz w:val="22"/>
          <w:szCs w:val="22"/>
        </w:rPr>
        <w:t xml:space="preserve"> </w:t>
      </w:r>
      <w:r w:rsidRPr="00DC0A60">
        <w:rPr>
          <w:rFonts w:ascii="Sylfaen" w:hAnsi="Sylfaen" w:cs="Sylfaen"/>
          <w:spacing w:val="-1"/>
          <w:sz w:val="22"/>
          <w:szCs w:val="22"/>
        </w:rPr>
        <w:t>კვლევებისა</w:t>
      </w:r>
      <w:r w:rsidRPr="00DC0A60">
        <w:rPr>
          <w:rFonts w:ascii="Sylfaen" w:hAnsi="Sylfaen"/>
          <w:spacing w:val="-1"/>
          <w:sz w:val="22"/>
          <w:szCs w:val="22"/>
        </w:rPr>
        <w:t xml:space="preserve"> </w:t>
      </w:r>
      <w:r w:rsidRPr="00DC0A60">
        <w:rPr>
          <w:rFonts w:ascii="Sylfaen" w:hAnsi="Sylfaen" w:cs="Sylfaen"/>
          <w:spacing w:val="-1"/>
          <w:sz w:val="22"/>
          <w:szCs w:val="22"/>
        </w:rPr>
        <w:t>და</w:t>
      </w:r>
      <w:r w:rsidRPr="00DC0A60">
        <w:rPr>
          <w:rFonts w:ascii="Sylfaen" w:hAnsi="Sylfaen"/>
          <w:spacing w:val="-1"/>
          <w:sz w:val="22"/>
          <w:szCs w:val="22"/>
        </w:rPr>
        <w:t xml:space="preserve"> </w:t>
      </w:r>
      <w:r w:rsidRPr="00DC0A60">
        <w:rPr>
          <w:rFonts w:ascii="Sylfaen" w:hAnsi="Sylfaen" w:cs="Sylfaen"/>
          <w:spacing w:val="-1"/>
          <w:sz w:val="22"/>
          <w:szCs w:val="22"/>
        </w:rPr>
        <w:t>გზშ</w:t>
      </w:r>
      <w:r w:rsidRPr="00DC0A60">
        <w:rPr>
          <w:rFonts w:ascii="Sylfaen" w:hAnsi="Sylfaen"/>
          <w:spacing w:val="-1"/>
          <w:sz w:val="22"/>
          <w:szCs w:val="22"/>
        </w:rPr>
        <w:t>-</w:t>
      </w:r>
      <w:r w:rsidRPr="00DC0A60">
        <w:rPr>
          <w:rFonts w:ascii="Sylfaen" w:hAnsi="Sylfaen" w:cs="Sylfaen"/>
          <w:spacing w:val="-1"/>
          <w:sz w:val="22"/>
          <w:szCs w:val="22"/>
        </w:rPr>
        <w:t>ის</w:t>
      </w:r>
      <w:r w:rsidRPr="00DC0A60">
        <w:rPr>
          <w:rFonts w:ascii="Sylfaen" w:hAnsi="Sylfaen"/>
          <w:spacing w:val="-1"/>
          <w:sz w:val="22"/>
          <w:szCs w:val="22"/>
        </w:rPr>
        <w:t xml:space="preserve"> </w:t>
      </w:r>
      <w:r w:rsidRPr="00DC0A60">
        <w:rPr>
          <w:rFonts w:ascii="Sylfaen" w:hAnsi="Sylfaen" w:cs="Sylfaen"/>
          <w:spacing w:val="-1"/>
          <w:sz w:val="22"/>
          <w:szCs w:val="22"/>
        </w:rPr>
        <w:t>ანგარიშის</w:t>
      </w:r>
      <w:r w:rsidRPr="00DC0A60">
        <w:rPr>
          <w:rFonts w:ascii="Sylfaen" w:hAnsi="Sylfaen"/>
          <w:spacing w:val="-1"/>
          <w:sz w:val="22"/>
          <w:szCs w:val="22"/>
        </w:rPr>
        <w:t xml:space="preserve"> </w:t>
      </w:r>
      <w:r w:rsidRPr="00DC0A60">
        <w:rPr>
          <w:rFonts w:ascii="Sylfaen" w:hAnsi="Sylfaen" w:cs="Sylfaen"/>
          <w:spacing w:val="-1"/>
          <w:sz w:val="22"/>
          <w:szCs w:val="22"/>
        </w:rPr>
        <w:t>მომზადებისთვის</w:t>
      </w:r>
      <w:r w:rsidRPr="00DC0A60">
        <w:rPr>
          <w:rFonts w:ascii="Sylfaen" w:hAnsi="Sylfaen"/>
          <w:spacing w:val="-1"/>
          <w:sz w:val="22"/>
          <w:szCs w:val="22"/>
        </w:rPr>
        <w:t xml:space="preserve"> </w:t>
      </w:r>
      <w:r w:rsidRPr="00DC0A60">
        <w:rPr>
          <w:rFonts w:ascii="Sylfaen" w:hAnsi="Sylfaen" w:cs="Sylfaen"/>
          <w:spacing w:val="-1"/>
          <w:sz w:val="22"/>
          <w:szCs w:val="22"/>
        </w:rPr>
        <w:t>საჭირო</w:t>
      </w:r>
      <w:r w:rsidRPr="00DC0A60">
        <w:rPr>
          <w:rFonts w:ascii="Sylfaen" w:hAnsi="Sylfaen"/>
          <w:spacing w:val="-1"/>
          <w:sz w:val="22"/>
          <w:szCs w:val="22"/>
        </w:rPr>
        <w:t xml:space="preserve"> </w:t>
      </w:r>
      <w:r w:rsidRPr="00DC0A60">
        <w:rPr>
          <w:rFonts w:ascii="Sylfaen" w:hAnsi="Sylfaen" w:cs="Sylfaen"/>
          <w:spacing w:val="-1"/>
          <w:sz w:val="22"/>
          <w:szCs w:val="22"/>
        </w:rPr>
        <w:t>მეთოდების</w:t>
      </w:r>
      <w:r w:rsidRPr="00DC0A60">
        <w:rPr>
          <w:rFonts w:ascii="Sylfaen" w:hAnsi="Sylfaen"/>
          <w:spacing w:val="-1"/>
          <w:sz w:val="22"/>
          <w:szCs w:val="22"/>
        </w:rPr>
        <w:t xml:space="preserve"> </w:t>
      </w:r>
      <w:r w:rsidRPr="00DC0A60">
        <w:rPr>
          <w:rFonts w:ascii="Sylfaen" w:hAnsi="Sylfaen" w:cs="Sylfaen"/>
          <w:spacing w:val="-1"/>
          <w:sz w:val="22"/>
          <w:szCs w:val="22"/>
        </w:rPr>
        <w:t>შესახებ</w:t>
      </w:r>
      <w:bookmarkEnd w:id="55"/>
    </w:p>
    <w:p w14:paraId="344C82A0" w14:textId="3C1DFA52" w:rsidR="00914910" w:rsidRPr="00DC0A60" w:rsidRDefault="00914910" w:rsidP="00AA08A2">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გზშ-ს ანგარიშის მომზადების პროცესში</w:t>
      </w:r>
      <w:r w:rsidR="00A4788B" w:rsidRPr="00DC0A60">
        <w:rPr>
          <w:rFonts w:ascii="Sylfaen" w:hAnsi="Sylfaen"/>
          <w:w w:val="105"/>
          <w:lang w:val="ka-GE"/>
        </w:rPr>
        <w:t>,</w:t>
      </w:r>
      <w:r w:rsidRPr="00DC0A60">
        <w:rPr>
          <w:rFonts w:ascii="Sylfaen" w:hAnsi="Sylfaen"/>
          <w:w w:val="105"/>
          <w:lang w:val="ka-GE"/>
        </w:rPr>
        <w:t xml:space="preserve"> განხორციელდება საპროექტო ტერიტორიის დამატებითი დეტალური შესწავლა, რაც მოიცავს როგორც საველე სამუშაოებს, ისე ლაბორატორიულ კვლევებს და მონაცემების პროგრამულ დამუშავებას. ამასთანავე</w:t>
      </w:r>
      <w:r w:rsidR="00ED2812" w:rsidRPr="00DC0A60">
        <w:rPr>
          <w:rFonts w:ascii="Sylfaen" w:hAnsi="Sylfaen"/>
          <w:w w:val="105"/>
          <w:lang w:val="ka-GE"/>
        </w:rPr>
        <w:t>,</w:t>
      </w:r>
      <w:r w:rsidRPr="00DC0A60">
        <w:rPr>
          <w:rFonts w:ascii="Sylfaen" w:hAnsi="Sylfaen"/>
          <w:w w:val="105"/>
          <w:lang w:val="ka-GE"/>
        </w:rPr>
        <w:t xml:space="preserve"> გათვალისწინებული და გაანალიზებული იქნება პროექტირების შემდგომ ეტაპებზე</w:t>
      </w:r>
      <w:r w:rsidR="00A4788B" w:rsidRPr="00DC0A60">
        <w:rPr>
          <w:rFonts w:ascii="Sylfaen" w:hAnsi="Sylfaen"/>
          <w:w w:val="105"/>
          <w:lang w:val="ka-GE"/>
        </w:rPr>
        <w:t>,</w:t>
      </w:r>
      <w:r w:rsidRPr="00DC0A60">
        <w:rPr>
          <w:rFonts w:ascii="Sylfaen" w:hAnsi="Sylfaen"/>
          <w:w w:val="105"/>
          <w:lang w:val="ka-GE"/>
        </w:rPr>
        <w:t xml:space="preserve"> დაზუსტებული ცალკეული საკითხები, მათ შორის ნაგებობების პარამეტრები. დეტალური კვლევების პროცესში</w:t>
      </w:r>
      <w:r w:rsidR="00A4788B" w:rsidRPr="00DC0A60">
        <w:rPr>
          <w:rFonts w:ascii="Sylfaen" w:hAnsi="Sylfaen"/>
          <w:w w:val="105"/>
          <w:lang w:val="ka-GE"/>
        </w:rPr>
        <w:t>,</w:t>
      </w:r>
      <w:r w:rsidRPr="00DC0A60">
        <w:rPr>
          <w:rFonts w:ascii="Sylfaen" w:hAnsi="Sylfaen"/>
          <w:w w:val="105"/>
          <w:lang w:val="ka-GE"/>
        </w:rPr>
        <w:t xml:space="preserve"> ჩართული იქნება სხვადასხვა მიმართულების სპეციალისტები</w:t>
      </w:r>
      <w:r w:rsidR="001401C2" w:rsidRPr="00DC0A60">
        <w:rPr>
          <w:rFonts w:ascii="Sylfaen" w:hAnsi="Sylfaen"/>
          <w:w w:val="105"/>
          <w:lang w:val="ka-GE"/>
        </w:rPr>
        <w:t xml:space="preserve">. </w:t>
      </w:r>
      <w:r w:rsidRPr="00DC0A60">
        <w:rPr>
          <w:rFonts w:ascii="Sylfaen" w:hAnsi="Sylfaen"/>
          <w:w w:val="105"/>
          <w:lang w:val="ka-GE"/>
        </w:rPr>
        <w:t>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w:t>
      </w:r>
    </w:p>
    <w:p w14:paraId="763BF11D" w14:textId="040AA8E4" w:rsidR="00914910" w:rsidRPr="00DC0A60" w:rsidRDefault="00914910" w:rsidP="00AA08A2">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ქვემოთ განხილულია ის საკითხები, რომლებსაც გზშ-ს შემდგომი ეტაპის პროცესში</w:t>
      </w:r>
      <w:r w:rsidR="00A4788B" w:rsidRPr="00DC0A60">
        <w:rPr>
          <w:rFonts w:ascii="Sylfaen" w:hAnsi="Sylfaen"/>
          <w:w w:val="105"/>
          <w:lang w:val="ka-GE"/>
        </w:rPr>
        <w:t>,</w:t>
      </w:r>
      <w:r w:rsidRPr="00DC0A60">
        <w:rPr>
          <w:rFonts w:ascii="Sylfaen" w:hAnsi="Sylfaen"/>
          <w:w w:val="105"/>
          <w:lang w:val="ka-GE"/>
        </w:rPr>
        <w:t xml:space="preserve"> განსაკუთრებული ყურადღება მიექცევა საქმიანობის სპეციფიკიდან და გარემოს ფონური მდგომარეობიდან გამომდინარე.</w:t>
      </w:r>
    </w:p>
    <w:p w14:paraId="67AE9EFA" w14:textId="40E1A8B6" w:rsidR="00914910" w:rsidRPr="00DC0A60" w:rsidRDefault="006063A4" w:rsidP="00AA08A2">
      <w:pPr>
        <w:pStyle w:val="Heading2"/>
        <w:spacing w:before="120" w:after="120"/>
        <w:ind w:left="0" w:right="-10"/>
        <w:jc w:val="both"/>
        <w:rPr>
          <w:rFonts w:ascii="Sylfaen" w:eastAsiaTheme="minorHAnsi" w:hAnsi="Sylfaen"/>
          <w:bCs w:val="0"/>
          <w:spacing w:val="-1"/>
          <w:sz w:val="22"/>
          <w:szCs w:val="22"/>
          <w:lang w:val="ka-GE"/>
        </w:rPr>
      </w:pPr>
      <w:bookmarkStart w:id="56" w:name="_Toc527544196"/>
      <w:r w:rsidRPr="00DC0A60">
        <w:rPr>
          <w:rFonts w:ascii="Sylfaen" w:eastAsiaTheme="minorHAnsi" w:hAnsi="Sylfaen"/>
          <w:bCs w:val="0"/>
          <w:spacing w:val="-1"/>
          <w:sz w:val="22"/>
          <w:szCs w:val="22"/>
          <w:lang w:val="ka-GE"/>
        </w:rPr>
        <w:t>7</w:t>
      </w:r>
      <w:r w:rsidR="00B126E4" w:rsidRPr="00DC0A60">
        <w:rPr>
          <w:rFonts w:ascii="Sylfaen" w:eastAsiaTheme="minorHAnsi" w:hAnsi="Sylfaen"/>
          <w:bCs w:val="0"/>
          <w:spacing w:val="-1"/>
          <w:sz w:val="22"/>
          <w:szCs w:val="22"/>
          <w:lang w:val="ka-GE"/>
        </w:rPr>
        <w:t>.1</w:t>
      </w:r>
      <w:r w:rsidR="00914910" w:rsidRPr="00DC0A60">
        <w:rPr>
          <w:rFonts w:ascii="Sylfaen" w:eastAsiaTheme="minorHAnsi" w:hAnsi="Sylfaen"/>
          <w:bCs w:val="0"/>
          <w:spacing w:val="-1"/>
          <w:sz w:val="22"/>
          <w:szCs w:val="22"/>
          <w:lang w:val="ka-GE"/>
        </w:rPr>
        <w:tab/>
        <w:t>ემისიები ატმოსფერულ ჰაერში და ხმაურის გავრცელება</w:t>
      </w:r>
      <w:bookmarkEnd w:id="56"/>
    </w:p>
    <w:p w14:paraId="3115BB4E" w14:textId="728CA1FB" w:rsidR="0024420F" w:rsidRPr="00DC0A60" w:rsidRDefault="00914910" w:rsidP="00AA08A2">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როგორც აღინიშნა</w:t>
      </w:r>
      <w:r w:rsidR="0083135A" w:rsidRPr="00DC0A60">
        <w:rPr>
          <w:rFonts w:ascii="Sylfaen" w:hAnsi="Sylfaen"/>
          <w:w w:val="105"/>
          <w:lang w:val="ka-GE"/>
        </w:rPr>
        <w:t>,</w:t>
      </w:r>
      <w:r w:rsidRPr="00DC0A60">
        <w:rPr>
          <w:rFonts w:ascii="Sylfaen" w:hAnsi="Sylfaen"/>
          <w:w w:val="105"/>
          <w:lang w:val="ka-GE"/>
        </w:rPr>
        <w:t xml:space="preserve"> პროექტის ფარგლებში</w:t>
      </w:r>
      <w:r w:rsidR="0083135A" w:rsidRPr="00DC0A60">
        <w:rPr>
          <w:rFonts w:ascii="Sylfaen" w:hAnsi="Sylfaen"/>
          <w:w w:val="105"/>
          <w:lang w:val="ka-GE"/>
        </w:rPr>
        <w:t>,</w:t>
      </w:r>
      <w:r w:rsidRPr="00DC0A60">
        <w:rPr>
          <w:rFonts w:ascii="Sylfaen" w:hAnsi="Sylfaen"/>
          <w:w w:val="105"/>
          <w:lang w:val="ka-GE"/>
        </w:rPr>
        <w:t xml:space="preserve"> გათვალისწინებული</w:t>
      </w:r>
      <w:r w:rsidR="00CA15DD" w:rsidRPr="00DC0A60">
        <w:rPr>
          <w:rFonts w:ascii="Sylfaen" w:hAnsi="Sylfaen"/>
          <w:w w:val="105"/>
          <w:lang w:val="ka-GE"/>
        </w:rPr>
        <w:t>ა</w:t>
      </w:r>
      <w:r w:rsidRPr="00DC0A60">
        <w:rPr>
          <w:rFonts w:ascii="Sylfaen" w:hAnsi="Sylfaen"/>
          <w:w w:val="105"/>
          <w:lang w:val="ka-GE"/>
        </w:rPr>
        <w:t xml:space="preserve"> ემისიების და ხმაურის </w:t>
      </w:r>
      <w:r w:rsidR="00384955" w:rsidRPr="00DC0A60">
        <w:rPr>
          <w:rFonts w:ascii="Sylfaen" w:hAnsi="Sylfaen"/>
          <w:w w:val="105"/>
          <w:lang w:val="ka-GE"/>
        </w:rPr>
        <w:t>უ</w:t>
      </w:r>
      <w:r w:rsidRPr="00DC0A60">
        <w:rPr>
          <w:rFonts w:ascii="Sylfaen" w:hAnsi="Sylfaen"/>
          <w:w w:val="105"/>
          <w:lang w:val="ka-GE"/>
        </w:rPr>
        <w:t>მნიშვნელო სტაციონალური წყაროების გამოყენება. აქედან გამომდინარე</w:t>
      </w:r>
      <w:r w:rsidR="00A3761D" w:rsidRPr="00DC0A60">
        <w:rPr>
          <w:rFonts w:ascii="Sylfaen" w:hAnsi="Sylfaen"/>
          <w:w w:val="105"/>
          <w:lang w:val="ka-GE"/>
        </w:rPr>
        <w:t>,</w:t>
      </w:r>
      <w:r w:rsidRPr="00DC0A60">
        <w:rPr>
          <w:rFonts w:ascii="Sylfaen" w:hAnsi="Sylfaen"/>
          <w:w w:val="105"/>
          <w:lang w:val="ka-GE"/>
        </w:rPr>
        <w:t xml:space="preserve"> </w:t>
      </w:r>
      <w:r w:rsidR="00A4788B" w:rsidRPr="00DC0A60">
        <w:rPr>
          <w:rFonts w:ascii="Sylfaen" w:hAnsi="Sylfaen"/>
          <w:w w:val="105"/>
          <w:lang w:val="ka-GE"/>
        </w:rPr>
        <w:t xml:space="preserve">არსებობს </w:t>
      </w:r>
      <w:r w:rsidRPr="00DC0A60">
        <w:rPr>
          <w:rFonts w:ascii="Sylfaen" w:hAnsi="Sylfaen"/>
          <w:w w:val="105"/>
          <w:lang w:val="ka-GE"/>
        </w:rPr>
        <w:t>ხმაურის დონეების და ატმოსფერული ჰაერის დამაბინძურებელი ნივთიერებების კონცენტრაციების მოდელირების საჭიროება  და ეს სამუშაოები ჩატარდება გზშ-ს შემდგომ ეტაპზე.</w:t>
      </w:r>
    </w:p>
    <w:p w14:paraId="0814417A" w14:textId="4F31F812" w:rsidR="00895A25" w:rsidRPr="00DC0A60" w:rsidRDefault="006063A4" w:rsidP="00AA08A2">
      <w:pPr>
        <w:pStyle w:val="Heading2"/>
        <w:spacing w:before="120" w:after="120"/>
        <w:ind w:left="0" w:right="-10"/>
        <w:jc w:val="both"/>
        <w:rPr>
          <w:rFonts w:ascii="Sylfaen" w:eastAsiaTheme="minorHAnsi" w:hAnsi="Sylfaen"/>
          <w:bCs w:val="0"/>
          <w:spacing w:val="-1"/>
          <w:sz w:val="22"/>
          <w:szCs w:val="22"/>
          <w:lang w:val="ka-GE"/>
        </w:rPr>
      </w:pPr>
      <w:bookmarkStart w:id="57" w:name="_Toc527544197"/>
      <w:r w:rsidRPr="00DC0A60">
        <w:rPr>
          <w:rFonts w:ascii="Sylfaen" w:eastAsiaTheme="minorHAnsi" w:hAnsi="Sylfaen"/>
          <w:bCs w:val="0"/>
          <w:spacing w:val="-1"/>
          <w:sz w:val="22"/>
          <w:szCs w:val="22"/>
          <w:lang w:val="ka-GE"/>
        </w:rPr>
        <w:t>7</w:t>
      </w:r>
      <w:r w:rsidR="00B126E4" w:rsidRPr="00DC0A60">
        <w:rPr>
          <w:rFonts w:ascii="Sylfaen" w:eastAsiaTheme="minorHAnsi" w:hAnsi="Sylfaen"/>
          <w:bCs w:val="0"/>
          <w:spacing w:val="-1"/>
          <w:sz w:val="22"/>
          <w:szCs w:val="22"/>
          <w:lang w:val="ka-GE"/>
        </w:rPr>
        <w:t>.2</w:t>
      </w:r>
      <w:r w:rsidR="00BB698A" w:rsidRPr="00DC0A60">
        <w:rPr>
          <w:rFonts w:ascii="Sylfaen" w:eastAsiaTheme="minorHAnsi" w:hAnsi="Sylfaen"/>
          <w:bCs w:val="0"/>
          <w:spacing w:val="-1"/>
          <w:sz w:val="22"/>
          <w:szCs w:val="22"/>
          <w:lang w:val="ka-GE"/>
        </w:rPr>
        <w:tab/>
      </w:r>
      <w:r w:rsidR="00895A25" w:rsidRPr="00DC0A60">
        <w:rPr>
          <w:rFonts w:ascii="Sylfaen" w:eastAsiaTheme="minorHAnsi" w:hAnsi="Sylfaen"/>
          <w:bCs w:val="0"/>
          <w:spacing w:val="-1"/>
          <w:sz w:val="22"/>
          <w:szCs w:val="22"/>
          <w:lang w:val="ka-GE"/>
        </w:rPr>
        <w:t>გეოლოგიურ</w:t>
      </w:r>
      <w:r w:rsidR="00A4788B" w:rsidRPr="00DC0A60">
        <w:rPr>
          <w:rFonts w:ascii="Sylfaen" w:eastAsiaTheme="minorHAnsi" w:hAnsi="Sylfaen"/>
          <w:bCs w:val="0"/>
          <w:spacing w:val="-1"/>
          <w:sz w:val="22"/>
          <w:szCs w:val="22"/>
          <w:lang w:val="ka-GE"/>
        </w:rPr>
        <w:t>ი</w:t>
      </w:r>
      <w:r w:rsidR="00895A25" w:rsidRPr="00DC0A60">
        <w:rPr>
          <w:rFonts w:ascii="Sylfaen" w:eastAsiaTheme="minorHAnsi" w:hAnsi="Sylfaen"/>
          <w:bCs w:val="0"/>
          <w:spacing w:val="-1"/>
          <w:sz w:val="22"/>
          <w:szCs w:val="22"/>
          <w:lang w:val="ka-GE"/>
        </w:rPr>
        <w:t xml:space="preserve"> გარემო, საშიში-გეოდინამიკური პროცესები</w:t>
      </w:r>
      <w:bookmarkEnd w:id="57"/>
    </w:p>
    <w:p w14:paraId="0C20968D" w14:textId="690A4265" w:rsidR="0024420F" w:rsidRPr="00DC0A60" w:rsidRDefault="00895A25" w:rsidP="00AA08A2">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 xml:space="preserve">როგორც აღინიშნა საპროექტო ტერიტორიაზე საშიში გეოდინამიკური პროცესების განვითარების რისკები მცირეა. </w:t>
      </w:r>
      <w:r w:rsidR="002C5737" w:rsidRPr="00DC0A60">
        <w:rPr>
          <w:rFonts w:ascii="Sylfaen" w:hAnsi="Sylfaen"/>
          <w:w w:val="105"/>
          <w:lang w:val="ka-GE"/>
        </w:rPr>
        <w:t>საპროექტო სამუშაოების პროცესში ჩატარდება საინჟინრო-გეოლოგიური კვლევები</w:t>
      </w:r>
      <w:r w:rsidR="00B81B18" w:rsidRPr="00DC0A60">
        <w:rPr>
          <w:rFonts w:ascii="Sylfaen" w:hAnsi="Sylfaen"/>
          <w:w w:val="105"/>
          <w:lang w:val="ka-GE"/>
        </w:rPr>
        <w:t>, რომელიც ასახული იქნება გზშ-ის ანგარიშის შესაბამის თავებში.</w:t>
      </w:r>
    </w:p>
    <w:p w14:paraId="7C2EB853" w14:textId="15C59DD0" w:rsidR="00BB698A" w:rsidRPr="00DC0A60" w:rsidRDefault="006063A4" w:rsidP="00AA08A2">
      <w:pPr>
        <w:pStyle w:val="Heading2"/>
        <w:spacing w:before="120" w:after="120"/>
        <w:ind w:left="0" w:right="-10"/>
        <w:jc w:val="both"/>
        <w:rPr>
          <w:rFonts w:ascii="Sylfaen" w:eastAsiaTheme="minorHAnsi" w:hAnsi="Sylfaen"/>
          <w:bCs w:val="0"/>
          <w:spacing w:val="-1"/>
          <w:sz w:val="22"/>
          <w:szCs w:val="22"/>
          <w:lang w:val="ka-GE"/>
        </w:rPr>
      </w:pPr>
      <w:bookmarkStart w:id="58" w:name="_Toc527544198"/>
      <w:r w:rsidRPr="00DC0A60">
        <w:rPr>
          <w:rFonts w:ascii="Sylfaen" w:eastAsiaTheme="minorHAnsi" w:hAnsi="Sylfaen"/>
          <w:bCs w:val="0"/>
          <w:spacing w:val="-1"/>
          <w:sz w:val="22"/>
          <w:szCs w:val="22"/>
          <w:lang w:val="ka-GE"/>
        </w:rPr>
        <w:t>7</w:t>
      </w:r>
      <w:r w:rsidR="00B126E4" w:rsidRPr="00DC0A60">
        <w:rPr>
          <w:rFonts w:ascii="Sylfaen" w:eastAsiaTheme="minorHAnsi" w:hAnsi="Sylfaen"/>
          <w:bCs w:val="0"/>
          <w:spacing w:val="-1"/>
          <w:sz w:val="22"/>
          <w:szCs w:val="22"/>
          <w:lang w:val="ka-GE"/>
        </w:rPr>
        <w:t>.3</w:t>
      </w:r>
      <w:r w:rsidR="00BB698A" w:rsidRPr="00DC0A60">
        <w:rPr>
          <w:rFonts w:ascii="Sylfaen" w:eastAsiaTheme="minorHAnsi" w:hAnsi="Sylfaen"/>
          <w:bCs w:val="0"/>
          <w:spacing w:val="-1"/>
          <w:sz w:val="22"/>
          <w:szCs w:val="22"/>
          <w:lang w:val="ka-GE"/>
        </w:rPr>
        <w:tab/>
      </w:r>
      <w:bookmarkEnd w:id="58"/>
      <w:r w:rsidR="00662E00" w:rsidRPr="00DC0A60">
        <w:rPr>
          <w:rFonts w:ascii="Sylfaen" w:eastAsiaTheme="minorHAnsi" w:hAnsi="Sylfaen"/>
          <w:bCs w:val="0"/>
          <w:spacing w:val="-1"/>
          <w:sz w:val="22"/>
          <w:szCs w:val="22"/>
          <w:lang w:val="ka-GE"/>
        </w:rPr>
        <w:t>ბიომლავარფეროვნება</w:t>
      </w:r>
    </w:p>
    <w:p w14:paraId="27623181" w14:textId="0D562C44" w:rsidR="00BB698A" w:rsidRPr="00DC0A60" w:rsidRDefault="00BB698A" w:rsidP="00AA08A2">
      <w:pPr>
        <w:pStyle w:val="BodyText"/>
        <w:spacing w:before="120" w:after="120" w:line="247" w:lineRule="auto"/>
        <w:ind w:left="0" w:right="-10"/>
        <w:jc w:val="both"/>
        <w:rPr>
          <w:rFonts w:ascii="Sylfaen" w:hAnsi="Sylfaen"/>
        </w:rPr>
      </w:pPr>
      <w:r w:rsidRPr="00DC0A60">
        <w:rPr>
          <w:rFonts w:ascii="Sylfaen" w:hAnsi="Sylfaen"/>
          <w:w w:val="105"/>
          <w:lang w:val="ka-GE"/>
        </w:rPr>
        <w:t xml:space="preserve">საპროექტო ტერიტორიის წინასწარი კვლევის შედეგებით </w:t>
      </w:r>
      <w:r w:rsidR="00C73C05" w:rsidRPr="00DC0A60">
        <w:rPr>
          <w:rFonts w:ascii="Sylfaen" w:hAnsi="Sylfaen"/>
          <w:w w:val="105"/>
          <w:lang w:val="ka-GE"/>
        </w:rPr>
        <w:t xml:space="preserve">ირკვევა, </w:t>
      </w:r>
      <w:r w:rsidRPr="00DC0A60">
        <w:rPr>
          <w:rFonts w:ascii="Sylfaen" w:hAnsi="Sylfaen"/>
          <w:w w:val="105"/>
          <w:lang w:val="ka-GE"/>
        </w:rPr>
        <w:t>რომ პროექტის განხორციელებით</w:t>
      </w:r>
      <w:r w:rsidR="00D3299C" w:rsidRPr="00DC0A60">
        <w:rPr>
          <w:rFonts w:ascii="Sylfaen" w:hAnsi="Sylfaen"/>
          <w:w w:val="105"/>
          <w:lang w:val="ka-GE"/>
        </w:rPr>
        <w:t>,</w:t>
      </w:r>
      <w:r w:rsidRPr="00DC0A60">
        <w:rPr>
          <w:rFonts w:ascii="Sylfaen" w:hAnsi="Sylfaen"/>
          <w:w w:val="105"/>
          <w:lang w:val="ka-GE"/>
        </w:rPr>
        <w:t xml:space="preserve"> მოსალოდნელი </w:t>
      </w:r>
      <w:r w:rsidR="00C73C05" w:rsidRPr="00DC0A60">
        <w:rPr>
          <w:rFonts w:ascii="Sylfaen" w:hAnsi="Sylfaen"/>
          <w:w w:val="105"/>
          <w:lang w:val="ka-GE"/>
        </w:rPr>
        <w:t xml:space="preserve">ბიოლოგიურ გარემოზე </w:t>
      </w:r>
      <w:r w:rsidR="00996A79" w:rsidRPr="00DC0A60">
        <w:rPr>
          <w:rFonts w:ascii="Sylfaen" w:hAnsi="Sylfaen"/>
          <w:w w:val="105"/>
          <w:lang w:val="ka-GE"/>
        </w:rPr>
        <w:t>უ</w:t>
      </w:r>
      <w:r w:rsidR="00C73C05" w:rsidRPr="00DC0A60">
        <w:rPr>
          <w:rFonts w:ascii="Sylfaen" w:hAnsi="Sylfaen"/>
          <w:w w:val="105"/>
          <w:lang w:val="ka-GE"/>
        </w:rPr>
        <w:t xml:space="preserve">მნიშვნელო </w:t>
      </w:r>
      <w:r w:rsidRPr="00DC0A60">
        <w:rPr>
          <w:rFonts w:ascii="Sylfaen" w:hAnsi="Sylfaen"/>
          <w:w w:val="105"/>
          <w:lang w:val="ka-GE"/>
        </w:rPr>
        <w:t xml:space="preserve">ზემოქმედება. </w:t>
      </w:r>
      <w:r w:rsidR="00662E00" w:rsidRPr="00DC0A60">
        <w:rPr>
          <w:rFonts w:ascii="Sylfaen" w:hAnsi="Sylfaen"/>
          <w:w w:val="105"/>
          <w:lang w:val="ka-GE"/>
        </w:rPr>
        <w:t xml:space="preserve">გზშ-ში </w:t>
      </w:r>
      <w:r w:rsidR="00662E00" w:rsidRPr="00DC0A60">
        <w:rPr>
          <w:rFonts w:ascii="Sylfaen" w:hAnsi="Sylfaen" w:cs="Sylfaen"/>
        </w:rPr>
        <w:t>წარმოდგენილ</w:t>
      </w:r>
      <w:r w:rsidR="00662E00" w:rsidRPr="00DC0A60">
        <w:rPr>
          <w:rFonts w:ascii="Sylfaen" w:hAnsi="Sylfaen" w:cs="Sylfaen"/>
          <w:lang w:val="ka-GE"/>
        </w:rPr>
        <w:t>ი იქნება</w:t>
      </w:r>
      <w:r w:rsidR="00662E00" w:rsidRPr="00DC0A60">
        <w:rPr>
          <w:rFonts w:ascii="Sylfaen" w:hAnsi="Sylfaen"/>
        </w:rPr>
        <w:t xml:space="preserve"> </w:t>
      </w:r>
      <w:r w:rsidR="00662E00" w:rsidRPr="00DC0A60">
        <w:rPr>
          <w:rFonts w:ascii="Sylfaen" w:hAnsi="Sylfaen" w:cs="Sylfaen"/>
        </w:rPr>
        <w:t>ტერიტორიის</w:t>
      </w:r>
      <w:r w:rsidR="00662E00" w:rsidRPr="00DC0A60">
        <w:rPr>
          <w:rFonts w:ascii="Sylfaen" w:hAnsi="Sylfaen"/>
        </w:rPr>
        <w:t xml:space="preserve"> </w:t>
      </w:r>
      <w:r w:rsidR="00662E00" w:rsidRPr="00DC0A60">
        <w:rPr>
          <w:rFonts w:ascii="Sylfaen" w:hAnsi="Sylfaen" w:cs="Sylfaen"/>
        </w:rPr>
        <w:t>ბიომრავალფეროვნების</w:t>
      </w:r>
      <w:r w:rsidR="00662E00" w:rsidRPr="00DC0A60">
        <w:rPr>
          <w:rFonts w:ascii="Sylfaen" w:hAnsi="Sylfaen"/>
        </w:rPr>
        <w:t xml:space="preserve"> </w:t>
      </w:r>
      <w:r w:rsidR="00662E00" w:rsidRPr="00DC0A60">
        <w:rPr>
          <w:rFonts w:ascii="Sylfaen" w:hAnsi="Sylfaen" w:cs="Sylfaen"/>
        </w:rPr>
        <w:t>შესახებ</w:t>
      </w:r>
      <w:r w:rsidR="00662E00" w:rsidRPr="00DC0A60">
        <w:rPr>
          <w:rFonts w:ascii="Sylfaen" w:hAnsi="Sylfaen"/>
        </w:rPr>
        <w:t xml:space="preserve"> </w:t>
      </w:r>
      <w:r w:rsidR="00662E00" w:rsidRPr="00DC0A60">
        <w:rPr>
          <w:rFonts w:ascii="Sylfaen" w:hAnsi="Sylfaen" w:cs="Sylfaen"/>
        </w:rPr>
        <w:t>ინფორმაცია</w:t>
      </w:r>
      <w:r w:rsidR="00662E00" w:rsidRPr="00DC0A60">
        <w:rPr>
          <w:rFonts w:ascii="Sylfaen" w:hAnsi="Sylfaen"/>
        </w:rPr>
        <w:t xml:space="preserve">, </w:t>
      </w:r>
      <w:r w:rsidR="00662E00" w:rsidRPr="00DC0A60">
        <w:rPr>
          <w:rFonts w:ascii="Sylfaen" w:hAnsi="Sylfaen" w:cs="Sylfaen"/>
        </w:rPr>
        <w:t>რაც</w:t>
      </w:r>
      <w:r w:rsidR="00662E00" w:rsidRPr="00DC0A60">
        <w:rPr>
          <w:rFonts w:ascii="Sylfaen" w:hAnsi="Sylfaen"/>
        </w:rPr>
        <w:t xml:space="preserve"> </w:t>
      </w:r>
      <w:r w:rsidR="00662E00" w:rsidRPr="00DC0A60">
        <w:rPr>
          <w:rFonts w:ascii="Sylfaen" w:hAnsi="Sylfaen" w:cs="Sylfaen"/>
        </w:rPr>
        <w:t>აღწერილობით</w:t>
      </w:r>
      <w:r w:rsidR="005A7685" w:rsidRPr="00DC0A60">
        <w:rPr>
          <w:rFonts w:ascii="Sylfaen" w:hAnsi="Sylfaen" w:cs="Sylfaen"/>
          <w:lang w:val="ka-GE"/>
        </w:rPr>
        <w:t>ი</w:t>
      </w:r>
      <w:r w:rsidR="00662E00" w:rsidRPr="00DC0A60">
        <w:rPr>
          <w:rFonts w:ascii="Sylfaen" w:hAnsi="Sylfaen"/>
        </w:rPr>
        <w:t xml:space="preserve"> </w:t>
      </w:r>
      <w:r w:rsidR="00662E00" w:rsidRPr="00DC0A60">
        <w:rPr>
          <w:rFonts w:ascii="Sylfaen" w:hAnsi="Sylfaen" w:cs="Sylfaen"/>
        </w:rPr>
        <w:t>ხასიათ</w:t>
      </w:r>
      <w:r w:rsidR="005A7685" w:rsidRPr="00DC0A60">
        <w:rPr>
          <w:rFonts w:ascii="Sylfaen" w:hAnsi="Sylfaen" w:cs="Sylfaen"/>
          <w:lang w:val="ka-GE"/>
        </w:rPr>
        <w:t>ი</w:t>
      </w:r>
      <w:r w:rsidR="00662E00" w:rsidRPr="00DC0A60">
        <w:rPr>
          <w:rFonts w:ascii="Sylfaen" w:hAnsi="Sylfaen" w:cs="Sylfaen"/>
        </w:rPr>
        <w:t>ს</w:t>
      </w:r>
      <w:r w:rsidR="00662E00" w:rsidRPr="00DC0A60">
        <w:rPr>
          <w:rFonts w:ascii="Sylfaen" w:hAnsi="Sylfaen"/>
        </w:rPr>
        <w:t xml:space="preserve"> </w:t>
      </w:r>
      <w:r w:rsidR="005A7685" w:rsidRPr="00DC0A60">
        <w:rPr>
          <w:rFonts w:ascii="Sylfaen" w:hAnsi="Sylfaen"/>
          <w:lang w:val="ka-GE"/>
        </w:rPr>
        <w:t>იქნება</w:t>
      </w:r>
      <w:r w:rsidR="00662E00" w:rsidRPr="00DC0A60">
        <w:rPr>
          <w:rFonts w:ascii="Sylfaen" w:hAnsi="Sylfaen"/>
        </w:rPr>
        <w:t xml:space="preserve">. </w:t>
      </w:r>
      <w:r w:rsidR="00662E00" w:rsidRPr="00DC0A60">
        <w:rPr>
          <w:rFonts w:ascii="Sylfaen" w:hAnsi="Sylfaen" w:cs="Sylfaen"/>
        </w:rPr>
        <w:t>უნდა</w:t>
      </w:r>
      <w:r w:rsidR="00662E00" w:rsidRPr="00DC0A60">
        <w:rPr>
          <w:rFonts w:ascii="Sylfaen" w:hAnsi="Sylfaen"/>
        </w:rPr>
        <w:t xml:space="preserve"> </w:t>
      </w:r>
      <w:r w:rsidR="00662E00" w:rsidRPr="00DC0A60">
        <w:rPr>
          <w:rFonts w:ascii="Sylfaen" w:hAnsi="Sylfaen" w:cs="Sylfaen"/>
        </w:rPr>
        <w:t>აღინიშნოს</w:t>
      </w:r>
      <w:r w:rsidR="00662E00" w:rsidRPr="00DC0A60">
        <w:rPr>
          <w:rFonts w:ascii="Sylfaen" w:hAnsi="Sylfaen"/>
        </w:rPr>
        <w:t xml:space="preserve">, </w:t>
      </w:r>
      <w:r w:rsidR="00662E00" w:rsidRPr="00DC0A60">
        <w:rPr>
          <w:rFonts w:ascii="Sylfaen" w:hAnsi="Sylfaen" w:cs="Sylfaen"/>
        </w:rPr>
        <w:t>რომ</w:t>
      </w:r>
      <w:r w:rsidR="00662E00" w:rsidRPr="00DC0A60">
        <w:rPr>
          <w:rFonts w:ascii="Sylfaen" w:hAnsi="Sylfaen"/>
        </w:rPr>
        <w:t xml:space="preserve"> </w:t>
      </w:r>
      <w:r w:rsidR="00662E00" w:rsidRPr="00DC0A60">
        <w:rPr>
          <w:rFonts w:ascii="Sylfaen" w:hAnsi="Sylfaen" w:cs="Sylfaen"/>
        </w:rPr>
        <w:t>საწარმოს</w:t>
      </w:r>
      <w:r w:rsidR="00662E00" w:rsidRPr="00DC0A60">
        <w:rPr>
          <w:rFonts w:ascii="Sylfaen" w:hAnsi="Sylfaen"/>
        </w:rPr>
        <w:t xml:space="preserve"> </w:t>
      </w:r>
      <w:r w:rsidR="00662E00" w:rsidRPr="00DC0A60">
        <w:rPr>
          <w:rFonts w:ascii="Sylfaen" w:hAnsi="Sylfaen" w:cs="Sylfaen"/>
        </w:rPr>
        <w:t>მიმდებარე</w:t>
      </w:r>
      <w:r w:rsidR="00662E00" w:rsidRPr="00DC0A60">
        <w:rPr>
          <w:rFonts w:ascii="Sylfaen" w:hAnsi="Sylfaen"/>
        </w:rPr>
        <w:t xml:space="preserve"> </w:t>
      </w:r>
      <w:r w:rsidR="00662E00" w:rsidRPr="00DC0A60">
        <w:rPr>
          <w:rFonts w:ascii="Sylfaen" w:hAnsi="Sylfaen" w:cs="Sylfaen"/>
        </w:rPr>
        <w:t>ტერიტორი</w:t>
      </w:r>
      <w:r w:rsidR="002938D8" w:rsidRPr="00DC0A60">
        <w:rPr>
          <w:rFonts w:ascii="Sylfaen" w:hAnsi="Sylfaen" w:cs="Sylfaen"/>
          <w:lang w:val="ka-GE"/>
        </w:rPr>
        <w:t>ის</w:t>
      </w:r>
      <w:r w:rsidR="00662E00" w:rsidRPr="00DC0A60">
        <w:rPr>
          <w:rFonts w:ascii="Sylfaen" w:hAnsi="Sylfaen"/>
        </w:rPr>
        <w:t xml:space="preserve"> </w:t>
      </w:r>
      <w:r w:rsidR="002938D8" w:rsidRPr="00DC0A60">
        <w:rPr>
          <w:rFonts w:ascii="Sylfaen" w:hAnsi="Sylfaen"/>
          <w:lang w:val="ka-GE"/>
        </w:rPr>
        <w:t>ბიომრავალფეროვნებაზე</w:t>
      </w:r>
      <w:r w:rsidR="00662E00" w:rsidRPr="00DC0A60">
        <w:rPr>
          <w:rFonts w:ascii="Sylfaen" w:hAnsi="Sylfaen"/>
        </w:rPr>
        <w:t xml:space="preserve"> </w:t>
      </w:r>
      <w:r w:rsidR="00662E00" w:rsidRPr="00DC0A60">
        <w:rPr>
          <w:rFonts w:ascii="Sylfaen" w:hAnsi="Sylfaen" w:cs="Sylfaen"/>
        </w:rPr>
        <w:t>უარყოფითი</w:t>
      </w:r>
      <w:r w:rsidR="00662E00" w:rsidRPr="00DC0A60">
        <w:rPr>
          <w:rFonts w:ascii="Sylfaen" w:hAnsi="Sylfaen"/>
        </w:rPr>
        <w:t xml:space="preserve"> </w:t>
      </w:r>
      <w:r w:rsidR="00662E00" w:rsidRPr="00DC0A60">
        <w:rPr>
          <w:rFonts w:ascii="Sylfaen" w:hAnsi="Sylfaen" w:cs="Sylfaen"/>
        </w:rPr>
        <w:t>ზეგავლენა</w:t>
      </w:r>
      <w:r w:rsidR="00662E00" w:rsidRPr="00DC0A60">
        <w:rPr>
          <w:rFonts w:ascii="Sylfaen" w:hAnsi="Sylfaen"/>
        </w:rPr>
        <w:t xml:space="preserve"> </w:t>
      </w:r>
      <w:r w:rsidR="002938D8" w:rsidRPr="00DC0A60">
        <w:rPr>
          <w:rFonts w:ascii="Sylfaen" w:hAnsi="Sylfaen"/>
          <w:lang w:val="ka-GE"/>
        </w:rPr>
        <w:t xml:space="preserve">არ </w:t>
      </w:r>
      <w:r w:rsidR="00215A43" w:rsidRPr="00DC0A60">
        <w:rPr>
          <w:rFonts w:ascii="Sylfaen" w:hAnsi="Sylfaen" w:cs="Sylfaen"/>
        </w:rPr>
        <w:t>იქნება</w:t>
      </w:r>
      <w:r w:rsidR="00662E00" w:rsidRPr="00DC0A60">
        <w:rPr>
          <w:rFonts w:ascii="Sylfaen" w:hAnsi="Sylfaen"/>
        </w:rPr>
        <w:t xml:space="preserve"> </w:t>
      </w:r>
      <w:r w:rsidR="00662E00" w:rsidRPr="00DC0A60">
        <w:rPr>
          <w:rFonts w:ascii="Sylfaen" w:hAnsi="Sylfaen" w:cs="Sylfaen"/>
        </w:rPr>
        <w:t>მოსალოდნელი</w:t>
      </w:r>
      <w:r w:rsidR="00B81B18" w:rsidRPr="00DC0A60">
        <w:rPr>
          <w:rFonts w:ascii="Sylfaen" w:hAnsi="Sylfaen"/>
        </w:rPr>
        <w:t>, ვინაიდან მიმდებარე ტერიტორია ტექნოგენურად სახეცვლილია.</w:t>
      </w:r>
    </w:p>
    <w:p w14:paraId="08CFD6D1" w14:textId="783968B9" w:rsidR="00EC08E1" w:rsidRPr="00DC0A60" w:rsidRDefault="002938D8" w:rsidP="00AA08A2">
      <w:pPr>
        <w:pStyle w:val="BodyText"/>
        <w:spacing w:before="120" w:after="120" w:line="247" w:lineRule="auto"/>
        <w:ind w:left="0" w:right="-10"/>
        <w:jc w:val="both"/>
        <w:rPr>
          <w:rFonts w:ascii="Sylfaen" w:hAnsi="Sylfaen"/>
          <w:w w:val="105"/>
          <w:lang w:val="ka-GE"/>
        </w:rPr>
      </w:pPr>
      <w:r w:rsidRPr="00DC0A60">
        <w:rPr>
          <w:rFonts w:ascii="Sylfaen" w:hAnsi="Sylfaen" w:cs="Sylfaen"/>
          <w:lang w:val="ka-GE"/>
        </w:rPr>
        <w:t xml:space="preserve">საჭიროების შემთხვევაში, </w:t>
      </w:r>
      <w:r w:rsidR="00EC08E1" w:rsidRPr="00DC0A60">
        <w:rPr>
          <w:rFonts w:ascii="Sylfaen" w:hAnsi="Sylfaen" w:cs="Sylfaen"/>
        </w:rPr>
        <w:t>შესაძლო</w:t>
      </w:r>
      <w:r w:rsidR="00EC08E1" w:rsidRPr="00DC0A60">
        <w:rPr>
          <w:rFonts w:ascii="Sylfaen" w:hAnsi="Sylfaen"/>
        </w:rPr>
        <w:t xml:space="preserve"> </w:t>
      </w:r>
      <w:r w:rsidR="00EC08E1" w:rsidRPr="00DC0A60">
        <w:rPr>
          <w:rFonts w:ascii="Sylfaen" w:hAnsi="Sylfaen" w:cs="Sylfaen"/>
        </w:rPr>
        <w:t>შემარბილებელი</w:t>
      </w:r>
      <w:r w:rsidR="00EC08E1" w:rsidRPr="00DC0A60">
        <w:rPr>
          <w:rFonts w:ascii="Sylfaen" w:hAnsi="Sylfaen"/>
        </w:rPr>
        <w:t xml:space="preserve"> </w:t>
      </w:r>
      <w:r w:rsidR="00EC08E1" w:rsidRPr="00DC0A60">
        <w:rPr>
          <w:rFonts w:ascii="Sylfaen" w:hAnsi="Sylfaen" w:cs="Sylfaen"/>
        </w:rPr>
        <w:t>ღონისძიებებიდან</w:t>
      </w:r>
      <w:r w:rsidR="00EC08E1" w:rsidRPr="00DC0A60">
        <w:rPr>
          <w:rFonts w:ascii="Sylfaen" w:hAnsi="Sylfaen"/>
        </w:rPr>
        <w:t xml:space="preserve"> </w:t>
      </w:r>
      <w:r w:rsidR="00EC08E1" w:rsidRPr="00DC0A60">
        <w:rPr>
          <w:rFonts w:ascii="Sylfaen" w:hAnsi="Sylfaen" w:cs="Sylfaen"/>
        </w:rPr>
        <w:t>აღსანიშნავია</w:t>
      </w:r>
      <w:r w:rsidR="00EC08E1" w:rsidRPr="00DC0A60">
        <w:rPr>
          <w:rFonts w:ascii="Sylfaen" w:hAnsi="Sylfaen"/>
        </w:rPr>
        <w:t xml:space="preserve"> </w:t>
      </w:r>
      <w:r w:rsidR="00EC08E1" w:rsidRPr="00DC0A60">
        <w:rPr>
          <w:rFonts w:ascii="Sylfaen" w:hAnsi="Sylfaen" w:cs="Sylfaen"/>
        </w:rPr>
        <w:t>საწარმოს</w:t>
      </w:r>
      <w:r w:rsidR="00EC08E1" w:rsidRPr="00DC0A60">
        <w:rPr>
          <w:rFonts w:ascii="Sylfaen" w:hAnsi="Sylfaen"/>
        </w:rPr>
        <w:t xml:space="preserve"> </w:t>
      </w:r>
      <w:r w:rsidR="00EC08E1" w:rsidRPr="00DC0A60">
        <w:rPr>
          <w:rFonts w:ascii="Sylfaen" w:hAnsi="Sylfaen" w:cs="Sylfaen"/>
        </w:rPr>
        <w:t>და</w:t>
      </w:r>
      <w:r w:rsidR="00EC08E1" w:rsidRPr="00DC0A60">
        <w:rPr>
          <w:rFonts w:ascii="Sylfaen" w:hAnsi="Sylfaen"/>
        </w:rPr>
        <w:t xml:space="preserve"> </w:t>
      </w:r>
      <w:r w:rsidR="00EC08E1" w:rsidRPr="00DC0A60">
        <w:rPr>
          <w:rFonts w:ascii="Sylfaen" w:hAnsi="Sylfaen" w:cs="Sylfaen"/>
        </w:rPr>
        <w:t>მისი</w:t>
      </w:r>
      <w:r w:rsidR="00EC08E1" w:rsidRPr="00DC0A60">
        <w:rPr>
          <w:rFonts w:ascii="Sylfaen" w:hAnsi="Sylfaen"/>
        </w:rPr>
        <w:t xml:space="preserve"> </w:t>
      </w:r>
      <w:r w:rsidR="00EC08E1" w:rsidRPr="00DC0A60">
        <w:rPr>
          <w:rFonts w:ascii="Sylfaen" w:hAnsi="Sylfaen" w:cs="Sylfaen"/>
        </w:rPr>
        <w:t>მიმდებარე</w:t>
      </w:r>
      <w:r w:rsidR="00EC08E1" w:rsidRPr="00DC0A60">
        <w:rPr>
          <w:rFonts w:ascii="Sylfaen" w:hAnsi="Sylfaen"/>
        </w:rPr>
        <w:t xml:space="preserve"> </w:t>
      </w:r>
      <w:r w:rsidR="00EC08E1" w:rsidRPr="00DC0A60">
        <w:rPr>
          <w:rFonts w:ascii="Sylfaen" w:hAnsi="Sylfaen" w:cs="Sylfaen"/>
        </w:rPr>
        <w:t>ტერიტორიის</w:t>
      </w:r>
      <w:r w:rsidR="00EC08E1" w:rsidRPr="00DC0A60">
        <w:rPr>
          <w:rFonts w:ascii="Sylfaen" w:hAnsi="Sylfaen"/>
        </w:rPr>
        <w:t xml:space="preserve"> </w:t>
      </w:r>
      <w:r w:rsidR="00EC08E1" w:rsidRPr="00DC0A60">
        <w:rPr>
          <w:rFonts w:ascii="Sylfaen" w:hAnsi="Sylfaen" w:cs="Sylfaen"/>
        </w:rPr>
        <w:t>ახალი</w:t>
      </w:r>
      <w:r w:rsidR="00EC08E1" w:rsidRPr="00DC0A60">
        <w:rPr>
          <w:rFonts w:ascii="Sylfaen" w:hAnsi="Sylfaen"/>
        </w:rPr>
        <w:t xml:space="preserve"> </w:t>
      </w:r>
      <w:r w:rsidR="00EC08E1" w:rsidRPr="00DC0A60">
        <w:rPr>
          <w:rFonts w:ascii="Sylfaen" w:hAnsi="Sylfaen" w:cs="Sylfaen"/>
        </w:rPr>
        <w:t>ნარგავებით</w:t>
      </w:r>
      <w:r w:rsidR="00EC08E1" w:rsidRPr="00DC0A60">
        <w:rPr>
          <w:rFonts w:ascii="Sylfaen" w:hAnsi="Sylfaen"/>
        </w:rPr>
        <w:t xml:space="preserve"> </w:t>
      </w:r>
      <w:r w:rsidR="00EC08E1" w:rsidRPr="00DC0A60">
        <w:rPr>
          <w:rFonts w:ascii="Sylfaen" w:hAnsi="Sylfaen" w:cs="Sylfaen"/>
        </w:rPr>
        <w:t>განაშენიანება</w:t>
      </w:r>
      <w:r w:rsidR="00EC08E1" w:rsidRPr="00DC0A60">
        <w:rPr>
          <w:rFonts w:ascii="Sylfaen" w:hAnsi="Sylfaen"/>
        </w:rPr>
        <w:t xml:space="preserve">, </w:t>
      </w:r>
      <w:r w:rsidR="00EC08E1" w:rsidRPr="00DC0A60">
        <w:rPr>
          <w:rFonts w:ascii="Sylfaen" w:hAnsi="Sylfaen" w:cs="Sylfaen"/>
        </w:rPr>
        <w:t>რაც</w:t>
      </w:r>
      <w:r w:rsidR="00EC08E1" w:rsidRPr="00DC0A60">
        <w:rPr>
          <w:rFonts w:ascii="Sylfaen" w:hAnsi="Sylfaen"/>
        </w:rPr>
        <w:t xml:space="preserve"> </w:t>
      </w:r>
      <w:r w:rsidR="00EC08E1" w:rsidRPr="00DC0A60">
        <w:rPr>
          <w:rFonts w:ascii="Sylfaen" w:hAnsi="Sylfaen" w:cs="Sylfaen"/>
        </w:rPr>
        <w:t>გარკვეულწილად</w:t>
      </w:r>
      <w:r w:rsidR="00EC08E1" w:rsidRPr="00DC0A60">
        <w:rPr>
          <w:rFonts w:ascii="Sylfaen" w:hAnsi="Sylfaen"/>
        </w:rPr>
        <w:t xml:space="preserve"> </w:t>
      </w:r>
      <w:r w:rsidR="00EC08E1" w:rsidRPr="00DC0A60">
        <w:rPr>
          <w:rFonts w:ascii="Sylfaen" w:hAnsi="Sylfaen" w:cs="Sylfaen"/>
        </w:rPr>
        <w:t>შეამცირებს</w:t>
      </w:r>
      <w:r w:rsidR="00EC08E1" w:rsidRPr="00DC0A60">
        <w:rPr>
          <w:rFonts w:ascii="Sylfaen" w:hAnsi="Sylfaen"/>
        </w:rPr>
        <w:t xml:space="preserve"> </w:t>
      </w:r>
      <w:r w:rsidR="00EC08E1" w:rsidRPr="00DC0A60">
        <w:rPr>
          <w:rFonts w:ascii="Sylfaen" w:hAnsi="Sylfaen" w:cs="Sylfaen"/>
        </w:rPr>
        <w:t>მტვრის</w:t>
      </w:r>
      <w:r w:rsidR="00EC08E1" w:rsidRPr="00DC0A60">
        <w:rPr>
          <w:rFonts w:ascii="Sylfaen" w:hAnsi="Sylfaen"/>
        </w:rPr>
        <w:t xml:space="preserve">, </w:t>
      </w:r>
      <w:r w:rsidR="00EC08E1" w:rsidRPr="00DC0A60">
        <w:rPr>
          <w:rFonts w:ascii="Sylfaen" w:hAnsi="Sylfaen" w:cs="Sylfaen"/>
        </w:rPr>
        <w:t>ხმაურის</w:t>
      </w:r>
      <w:r w:rsidR="00EC08E1" w:rsidRPr="00DC0A60">
        <w:rPr>
          <w:rFonts w:ascii="Sylfaen" w:hAnsi="Sylfaen"/>
        </w:rPr>
        <w:t xml:space="preserve"> </w:t>
      </w:r>
      <w:r w:rsidR="00EC08E1" w:rsidRPr="00DC0A60">
        <w:rPr>
          <w:rFonts w:ascii="Sylfaen" w:hAnsi="Sylfaen" w:cs="Sylfaen"/>
        </w:rPr>
        <w:t>და</w:t>
      </w:r>
      <w:r w:rsidR="00EC08E1" w:rsidRPr="00DC0A60">
        <w:rPr>
          <w:rFonts w:ascii="Sylfaen" w:hAnsi="Sylfaen"/>
        </w:rPr>
        <w:t xml:space="preserve"> </w:t>
      </w:r>
      <w:r w:rsidR="00EC08E1" w:rsidRPr="00DC0A60">
        <w:rPr>
          <w:rFonts w:ascii="Sylfaen" w:hAnsi="Sylfaen" w:cs="Sylfaen"/>
        </w:rPr>
        <w:t>ვიბრაციის</w:t>
      </w:r>
      <w:r w:rsidR="00EC08E1" w:rsidRPr="00DC0A60">
        <w:rPr>
          <w:rFonts w:ascii="Sylfaen" w:hAnsi="Sylfaen"/>
        </w:rPr>
        <w:t xml:space="preserve"> </w:t>
      </w:r>
      <w:r w:rsidR="00EC08E1" w:rsidRPr="00DC0A60">
        <w:rPr>
          <w:rFonts w:ascii="Sylfaen" w:hAnsi="Sylfaen" w:cs="Sylfaen"/>
        </w:rPr>
        <w:t>გავრცელებას</w:t>
      </w:r>
      <w:r w:rsidR="00EC08E1" w:rsidRPr="00DC0A60">
        <w:rPr>
          <w:rFonts w:ascii="Sylfaen" w:hAnsi="Sylfaen"/>
        </w:rPr>
        <w:t xml:space="preserve"> </w:t>
      </w:r>
      <w:r w:rsidR="00EC08E1" w:rsidRPr="00DC0A60">
        <w:rPr>
          <w:rFonts w:ascii="Sylfaen" w:hAnsi="Sylfaen" w:cs="Sylfaen"/>
        </w:rPr>
        <w:t>გარემოში</w:t>
      </w:r>
      <w:r w:rsidR="00EC08E1" w:rsidRPr="00DC0A60">
        <w:rPr>
          <w:rFonts w:ascii="Sylfaen" w:hAnsi="Sylfaen"/>
        </w:rPr>
        <w:t>.</w:t>
      </w:r>
    </w:p>
    <w:p w14:paraId="3040361B" w14:textId="6A703780" w:rsidR="00134F61" w:rsidRPr="00DC0A60" w:rsidRDefault="0027352F" w:rsidP="00C1077C">
      <w:pPr>
        <w:pStyle w:val="Heading2"/>
        <w:spacing w:before="120" w:after="120"/>
        <w:ind w:left="0" w:right="-10"/>
        <w:jc w:val="both"/>
        <w:rPr>
          <w:rFonts w:ascii="Sylfaen" w:eastAsiaTheme="minorHAnsi" w:hAnsi="Sylfaen"/>
          <w:bCs w:val="0"/>
          <w:spacing w:val="-1"/>
          <w:sz w:val="22"/>
          <w:szCs w:val="22"/>
          <w:lang w:val="ka-GE"/>
        </w:rPr>
      </w:pPr>
      <w:bookmarkStart w:id="59" w:name="_Toc527544199"/>
      <w:r w:rsidRPr="00DC0A60">
        <w:rPr>
          <w:rFonts w:ascii="Sylfaen" w:eastAsiaTheme="minorHAnsi" w:hAnsi="Sylfaen"/>
          <w:bCs w:val="0"/>
          <w:spacing w:val="-1"/>
          <w:sz w:val="22"/>
          <w:szCs w:val="22"/>
          <w:lang w:val="ka-GE"/>
        </w:rPr>
        <w:t>7</w:t>
      </w:r>
      <w:r w:rsidR="00436444" w:rsidRPr="00DC0A60">
        <w:rPr>
          <w:rFonts w:ascii="Sylfaen" w:eastAsiaTheme="minorHAnsi" w:hAnsi="Sylfaen"/>
          <w:bCs w:val="0"/>
          <w:spacing w:val="-1"/>
          <w:sz w:val="22"/>
          <w:szCs w:val="22"/>
          <w:lang w:val="ka-GE"/>
        </w:rPr>
        <w:t>.4</w:t>
      </w:r>
      <w:r w:rsidR="00134F61" w:rsidRPr="00DC0A60">
        <w:rPr>
          <w:rFonts w:ascii="Sylfaen" w:eastAsiaTheme="minorHAnsi" w:hAnsi="Sylfaen"/>
          <w:bCs w:val="0"/>
          <w:spacing w:val="-1"/>
          <w:sz w:val="22"/>
          <w:szCs w:val="22"/>
          <w:lang w:val="ka-GE"/>
        </w:rPr>
        <w:tab/>
        <w:t>ნიადაგი და გრუნტის ხარისხი</w:t>
      </w:r>
      <w:bookmarkEnd w:id="59"/>
    </w:p>
    <w:p w14:paraId="2A687C28" w14:textId="19DDE4A4" w:rsidR="00134F61" w:rsidRPr="00DC0A60" w:rsidRDefault="00134F61" w:rsidP="00C1077C">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 xml:space="preserve">გზშ-ს შემდგომ ეტაპზე </w:t>
      </w:r>
      <w:r w:rsidR="00CA15DD" w:rsidRPr="00DC0A60">
        <w:rPr>
          <w:rFonts w:ascii="Sylfaen" w:hAnsi="Sylfaen"/>
          <w:w w:val="105"/>
          <w:lang w:val="ka-GE"/>
        </w:rPr>
        <w:t xml:space="preserve">შესწავლილი იქნება </w:t>
      </w:r>
      <w:r w:rsidR="00BF48F7" w:rsidRPr="00DC0A60">
        <w:rPr>
          <w:rFonts w:ascii="Sylfaen" w:hAnsi="Sylfaen"/>
          <w:w w:val="105"/>
          <w:lang w:val="ka-GE"/>
        </w:rPr>
        <w:t xml:space="preserve"> </w:t>
      </w:r>
      <w:r w:rsidR="00CA15DD" w:rsidRPr="00DC0A60">
        <w:rPr>
          <w:rFonts w:ascii="Sylfaen" w:hAnsi="Sylfaen"/>
          <w:w w:val="105"/>
          <w:lang w:val="ka-GE"/>
        </w:rPr>
        <w:t>ჰ</w:t>
      </w:r>
      <w:r w:rsidR="00586556" w:rsidRPr="00DC0A60">
        <w:rPr>
          <w:rFonts w:ascii="Sylfaen" w:hAnsi="Sylfaen"/>
          <w:w w:val="105"/>
          <w:lang w:val="ka-GE"/>
        </w:rPr>
        <w:t xml:space="preserve">უმუსოვანი ფენა. </w:t>
      </w:r>
      <w:r w:rsidRPr="00DC0A60">
        <w:rPr>
          <w:rFonts w:ascii="Sylfaen" w:hAnsi="Sylfaen"/>
          <w:w w:val="105"/>
          <w:lang w:val="ka-GE"/>
        </w:rPr>
        <w:t>დაზუსტდება იმ საპროექტო უბნების ფართობები, სადაც წარმოდგენილია ღირებული ჰუმუსოვანი ფენა</w:t>
      </w:r>
      <w:r w:rsidR="00CA15DD" w:rsidRPr="00DC0A60">
        <w:rPr>
          <w:rFonts w:ascii="Sylfaen" w:hAnsi="Sylfaen"/>
          <w:w w:val="105"/>
          <w:lang w:val="ka-GE"/>
        </w:rPr>
        <w:t xml:space="preserve"> (ასეთის არსებობის შემთხვევაში)</w:t>
      </w:r>
      <w:r w:rsidRPr="00DC0A60">
        <w:rPr>
          <w:rFonts w:ascii="Sylfaen" w:hAnsi="Sylfaen"/>
          <w:w w:val="105"/>
          <w:lang w:val="ka-GE"/>
        </w:rPr>
        <w:t xml:space="preserve">. </w:t>
      </w:r>
      <w:r w:rsidR="00CA15DD" w:rsidRPr="00DC0A60">
        <w:rPr>
          <w:rFonts w:ascii="Sylfaen" w:hAnsi="Sylfaen"/>
          <w:w w:val="105"/>
          <w:lang w:val="ka-GE"/>
        </w:rPr>
        <w:t>ჰუმუსოვანი ფენის შემთხვევაში</w:t>
      </w:r>
      <w:r w:rsidR="00A3761D" w:rsidRPr="00DC0A60">
        <w:rPr>
          <w:rFonts w:ascii="Sylfaen" w:hAnsi="Sylfaen"/>
          <w:w w:val="105"/>
          <w:lang w:val="ka-GE"/>
        </w:rPr>
        <w:t>,</w:t>
      </w:r>
      <w:r w:rsidRPr="00DC0A60">
        <w:rPr>
          <w:rFonts w:ascii="Sylfaen" w:hAnsi="Sylfaen"/>
          <w:w w:val="105"/>
          <w:lang w:val="ka-GE"/>
        </w:rPr>
        <w:t xml:space="preserve"> დაზუსტდება მოსახსნელი ნაყოფიერი ფენის მოცულობა და დროებითი დასაწყობების ადგილები (საჭიროების შემთხვევაში). გარდა ამისა, განისაზღვრება ნიადაგის/გრუნტის ზედაპირული ფენის დაბინძურების მაღალი რისკის უბნები და მათთვის დამატებით შემუშავდება შესაბამისი პრევენციული/შემარბილებელი ღონისძიებები.</w:t>
      </w:r>
    </w:p>
    <w:p w14:paraId="3027574B" w14:textId="6E0E0E47" w:rsidR="0024420F" w:rsidRPr="00DC0A60" w:rsidRDefault="0027352F" w:rsidP="00C1077C">
      <w:pPr>
        <w:pStyle w:val="Heading2"/>
        <w:spacing w:before="120" w:after="120"/>
        <w:ind w:left="0" w:right="-10"/>
        <w:jc w:val="both"/>
        <w:rPr>
          <w:rFonts w:ascii="Sylfaen" w:eastAsiaTheme="minorHAnsi" w:hAnsi="Sylfaen"/>
          <w:bCs w:val="0"/>
          <w:spacing w:val="-1"/>
          <w:sz w:val="22"/>
          <w:szCs w:val="22"/>
          <w:lang w:val="ka-GE"/>
        </w:rPr>
      </w:pPr>
      <w:bookmarkStart w:id="60" w:name="_Toc527544200"/>
      <w:r w:rsidRPr="00DC0A60">
        <w:rPr>
          <w:rFonts w:ascii="Sylfaen" w:eastAsiaTheme="minorHAnsi" w:hAnsi="Sylfaen"/>
          <w:bCs w:val="0"/>
          <w:spacing w:val="-1"/>
          <w:sz w:val="22"/>
          <w:szCs w:val="22"/>
          <w:lang w:val="ka-GE"/>
        </w:rPr>
        <w:t>7</w:t>
      </w:r>
      <w:r w:rsidR="00436444" w:rsidRPr="00DC0A60">
        <w:rPr>
          <w:rFonts w:ascii="Sylfaen" w:eastAsiaTheme="minorHAnsi" w:hAnsi="Sylfaen"/>
          <w:bCs w:val="0"/>
          <w:spacing w:val="-1"/>
          <w:sz w:val="22"/>
          <w:szCs w:val="22"/>
          <w:lang w:val="ka-GE"/>
        </w:rPr>
        <w:t>.5</w:t>
      </w:r>
      <w:r w:rsidR="001E4CB3" w:rsidRPr="00DC0A60">
        <w:rPr>
          <w:rFonts w:ascii="Sylfaen" w:eastAsiaTheme="minorHAnsi" w:hAnsi="Sylfaen"/>
          <w:bCs w:val="0"/>
          <w:spacing w:val="-1"/>
          <w:sz w:val="22"/>
          <w:szCs w:val="22"/>
          <w:lang w:val="ka-GE"/>
        </w:rPr>
        <w:tab/>
      </w:r>
      <w:r w:rsidR="00134F61" w:rsidRPr="00DC0A60">
        <w:rPr>
          <w:rFonts w:ascii="Sylfaen" w:eastAsiaTheme="minorHAnsi" w:hAnsi="Sylfaen"/>
          <w:bCs w:val="0"/>
          <w:spacing w:val="-1"/>
          <w:sz w:val="22"/>
          <w:szCs w:val="22"/>
          <w:lang w:val="ka-GE"/>
        </w:rPr>
        <w:t>ნარჩენები</w:t>
      </w:r>
      <w:bookmarkEnd w:id="60"/>
    </w:p>
    <w:p w14:paraId="704CA7C8" w14:textId="0605531F" w:rsidR="00134F61" w:rsidRPr="00DC0A60" w:rsidRDefault="00134F61" w:rsidP="00C1077C">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გზშ-ს მომზადების ეტაპზე</w:t>
      </w:r>
      <w:r w:rsidR="00A3761D" w:rsidRPr="00DC0A60">
        <w:rPr>
          <w:rFonts w:ascii="Sylfaen" w:hAnsi="Sylfaen"/>
          <w:w w:val="105"/>
          <w:lang w:val="ka-GE"/>
        </w:rPr>
        <w:t>,</w:t>
      </w:r>
      <w:r w:rsidRPr="00DC0A60">
        <w:rPr>
          <w:rFonts w:ascii="Sylfaen" w:hAnsi="Sylfaen"/>
          <w:w w:val="105"/>
          <w:lang w:val="ka-GE"/>
        </w:rPr>
        <w:t xml:space="preserve"> საჭიროების შემთხვევაში</w:t>
      </w:r>
      <w:r w:rsidR="00A3761D" w:rsidRPr="00DC0A60">
        <w:rPr>
          <w:rFonts w:ascii="Sylfaen" w:hAnsi="Sylfaen"/>
          <w:w w:val="105"/>
          <w:lang w:val="ka-GE"/>
        </w:rPr>
        <w:t>,</w:t>
      </w:r>
      <w:r w:rsidRPr="00DC0A60">
        <w:rPr>
          <w:rFonts w:ascii="Sylfaen" w:hAnsi="Sylfaen"/>
          <w:w w:val="105"/>
          <w:lang w:val="ka-GE"/>
        </w:rPr>
        <w:t xml:space="preserve"> მოხდება ნარჩენების მართვის გეგმის </w:t>
      </w:r>
      <w:r w:rsidR="00A0507E" w:rsidRPr="00DC0A60">
        <w:rPr>
          <w:rFonts w:ascii="Sylfaen" w:hAnsi="Sylfaen"/>
          <w:w w:val="105"/>
          <w:lang w:val="ka-GE"/>
        </w:rPr>
        <w:lastRenderedPageBreak/>
        <w:t>უზრუნველყოფა</w:t>
      </w:r>
      <w:r w:rsidRPr="00DC0A60">
        <w:rPr>
          <w:rFonts w:ascii="Sylfaen" w:hAnsi="Sylfaen"/>
          <w:w w:val="105"/>
          <w:lang w:val="ka-GE"/>
        </w:rPr>
        <w:t>.</w:t>
      </w:r>
    </w:p>
    <w:p w14:paraId="331EBE4B" w14:textId="2C469F66" w:rsidR="00134F61" w:rsidRPr="00DC0A60" w:rsidRDefault="0027352F" w:rsidP="00C1077C">
      <w:pPr>
        <w:pStyle w:val="Heading2"/>
        <w:spacing w:before="120" w:after="120"/>
        <w:ind w:left="0" w:right="-10"/>
        <w:jc w:val="both"/>
        <w:rPr>
          <w:rFonts w:ascii="Sylfaen" w:eastAsiaTheme="minorHAnsi" w:hAnsi="Sylfaen"/>
          <w:bCs w:val="0"/>
          <w:spacing w:val="-1"/>
          <w:sz w:val="22"/>
          <w:szCs w:val="22"/>
          <w:lang w:val="ka-GE"/>
        </w:rPr>
      </w:pPr>
      <w:bookmarkStart w:id="61" w:name="_Toc527544201"/>
      <w:r w:rsidRPr="00DC0A60">
        <w:rPr>
          <w:rFonts w:ascii="Sylfaen" w:eastAsiaTheme="minorHAnsi" w:hAnsi="Sylfaen"/>
          <w:bCs w:val="0"/>
          <w:spacing w:val="-1"/>
          <w:sz w:val="22"/>
          <w:szCs w:val="22"/>
          <w:lang w:val="ka-GE"/>
        </w:rPr>
        <w:t>7</w:t>
      </w:r>
      <w:r w:rsidR="00436444" w:rsidRPr="00DC0A60">
        <w:rPr>
          <w:rFonts w:ascii="Sylfaen" w:eastAsiaTheme="minorHAnsi" w:hAnsi="Sylfaen"/>
          <w:bCs w:val="0"/>
          <w:spacing w:val="-1"/>
          <w:sz w:val="22"/>
          <w:szCs w:val="22"/>
          <w:lang w:val="ka-GE"/>
        </w:rPr>
        <w:t>.6</w:t>
      </w:r>
      <w:r w:rsidR="001E4CB3" w:rsidRPr="00DC0A60">
        <w:rPr>
          <w:rFonts w:ascii="Sylfaen" w:eastAsiaTheme="minorHAnsi" w:hAnsi="Sylfaen"/>
          <w:bCs w:val="0"/>
          <w:spacing w:val="-1"/>
          <w:sz w:val="22"/>
          <w:szCs w:val="22"/>
          <w:lang w:val="ka-GE"/>
        </w:rPr>
        <w:tab/>
      </w:r>
      <w:r w:rsidR="00134F61" w:rsidRPr="00DC0A60">
        <w:rPr>
          <w:rFonts w:ascii="Sylfaen" w:eastAsiaTheme="minorHAnsi" w:hAnsi="Sylfaen"/>
          <w:bCs w:val="0"/>
          <w:spacing w:val="-1"/>
          <w:sz w:val="22"/>
          <w:szCs w:val="22"/>
          <w:lang w:val="ka-GE"/>
        </w:rPr>
        <w:t>სოციალური საკითხები</w:t>
      </w:r>
      <w:bookmarkEnd w:id="61"/>
    </w:p>
    <w:p w14:paraId="2A1E840B" w14:textId="7F1C188E" w:rsidR="000131F9" w:rsidRPr="00DC0A60" w:rsidRDefault="00134F61" w:rsidP="00C1077C">
      <w:pPr>
        <w:pStyle w:val="BodyText"/>
        <w:spacing w:before="120" w:after="120" w:line="247" w:lineRule="auto"/>
        <w:ind w:left="0" w:right="-10"/>
        <w:jc w:val="both"/>
        <w:rPr>
          <w:rFonts w:ascii="Sylfaen" w:hAnsi="Sylfaen"/>
          <w:w w:val="105"/>
          <w:lang w:val="ka-GE"/>
        </w:rPr>
      </w:pPr>
      <w:r w:rsidRPr="00DC0A60">
        <w:rPr>
          <w:rFonts w:ascii="Sylfaen" w:hAnsi="Sylfaen"/>
          <w:w w:val="105"/>
          <w:lang w:val="ka-GE"/>
        </w:rPr>
        <w:t>სოციალურ გარემოზე ზემოქმედების განხილვისას</w:t>
      </w:r>
      <w:r w:rsidR="008C2A00" w:rsidRPr="00DC0A60">
        <w:rPr>
          <w:rFonts w:ascii="Sylfaen" w:hAnsi="Sylfaen"/>
          <w:w w:val="105"/>
          <w:lang w:val="ka-GE"/>
        </w:rPr>
        <w:t>,</w:t>
      </w:r>
      <w:r w:rsidRPr="00DC0A60">
        <w:rPr>
          <w:rFonts w:ascii="Sylfaen" w:hAnsi="Sylfaen"/>
          <w:w w:val="105"/>
          <w:lang w:val="ka-GE"/>
        </w:rPr>
        <w:t xml:space="preserve"> გზშ-ს შემდგომ ეტაპზე</w:t>
      </w:r>
      <w:r w:rsidR="008C2A00" w:rsidRPr="00DC0A60">
        <w:rPr>
          <w:rFonts w:ascii="Sylfaen" w:hAnsi="Sylfaen"/>
          <w:w w:val="105"/>
          <w:lang w:val="ka-GE"/>
        </w:rPr>
        <w:t>,</w:t>
      </w:r>
      <w:r w:rsidRPr="00DC0A60">
        <w:rPr>
          <w:rFonts w:ascii="Sylfaen" w:hAnsi="Sylfaen"/>
          <w:w w:val="105"/>
          <w:lang w:val="ka-GE"/>
        </w:rPr>
        <w:t xml:space="preserve"> ყურადღება დაეთმობა შემდეგ საკითხებს: მოსახლეობის დასაქმების შესაძლებლობა</w:t>
      </w:r>
      <w:r w:rsidR="00F20DFA" w:rsidRPr="00DC0A60">
        <w:rPr>
          <w:rFonts w:ascii="Sylfaen" w:hAnsi="Sylfaen"/>
          <w:w w:val="105"/>
          <w:lang w:val="ka-GE"/>
        </w:rPr>
        <w:t>ს</w:t>
      </w:r>
      <w:r w:rsidRPr="00DC0A60">
        <w:rPr>
          <w:rFonts w:ascii="Sylfaen" w:hAnsi="Sylfaen"/>
          <w:w w:val="105"/>
          <w:lang w:val="ka-GE"/>
        </w:rPr>
        <w:t xml:space="preserve"> და </w:t>
      </w:r>
      <w:r w:rsidR="008C2A00" w:rsidRPr="00DC0A60">
        <w:rPr>
          <w:rFonts w:ascii="Sylfaen" w:hAnsi="Sylfaen"/>
          <w:w w:val="105"/>
          <w:lang w:val="ka-GE"/>
        </w:rPr>
        <w:t xml:space="preserve">მათი ცხოვრების პირობებზე </w:t>
      </w:r>
      <w:r w:rsidRPr="00DC0A60">
        <w:rPr>
          <w:rFonts w:ascii="Sylfaen" w:hAnsi="Sylfaen"/>
          <w:w w:val="105"/>
          <w:lang w:val="ka-GE"/>
        </w:rPr>
        <w:t>ზემოქმედება, ზემოქმედება ადამიანის ჯანმრთელობასა და უსაფრთხოებაზე</w:t>
      </w:r>
      <w:r w:rsidR="003F5DCD" w:rsidRPr="00DC0A60">
        <w:rPr>
          <w:rFonts w:ascii="Sylfaen" w:hAnsi="Sylfaen"/>
          <w:w w:val="105"/>
          <w:lang w:val="ka-GE"/>
        </w:rPr>
        <w:t xml:space="preserve"> </w:t>
      </w:r>
      <w:r w:rsidRPr="00DC0A60">
        <w:rPr>
          <w:rFonts w:ascii="Sylfaen" w:hAnsi="Sylfaen"/>
          <w:w w:val="105"/>
          <w:lang w:val="ka-GE"/>
        </w:rPr>
        <w:t>და ა.შ. დამატებითი ინფორმაცია გავლენის ზონაში მოქცეულ ობიექტებზე შესაძლო ზემოქმედების შესახებ</w:t>
      </w:r>
      <w:r w:rsidR="00721748" w:rsidRPr="00DC0A60">
        <w:rPr>
          <w:rFonts w:ascii="Sylfaen" w:hAnsi="Sylfaen"/>
          <w:w w:val="105"/>
          <w:lang w:val="ka-GE"/>
        </w:rPr>
        <w:t xml:space="preserve"> აისახება გზშ-ს დოკუმენტში</w:t>
      </w:r>
      <w:r w:rsidRPr="00DC0A60">
        <w:rPr>
          <w:rFonts w:ascii="Sylfaen" w:hAnsi="Sylfaen"/>
          <w:w w:val="105"/>
          <w:lang w:val="ka-GE"/>
        </w:rPr>
        <w:t>.</w:t>
      </w:r>
    </w:p>
    <w:p w14:paraId="7E231DA1" w14:textId="77777777" w:rsidR="00F05133" w:rsidRPr="00DC0A60" w:rsidRDefault="00F05133" w:rsidP="00C1077C">
      <w:pPr>
        <w:pStyle w:val="BodyText"/>
        <w:spacing w:before="120" w:after="120" w:line="247" w:lineRule="auto"/>
        <w:ind w:left="0" w:right="-10"/>
        <w:jc w:val="both"/>
        <w:rPr>
          <w:rFonts w:ascii="Sylfaen" w:hAnsi="Sylfaen"/>
          <w:w w:val="105"/>
          <w:lang w:val="ka-GE"/>
        </w:rPr>
      </w:pPr>
    </w:p>
    <w:p w14:paraId="28DFC31F" w14:textId="77777777" w:rsidR="00F05133" w:rsidRPr="00F94203" w:rsidRDefault="00F05133" w:rsidP="00C1077C">
      <w:pPr>
        <w:pStyle w:val="BodyText"/>
        <w:spacing w:before="120" w:after="120" w:line="247" w:lineRule="auto"/>
        <w:ind w:left="0" w:right="-10"/>
        <w:jc w:val="both"/>
        <w:rPr>
          <w:rFonts w:ascii="Sylfaen" w:hAnsi="Sylfaen"/>
          <w:w w:val="105"/>
          <w:lang w:val="ka-GE"/>
        </w:rPr>
      </w:pPr>
    </w:p>
    <w:p w14:paraId="5B7C76EE" w14:textId="77777777" w:rsidR="00F05133" w:rsidRPr="00F94203" w:rsidRDefault="00F05133" w:rsidP="00C1077C">
      <w:pPr>
        <w:pStyle w:val="BodyText"/>
        <w:spacing w:before="120" w:after="120" w:line="247" w:lineRule="auto"/>
        <w:ind w:left="0" w:right="-10"/>
        <w:jc w:val="both"/>
        <w:rPr>
          <w:rFonts w:ascii="Sylfaen" w:hAnsi="Sylfaen"/>
          <w:w w:val="105"/>
          <w:lang w:val="ka-GE"/>
        </w:rPr>
      </w:pPr>
    </w:p>
    <w:p w14:paraId="50EB6213" w14:textId="77777777" w:rsidR="00F05133" w:rsidRPr="00F94203" w:rsidRDefault="00F05133" w:rsidP="00C1077C">
      <w:pPr>
        <w:pStyle w:val="BodyText"/>
        <w:spacing w:before="120" w:after="120" w:line="247" w:lineRule="auto"/>
        <w:ind w:left="0" w:right="-10"/>
        <w:jc w:val="both"/>
        <w:rPr>
          <w:rFonts w:ascii="Sylfaen" w:hAnsi="Sylfaen"/>
          <w:w w:val="105"/>
          <w:lang w:val="ka-GE"/>
        </w:rPr>
      </w:pPr>
    </w:p>
    <w:p w14:paraId="711E5608" w14:textId="77777777" w:rsidR="00F05133" w:rsidRPr="00F94203" w:rsidRDefault="00F05133" w:rsidP="00C1077C">
      <w:pPr>
        <w:pStyle w:val="BodyText"/>
        <w:spacing w:before="120" w:after="120" w:line="247" w:lineRule="auto"/>
        <w:ind w:left="0" w:right="-10"/>
        <w:jc w:val="both"/>
        <w:rPr>
          <w:rFonts w:ascii="Sylfaen" w:hAnsi="Sylfaen"/>
          <w:w w:val="105"/>
          <w:lang w:val="ka-GE"/>
        </w:rPr>
      </w:pPr>
    </w:p>
    <w:p w14:paraId="33D756A9" w14:textId="77777777" w:rsidR="00F05133" w:rsidRPr="00F94203" w:rsidRDefault="00F05133" w:rsidP="00C1077C">
      <w:pPr>
        <w:pStyle w:val="BodyText"/>
        <w:spacing w:before="120" w:after="120" w:line="247" w:lineRule="auto"/>
        <w:ind w:left="0" w:right="-10"/>
        <w:jc w:val="both"/>
        <w:rPr>
          <w:rFonts w:ascii="Sylfaen" w:hAnsi="Sylfaen"/>
          <w:w w:val="105"/>
          <w:lang w:val="ka-GE"/>
        </w:rPr>
      </w:pPr>
    </w:p>
    <w:p w14:paraId="67245EA5" w14:textId="77777777" w:rsidR="00F05133" w:rsidRPr="00F94203" w:rsidRDefault="00F05133" w:rsidP="00C1077C">
      <w:pPr>
        <w:pStyle w:val="BodyText"/>
        <w:spacing w:before="120" w:after="120" w:line="247" w:lineRule="auto"/>
        <w:ind w:left="0" w:right="-10"/>
        <w:jc w:val="both"/>
        <w:rPr>
          <w:rFonts w:ascii="Sylfaen" w:hAnsi="Sylfaen"/>
          <w:w w:val="105"/>
          <w:lang w:val="ka-GE"/>
        </w:rPr>
      </w:pPr>
    </w:p>
    <w:p w14:paraId="794FC431" w14:textId="77777777" w:rsidR="00F05133" w:rsidRPr="00F94203" w:rsidRDefault="00F05133" w:rsidP="00C1077C">
      <w:pPr>
        <w:pStyle w:val="BodyText"/>
        <w:spacing w:before="120" w:after="120" w:line="247" w:lineRule="auto"/>
        <w:ind w:left="0" w:right="-10"/>
        <w:jc w:val="both"/>
        <w:rPr>
          <w:rFonts w:ascii="Sylfaen" w:hAnsi="Sylfaen"/>
          <w:w w:val="105"/>
          <w:lang w:val="ka-GE"/>
        </w:rPr>
      </w:pPr>
    </w:p>
    <w:p w14:paraId="04268D5B" w14:textId="77777777" w:rsidR="00F05133" w:rsidRPr="00F94203" w:rsidRDefault="00F05133" w:rsidP="00C1077C">
      <w:pPr>
        <w:pStyle w:val="BodyText"/>
        <w:spacing w:before="120" w:after="120" w:line="247" w:lineRule="auto"/>
        <w:ind w:left="0" w:right="-10"/>
        <w:jc w:val="both"/>
        <w:rPr>
          <w:rFonts w:ascii="Sylfaen" w:hAnsi="Sylfaen"/>
          <w:w w:val="105"/>
          <w:lang w:val="ka-GE"/>
        </w:rPr>
      </w:pPr>
    </w:p>
    <w:p w14:paraId="560991C8" w14:textId="77777777" w:rsidR="00F05133" w:rsidRPr="00F94203" w:rsidRDefault="00F05133" w:rsidP="00C1077C">
      <w:pPr>
        <w:pStyle w:val="BodyText"/>
        <w:spacing w:before="120" w:after="120" w:line="247" w:lineRule="auto"/>
        <w:ind w:left="0" w:right="-10"/>
        <w:jc w:val="both"/>
        <w:rPr>
          <w:rFonts w:ascii="Sylfaen" w:hAnsi="Sylfaen"/>
          <w:w w:val="105"/>
          <w:lang w:val="ka-GE"/>
        </w:rPr>
      </w:pPr>
    </w:p>
    <w:p w14:paraId="482A8890" w14:textId="77777777" w:rsidR="00F05133" w:rsidRPr="00F94203" w:rsidRDefault="00F05133" w:rsidP="00C1077C">
      <w:pPr>
        <w:pStyle w:val="BodyText"/>
        <w:spacing w:before="120" w:after="120" w:line="247" w:lineRule="auto"/>
        <w:ind w:left="0" w:right="-10"/>
        <w:jc w:val="both"/>
        <w:rPr>
          <w:rFonts w:ascii="Sylfaen" w:hAnsi="Sylfaen"/>
          <w:w w:val="105"/>
          <w:lang w:val="ka-GE"/>
        </w:rPr>
      </w:pPr>
    </w:p>
    <w:p w14:paraId="22C5CD2A" w14:textId="77777777" w:rsidR="00F05133" w:rsidRPr="00F94203" w:rsidRDefault="00F05133" w:rsidP="00C1077C">
      <w:pPr>
        <w:pStyle w:val="BodyText"/>
        <w:spacing w:before="120" w:after="120" w:line="247" w:lineRule="auto"/>
        <w:ind w:left="0" w:right="-10"/>
        <w:jc w:val="both"/>
        <w:rPr>
          <w:rFonts w:ascii="Sylfaen" w:hAnsi="Sylfaen"/>
          <w:w w:val="105"/>
          <w:lang w:val="ka-GE"/>
        </w:rPr>
      </w:pPr>
    </w:p>
    <w:p w14:paraId="195C775D" w14:textId="77777777" w:rsidR="00F05133" w:rsidRPr="00F94203" w:rsidRDefault="00F05133" w:rsidP="00C1077C">
      <w:pPr>
        <w:pStyle w:val="BodyText"/>
        <w:spacing w:before="120" w:after="120" w:line="247" w:lineRule="auto"/>
        <w:ind w:left="0" w:right="-10"/>
        <w:jc w:val="both"/>
        <w:rPr>
          <w:rFonts w:ascii="Sylfaen" w:hAnsi="Sylfaen"/>
          <w:w w:val="105"/>
          <w:lang w:val="ka-GE"/>
        </w:rPr>
      </w:pPr>
    </w:p>
    <w:p w14:paraId="0B5BD99E" w14:textId="77777777" w:rsidR="00F05133" w:rsidRPr="00F94203" w:rsidRDefault="00F05133" w:rsidP="00C1077C">
      <w:pPr>
        <w:pStyle w:val="BodyText"/>
        <w:spacing w:before="120" w:after="120" w:line="247" w:lineRule="auto"/>
        <w:ind w:left="0" w:right="-10"/>
        <w:jc w:val="both"/>
        <w:rPr>
          <w:rFonts w:ascii="Sylfaen" w:hAnsi="Sylfaen"/>
          <w:w w:val="105"/>
          <w:lang w:val="ka-GE"/>
        </w:rPr>
      </w:pPr>
    </w:p>
    <w:p w14:paraId="5DB84A07" w14:textId="77777777" w:rsidR="00F05133" w:rsidRPr="00F94203" w:rsidRDefault="00F05133" w:rsidP="00C1077C">
      <w:pPr>
        <w:pStyle w:val="BodyText"/>
        <w:spacing w:before="120" w:after="120" w:line="247" w:lineRule="auto"/>
        <w:ind w:left="0" w:right="-10"/>
        <w:jc w:val="both"/>
        <w:rPr>
          <w:rFonts w:ascii="Sylfaen" w:hAnsi="Sylfaen"/>
          <w:w w:val="105"/>
          <w:lang w:val="ka-GE"/>
        </w:rPr>
      </w:pPr>
    </w:p>
    <w:p w14:paraId="01FCE143" w14:textId="77777777" w:rsidR="00F05133" w:rsidRPr="00F94203" w:rsidRDefault="00F05133" w:rsidP="00C1077C">
      <w:pPr>
        <w:pStyle w:val="BodyText"/>
        <w:spacing w:before="120" w:after="120" w:line="247" w:lineRule="auto"/>
        <w:ind w:left="0" w:right="-10"/>
        <w:jc w:val="both"/>
        <w:rPr>
          <w:rFonts w:ascii="Sylfaen" w:hAnsi="Sylfaen"/>
          <w:w w:val="105"/>
          <w:lang w:val="ka-GE"/>
        </w:rPr>
      </w:pPr>
    </w:p>
    <w:p w14:paraId="5D5A7E56" w14:textId="77777777" w:rsidR="00F05133" w:rsidRPr="00F94203" w:rsidRDefault="00F05133" w:rsidP="00C1077C">
      <w:pPr>
        <w:pStyle w:val="BodyText"/>
        <w:spacing w:before="120" w:after="120" w:line="247" w:lineRule="auto"/>
        <w:ind w:left="0" w:right="-10"/>
        <w:jc w:val="both"/>
        <w:rPr>
          <w:rFonts w:ascii="Sylfaen" w:hAnsi="Sylfaen"/>
          <w:w w:val="105"/>
          <w:lang w:val="ka-GE"/>
        </w:rPr>
      </w:pPr>
    </w:p>
    <w:p w14:paraId="73AD8F85" w14:textId="77777777" w:rsidR="00F05133" w:rsidRPr="00F94203" w:rsidRDefault="00F05133" w:rsidP="00C1077C">
      <w:pPr>
        <w:pStyle w:val="BodyText"/>
        <w:spacing w:before="120" w:after="120" w:line="247" w:lineRule="auto"/>
        <w:ind w:left="0" w:right="-10"/>
        <w:jc w:val="both"/>
        <w:rPr>
          <w:rFonts w:ascii="Sylfaen" w:hAnsi="Sylfaen"/>
          <w:w w:val="105"/>
          <w:lang w:val="ka-GE"/>
        </w:rPr>
      </w:pPr>
    </w:p>
    <w:p w14:paraId="6467CFD5" w14:textId="77777777" w:rsidR="00F05133" w:rsidRPr="00F94203" w:rsidRDefault="00F05133" w:rsidP="00C1077C">
      <w:pPr>
        <w:pStyle w:val="BodyText"/>
        <w:spacing w:before="120" w:after="120" w:line="247" w:lineRule="auto"/>
        <w:ind w:left="0" w:right="-10"/>
        <w:jc w:val="both"/>
        <w:rPr>
          <w:rFonts w:ascii="Sylfaen" w:hAnsi="Sylfaen"/>
          <w:w w:val="105"/>
          <w:lang w:val="ka-GE"/>
        </w:rPr>
      </w:pPr>
    </w:p>
    <w:p w14:paraId="5F1E37E8" w14:textId="77777777" w:rsidR="007814EB" w:rsidRPr="00F94203" w:rsidRDefault="007814EB" w:rsidP="00C1077C">
      <w:pPr>
        <w:pStyle w:val="BodyText"/>
        <w:spacing w:before="120" w:after="120" w:line="247" w:lineRule="auto"/>
        <w:ind w:left="0" w:right="-10"/>
        <w:jc w:val="both"/>
        <w:rPr>
          <w:rFonts w:ascii="Sylfaen" w:hAnsi="Sylfaen"/>
          <w:w w:val="105"/>
          <w:lang w:val="ka-GE"/>
        </w:rPr>
      </w:pPr>
    </w:p>
    <w:p w14:paraId="2553A5DC" w14:textId="77777777" w:rsidR="007814EB" w:rsidRPr="00F94203" w:rsidRDefault="007814EB" w:rsidP="00C1077C">
      <w:pPr>
        <w:pStyle w:val="BodyText"/>
        <w:spacing w:before="120" w:after="120" w:line="247" w:lineRule="auto"/>
        <w:ind w:left="0" w:right="-10"/>
        <w:jc w:val="both"/>
        <w:rPr>
          <w:rFonts w:ascii="Sylfaen" w:hAnsi="Sylfaen"/>
          <w:w w:val="105"/>
          <w:lang w:val="ka-GE"/>
        </w:rPr>
      </w:pPr>
    </w:p>
    <w:p w14:paraId="150EB5F3" w14:textId="77777777" w:rsidR="007814EB" w:rsidRPr="00F94203" w:rsidRDefault="007814EB" w:rsidP="00C1077C">
      <w:pPr>
        <w:pStyle w:val="BodyText"/>
        <w:spacing w:before="120" w:after="120" w:line="247" w:lineRule="auto"/>
        <w:ind w:left="0" w:right="-10"/>
        <w:jc w:val="both"/>
        <w:rPr>
          <w:rFonts w:ascii="Sylfaen" w:hAnsi="Sylfaen"/>
          <w:w w:val="105"/>
          <w:lang w:val="ka-GE"/>
        </w:rPr>
      </w:pPr>
    </w:p>
    <w:p w14:paraId="7066FAA0" w14:textId="77777777" w:rsidR="007814EB" w:rsidRDefault="007814EB" w:rsidP="00C1077C">
      <w:pPr>
        <w:pStyle w:val="BodyText"/>
        <w:spacing w:before="120" w:after="120" w:line="247" w:lineRule="auto"/>
        <w:ind w:left="0" w:right="-10"/>
        <w:jc w:val="both"/>
        <w:rPr>
          <w:rFonts w:ascii="Sylfaen" w:hAnsi="Sylfaen"/>
          <w:w w:val="105"/>
          <w:lang w:val="ka-GE"/>
        </w:rPr>
      </w:pPr>
    </w:p>
    <w:p w14:paraId="0A284CB4" w14:textId="4EA7EEE1" w:rsidR="003F5DCD" w:rsidRDefault="003F5DCD" w:rsidP="00C1077C">
      <w:pPr>
        <w:pStyle w:val="BodyText"/>
        <w:spacing w:before="120" w:after="120" w:line="247" w:lineRule="auto"/>
        <w:ind w:left="0" w:right="-10"/>
        <w:jc w:val="both"/>
        <w:rPr>
          <w:rFonts w:ascii="Sylfaen" w:hAnsi="Sylfaen"/>
          <w:w w:val="105"/>
          <w:lang w:val="ka-GE"/>
        </w:rPr>
      </w:pPr>
    </w:p>
    <w:p w14:paraId="1B84112C" w14:textId="7144749C" w:rsidR="00DC0A60" w:rsidRDefault="00DC0A60" w:rsidP="00C1077C">
      <w:pPr>
        <w:pStyle w:val="BodyText"/>
        <w:spacing w:before="120" w:after="120" w:line="247" w:lineRule="auto"/>
        <w:ind w:left="0" w:right="-10"/>
        <w:jc w:val="both"/>
        <w:rPr>
          <w:rFonts w:ascii="Sylfaen" w:hAnsi="Sylfaen"/>
          <w:w w:val="105"/>
          <w:lang w:val="ka-GE"/>
        </w:rPr>
      </w:pPr>
    </w:p>
    <w:p w14:paraId="6A3A7450" w14:textId="3963F5D1" w:rsidR="00DC0A60" w:rsidRDefault="00DC0A60" w:rsidP="00C1077C">
      <w:pPr>
        <w:pStyle w:val="BodyText"/>
        <w:spacing w:before="120" w:after="120" w:line="247" w:lineRule="auto"/>
        <w:ind w:left="0" w:right="-10"/>
        <w:jc w:val="both"/>
        <w:rPr>
          <w:rFonts w:ascii="Sylfaen" w:hAnsi="Sylfaen"/>
          <w:w w:val="105"/>
          <w:lang w:val="ka-GE"/>
        </w:rPr>
      </w:pPr>
    </w:p>
    <w:p w14:paraId="4ADA15FC" w14:textId="0EDBFD53" w:rsidR="00DC0A60" w:rsidRDefault="00DC0A60" w:rsidP="00C1077C">
      <w:pPr>
        <w:pStyle w:val="BodyText"/>
        <w:spacing w:before="120" w:after="120" w:line="247" w:lineRule="auto"/>
        <w:ind w:left="0" w:right="-10"/>
        <w:jc w:val="both"/>
        <w:rPr>
          <w:rFonts w:ascii="Sylfaen" w:hAnsi="Sylfaen"/>
          <w:w w:val="105"/>
          <w:lang w:val="ka-GE"/>
        </w:rPr>
      </w:pPr>
    </w:p>
    <w:p w14:paraId="2892000B" w14:textId="77777777" w:rsidR="00DC0A60" w:rsidRDefault="00DC0A60" w:rsidP="00C1077C">
      <w:pPr>
        <w:pStyle w:val="BodyText"/>
        <w:spacing w:before="120" w:after="120" w:line="247" w:lineRule="auto"/>
        <w:ind w:left="0" w:right="-10"/>
        <w:jc w:val="both"/>
        <w:rPr>
          <w:rFonts w:ascii="Sylfaen" w:hAnsi="Sylfaen"/>
          <w:w w:val="105"/>
          <w:lang w:val="ka-GE"/>
        </w:rPr>
      </w:pPr>
    </w:p>
    <w:p w14:paraId="471354B4" w14:textId="77777777" w:rsidR="003F5DCD" w:rsidRDefault="003F5DCD" w:rsidP="00C1077C">
      <w:pPr>
        <w:pStyle w:val="BodyText"/>
        <w:spacing w:before="120" w:after="120" w:line="247" w:lineRule="auto"/>
        <w:ind w:left="0" w:right="-10"/>
        <w:jc w:val="both"/>
        <w:rPr>
          <w:rFonts w:ascii="Sylfaen" w:hAnsi="Sylfaen"/>
          <w:w w:val="105"/>
          <w:lang w:val="ka-GE"/>
        </w:rPr>
      </w:pPr>
    </w:p>
    <w:p w14:paraId="0A4F6749" w14:textId="29BD37D2" w:rsidR="00F05133" w:rsidRPr="00F94203" w:rsidRDefault="00F05133" w:rsidP="00F05133">
      <w:pPr>
        <w:pStyle w:val="BodyText"/>
        <w:spacing w:before="120" w:after="120" w:line="247" w:lineRule="auto"/>
        <w:ind w:left="0" w:right="-10"/>
        <w:jc w:val="both"/>
        <w:rPr>
          <w:rFonts w:ascii="Sylfaen" w:hAnsi="Sylfaen"/>
          <w:b/>
          <w:w w:val="105"/>
          <w:lang w:val="ka-GE"/>
        </w:rPr>
      </w:pPr>
      <w:r w:rsidRPr="00F94203">
        <w:rPr>
          <w:rFonts w:ascii="Sylfaen" w:hAnsi="Sylfaen"/>
          <w:b/>
          <w:w w:val="105"/>
          <w:lang w:val="ka-GE"/>
        </w:rPr>
        <w:lastRenderedPageBreak/>
        <w:t>დანართი: პოლიეთერის რეციკლირების პროცესი</w:t>
      </w:r>
    </w:p>
    <w:p w14:paraId="2BBA4F0D"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noProof/>
          <w:w w:val="105"/>
        </w:rPr>
        <w:drawing>
          <wp:inline distT="0" distB="0" distL="0" distR="0" wp14:anchorId="79112CA5" wp14:editId="3963CA8E">
            <wp:extent cx="6028690" cy="45948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32498" cy="4597762"/>
                    </a:xfrm>
                    <a:prstGeom prst="rect">
                      <a:avLst/>
                    </a:prstGeom>
                    <a:noFill/>
                    <a:ln>
                      <a:noFill/>
                    </a:ln>
                  </pic:spPr>
                </pic:pic>
              </a:graphicData>
            </a:graphic>
          </wp:inline>
        </w:drawing>
      </w:r>
    </w:p>
    <w:p w14:paraId="25777D04"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50EAF4A7"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პირველი ეტაპი:</w:t>
      </w:r>
    </w:p>
    <w:p w14:paraId="60B89298"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PET-ის ბოთლები იგზავნება დასაქუცმაცებლად.</w:t>
      </w:r>
    </w:p>
    <w:p w14:paraId="23DCA896"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633C5463"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noProof/>
          <w:w w:val="105"/>
        </w:rPr>
        <w:drawing>
          <wp:inline distT="0" distB="0" distL="0" distR="0" wp14:anchorId="1FB9AE05" wp14:editId="3155A685">
            <wp:extent cx="5553075" cy="2581275"/>
            <wp:effectExtent l="0" t="0" r="9525" b="9525"/>
            <wp:docPr id="22" name="Picture 22" descr="C:\Users\user\Dropbox\Screenshots\Screenshot 2018-02-22 16.4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ropbox\Screenshots\Screenshot 2018-02-22 16.40.0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53075" cy="2581275"/>
                    </a:xfrm>
                    <a:prstGeom prst="rect">
                      <a:avLst/>
                    </a:prstGeom>
                    <a:noFill/>
                    <a:ln>
                      <a:noFill/>
                    </a:ln>
                  </pic:spPr>
                </pic:pic>
              </a:graphicData>
            </a:graphic>
          </wp:inline>
        </w:drawing>
      </w:r>
    </w:p>
    <w:p w14:paraId="1C7E4843"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მეორე ეტაპი:</w:t>
      </w:r>
    </w:p>
    <w:p w14:paraId="33A6F434"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მასალები ხვდება გამწმენდ და მარკის განმაცალკევებელ მოწყობილობებში.</w:t>
      </w:r>
    </w:p>
    <w:p w14:paraId="26F33BC5"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5C48B5FA"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noProof/>
          <w:w w:val="105"/>
        </w:rPr>
        <w:drawing>
          <wp:inline distT="0" distB="0" distL="0" distR="0" wp14:anchorId="3DE218B4" wp14:editId="25DA89CF">
            <wp:extent cx="5867400" cy="32956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67400" cy="3295650"/>
                    </a:xfrm>
                    <a:prstGeom prst="rect">
                      <a:avLst/>
                    </a:prstGeom>
                    <a:noFill/>
                    <a:ln>
                      <a:noFill/>
                    </a:ln>
                  </pic:spPr>
                </pic:pic>
              </a:graphicData>
            </a:graphic>
          </wp:inline>
        </w:drawing>
      </w:r>
    </w:p>
    <w:p w14:paraId="6C7A279C"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მესამე ეტაპი:</w:t>
      </w:r>
    </w:p>
    <w:p w14:paraId="254E8C2D"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მასალები ხვდება ცხელი წყლით გამწმენდ მოწყობილობებში.</w:t>
      </w:r>
    </w:p>
    <w:p w14:paraId="5164619B"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noProof/>
          <w:w w:val="105"/>
        </w:rPr>
        <w:drawing>
          <wp:inline distT="0" distB="0" distL="0" distR="0" wp14:anchorId="4BE58A90" wp14:editId="40019147">
            <wp:extent cx="5934075" cy="31051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4075" cy="3105150"/>
                    </a:xfrm>
                    <a:prstGeom prst="rect">
                      <a:avLst/>
                    </a:prstGeom>
                    <a:noFill/>
                    <a:ln>
                      <a:noFill/>
                    </a:ln>
                  </pic:spPr>
                </pic:pic>
              </a:graphicData>
            </a:graphic>
          </wp:inline>
        </w:drawing>
      </w:r>
    </w:p>
    <w:p w14:paraId="1301472F"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მეოთხე ეტაპი:</w:t>
      </w:r>
    </w:p>
    <w:p w14:paraId="3314A1AE"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შედეგად კი ვიღებთ დაქუცმაცებულ PET-ის ფანტელებს.</w:t>
      </w:r>
    </w:p>
    <w:p w14:paraId="398B4E41"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3045D660"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noProof/>
          <w:w w:val="105"/>
        </w:rPr>
        <w:lastRenderedPageBreak/>
        <w:drawing>
          <wp:inline distT="0" distB="0" distL="0" distR="0" wp14:anchorId="172F17E7" wp14:editId="1D10DCE5">
            <wp:extent cx="6031086" cy="2676525"/>
            <wp:effectExtent l="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40074" cy="2680514"/>
                    </a:xfrm>
                    <a:prstGeom prst="rect">
                      <a:avLst/>
                    </a:prstGeom>
                    <a:noFill/>
                    <a:ln>
                      <a:noFill/>
                    </a:ln>
                  </pic:spPr>
                </pic:pic>
              </a:graphicData>
            </a:graphic>
          </wp:inline>
        </w:drawing>
      </w:r>
    </w:p>
    <w:p w14:paraId="023DF4A6"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1DDF3AA1"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ამგვარად, მასალები მზად არის პოლიეთერის სინთეზური ბოჭკოს საწარმოო ხაზზე გადასატანად.</w:t>
      </w:r>
    </w:p>
    <w:p w14:paraId="17D9006B"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 xml:space="preserve">აქედან გამომდინარე, შეგვიძლია დავასკვნათ, რომ მთლიანი პროცესი მიმდინარეობს დაბინძურების გარეშე ნარჩენების მინიმალური გენერირებით. </w:t>
      </w:r>
    </w:p>
    <w:p w14:paraId="751730D1"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15B8B05F"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6952FC75" w14:textId="1DBA360F" w:rsidR="00F05133" w:rsidRPr="00F94203" w:rsidRDefault="00F05133" w:rsidP="00F05133">
      <w:pPr>
        <w:pStyle w:val="BodyText"/>
        <w:spacing w:before="120" w:after="120" w:line="247" w:lineRule="auto"/>
        <w:ind w:left="0" w:right="-10"/>
        <w:jc w:val="both"/>
        <w:rPr>
          <w:rFonts w:ascii="Sylfaen" w:hAnsi="Sylfaen"/>
          <w:b/>
          <w:w w:val="105"/>
          <w:lang w:val="ka-GE"/>
        </w:rPr>
      </w:pPr>
      <w:r w:rsidRPr="00F94203">
        <w:rPr>
          <w:rFonts w:ascii="Sylfaen" w:hAnsi="Sylfaen"/>
          <w:b/>
          <w:w w:val="105"/>
          <w:lang w:val="ka-GE"/>
        </w:rPr>
        <w:t>ბოჭკოს წარმოების პროცესი</w:t>
      </w:r>
    </w:p>
    <w:p w14:paraId="2FAC0D71"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noProof/>
          <w:w w:val="105"/>
        </w:rPr>
        <w:drawing>
          <wp:inline distT="0" distB="0" distL="0" distR="0" wp14:anchorId="24713768" wp14:editId="07E44AB0">
            <wp:extent cx="5905500" cy="376001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16550" cy="3767047"/>
                    </a:xfrm>
                    <a:prstGeom prst="rect">
                      <a:avLst/>
                    </a:prstGeom>
                    <a:noFill/>
                    <a:ln>
                      <a:noFill/>
                    </a:ln>
                  </pic:spPr>
                </pic:pic>
              </a:graphicData>
            </a:graphic>
          </wp:inline>
        </w:drawing>
      </w:r>
    </w:p>
    <w:p w14:paraId="7976EC5A" w14:textId="2BDEEEEE" w:rsidR="000F7DBB" w:rsidRPr="00F94203" w:rsidRDefault="000F7DBB" w:rsidP="00F05133">
      <w:pPr>
        <w:pStyle w:val="BodyText"/>
        <w:spacing w:before="120" w:after="120" w:line="247" w:lineRule="auto"/>
        <w:ind w:left="0" w:right="-10"/>
        <w:jc w:val="both"/>
        <w:rPr>
          <w:rFonts w:ascii="Sylfaen" w:hAnsi="Sylfaen"/>
          <w:w w:val="105"/>
          <w:lang w:val="ka-GE"/>
        </w:rPr>
      </w:pPr>
      <w:r w:rsidRPr="00F94203">
        <w:rPr>
          <w:rFonts w:ascii="Sylfaen" w:hAnsi="Sylfaen"/>
          <w:noProof/>
        </w:rPr>
        <w:lastRenderedPageBreak/>
        <w:drawing>
          <wp:inline distT="0" distB="0" distL="0" distR="0" wp14:anchorId="0BB5EA38" wp14:editId="433561BD">
            <wp:extent cx="6122670" cy="2612264"/>
            <wp:effectExtent l="0" t="0" r="0" b="0"/>
            <wp:docPr id="6" name="Picture 6" descr="Staple spinn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ple spinning 3"/>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6122670" cy="2612264"/>
                    </a:xfrm>
                    <a:prstGeom prst="rect">
                      <a:avLst/>
                    </a:prstGeom>
                    <a:noFill/>
                    <a:ln>
                      <a:noFill/>
                    </a:ln>
                  </pic:spPr>
                </pic:pic>
              </a:graphicData>
            </a:graphic>
          </wp:inline>
        </w:drawing>
      </w:r>
    </w:p>
    <w:p w14:paraId="768C61F8"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პირველი ეტაპი:</w:t>
      </w:r>
    </w:p>
    <w:p w14:paraId="02975099"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პოლიეთილენ ტერეფტალატის (PET) ფანტელების წარმოების შემდეგ, აღნიშნული მასალა მზადაა პოლიეთერის სინთეზური ბოჭკოს საწარმოო ხაზზე გადასატანად.</w:t>
      </w:r>
    </w:p>
    <w:p w14:paraId="01FBA779"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2E546EAE"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noProof/>
          <w:w w:val="105"/>
        </w:rPr>
        <w:drawing>
          <wp:inline distT="0" distB="0" distL="0" distR="0" wp14:anchorId="642AF8B4" wp14:editId="5F940E5F">
            <wp:extent cx="6031230" cy="3214135"/>
            <wp:effectExtent l="0" t="0" r="762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31230" cy="3214135"/>
                    </a:xfrm>
                    <a:prstGeom prst="rect">
                      <a:avLst/>
                    </a:prstGeom>
                    <a:noFill/>
                    <a:ln>
                      <a:noFill/>
                    </a:ln>
                  </pic:spPr>
                </pic:pic>
              </a:graphicData>
            </a:graphic>
          </wp:inline>
        </w:drawing>
      </w:r>
    </w:p>
    <w:p w14:paraId="445E756A"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7B8D41A0"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მეორე ეტაპი:</w:t>
      </w:r>
    </w:p>
    <w:p w14:paraId="751B851F"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PET ფანტელების მოგროვების შემდეგ, მასალები იგზავნება კრისტალიზებისთვის.</w:t>
      </w:r>
    </w:p>
    <w:p w14:paraId="3BCED9B1"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098236A4"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noProof/>
          <w:w w:val="105"/>
        </w:rPr>
        <w:lastRenderedPageBreak/>
        <w:drawing>
          <wp:inline distT="0" distB="0" distL="0" distR="0" wp14:anchorId="4DF82B73" wp14:editId="44A7CBEB">
            <wp:extent cx="6019800" cy="34480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19800" cy="3448050"/>
                    </a:xfrm>
                    <a:prstGeom prst="rect">
                      <a:avLst/>
                    </a:prstGeom>
                    <a:noFill/>
                    <a:ln>
                      <a:noFill/>
                    </a:ln>
                  </pic:spPr>
                </pic:pic>
              </a:graphicData>
            </a:graphic>
          </wp:inline>
        </w:drawing>
      </w:r>
    </w:p>
    <w:p w14:paraId="6376F529"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65A81FF3"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მესამე ეტაპი:</w:t>
      </w:r>
    </w:p>
    <w:p w14:paraId="7DDEA95B"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აღნიშნულის შემდეგ, მასალები ხვდება გამოსაწნევ დანადგარში.</w:t>
      </w:r>
    </w:p>
    <w:p w14:paraId="62140077"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3462D18A"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noProof/>
          <w:w w:val="105"/>
        </w:rPr>
        <w:drawing>
          <wp:inline distT="0" distB="0" distL="0" distR="0" wp14:anchorId="7446DAD9" wp14:editId="5D46A6EC">
            <wp:extent cx="5905500" cy="28384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05500" cy="2838450"/>
                    </a:xfrm>
                    <a:prstGeom prst="rect">
                      <a:avLst/>
                    </a:prstGeom>
                    <a:noFill/>
                    <a:ln>
                      <a:noFill/>
                    </a:ln>
                  </pic:spPr>
                </pic:pic>
              </a:graphicData>
            </a:graphic>
          </wp:inline>
        </w:drawing>
      </w:r>
    </w:p>
    <w:p w14:paraId="76CB3673"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4E0D5BB8"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მეოთხე ეტაპი:</w:t>
      </w:r>
    </w:p>
    <w:p w14:paraId="718491B6"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მასალების გადნობის შემდეგ, განხორციელდება პოლიეთერის ბოჭკოს წარმოება.</w:t>
      </w:r>
    </w:p>
    <w:p w14:paraId="05D6D43A"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1D987822"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noProof/>
          <w:w w:val="105"/>
        </w:rPr>
        <w:lastRenderedPageBreak/>
        <w:drawing>
          <wp:inline distT="0" distB="0" distL="0" distR="0" wp14:anchorId="7A7EA1BE" wp14:editId="670FF972">
            <wp:extent cx="5895975" cy="390525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95975" cy="3905250"/>
                    </a:xfrm>
                    <a:prstGeom prst="rect">
                      <a:avLst/>
                    </a:prstGeom>
                    <a:noFill/>
                    <a:ln>
                      <a:noFill/>
                    </a:ln>
                  </pic:spPr>
                </pic:pic>
              </a:graphicData>
            </a:graphic>
          </wp:inline>
        </w:drawing>
      </w:r>
    </w:p>
    <w:p w14:paraId="7D4579A1"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6D58080D"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მეხუთე ეტაპი:</w:t>
      </w:r>
    </w:p>
    <w:p w14:paraId="6539D095"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 xml:space="preserve">მეტი სიმტკიცისთვის, უნდა მოხდეს პოლიეთერის ბოჭკოს დაგრძელება დამჭიმავი მოწყობილობის საშუალებით.  </w:t>
      </w:r>
    </w:p>
    <w:p w14:paraId="7603D9B0"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0CC334EB"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noProof/>
          <w:w w:val="105"/>
        </w:rPr>
        <w:drawing>
          <wp:inline distT="0" distB="0" distL="0" distR="0" wp14:anchorId="6AE17B54" wp14:editId="67453B73">
            <wp:extent cx="5915025" cy="37719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15025" cy="3771900"/>
                    </a:xfrm>
                    <a:prstGeom prst="rect">
                      <a:avLst/>
                    </a:prstGeom>
                    <a:noFill/>
                    <a:ln>
                      <a:noFill/>
                    </a:ln>
                  </pic:spPr>
                </pic:pic>
              </a:graphicData>
            </a:graphic>
          </wp:inline>
        </w:drawing>
      </w:r>
    </w:p>
    <w:p w14:paraId="37D1D824"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085D9C79"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noProof/>
          <w:w w:val="105"/>
        </w:rPr>
        <w:drawing>
          <wp:inline distT="0" distB="0" distL="0" distR="0" wp14:anchorId="6606A762" wp14:editId="28503711">
            <wp:extent cx="5934075" cy="355282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4075" cy="3552825"/>
                    </a:xfrm>
                    <a:prstGeom prst="rect">
                      <a:avLst/>
                    </a:prstGeom>
                    <a:noFill/>
                    <a:ln>
                      <a:noFill/>
                    </a:ln>
                  </pic:spPr>
                </pic:pic>
              </a:graphicData>
            </a:graphic>
          </wp:inline>
        </w:drawing>
      </w:r>
    </w:p>
    <w:p w14:paraId="0A4874B3"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noProof/>
          <w:w w:val="105"/>
        </w:rPr>
        <w:drawing>
          <wp:inline distT="0" distB="0" distL="0" distR="0" wp14:anchorId="285D4033" wp14:editId="1C74A0C6">
            <wp:extent cx="5924550" cy="37719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24550" cy="3771900"/>
                    </a:xfrm>
                    <a:prstGeom prst="rect">
                      <a:avLst/>
                    </a:prstGeom>
                    <a:noFill/>
                    <a:ln>
                      <a:noFill/>
                    </a:ln>
                  </pic:spPr>
                </pic:pic>
              </a:graphicData>
            </a:graphic>
          </wp:inline>
        </w:drawing>
      </w:r>
    </w:p>
    <w:p w14:paraId="18B1A6FC"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725FCE9C"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noProof/>
          <w:w w:val="105"/>
        </w:rPr>
        <w:lastRenderedPageBreak/>
        <w:drawing>
          <wp:inline distT="0" distB="0" distL="0" distR="0" wp14:anchorId="414880E7" wp14:editId="158607DF">
            <wp:extent cx="5991225" cy="347662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91225" cy="3476625"/>
                    </a:xfrm>
                    <a:prstGeom prst="rect">
                      <a:avLst/>
                    </a:prstGeom>
                    <a:noFill/>
                    <a:ln>
                      <a:noFill/>
                    </a:ln>
                  </pic:spPr>
                </pic:pic>
              </a:graphicData>
            </a:graphic>
          </wp:inline>
        </w:drawing>
      </w:r>
    </w:p>
    <w:p w14:paraId="6086384C"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182A9EBE"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36189E6A"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მეექვსე ეტაპი:</w:t>
      </w:r>
    </w:p>
    <w:p w14:paraId="6982159B"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w w:val="105"/>
          <w:lang w:val="ka-GE"/>
        </w:rPr>
        <w:t>ამის შემდეგ შესაძლებელია მასალების გამოყენება გაჩეჩვისთვის, დართვისა და ქსოვისთვის.</w:t>
      </w:r>
    </w:p>
    <w:p w14:paraId="3E83D7FD"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noProof/>
          <w:w w:val="105"/>
        </w:rPr>
        <w:drawing>
          <wp:inline distT="0" distB="0" distL="0" distR="0" wp14:anchorId="51E8A358" wp14:editId="0648599F">
            <wp:extent cx="6029612" cy="240030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50673" cy="2408684"/>
                    </a:xfrm>
                    <a:prstGeom prst="rect">
                      <a:avLst/>
                    </a:prstGeom>
                    <a:noFill/>
                    <a:ln>
                      <a:noFill/>
                    </a:ln>
                  </pic:spPr>
                </pic:pic>
              </a:graphicData>
            </a:graphic>
          </wp:inline>
        </w:drawing>
      </w:r>
    </w:p>
    <w:p w14:paraId="6301E857"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noProof/>
          <w:w w:val="105"/>
        </w:rPr>
        <w:lastRenderedPageBreak/>
        <w:drawing>
          <wp:inline distT="0" distB="0" distL="0" distR="0" wp14:anchorId="7D57FDFB" wp14:editId="4DE13696">
            <wp:extent cx="6029325" cy="2735580"/>
            <wp:effectExtent l="0" t="0" r="9525"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32102" cy="2736840"/>
                    </a:xfrm>
                    <a:prstGeom prst="rect">
                      <a:avLst/>
                    </a:prstGeom>
                    <a:noFill/>
                    <a:ln>
                      <a:noFill/>
                    </a:ln>
                  </pic:spPr>
                </pic:pic>
              </a:graphicData>
            </a:graphic>
          </wp:inline>
        </w:drawing>
      </w:r>
    </w:p>
    <w:p w14:paraId="5B3B2CDE"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noProof/>
          <w:w w:val="105"/>
        </w:rPr>
        <w:drawing>
          <wp:inline distT="0" distB="0" distL="0" distR="0" wp14:anchorId="2212FCA5" wp14:editId="11A31D53">
            <wp:extent cx="6030595" cy="2598420"/>
            <wp:effectExtent l="0" t="0" r="825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33150" cy="2599521"/>
                    </a:xfrm>
                    <a:prstGeom prst="rect">
                      <a:avLst/>
                    </a:prstGeom>
                    <a:noFill/>
                    <a:ln>
                      <a:noFill/>
                    </a:ln>
                  </pic:spPr>
                </pic:pic>
              </a:graphicData>
            </a:graphic>
          </wp:inline>
        </w:drawing>
      </w:r>
    </w:p>
    <w:p w14:paraId="083523A2"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79A4AF4D" w14:textId="77777777" w:rsidR="00F05133" w:rsidRPr="00F94203" w:rsidRDefault="00F05133" w:rsidP="00F05133">
      <w:pPr>
        <w:pStyle w:val="BodyText"/>
        <w:spacing w:before="120" w:after="120" w:line="247" w:lineRule="auto"/>
        <w:ind w:left="0" w:right="-10"/>
        <w:jc w:val="both"/>
        <w:rPr>
          <w:rFonts w:ascii="Sylfaen" w:hAnsi="Sylfaen"/>
          <w:w w:val="105"/>
          <w:lang w:val="ka-GE"/>
        </w:rPr>
      </w:pPr>
      <w:r w:rsidRPr="00F94203">
        <w:rPr>
          <w:rFonts w:ascii="Sylfaen" w:hAnsi="Sylfaen"/>
          <w:noProof/>
          <w:w w:val="105"/>
        </w:rPr>
        <w:drawing>
          <wp:inline distT="0" distB="0" distL="0" distR="0" wp14:anchorId="4F196C91" wp14:editId="6E76C4E0">
            <wp:extent cx="6031230" cy="2926080"/>
            <wp:effectExtent l="0" t="0" r="762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32378" cy="2926637"/>
                    </a:xfrm>
                    <a:prstGeom prst="rect">
                      <a:avLst/>
                    </a:prstGeom>
                    <a:noFill/>
                    <a:ln>
                      <a:noFill/>
                    </a:ln>
                  </pic:spPr>
                </pic:pic>
              </a:graphicData>
            </a:graphic>
          </wp:inline>
        </w:drawing>
      </w:r>
    </w:p>
    <w:p w14:paraId="3DE618AE"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3F4DA0DB" w14:textId="77777777" w:rsidR="00F05133" w:rsidRPr="00F94203" w:rsidRDefault="00F05133" w:rsidP="00F05133">
      <w:pPr>
        <w:pStyle w:val="BodyText"/>
        <w:spacing w:before="120" w:after="120" w:line="247" w:lineRule="auto"/>
        <w:ind w:left="0" w:right="-10"/>
        <w:jc w:val="both"/>
        <w:rPr>
          <w:rFonts w:ascii="Sylfaen" w:hAnsi="Sylfaen"/>
          <w:w w:val="105"/>
          <w:lang w:val="ka-GE"/>
        </w:rPr>
      </w:pPr>
    </w:p>
    <w:p w14:paraId="42D1D567" w14:textId="57BD26B8" w:rsidR="00DB7E6D" w:rsidRPr="00DC0A60" w:rsidRDefault="000F7DBB" w:rsidP="00DC0A60">
      <w:pPr>
        <w:jc w:val="center"/>
        <w:rPr>
          <w:rFonts w:ascii="Sylfaen" w:hAnsi="Sylfaen"/>
          <w:b/>
          <w:lang w:val="ka-GE"/>
        </w:rPr>
      </w:pPr>
      <w:r w:rsidRPr="00F94203">
        <w:rPr>
          <w:rFonts w:ascii="Sylfaen" w:hAnsi="Sylfaen"/>
          <w:b/>
          <w:lang w:val="ka-GE"/>
        </w:rPr>
        <w:lastRenderedPageBreak/>
        <w:t>მიწის განაშენიანებისა და ნაგებობების განლაგების ძირითადი გეგმა</w:t>
      </w:r>
    </w:p>
    <w:p w14:paraId="06F4A0E5" w14:textId="26714E4E" w:rsidR="00DB7E6D" w:rsidRPr="00F94203" w:rsidRDefault="006224E0" w:rsidP="00DC0A60">
      <w:pPr>
        <w:pStyle w:val="BodyText"/>
        <w:spacing w:before="120" w:after="120" w:line="247" w:lineRule="auto"/>
        <w:ind w:left="-720" w:right="-10"/>
        <w:jc w:val="both"/>
        <w:rPr>
          <w:rFonts w:ascii="Sylfaen" w:hAnsi="Sylfaen"/>
          <w:noProof/>
          <w:w w:val="105"/>
        </w:rPr>
      </w:pPr>
      <w:r w:rsidRPr="006224E0">
        <w:rPr>
          <w:rFonts w:ascii="Sylfaen" w:hAnsi="Sylfaen"/>
          <w:noProof/>
          <w:w w:val="105"/>
        </w:rPr>
        <w:drawing>
          <wp:inline distT="0" distB="0" distL="0" distR="0" wp14:anchorId="72DD8784" wp14:editId="70FAE112">
            <wp:extent cx="6953250" cy="8877300"/>
            <wp:effectExtent l="0" t="0" r="0" b="0"/>
            <wp:docPr id="1" name="Picture 1" descr="C:\Users\Dato\Desktop\polivimi\სქემები და სურათები\პოლივიმი სქემა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to\Desktop\polivimi\სქემები და სურათები\პოლივიმი სქემა 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965189" cy="8892543"/>
                    </a:xfrm>
                    <a:prstGeom prst="rect">
                      <a:avLst/>
                    </a:prstGeom>
                    <a:noFill/>
                    <a:ln>
                      <a:noFill/>
                    </a:ln>
                  </pic:spPr>
                </pic:pic>
              </a:graphicData>
            </a:graphic>
          </wp:inline>
        </w:drawing>
      </w:r>
    </w:p>
    <w:p w14:paraId="15D3D826" w14:textId="3F73FD85" w:rsidR="00DC0A60" w:rsidRDefault="00DC0A60" w:rsidP="00C1077C">
      <w:pPr>
        <w:pStyle w:val="BodyText"/>
        <w:spacing w:before="120" w:after="120" w:line="247" w:lineRule="auto"/>
        <w:ind w:left="0" w:right="-10"/>
        <w:jc w:val="both"/>
        <w:rPr>
          <w:rFonts w:ascii="Sylfaen" w:hAnsi="Sylfaen"/>
          <w:noProof/>
          <w:w w:val="105"/>
        </w:rPr>
        <w:sectPr w:rsidR="00DC0A60" w:rsidSect="00640E1E">
          <w:headerReference w:type="default" r:id="rId37"/>
          <w:pgSz w:w="11910" w:h="16850"/>
          <w:pgMar w:top="1134" w:right="1134" w:bottom="1134" w:left="1134" w:header="454" w:footer="113" w:gutter="0"/>
          <w:cols w:space="720"/>
          <w:docGrid w:linePitch="299"/>
        </w:sectPr>
      </w:pPr>
    </w:p>
    <w:p w14:paraId="5FEF698A" w14:textId="47369031" w:rsidR="00DC0A60" w:rsidRDefault="00FE741E" w:rsidP="00C1077C">
      <w:pPr>
        <w:pStyle w:val="BodyText"/>
        <w:spacing w:before="120" w:after="120" w:line="247" w:lineRule="auto"/>
        <w:ind w:left="0" w:right="-10"/>
        <w:jc w:val="both"/>
        <w:rPr>
          <w:rFonts w:ascii="Sylfaen" w:hAnsi="Sylfaen"/>
          <w:noProof/>
          <w:w w:val="105"/>
        </w:rPr>
      </w:pPr>
      <w:r w:rsidRPr="00FE741E">
        <w:rPr>
          <w:rFonts w:ascii="Sylfaen" w:hAnsi="Sylfaen"/>
          <w:noProof/>
          <w:w w:val="105"/>
        </w:rPr>
        <w:lastRenderedPageBreak/>
        <w:drawing>
          <wp:inline distT="0" distB="0" distL="0" distR="0" wp14:anchorId="05568F8D" wp14:editId="6162F483">
            <wp:extent cx="9439275" cy="6057900"/>
            <wp:effectExtent l="0" t="0" r="9525" b="0"/>
            <wp:docPr id="4" name="Picture 4" descr="C:\Users\Dato\Desktop\polivimi\სქემები და სურათები\პოლივიმი სქემ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to\Desktop\polivimi\სქემები და სურათები\პოლივიმი სქემა.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439559" cy="6058082"/>
                    </a:xfrm>
                    <a:prstGeom prst="rect">
                      <a:avLst/>
                    </a:prstGeom>
                    <a:noFill/>
                    <a:ln>
                      <a:noFill/>
                    </a:ln>
                  </pic:spPr>
                </pic:pic>
              </a:graphicData>
            </a:graphic>
          </wp:inline>
        </w:drawing>
      </w:r>
    </w:p>
    <w:p w14:paraId="35CD7282" w14:textId="60BA7168" w:rsidR="00C844E5" w:rsidRDefault="00C844E5" w:rsidP="00C1077C">
      <w:pPr>
        <w:pStyle w:val="BodyText"/>
        <w:spacing w:before="120" w:after="120" w:line="247" w:lineRule="auto"/>
        <w:ind w:left="0" w:right="-10"/>
        <w:jc w:val="both"/>
        <w:rPr>
          <w:rFonts w:ascii="Sylfaen" w:hAnsi="Sylfaen"/>
          <w:noProof/>
          <w:w w:val="105"/>
        </w:rPr>
        <w:sectPr w:rsidR="00C844E5" w:rsidSect="00DC0A60">
          <w:pgSz w:w="16850" w:h="11910" w:orient="landscape"/>
          <w:pgMar w:top="1138" w:right="1138" w:bottom="1138" w:left="1138" w:header="461" w:footer="0" w:gutter="0"/>
          <w:cols w:space="720"/>
          <w:docGrid w:linePitch="299"/>
        </w:sectPr>
      </w:pPr>
    </w:p>
    <w:p w14:paraId="4929C592" w14:textId="1C24408F" w:rsidR="00C844E5" w:rsidRDefault="00C844E5" w:rsidP="00C1077C">
      <w:pPr>
        <w:pStyle w:val="BodyText"/>
        <w:spacing w:before="120" w:after="120" w:line="247" w:lineRule="auto"/>
        <w:ind w:left="0" w:right="-10"/>
        <w:jc w:val="both"/>
        <w:rPr>
          <w:rFonts w:ascii="Sylfaen" w:hAnsi="Sylfaen"/>
          <w:noProof/>
          <w:w w:val="105"/>
        </w:rPr>
        <w:sectPr w:rsidR="00C844E5" w:rsidSect="00C844E5">
          <w:pgSz w:w="11910" w:h="16850"/>
          <w:pgMar w:top="1138" w:right="1138" w:bottom="1138" w:left="1138" w:header="461" w:footer="0" w:gutter="0"/>
          <w:cols w:space="720"/>
          <w:docGrid w:linePitch="299"/>
        </w:sectPr>
      </w:pPr>
      <w:r>
        <w:rPr>
          <w:rFonts w:ascii="Sylfaen" w:hAnsi="Sylfaen"/>
          <w:noProof/>
          <w:w w:val="105"/>
        </w:rPr>
        <w:lastRenderedPageBreak/>
        <w:drawing>
          <wp:inline distT="0" distB="0" distL="0" distR="0" wp14:anchorId="4E8BA8EF" wp14:editId="5EDCA7DF">
            <wp:extent cx="6122670" cy="8654415"/>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4.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22670" cy="8654415"/>
                    </a:xfrm>
                    <a:prstGeom prst="rect">
                      <a:avLst/>
                    </a:prstGeom>
                  </pic:spPr>
                </pic:pic>
              </a:graphicData>
            </a:graphic>
          </wp:inline>
        </w:drawing>
      </w:r>
    </w:p>
    <w:p w14:paraId="0556F02E" w14:textId="77777777" w:rsidR="00C844E5" w:rsidRDefault="00C844E5" w:rsidP="006D05EA">
      <w:pPr>
        <w:pStyle w:val="BodyText"/>
        <w:spacing w:before="120" w:after="120" w:line="247" w:lineRule="auto"/>
        <w:ind w:left="0" w:right="-10"/>
        <w:jc w:val="both"/>
        <w:rPr>
          <w:rFonts w:ascii="Sylfaen" w:hAnsi="Sylfaen"/>
          <w:noProof/>
          <w:w w:val="105"/>
        </w:rPr>
      </w:pPr>
      <w:r>
        <w:rPr>
          <w:rFonts w:ascii="Sylfaen" w:hAnsi="Sylfaen"/>
          <w:noProof/>
          <w:w w:val="105"/>
        </w:rPr>
        <w:lastRenderedPageBreak/>
        <w:drawing>
          <wp:inline distT="0" distB="0" distL="0" distR="0" wp14:anchorId="376F915D" wp14:editId="5D2E4347">
            <wp:extent cx="6122670" cy="86544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5.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22670" cy="8654415"/>
                    </a:xfrm>
                    <a:prstGeom prst="rect">
                      <a:avLst/>
                    </a:prstGeom>
                  </pic:spPr>
                </pic:pic>
              </a:graphicData>
            </a:graphic>
          </wp:inline>
        </w:drawing>
      </w:r>
      <w:r>
        <w:rPr>
          <w:rFonts w:ascii="Sylfaen" w:hAnsi="Sylfaen"/>
          <w:noProof/>
          <w:w w:val="105"/>
        </w:rPr>
        <w:lastRenderedPageBreak/>
        <w:drawing>
          <wp:inline distT="0" distB="0" distL="0" distR="0" wp14:anchorId="68DD479C" wp14:editId="66E78530">
            <wp:extent cx="6122670" cy="8877300"/>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3.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2670" cy="8877300"/>
                    </a:xfrm>
                    <a:prstGeom prst="rect">
                      <a:avLst/>
                    </a:prstGeom>
                  </pic:spPr>
                </pic:pic>
              </a:graphicData>
            </a:graphic>
          </wp:inline>
        </w:drawing>
      </w:r>
    </w:p>
    <w:p w14:paraId="07F1FE37" w14:textId="3F58B7E0" w:rsidR="00C844E5" w:rsidRDefault="00C844E5" w:rsidP="006D05EA">
      <w:pPr>
        <w:pStyle w:val="BodyText"/>
        <w:spacing w:before="120" w:after="120" w:line="247" w:lineRule="auto"/>
        <w:ind w:left="0" w:right="-10"/>
        <w:jc w:val="both"/>
        <w:rPr>
          <w:rFonts w:ascii="Sylfaen" w:hAnsi="Sylfaen"/>
          <w:noProof/>
          <w:w w:val="105"/>
        </w:rPr>
      </w:pPr>
    </w:p>
    <w:p w14:paraId="64ECBC5A" w14:textId="3BFEC771" w:rsidR="00C844E5" w:rsidRDefault="00C844E5" w:rsidP="006D05EA">
      <w:pPr>
        <w:pStyle w:val="BodyText"/>
        <w:spacing w:before="120" w:after="120" w:line="247" w:lineRule="auto"/>
        <w:ind w:left="0" w:right="-10"/>
        <w:jc w:val="both"/>
        <w:rPr>
          <w:rFonts w:ascii="Sylfaen" w:hAnsi="Sylfaen"/>
          <w:noProof/>
          <w:w w:val="105"/>
        </w:rPr>
      </w:pPr>
      <w:r>
        <w:rPr>
          <w:rFonts w:ascii="Sylfaen" w:hAnsi="Sylfaen"/>
          <w:noProof/>
          <w:w w:val="105"/>
        </w:rPr>
        <w:lastRenderedPageBreak/>
        <w:drawing>
          <wp:inline distT="0" distB="0" distL="0" distR="0" wp14:anchorId="5F6178FB" wp14:editId="304EEBF5">
            <wp:extent cx="6122670" cy="914400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2670" cy="9144000"/>
                    </a:xfrm>
                    <a:prstGeom prst="rect">
                      <a:avLst/>
                    </a:prstGeom>
                  </pic:spPr>
                </pic:pic>
              </a:graphicData>
            </a:graphic>
          </wp:inline>
        </w:drawing>
      </w:r>
    </w:p>
    <w:p w14:paraId="2683D5F4" w14:textId="1C891389" w:rsidR="00DB7E6D" w:rsidRPr="00C844E5" w:rsidRDefault="00C844E5" w:rsidP="006D05EA">
      <w:pPr>
        <w:pStyle w:val="BodyText"/>
        <w:spacing w:before="120" w:after="120" w:line="247" w:lineRule="auto"/>
        <w:ind w:left="0" w:right="-10"/>
        <w:jc w:val="both"/>
        <w:rPr>
          <w:rFonts w:ascii="Sylfaen" w:hAnsi="Sylfaen"/>
          <w:noProof/>
          <w:w w:val="105"/>
        </w:rPr>
      </w:pPr>
      <w:r>
        <w:rPr>
          <w:rFonts w:ascii="Sylfaen" w:hAnsi="Sylfaen"/>
          <w:noProof/>
          <w:w w:val="105"/>
        </w:rPr>
        <w:lastRenderedPageBreak/>
        <w:drawing>
          <wp:inline distT="0" distB="0" distL="0" distR="0" wp14:anchorId="4FAD2419" wp14:editId="4CF64540">
            <wp:extent cx="6122670" cy="9105900"/>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2.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2670" cy="9105900"/>
                    </a:xfrm>
                    <a:prstGeom prst="rect">
                      <a:avLst/>
                    </a:prstGeom>
                  </pic:spPr>
                </pic:pic>
              </a:graphicData>
            </a:graphic>
          </wp:inline>
        </w:drawing>
      </w:r>
    </w:p>
    <w:sectPr w:rsidR="00DB7E6D" w:rsidRPr="00C844E5" w:rsidSect="00640E1E">
      <w:pgSz w:w="11910" w:h="16850"/>
      <w:pgMar w:top="1134" w:right="1134" w:bottom="1134" w:left="1134" w:header="454" w:footer="113"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BCF84" w14:textId="77777777" w:rsidR="00AA6704" w:rsidRDefault="00AA6704">
      <w:r>
        <w:separator/>
      </w:r>
    </w:p>
  </w:endnote>
  <w:endnote w:type="continuationSeparator" w:id="0">
    <w:p w14:paraId="0634563A" w14:textId="77777777" w:rsidR="00AA6704" w:rsidRDefault="00AA6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048EF" w14:textId="65A7160B" w:rsidR="004E68CD" w:rsidRPr="00E15AE4" w:rsidRDefault="004E68CD" w:rsidP="00E150A7">
    <w:pPr>
      <w:pStyle w:val="Footer"/>
      <w:tabs>
        <w:tab w:val="clear" w:pos="9360"/>
        <w:tab w:val="right" w:pos="9639"/>
      </w:tabs>
      <w:rPr>
        <w:rFonts w:ascii="Sylfaen" w:hAnsi="Sylfaen"/>
        <w:sz w:val="20"/>
        <w:lang w:val="ka-GE"/>
      </w:rPr>
    </w:pPr>
    <w:r w:rsidRPr="00E15AE4">
      <w:rPr>
        <w:rFonts w:ascii="Sylfaen" w:hAnsi="Sylfaen"/>
        <w:sz w:val="20"/>
        <w:lang w:val="ka-GE"/>
      </w:rPr>
      <w:t>შ.პ.ს. გერგილი</w:t>
    </w:r>
    <w:r w:rsidRPr="00E15AE4">
      <w:rPr>
        <w:rFonts w:ascii="Sylfaen" w:hAnsi="Sylfaen"/>
        <w:sz w:val="20"/>
        <w:lang w:val="ka-GE"/>
      </w:rPr>
      <w:tab/>
    </w:r>
    <w:r>
      <w:rPr>
        <w:rFonts w:ascii="Sylfaen" w:hAnsi="Sylfaen"/>
        <w:sz w:val="20"/>
        <w:lang w:val="ka-GE"/>
      </w:rPr>
      <w:t xml:space="preserve">                </w:t>
    </w:r>
    <w:r w:rsidRPr="00E15AE4">
      <w:rPr>
        <w:rFonts w:ascii="Sylfaen" w:hAnsi="Sylfaen"/>
        <w:sz w:val="20"/>
        <w:lang w:val="ka-GE"/>
      </w:rPr>
      <w:tab/>
    </w:r>
    <w:r w:rsidRPr="00E15AE4">
      <w:rPr>
        <w:rFonts w:ascii="Sylfaen" w:hAnsi="Sylfaen"/>
        <w:sz w:val="20"/>
        <w:lang w:val="ka-GE"/>
      </w:rPr>
      <w:fldChar w:fldCharType="begin"/>
    </w:r>
    <w:r w:rsidRPr="00E15AE4">
      <w:rPr>
        <w:rFonts w:ascii="Sylfaen" w:hAnsi="Sylfaen"/>
        <w:sz w:val="20"/>
        <w:lang w:val="ka-GE"/>
      </w:rPr>
      <w:instrText xml:space="preserve"> PAGE  \* Arabic  \* MERGEFORMAT </w:instrText>
    </w:r>
    <w:r w:rsidRPr="00E15AE4">
      <w:rPr>
        <w:rFonts w:ascii="Sylfaen" w:hAnsi="Sylfaen"/>
        <w:sz w:val="20"/>
        <w:lang w:val="ka-GE"/>
      </w:rPr>
      <w:fldChar w:fldCharType="separate"/>
    </w:r>
    <w:r w:rsidR="000F693F">
      <w:rPr>
        <w:rFonts w:ascii="Sylfaen" w:hAnsi="Sylfaen"/>
        <w:noProof/>
        <w:sz w:val="20"/>
        <w:lang w:val="ka-GE"/>
      </w:rPr>
      <w:t>3</w:t>
    </w:r>
    <w:r w:rsidRPr="00E15AE4">
      <w:rPr>
        <w:rFonts w:ascii="Sylfaen" w:hAnsi="Sylfaen"/>
        <w:sz w:val="20"/>
        <w:lang w:val="ka-GE"/>
      </w:rPr>
      <w:fldChar w:fldCharType="end"/>
    </w:r>
  </w:p>
  <w:p w14:paraId="4180893F" w14:textId="1CC63903" w:rsidR="004E68CD" w:rsidRPr="00651CBC" w:rsidRDefault="004E68CD" w:rsidP="00C23150">
    <w:pPr>
      <w:pStyle w:val="Footer"/>
      <w:rPr>
        <w:sz w:val="20"/>
      </w:rPr>
    </w:pPr>
    <w:r w:rsidRPr="00E15AE4">
      <w:rPr>
        <w:rFonts w:ascii="Sylfaen" w:hAnsi="Sylfaen"/>
        <w:sz w:val="20"/>
        <w:lang w:val="ka-GE"/>
      </w:rPr>
      <w:tab/>
    </w:r>
    <w:r>
      <w:rPr>
        <w:rFonts w:ascii="Sylfaen" w:hAnsi="Sylfaen"/>
        <w:sz w:val="20"/>
        <w:lang w:val="ka-GE"/>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05369" w14:textId="2BB9CE2B" w:rsidR="004E68CD" w:rsidRPr="00E15AE4" w:rsidRDefault="004E68CD" w:rsidP="00E150A7">
    <w:pPr>
      <w:pStyle w:val="Footer"/>
      <w:tabs>
        <w:tab w:val="clear" w:pos="9360"/>
        <w:tab w:val="right" w:pos="9639"/>
      </w:tabs>
      <w:ind w:left="284" w:right="-795"/>
      <w:rPr>
        <w:rFonts w:ascii="Sylfaen" w:hAnsi="Sylfaen"/>
        <w:sz w:val="20"/>
        <w:szCs w:val="20"/>
        <w:lang w:val="ka-GE"/>
      </w:rPr>
    </w:pPr>
    <w:r w:rsidRPr="00E15AE4">
      <w:rPr>
        <w:rFonts w:ascii="Sylfaen" w:hAnsi="Sylfaen" w:cs="Sylfaen"/>
        <w:sz w:val="20"/>
        <w:szCs w:val="20"/>
        <w:lang w:val="ka-GE"/>
      </w:rPr>
      <w:t>შ.პ.ს. გერგილი</w:t>
    </w:r>
    <w:r>
      <w:rPr>
        <w:rFonts w:ascii="Sylfaen" w:hAnsi="Sylfaen"/>
        <w:sz w:val="20"/>
        <w:szCs w:val="20"/>
        <w:lang w:val="ka-GE"/>
      </w:rPr>
      <w:tab/>
      <w:t xml:space="preserve">                       </w:t>
    </w:r>
    <w:r w:rsidRPr="00E15AE4">
      <w:rPr>
        <w:rFonts w:ascii="Sylfaen" w:hAnsi="Sylfaen"/>
        <w:sz w:val="20"/>
        <w:szCs w:val="20"/>
        <w:lang w:val="ka-GE"/>
      </w:rPr>
      <w:tab/>
    </w:r>
    <w:r>
      <w:rPr>
        <w:rFonts w:ascii="Sylfaen" w:hAnsi="Sylfaen"/>
        <w:sz w:val="20"/>
        <w:szCs w:val="20"/>
        <w:lang w:val="ka-GE"/>
      </w:rPr>
      <w:t xml:space="preserve">   </w:t>
    </w:r>
    <w:r w:rsidRPr="00E15AE4">
      <w:rPr>
        <w:rFonts w:ascii="Sylfaen" w:hAnsi="Sylfaen"/>
        <w:sz w:val="20"/>
        <w:szCs w:val="20"/>
        <w:lang w:val="ka-GE"/>
      </w:rPr>
      <w:fldChar w:fldCharType="begin"/>
    </w:r>
    <w:r w:rsidRPr="00E15AE4">
      <w:rPr>
        <w:rFonts w:ascii="Sylfaen" w:hAnsi="Sylfaen"/>
        <w:sz w:val="20"/>
        <w:szCs w:val="20"/>
        <w:lang w:val="ka-GE"/>
      </w:rPr>
      <w:instrText xml:space="preserve"> PAGE  \* Arabic  \* MERGEFORMAT </w:instrText>
    </w:r>
    <w:r w:rsidRPr="00E15AE4">
      <w:rPr>
        <w:rFonts w:ascii="Sylfaen" w:hAnsi="Sylfaen"/>
        <w:sz w:val="20"/>
        <w:szCs w:val="20"/>
        <w:lang w:val="ka-GE"/>
      </w:rPr>
      <w:fldChar w:fldCharType="separate"/>
    </w:r>
    <w:r w:rsidR="000F693F">
      <w:rPr>
        <w:rFonts w:ascii="Sylfaen" w:hAnsi="Sylfaen"/>
        <w:noProof/>
        <w:sz w:val="20"/>
        <w:szCs w:val="20"/>
        <w:lang w:val="ka-GE"/>
      </w:rPr>
      <w:t>21</w:t>
    </w:r>
    <w:r w:rsidRPr="00E15AE4">
      <w:rPr>
        <w:rFonts w:ascii="Sylfaen" w:hAnsi="Sylfaen"/>
        <w:sz w:val="20"/>
        <w:szCs w:val="20"/>
        <w:lang w:val="ka-GE"/>
      </w:rPr>
      <w:fldChar w:fldCharType="end"/>
    </w:r>
  </w:p>
  <w:p w14:paraId="14BCC5E7" w14:textId="6F95824D" w:rsidR="004E68CD" w:rsidRPr="00E15AE4" w:rsidRDefault="004E68CD" w:rsidP="00E15AE4">
    <w:pPr>
      <w:pStyle w:val="Footer"/>
      <w:ind w:left="284"/>
      <w:rPr>
        <w:sz w:val="20"/>
        <w:szCs w:val="20"/>
      </w:rPr>
    </w:pPr>
    <w:r>
      <w:rPr>
        <w:rFonts w:ascii="Sylfaen" w:hAnsi="Sylfaen"/>
        <w:sz w:val="20"/>
        <w:szCs w:val="20"/>
        <w:lang w:val="ka-GE"/>
      </w:rPr>
      <w:tab/>
      <w:t xml:space="preserve">                      </w:t>
    </w:r>
  </w:p>
  <w:p w14:paraId="09578153" w14:textId="12019CB6" w:rsidR="004E68CD" w:rsidRPr="00E15AE4" w:rsidRDefault="004E68CD">
    <w:pPr>
      <w:pStyle w:val="Footer"/>
      <w:rPr>
        <w:lang w:val="ka-GE"/>
      </w:rPr>
    </w:pPr>
  </w:p>
  <w:p w14:paraId="2B2C5F73" w14:textId="77777777" w:rsidR="004E68CD" w:rsidRPr="009C6E7D" w:rsidRDefault="004E68CD" w:rsidP="009C6E7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BA5CE" w14:textId="77777777" w:rsidR="00AA6704" w:rsidRDefault="00AA6704">
      <w:r>
        <w:separator/>
      </w:r>
    </w:p>
  </w:footnote>
  <w:footnote w:type="continuationSeparator" w:id="0">
    <w:p w14:paraId="23CEE65E" w14:textId="77777777" w:rsidR="00AA6704" w:rsidRDefault="00AA67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ACD9D" w14:textId="77777777" w:rsidR="004E68CD" w:rsidRDefault="004E68CD" w:rsidP="00A71E65">
    <w:pPr>
      <w:ind w:left="720"/>
      <w:rPr>
        <w:rFonts w:ascii="Sylfaen" w:hAnsi="Sylfaen"/>
        <w:sz w:val="18"/>
        <w:lang w:val="ka-GE" w:eastAsia="ru-RU" w:bidi="en-GB"/>
      </w:rPr>
    </w:pPr>
    <w:r w:rsidRPr="00945C06">
      <w:rPr>
        <w:rFonts w:ascii="Sylfaen" w:hAnsi="Sylfaen"/>
        <w:sz w:val="18"/>
        <w:lang w:val="ka-GE" w:eastAsia="ru-RU" w:bidi="en-GB"/>
      </w:rPr>
      <w:t>სკოპინგის ანგარიში</w:t>
    </w:r>
    <w:r w:rsidRPr="00945C06">
      <w:rPr>
        <w:rFonts w:ascii="Sylfaen" w:hAnsi="Sylfaen"/>
        <w:b/>
        <w:sz w:val="18"/>
        <w:lang w:val="ka-GE" w:eastAsia="ru-RU" w:bidi="en-GB"/>
      </w:rPr>
      <w:t xml:space="preserve"> </w:t>
    </w:r>
    <w:r>
      <w:t xml:space="preserve">- </w:t>
    </w:r>
    <w:r w:rsidRPr="00A71E65">
      <w:rPr>
        <w:rFonts w:ascii="Sylfaen" w:hAnsi="Sylfaen"/>
        <w:sz w:val="18"/>
        <w:lang w:val="ka-GE" w:eastAsia="ru-RU" w:bidi="en-GB"/>
      </w:rPr>
      <w:t xml:space="preserve">PET პოლიეთილენის ტერეფტალატის ბოთლის რეციკლირების და პოლიეთერის </w:t>
    </w:r>
  </w:p>
  <w:p w14:paraId="200A887F" w14:textId="5D8D484C" w:rsidR="004E68CD" w:rsidRDefault="004E68CD" w:rsidP="005221D5">
    <w:pPr>
      <w:ind w:left="1440"/>
    </w:pPr>
    <w:r>
      <w:rPr>
        <w:rFonts w:ascii="Sylfaen" w:hAnsi="Sylfaen"/>
        <w:sz w:val="18"/>
        <w:lang w:eastAsia="ru-RU" w:bidi="en-GB"/>
      </w:rPr>
      <w:t xml:space="preserve">                         </w:t>
    </w:r>
    <w:r w:rsidRPr="00A71E65">
      <w:rPr>
        <w:rFonts w:ascii="Sylfaen" w:hAnsi="Sylfaen"/>
        <w:sz w:val="18"/>
        <w:lang w:val="ka-GE" w:eastAsia="ru-RU" w:bidi="en-GB"/>
      </w:rPr>
      <w:t>ბოჭკოს წარმოების საქმიანობა</w:t>
    </w:r>
    <w:r w:rsidRPr="00E150A7">
      <w:ptab w:relativeTo="margin" w:alignment="right" w:leader="none"/>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980A8" w14:textId="2BF3F8DF" w:rsidR="004E68CD" w:rsidRDefault="004E68CD" w:rsidP="00A85B99">
    <w:pPr>
      <w:pStyle w:val="Header"/>
      <w:jc w:val="center"/>
    </w:pPr>
    <w:r w:rsidRPr="00945C06">
      <w:rPr>
        <w:rFonts w:ascii="Sylfaen" w:hAnsi="Sylfaen"/>
        <w:sz w:val="18"/>
        <w:lang w:val="ka-GE" w:eastAsia="ru-RU" w:bidi="en-GB"/>
      </w:rPr>
      <w:t>სკოპინგის ანგარიში</w:t>
    </w:r>
    <w:r w:rsidRPr="00945C06">
      <w:rPr>
        <w:rFonts w:ascii="Sylfaen" w:hAnsi="Sylfaen"/>
        <w:b/>
        <w:sz w:val="18"/>
        <w:lang w:val="ka-GE" w:eastAsia="ru-RU" w:bidi="en-GB"/>
      </w:rPr>
      <w:t xml:space="preserve"> </w:t>
    </w:r>
    <w:r>
      <w:t xml:space="preserve">- </w:t>
    </w:r>
    <w:r w:rsidRPr="00A71E65">
      <w:rPr>
        <w:rFonts w:ascii="Sylfaen" w:hAnsi="Sylfaen"/>
        <w:sz w:val="18"/>
        <w:lang w:val="ka-GE" w:eastAsia="ru-RU" w:bidi="en-GB"/>
      </w:rPr>
      <w:t>PET პოლიეთილენის ტერეფტალატის ბოთლის რეციკლირების და პოლიეთერის ბოჭკოს წარმოების საქმიანობა</w:t>
    </w:r>
  </w:p>
  <w:p w14:paraId="103FED5B" w14:textId="2B58C5FE" w:rsidR="004E68CD" w:rsidRDefault="004E68CD">
    <w:pPr>
      <w:spacing w:line="14" w:lineRule="auto"/>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2F15"/>
    <w:multiLevelType w:val="multilevel"/>
    <w:tmpl w:val="C95C8318"/>
    <w:lvl w:ilvl="0">
      <w:start w:val="1"/>
      <w:numFmt w:val="decimal"/>
      <w:lvlText w:val="%1."/>
      <w:lvlJc w:val="left"/>
      <w:pPr>
        <w:ind w:left="720" w:hanging="720"/>
      </w:pPr>
      <w:rPr>
        <w:rFonts w:ascii="Sylfaen" w:eastAsia="Calibri" w:hAnsi="Sylfaen" w:hint="default"/>
        <w:b/>
        <w:bCs/>
        <w:spacing w:val="-1"/>
        <w:sz w:val="28"/>
        <w:szCs w:val="28"/>
      </w:rPr>
    </w:lvl>
    <w:lvl w:ilvl="1">
      <w:start w:val="1"/>
      <w:numFmt w:val="decimal"/>
      <w:lvlText w:val="%1.%2"/>
      <w:lvlJc w:val="left"/>
      <w:pPr>
        <w:ind w:left="720" w:hanging="720"/>
      </w:pPr>
      <w:rPr>
        <w:rFonts w:ascii="Calibri" w:eastAsia="Calibri" w:hAnsi="Calibri" w:hint="default"/>
        <w:b/>
        <w:bCs/>
        <w:w w:val="99"/>
        <w:sz w:val="24"/>
        <w:szCs w:val="24"/>
      </w:rPr>
    </w:lvl>
    <w:lvl w:ilvl="2">
      <w:start w:val="1"/>
      <w:numFmt w:val="bullet"/>
      <w:lvlText w:val=""/>
      <w:lvlJc w:val="left"/>
      <w:pPr>
        <w:ind w:left="1400" w:hanging="360"/>
      </w:pPr>
      <w:rPr>
        <w:rFonts w:ascii="Symbol" w:eastAsia="Symbol" w:hAnsi="Symbol" w:hint="default"/>
        <w:sz w:val="22"/>
        <w:szCs w:val="22"/>
      </w:rPr>
    </w:lvl>
    <w:lvl w:ilvl="3">
      <w:start w:val="1"/>
      <w:numFmt w:val="bullet"/>
      <w:lvlText w:val="o"/>
      <w:lvlJc w:val="left"/>
      <w:pPr>
        <w:ind w:left="1803" w:hanging="360"/>
      </w:pPr>
      <w:rPr>
        <w:rFonts w:ascii="Courier New" w:eastAsia="Courier New" w:hAnsi="Courier New" w:hint="default"/>
        <w:sz w:val="22"/>
        <w:szCs w:val="22"/>
      </w:rPr>
    </w:lvl>
    <w:lvl w:ilvl="4">
      <w:start w:val="1"/>
      <w:numFmt w:val="bullet"/>
      <w:lvlText w:val="•"/>
      <w:lvlJc w:val="left"/>
      <w:pPr>
        <w:ind w:left="1803" w:hanging="360"/>
      </w:pPr>
      <w:rPr>
        <w:rFonts w:hint="default"/>
      </w:rPr>
    </w:lvl>
    <w:lvl w:ilvl="5">
      <w:start w:val="1"/>
      <w:numFmt w:val="bullet"/>
      <w:lvlText w:val="•"/>
      <w:lvlJc w:val="left"/>
      <w:pPr>
        <w:ind w:left="3020" w:hanging="360"/>
      </w:pPr>
      <w:rPr>
        <w:rFonts w:hint="default"/>
      </w:rPr>
    </w:lvl>
    <w:lvl w:ilvl="6">
      <w:start w:val="1"/>
      <w:numFmt w:val="bullet"/>
      <w:lvlText w:val="•"/>
      <w:lvlJc w:val="left"/>
      <w:pPr>
        <w:ind w:left="4237" w:hanging="360"/>
      </w:pPr>
      <w:rPr>
        <w:rFonts w:hint="default"/>
      </w:rPr>
    </w:lvl>
    <w:lvl w:ilvl="7">
      <w:start w:val="1"/>
      <w:numFmt w:val="bullet"/>
      <w:lvlText w:val="•"/>
      <w:lvlJc w:val="left"/>
      <w:pPr>
        <w:ind w:left="5455" w:hanging="360"/>
      </w:pPr>
      <w:rPr>
        <w:rFonts w:hint="default"/>
      </w:rPr>
    </w:lvl>
    <w:lvl w:ilvl="8">
      <w:start w:val="1"/>
      <w:numFmt w:val="bullet"/>
      <w:lvlText w:val="•"/>
      <w:lvlJc w:val="left"/>
      <w:pPr>
        <w:ind w:left="6672" w:hanging="360"/>
      </w:pPr>
      <w:rPr>
        <w:rFonts w:hint="default"/>
      </w:rPr>
    </w:lvl>
  </w:abstractNum>
  <w:abstractNum w:abstractNumId="1" w15:restartNumberingAfterBreak="0">
    <w:nsid w:val="05356B75"/>
    <w:multiLevelType w:val="hybridMultilevel"/>
    <w:tmpl w:val="4E08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22094"/>
    <w:multiLevelType w:val="multilevel"/>
    <w:tmpl w:val="6DD27D28"/>
    <w:lvl w:ilvl="0">
      <w:start w:val="3"/>
      <w:numFmt w:val="decimal"/>
      <w:lvlText w:val="%1"/>
      <w:lvlJc w:val="left"/>
      <w:pPr>
        <w:ind w:left="792" w:hanging="792"/>
      </w:pPr>
      <w:rPr>
        <w:rFonts w:hint="default"/>
      </w:rPr>
    </w:lvl>
    <w:lvl w:ilvl="1">
      <w:start w:val="6"/>
      <w:numFmt w:val="decimal"/>
      <w:lvlText w:val="%1.%2"/>
      <w:lvlJc w:val="left"/>
      <w:pPr>
        <w:ind w:left="845" w:hanging="792"/>
      </w:pPr>
      <w:rPr>
        <w:rFonts w:hint="default"/>
      </w:rPr>
    </w:lvl>
    <w:lvl w:ilvl="2">
      <w:start w:val="1"/>
      <w:numFmt w:val="decimal"/>
      <w:lvlText w:val="%1.%2.%3"/>
      <w:lvlJc w:val="left"/>
      <w:pPr>
        <w:ind w:left="898" w:hanging="792"/>
      </w:pPr>
      <w:rPr>
        <w:rFonts w:hint="default"/>
      </w:rPr>
    </w:lvl>
    <w:lvl w:ilvl="3">
      <w:start w:val="2"/>
      <w:numFmt w:val="decimal"/>
      <w:lvlText w:val="%1.%2.%3.%4"/>
      <w:lvlJc w:val="left"/>
      <w:pPr>
        <w:ind w:left="951" w:hanging="792"/>
      </w:pPr>
      <w:rPr>
        <w:rFonts w:hint="default"/>
      </w:rPr>
    </w:lvl>
    <w:lvl w:ilvl="4">
      <w:start w:val="1"/>
      <w:numFmt w:val="decimal"/>
      <w:lvlText w:val="%1.%2.%3.%4.%5"/>
      <w:lvlJc w:val="left"/>
      <w:pPr>
        <w:ind w:left="1292" w:hanging="1080"/>
      </w:pPr>
      <w:rPr>
        <w:rFonts w:hint="default"/>
      </w:rPr>
    </w:lvl>
    <w:lvl w:ilvl="5">
      <w:start w:val="1"/>
      <w:numFmt w:val="decimal"/>
      <w:lvlText w:val="%1.%2.%3.%4.%5.%6"/>
      <w:lvlJc w:val="left"/>
      <w:pPr>
        <w:ind w:left="1345" w:hanging="1080"/>
      </w:pPr>
      <w:rPr>
        <w:rFonts w:hint="default"/>
      </w:rPr>
    </w:lvl>
    <w:lvl w:ilvl="6">
      <w:start w:val="1"/>
      <w:numFmt w:val="decimal"/>
      <w:lvlText w:val="%1.%2.%3.%4.%5.%6.%7"/>
      <w:lvlJc w:val="left"/>
      <w:pPr>
        <w:ind w:left="1758" w:hanging="1440"/>
      </w:pPr>
      <w:rPr>
        <w:rFonts w:hint="default"/>
      </w:rPr>
    </w:lvl>
    <w:lvl w:ilvl="7">
      <w:start w:val="1"/>
      <w:numFmt w:val="decimal"/>
      <w:lvlText w:val="%1.%2.%3.%4.%5.%6.%7.%8"/>
      <w:lvlJc w:val="left"/>
      <w:pPr>
        <w:ind w:left="1811" w:hanging="1440"/>
      </w:pPr>
      <w:rPr>
        <w:rFonts w:hint="default"/>
      </w:rPr>
    </w:lvl>
    <w:lvl w:ilvl="8">
      <w:start w:val="1"/>
      <w:numFmt w:val="decimal"/>
      <w:lvlText w:val="%1.%2.%3.%4.%5.%6.%7.%8.%9"/>
      <w:lvlJc w:val="left"/>
      <w:pPr>
        <w:ind w:left="2224" w:hanging="1800"/>
      </w:pPr>
      <w:rPr>
        <w:rFonts w:hint="default"/>
      </w:rPr>
    </w:lvl>
  </w:abstractNum>
  <w:abstractNum w:abstractNumId="3" w15:restartNumberingAfterBreak="0">
    <w:nsid w:val="09EC432A"/>
    <w:multiLevelType w:val="multilevel"/>
    <w:tmpl w:val="AE880700"/>
    <w:lvl w:ilvl="0">
      <w:start w:val="1"/>
      <w:numFmt w:val="decimal"/>
      <w:lvlText w:val="%1."/>
      <w:lvlJc w:val="left"/>
      <w:pPr>
        <w:ind w:left="880" w:hanging="720"/>
      </w:pPr>
      <w:rPr>
        <w:rFonts w:ascii="Calibri" w:eastAsia="Calibri" w:hAnsi="Calibri" w:hint="default"/>
        <w:b/>
        <w:bCs/>
        <w:spacing w:val="-1"/>
        <w:sz w:val="28"/>
        <w:szCs w:val="28"/>
      </w:rPr>
    </w:lvl>
    <w:lvl w:ilvl="1">
      <w:start w:val="1"/>
      <w:numFmt w:val="decimal"/>
      <w:lvlText w:val="%1.%2"/>
      <w:lvlJc w:val="left"/>
      <w:pPr>
        <w:ind w:left="880" w:hanging="720"/>
      </w:pPr>
      <w:rPr>
        <w:rFonts w:ascii="Calibri" w:eastAsia="Calibri" w:hAnsi="Calibri" w:hint="default"/>
        <w:b/>
        <w:bCs/>
        <w:w w:val="99"/>
        <w:sz w:val="24"/>
        <w:szCs w:val="24"/>
      </w:rPr>
    </w:lvl>
    <w:lvl w:ilvl="2">
      <w:start w:val="1"/>
      <w:numFmt w:val="decimal"/>
      <w:lvlText w:val="%3."/>
      <w:lvlJc w:val="left"/>
      <w:pPr>
        <w:ind w:left="1560" w:hanging="360"/>
      </w:pPr>
      <w:rPr>
        <w:rFonts w:hint="default"/>
        <w:sz w:val="22"/>
        <w:szCs w:val="22"/>
      </w:rPr>
    </w:lvl>
    <w:lvl w:ilvl="3">
      <w:start w:val="1"/>
      <w:numFmt w:val="bullet"/>
      <w:lvlText w:val="o"/>
      <w:lvlJc w:val="left"/>
      <w:pPr>
        <w:ind w:left="1963" w:hanging="360"/>
      </w:pPr>
      <w:rPr>
        <w:rFonts w:ascii="Courier New" w:eastAsia="Courier New" w:hAnsi="Courier New" w:hint="default"/>
        <w:sz w:val="22"/>
        <w:szCs w:val="22"/>
      </w:rPr>
    </w:lvl>
    <w:lvl w:ilvl="4">
      <w:start w:val="1"/>
      <w:numFmt w:val="bullet"/>
      <w:lvlText w:val="•"/>
      <w:lvlJc w:val="left"/>
      <w:pPr>
        <w:ind w:left="1963" w:hanging="360"/>
      </w:pPr>
      <w:rPr>
        <w:rFonts w:hint="default"/>
      </w:rPr>
    </w:lvl>
    <w:lvl w:ilvl="5">
      <w:start w:val="1"/>
      <w:numFmt w:val="bullet"/>
      <w:lvlText w:val="•"/>
      <w:lvlJc w:val="left"/>
      <w:pPr>
        <w:ind w:left="3180" w:hanging="360"/>
      </w:pPr>
      <w:rPr>
        <w:rFonts w:hint="default"/>
      </w:rPr>
    </w:lvl>
    <w:lvl w:ilvl="6">
      <w:start w:val="1"/>
      <w:numFmt w:val="bullet"/>
      <w:lvlText w:val="•"/>
      <w:lvlJc w:val="left"/>
      <w:pPr>
        <w:ind w:left="4397" w:hanging="360"/>
      </w:pPr>
      <w:rPr>
        <w:rFonts w:hint="default"/>
      </w:rPr>
    </w:lvl>
    <w:lvl w:ilvl="7">
      <w:start w:val="1"/>
      <w:numFmt w:val="bullet"/>
      <w:lvlText w:val="•"/>
      <w:lvlJc w:val="left"/>
      <w:pPr>
        <w:ind w:left="5615" w:hanging="360"/>
      </w:pPr>
      <w:rPr>
        <w:rFonts w:hint="default"/>
      </w:rPr>
    </w:lvl>
    <w:lvl w:ilvl="8">
      <w:start w:val="1"/>
      <w:numFmt w:val="bullet"/>
      <w:lvlText w:val="•"/>
      <w:lvlJc w:val="left"/>
      <w:pPr>
        <w:ind w:left="6832" w:hanging="360"/>
      </w:pPr>
      <w:rPr>
        <w:rFonts w:hint="default"/>
      </w:rPr>
    </w:lvl>
  </w:abstractNum>
  <w:abstractNum w:abstractNumId="4" w15:restartNumberingAfterBreak="0">
    <w:nsid w:val="0BC232F7"/>
    <w:multiLevelType w:val="hybridMultilevel"/>
    <w:tmpl w:val="E33C1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46505"/>
    <w:multiLevelType w:val="hybridMultilevel"/>
    <w:tmpl w:val="791C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8A64E2"/>
    <w:multiLevelType w:val="hybridMultilevel"/>
    <w:tmpl w:val="F25E8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6F6BCF"/>
    <w:multiLevelType w:val="multilevel"/>
    <w:tmpl w:val="921E0ADA"/>
    <w:lvl w:ilvl="0">
      <w:start w:val="1"/>
      <w:numFmt w:val="decimal"/>
      <w:lvlText w:val="%1."/>
      <w:lvlJc w:val="left"/>
      <w:pPr>
        <w:ind w:left="880" w:hanging="720"/>
      </w:pPr>
      <w:rPr>
        <w:rFonts w:ascii="Calibri" w:eastAsia="Calibri" w:hAnsi="Calibri" w:hint="default"/>
        <w:b/>
        <w:bCs/>
        <w:spacing w:val="-1"/>
        <w:sz w:val="28"/>
        <w:szCs w:val="28"/>
      </w:rPr>
    </w:lvl>
    <w:lvl w:ilvl="1">
      <w:start w:val="1"/>
      <w:numFmt w:val="decimal"/>
      <w:lvlText w:val="%1.%2"/>
      <w:lvlJc w:val="left"/>
      <w:pPr>
        <w:ind w:left="880" w:hanging="720"/>
      </w:pPr>
      <w:rPr>
        <w:rFonts w:ascii="Calibri" w:eastAsia="Calibri" w:hAnsi="Calibri" w:hint="default"/>
        <w:b/>
        <w:bCs/>
        <w:w w:val="99"/>
        <w:sz w:val="24"/>
        <w:szCs w:val="24"/>
      </w:rPr>
    </w:lvl>
    <w:lvl w:ilvl="2">
      <w:start w:val="1"/>
      <w:numFmt w:val="bullet"/>
      <w:lvlText w:val=""/>
      <w:lvlJc w:val="left"/>
      <w:pPr>
        <w:ind w:left="1560" w:hanging="360"/>
      </w:pPr>
      <w:rPr>
        <w:rFonts w:ascii="Symbol" w:hAnsi="Symbol" w:hint="default"/>
        <w:sz w:val="22"/>
        <w:szCs w:val="22"/>
      </w:rPr>
    </w:lvl>
    <w:lvl w:ilvl="3">
      <w:start w:val="1"/>
      <w:numFmt w:val="bullet"/>
      <w:lvlText w:val="o"/>
      <w:lvlJc w:val="left"/>
      <w:pPr>
        <w:ind w:left="1963" w:hanging="360"/>
      </w:pPr>
      <w:rPr>
        <w:rFonts w:ascii="Courier New" w:eastAsia="Courier New" w:hAnsi="Courier New" w:hint="default"/>
        <w:sz w:val="22"/>
        <w:szCs w:val="22"/>
      </w:rPr>
    </w:lvl>
    <w:lvl w:ilvl="4">
      <w:start w:val="1"/>
      <w:numFmt w:val="bullet"/>
      <w:lvlText w:val="•"/>
      <w:lvlJc w:val="left"/>
      <w:pPr>
        <w:ind w:left="1963" w:hanging="360"/>
      </w:pPr>
      <w:rPr>
        <w:rFonts w:hint="default"/>
      </w:rPr>
    </w:lvl>
    <w:lvl w:ilvl="5">
      <w:start w:val="1"/>
      <w:numFmt w:val="bullet"/>
      <w:lvlText w:val="•"/>
      <w:lvlJc w:val="left"/>
      <w:pPr>
        <w:ind w:left="3180" w:hanging="360"/>
      </w:pPr>
      <w:rPr>
        <w:rFonts w:hint="default"/>
      </w:rPr>
    </w:lvl>
    <w:lvl w:ilvl="6">
      <w:start w:val="1"/>
      <w:numFmt w:val="bullet"/>
      <w:lvlText w:val="•"/>
      <w:lvlJc w:val="left"/>
      <w:pPr>
        <w:ind w:left="4397" w:hanging="360"/>
      </w:pPr>
      <w:rPr>
        <w:rFonts w:hint="default"/>
      </w:rPr>
    </w:lvl>
    <w:lvl w:ilvl="7">
      <w:start w:val="1"/>
      <w:numFmt w:val="bullet"/>
      <w:lvlText w:val="•"/>
      <w:lvlJc w:val="left"/>
      <w:pPr>
        <w:ind w:left="5615" w:hanging="360"/>
      </w:pPr>
      <w:rPr>
        <w:rFonts w:hint="default"/>
      </w:rPr>
    </w:lvl>
    <w:lvl w:ilvl="8">
      <w:start w:val="1"/>
      <w:numFmt w:val="bullet"/>
      <w:lvlText w:val="•"/>
      <w:lvlJc w:val="left"/>
      <w:pPr>
        <w:ind w:left="6832" w:hanging="360"/>
      </w:pPr>
      <w:rPr>
        <w:rFonts w:hint="default"/>
      </w:rPr>
    </w:lvl>
  </w:abstractNum>
  <w:abstractNum w:abstractNumId="8" w15:restartNumberingAfterBreak="0">
    <w:nsid w:val="1406580F"/>
    <w:multiLevelType w:val="hybridMultilevel"/>
    <w:tmpl w:val="DFAE92E2"/>
    <w:lvl w:ilvl="0" w:tplc="A19A31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882BB3"/>
    <w:multiLevelType w:val="multilevel"/>
    <w:tmpl w:val="648A7624"/>
    <w:lvl w:ilvl="0">
      <w:start w:val="4"/>
      <w:numFmt w:val="decimal"/>
      <w:lvlText w:val="%1"/>
      <w:lvlJc w:val="left"/>
      <w:pPr>
        <w:ind w:left="1005" w:hanging="854"/>
      </w:pPr>
      <w:rPr>
        <w:rFonts w:hint="default"/>
      </w:rPr>
    </w:lvl>
    <w:lvl w:ilvl="1">
      <w:start w:val="1"/>
      <w:numFmt w:val="decimal"/>
      <w:lvlText w:val="%1.%2"/>
      <w:lvlJc w:val="left"/>
      <w:pPr>
        <w:ind w:left="1005" w:hanging="854"/>
      </w:pPr>
      <w:rPr>
        <w:rFonts w:ascii="Franklin Gothic Demi" w:eastAsia="Franklin Gothic Demi" w:hAnsi="Franklin Gothic Demi" w:hint="default"/>
        <w:b/>
        <w:bCs/>
        <w:spacing w:val="-1"/>
        <w:w w:val="102"/>
        <w:sz w:val="22"/>
        <w:szCs w:val="22"/>
      </w:rPr>
    </w:lvl>
    <w:lvl w:ilvl="2">
      <w:start w:val="1"/>
      <w:numFmt w:val="bullet"/>
      <w:lvlText w:val=""/>
      <w:lvlJc w:val="left"/>
      <w:pPr>
        <w:ind w:left="1337" w:hanging="339"/>
      </w:pPr>
      <w:rPr>
        <w:rFonts w:ascii="Symbol" w:eastAsia="Symbol" w:hAnsi="Symbol" w:hint="default"/>
        <w:w w:val="103"/>
        <w:sz w:val="20"/>
        <w:szCs w:val="20"/>
      </w:rPr>
    </w:lvl>
    <w:lvl w:ilvl="3">
      <w:start w:val="1"/>
      <w:numFmt w:val="bullet"/>
      <w:lvlText w:val="•"/>
      <w:lvlJc w:val="left"/>
      <w:pPr>
        <w:ind w:left="2276" w:hanging="339"/>
      </w:pPr>
      <w:rPr>
        <w:rFonts w:hint="default"/>
      </w:rPr>
    </w:lvl>
    <w:lvl w:ilvl="4">
      <w:start w:val="1"/>
      <w:numFmt w:val="bullet"/>
      <w:lvlText w:val="•"/>
      <w:lvlJc w:val="left"/>
      <w:pPr>
        <w:ind w:left="3208" w:hanging="339"/>
      </w:pPr>
      <w:rPr>
        <w:rFonts w:hint="default"/>
      </w:rPr>
    </w:lvl>
    <w:lvl w:ilvl="5">
      <w:start w:val="1"/>
      <w:numFmt w:val="bullet"/>
      <w:lvlText w:val="•"/>
      <w:lvlJc w:val="left"/>
      <w:pPr>
        <w:ind w:left="4140" w:hanging="339"/>
      </w:pPr>
      <w:rPr>
        <w:rFonts w:hint="default"/>
      </w:rPr>
    </w:lvl>
    <w:lvl w:ilvl="6">
      <w:start w:val="1"/>
      <w:numFmt w:val="bullet"/>
      <w:lvlText w:val="•"/>
      <w:lvlJc w:val="left"/>
      <w:pPr>
        <w:ind w:left="5072" w:hanging="339"/>
      </w:pPr>
      <w:rPr>
        <w:rFonts w:hint="default"/>
      </w:rPr>
    </w:lvl>
    <w:lvl w:ilvl="7">
      <w:start w:val="1"/>
      <w:numFmt w:val="bullet"/>
      <w:lvlText w:val="•"/>
      <w:lvlJc w:val="left"/>
      <w:pPr>
        <w:ind w:left="6004" w:hanging="339"/>
      </w:pPr>
      <w:rPr>
        <w:rFonts w:hint="default"/>
      </w:rPr>
    </w:lvl>
    <w:lvl w:ilvl="8">
      <w:start w:val="1"/>
      <w:numFmt w:val="bullet"/>
      <w:lvlText w:val="•"/>
      <w:lvlJc w:val="left"/>
      <w:pPr>
        <w:ind w:left="6936" w:hanging="339"/>
      </w:pPr>
      <w:rPr>
        <w:rFonts w:hint="default"/>
      </w:rPr>
    </w:lvl>
  </w:abstractNum>
  <w:abstractNum w:abstractNumId="10" w15:restartNumberingAfterBreak="0">
    <w:nsid w:val="16EA46FB"/>
    <w:multiLevelType w:val="hybridMultilevel"/>
    <w:tmpl w:val="93F49FB0"/>
    <w:lvl w:ilvl="0" w:tplc="D146280A">
      <w:start w:val="1"/>
      <w:numFmt w:val="bullet"/>
      <w:lvlText w:val=""/>
      <w:lvlJc w:val="left"/>
      <w:pPr>
        <w:ind w:left="832" w:hanging="360"/>
      </w:pPr>
      <w:rPr>
        <w:rFonts w:ascii="Symbol" w:eastAsia="Symbol" w:hAnsi="Symbol" w:hint="default"/>
        <w:sz w:val="22"/>
        <w:szCs w:val="22"/>
      </w:rPr>
    </w:lvl>
    <w:lvl w:ilvl="1" w:tplc="6D6A1D20">
      <w:start w:val="1"/>
      <w:numFmt w:val="bullet"/>
      <w:lvlText w:val="•"/>
      <w:lvlJc w:val="left"/>
      <w:pPr>
        <w:ind w:left="1736" w:hanging="360"/>
      </w:pPr>
      <w:rPr>
        <w:rFonts w:hint="default"/>
      </w:rPr>
    </w:lvl>
    <w:lvl w:ilvl="2" w:tplc="A3429726">
      <w:start w:val="1"/>
      <w:numFmt w:val="bullet"/>
      <w:lvlText w:val="•"/>
      <w:lvlJc w:val="left"/>
      <w:pPr>
        <w:ind w:left="2639" w:hanging="360"/>
      </w:pPr>
      <w:rPr>
        <w:rFonts w:hint="default"/>
      </w:rPr>
    </w:lvl>
    <w:lvl w:ilvl="3" w:tplc="12685F46">
      <w:start w:val="1"/>
      <w:numFmt w:val="bullet"/>
      <w:lvlText w:val="•"/>
      <w:lvlJc w:val="left"/>
      <w:pPr>
        <w:ind w:left="3542" w:hanging="360"/>
      </w:pPr>
      <w:rPr>
        <w:rFonts w:hint="default"/>
      </w:rPr>
    </w:lvl>
    <w:lvl w:ilvl="4" w:tplc="86F25A74">
      <w:start w:val="1"/>
      <w:numFmt w:val="bullet"/>
      <w:lvlText w:val="•"/>
      <w:lvlJc w:val="left"/>
      <w:pPr>
        <w:ind w:left="4446" w:hanging="360"/>
      </w:pPr>
      <w:rPr>
        <w:rFonts w:hint="default"/>
      </w:rPr>
    </w:lvl>
    <w:lvl w:ilvl="5" w:tplc="91D89FA6">
      <w:start w:val="1"/>
      <w:numFmt w:val="bullet"/>
      <w:lvlText w:val="•"/>
      <w:lvlJc w:val="left"/>
      <w:pPr>
        <w:ind w:left="5349" w:hanging="360"/>
      </w:pPr>
      <w:rPr>
        <w:rFonts w:hint="default"/>
      </w:rPr>
    </w:lvl>
    <w:lvl w:ilvl="6" w:tplc="09507FCC">
      <w:start w:val="1"/>
      <w:numFmt w:val="bullet"/>
      <w:lvlText w:val="•"/>
      <w:lvlJc w:val="left"/>
      <w:pPr>
        <w:ind w:left="6252" w:hanging="360"/>
      </w:pPr>
      <w:rPr>
        <w:rFonts w:hint="default"/>
      </w:rPr>
    </w:lvl>
    <w:lvl w:ilvl="7" w:tplc="4C166212">
      <w:start w:val="1"/>
      <w:numFmt w:val="bullet"/>
      <w:lvlText w:val="•"/>
      <w:lvlJc w:val="left"/>
      <w:pPr>
        <w:ind w:left="7156" w:hanging="360"/>
      </w:pPr>
      <w:rPr>
        <w:rFonts w:hint="default"/>
      </w:rPr>
    </w:lvl>
    <w:lvl w:ilvl="8" w:tplc="D84EC234">
      <w:start w:val="1"/>
      <w:numFmt w:val="bullet"/>
      <w:lvlText w:val="•"/>
      <w:lvlJc w:val="left"/>
      <w:pPr>
        <w:ind w:left="8059" w:hanging="360"/>
      </w:pPr>
      <w:rPr>
        <w:rFonts w:hint="default"/>
      </w:rPr>
    </w:lvl>
  </w:abstractNum>
  <w:abstractNum w:abstractNumId="11" w15:restartNumberingAfterBreak="0">
    <w:nsid w:val="1A276E68"/>
    <w:multiLevelType w:val="hybridMultilevel"/>
    <w:tmpl w:val="C1242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0C3EF1"/>
    <w:multiLevelType w:val="multilevel"/>
    <w:tmpl w:val="BE0ED4B2"/>
    <w:lvl w:ilvl="0">
      <w:start w:val="3"/>
      <w:numFmt w:val="decimal"/>
      <w:lvlText w:val="%1"/>
      <w:lvlJc w:val="left"/>
      <w:pPr>
        <w:ind w:left="660" w:hanging="660"/>
      </w:pPr>
      <w:rPr>
        <w:rFonts w:hint="default"/>
      </w:rPr>
    </w:lvl>
    <w:lvl w:ilvl="1">
      <w:start w:val="6"/>
      <w:numFmt w:val="decimal"/>
      <w:lvlText w:val="%1.%2"/>
      <w:lvlJc w:val="left"/>
      <w:pPr>
        <w:ind w:left="713" w:hanging="660"/>
      </w:pPr>
      <w:rPr>
        <w:rFonts w:hint="default"/>
      </w:rPr>
    </w:lvl>
    <w:lvl w:ilvl="2">
      <w:start w:val="2"/>
      <w:numFmt w:val="decimal"/>
      <w:lvlText w:val="%1.%2.%3"/>
      <w:lvlJc w:val="left"/>
      <w:pPr>
        <w:ind w:left="82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292" w:hanging="1080"/>
      </w:pPr>
      <w:rPr>
        <w:rFonts w:hint="default"/>
      </w:rPr>
    </w:lvl>
    <w:lvl w:ilvl="5">
      <w:start w:val="1"/>
      <w:numFmt w:val="decimal"/>
      <w:lvlText w:val="%1.%2.%3.%4.%5.%6"/>
      <w:lvlJc w:val="left"/>
      <w:pPr>
        <w:ind w:left="1345" w:hanging="1080"/>
      </w:pPr>
      <w:rPr>
        <w:rFonts w:hint="default"/>
      </w:rPr>
    </w:lvl>
    <w:lvl w:ilvl="6">
      <w:start w:val="1"/>
      <w:numFmt w:val="decimal"/>
      <w:lvlText w:val="%1.%2.%3.%4.%5.%6.%7"/>
      <w:lvlJc w:val="left"/>
      <w:pPr>
        <w:ind w:left="1758" w:hanging="1440"/>
      </w:pPr>
      <w:rPr>
        <w:rFonts w:hint="default"/>
      </w:rPr>
    </w:lvl>
    <w:lvl w:ilvl="7">
      <w:start w:val="1"/>
      <w:numFmt w:val="decimal"/>
      <w:lvlText w:val="%1.%2.%3.%4.%5.%6.%7.%8"/>
      <w:lvlJc w:val="left"/>
      <w:pPr>
        <w:ind w:left="1811" w:hanging="1440"/>
      </w:pPr>
      <w:rPr>
        <w:rFonts w:hint="default"/>
      </w:rPr>
    </w:lvl>
    <w:lvl w:ilvl="8">
      <w:start w:val="1"/>
      <w:numFmt w:val="decimal"/>
      <w:lvlText w:val="%1.%2.%3.%4.%5.%6.%7.%8.%9"/>
      <w:lvlJc w:val="left"/>
      <w:pPr>
        <w:ind w:left="2224" w:hanging="1800"/>
      </w:pPr>
      <w:rPr>
        <w:rFonts w:hint="default"/>
      </w:rPr>
    </w:lvl>
  </w:abstractNum>
  <w:abstractNum w:abstractNumId="13" w15:restartNumberingAfterBreak="0">
    <w:nsid w:val="1E864011"/>
    <w:multiLevelType w:val="hybridMultilevel"/>
    <w:tmpl w:val="2784511A"/>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4" w15:restartNumberingAfterBreak="0">
    <w:nsid w:val="203B3A20"/>
    <w:multiLevelType w:val="multilevel"/>
    <w:tmpl w:val="09880BAE"/>
    <w:lvl w:ilvl="0">
      <w:start w:val="1"/>
      <w:numFmt w:val="decimal"/>
      <w:lvlText w:val="%1"/>
      <w:lvlJc w:val="left"/>
      <w:pPr>
        <w:ind w:left="840" w:hanging="720"/>
      </w:pPr>
      <w:rPr>
        <w:rFonts w:hint="default"/>
      </w:rPr>
    </w:lvl>
    <w:lvl w:ilvl="1">
      <w:start w:val="5"/>
      <w:numFmt w:val="decimal"/>
      <w:lvlText w:val="%1.%2"/>
      <w:lvlJc w:val="left"/>
      <w:pPr>
        <w:ind w:left="840" w:hanging="720"/>
      </w:pPr>
      <w:rPr>
        <w:rFonts w:ascii="Calibri" w:eastAsia="Calibri" w:hAnsi="Calibri" w:hint="default"/>
        <w:b/>
        <w:bCs/>
        <w:w w:val="99"/>
        <w:sz w:val="24"/>
        <w:szCs w:val="24"/>
      </w:rPr>
    </w:lvl>
    <w:lvl w:ilvl="2">
      <w:start w:val="1"/>
      <w:numFmt w:val="lowerLetter"/>
      <w:lvlText w:val="%3)"/>
      <w:lvlJc w:val="left"/>
      <w:pPr>
        <w:ind w:left="1200" w:hanging="360"/>
      </w:pPr>
      <w:rPr>
        <w:rFonts w:ascii="Calibri" w:eastAsia="Calibri" w:hAnsi="Calibri" w:hint="default"/>
        <w:spacing w:val="-1"/>
        <w:sz w:val="22"/>
        <w:szCs w:val="22"/>
      </w:rPr>
    </w:lvl>
    <w:lvl w:ilvl="3">
      <w:start w:val="1"/>
      <w:numFmt w:val="bullet"/>
      <w:lvlText w:val="•"/>
      <w:lvlJc w:val="left"/>
      <w:pPr>
        <w:ind w:left="2992" w:hanging="360"/>
      </w:pPr>
      <w:rPr>
        <w:rFonts w:hint="default"/>
      </w:rPr>
    </w:lvl>
    <w:lvl w:ilvl="4">
      <w:start w:val="1"/>
      <w:numFmt w:val="bullet"/>
      <w:lvlText w:val="•"/>
      <w:lvlJc w:val="left"/>
      <w:pPr>
        <w:ind w:left="3889" w:hanging="360"/>
      </w:pPr>
      <w:rPr>
        <w:rFonts w:hint="default"/>
      </w:rPr>
    </w:lvl>
    <w:lvl w:ilvl="5">
      <w:start w:val="1"/>
      <w:numFmt w:val="bullet"/>
      <w:lvlText w:val="•"/>
      <w:lvlJc w:val="left"/>
      <w:pPr>
        <w:ind w:left="4785" w:hanging="360"/>
      </w:pPr>
      <w:rPr>
        <w:rFonts w:hint="default"/>
      </w:rPr>
    </w:lvl>
    <w:lvl w:ilvl="6">
      <w:start w:val="1"/>
      <w:numFmt w:val="bullet"/>
      <w:lvlText w:val="•"/>
      <w:lvlJc w:val="left"/>
      <w:pPr>
        <w:ind w:left="5681" w:hanging="360"/>
      </w:pPr>
      <w:rPr>
        <w:rFonts w:hint="default"/>
      </w:rPr>
    </w:lvl>
    <w:lvl w:ilvl="7">
      <w:start w:val="1"/>
      <w:numFmt w:val="bullet"/>
      <w:lvlText w:val="•"/>
      <w:lvlJc w:val="left"/>
      <w:pPr>
        <w:ind w:left="6577" w:hanging="360"/>
      </w:pPr>
      <w:rPr>
        <w:rFonts w:hint="default"/>
      </w:rPr>
    </w:lvl>
    <w:lvl w:ilvl="8">
      <w:start w:val="1"/>
      <w:numFmt w:val="bullet"/>
      <w:lvlText w:val="•"/>
      <w:lvlJc w:val="left"/>
      <w:pPr>
        <w:ind w:left="7473" w:hanging="360"/>
      </w:pPr>
      <w:rPr>
        <w:rFonts w:hint="default"/>
      </w:rPr>
    </w:lvl>
  </w:abstractNum>
  <w:abstractNum w:abstractNumId="15" w15:restartNumberingAfterBreak="0">
    <w:nsid w:val="233E29C1"/>
    <w:multiLevelType w:val="hybridMultilevel"/>
    <w:tmpl w:val="09F44DF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6" w15:restartNumberingAfterBreak="0">
    <w:nsid w:val="2DAC6E3A"/>
    <w:multiLevelType w:val="hybridMultilevel"/>
    <w:tmpl w:val="10DE8C36"/>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7" w15:restartNumberingAfterBreak="0">
    <w:nsid w:val="2E680F51"/>
    <w:multiLevelType w:val="hybridMultilevel"/>
    <w:tmpl w:val="80F6F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3672D"/>
    <w:multiLevelType w:val="hybridMultilevel"/>
    <w:tmpl w:val="CA48BBC4"/>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9" w15:restartNumberingAfterBreak="0">
    <w:nsid w:val="322E3D88"/>
    <w:multiLevelType w:val="hybridMultilevel"/>
    <w:tmpl w:val="B3A690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25533F9"/>
    <w:multiLevelType w:val="multilevel"/>
    <w:tmpl w:val="86CC9FEE"/>
    <w:lvl w:ilvl="0">
      <w:start w:val="1"/>
      <w:numFmt w:val="decimal"/>
      <w:lvlText w:val="%1"/>
      <w:lvlJc w:val="left"/>
      <w:pPr>
        <w:ind w:left="1005" w:hanging="854"/>
      </w:pPr>
      <w:rPr>
        <w:rFonts w:hint="default"/>
      </w:rPr>
    </w:lvl>
    <w:lvl w:ilvl="1">
      <w:start w:val="1"/>
      <w:numFmt w:val="decimal"/>
      <w:lvlText w:val="%1.%2"/>
      <w:lvlJc w:val="left"/>
      <w:pPr>
        <w:ind w:left="1005" w:hanging="854"/>
      </w:pPr>
      <w:rPr>
        <w:rFonts w:ascii="Franklin Gothic Demi" w:eastAsia="Franklin Gothic Demi" w:hAnsi="Franklin Gothic Demi" w:hint="default"/>
        <w:b/>
        <w:bCs/>
        <w:spacing w:val="-1"/>
        <w:w w:val="102"/>
        <w:sz w:val="22"/>
        <w:szCs w:val="22"/>
      </w:rPr>
    </w:lvl>
    <w:lvl w:ilvl="2">
      <w:start w:val="1"/>
      <w:numFmt w:val="bullet"/>
      <w:lvlText w:val=""/>
      <w:lvlJc w:val="left"/>
      <w:pPr>
        <w:ind w:left="1337" w:hanging="339"/>
      </w:pPr>
      <w:rPr>
        <w:rFonts w:ascii="Symbol" w:eastAsia="Symbol" w:hAnsi="Symbol" w:hint="default"/>
        <w:w w:val="103"/>
        <w:sz w:val="20"/>
        <w:szCs w:val="20"/>
      </w:rPr>
    </w:lvl>
    <w:lvl w:ilvl="3">
      <w:start w:val="1"/>
      <w:numFmt w:val="bullet"/>
      <w:lvlText w:val=""/>
      <w:lvlJc w:val="left"/>
      <w:pPr>
        <w:ind w:left="1676" w:hanging="339"/>
      </w:pPr>
      <w:rPr>
        <w:rFonts w:ascii="Symbol" w:eastAsia="Symbol" w:hAnsi="Symbol" w:hint="default"/>
        <w:w w:val="103"/>
        <w:sz w:val="20"/>
        <w:szCs w:val="20"/>
      </w:rPr>
    </w:lvl>
    <w:lvl w:ilvl="4">
      <w:start w:val="1"/>
      <w:numFmt w:val="bullet"/>
      <w:lvlText w:val="•"/>
      <w:lvlJc w:val="left"/>
      <w:pPr>
        <w:ind w:left="3462" w:hanging="339"/>
      </w:pPr>
      <w:rPr>
        <w:rFonts w:hint="default"/>
      </w:rPr>
    </w:lvl>
    <w:lvl w:ilvl="5">
      <w:start w:val="1"/>
      <w:numFmt w:val="bullet"/>
      <w:lvlText w:val="•"/>
      <w:lvlJc w:val="left"/>
      <w:pPr>
        <w:ind w:left="4355" w:hanging="339"/>
      </w:pPr>
      <w:rPr>
        <w:rFonts w:hint="default"/>
      </w:rPr>
    </w:lvl>
    <w:lvl w:ilvl="6">
      <w:start w:val="1"/>
      <w:numFmt w:val="bullet"/>
      <w:lvlText w:val="•"/>
      <w:lvlJc w:val="left"/>
      <w:pPr>
        <w:ind w:left="5248" w:hanging="339"/>
      </w:pPr>
      <w:rPr>
        <w:rFonts w:hint="default"/>
      </w:rPr>
    </w:lvl>
    <w:lvl w:ilvl="7">
      <w:start w:val="1"/>
      <w:numFmt w:val="bullet"/>
      <w:lvlText w:val="•"/>
      <w:lvlJc w:val="left"/>
      <w:pPr>
        <w:ind w:left="6141" w:hanging="339"/>
      </w:pPr>
      <w:rPr>
        <w:rFonts w:hint="default"/>
      </w:rPr>
    </w:lvl>
    <w:lvl w:ilvl="8">
      <w:start w:val="1"/>
      <w:numFmt w:val="bullet"/>
      <w:lvlText w:val="•"/>
      <w:lvlJc w:val="left"/>
      <w:pPr>
        <w:ind w:left="7034" w:hanging="339"/>
      </w:pPr>
      <w:rPr>
        <w:rFonts w:hint="default"/>
      </w:rPr>
    </w:lvl>
  </w:abstractNum>
  <w:abstractNum w:abstractNumId="21" w15:restartNumberingAfterBreak="0">
    <w:nsid w:val="335E4EB9"/>
    <w:multiLevelType w:val="multilevel"/>
    <w:tmpl w:val="62E201E6"/>
    <w:lvl w:ilvl="0">
      <w:start w:val="5"/>
      <w:numFmt w:val="decimal"/>
      <w:lvlText w:val="%1"/>
      <w:lvlJc w:val="left"/>
      <w:pPr>
        <w:ind w:left="360" w:hanging="360"/>
      </w:pPr>
      <w:rPr>
        <w:rFonts w:hint="default"/>
      </w:rPr>
    </w:lvl>
    <w:lvl w:ilvl="1">
      <w:start w:val="4"/>
      <w:numFmt w:val="decimal"/>
      <w:lvlText w:val="%1.%2"/>
      <w:lvlJc w:val="left"/>
      <w:pPr>
        <w:ind w:left="1048" w:hanging="360"/>
      </w:pPr>
      <w:rPr>
        <w:rFonts w:hint="default"/>
      </w:rPr>
    </w:lvl>
    <w:lvl w:ilvl="2">
      <w:start w:val="1"/>
      <w:numFmt w:val="bullet"/>
      <w:lvlText w:val=""/>
      <w:lvlJc w:val="left"/>
      <w:pPr>
        <w:ind w:left="2096" w:hanging="720"/>
      </w:pPr>
      <w:rPr>
        <w:rFonts w:ascii="Symbol" w:hAnsi="Symbol" w:hint="default"/>
      </w:rPr>
    </w:lvl>
    <w:lvl w:ilvl="3">
      <w:start w:val="1"/>
      <w:numFmt w:val="decimal"/>
      <w:lvlText w:val="%1.%2.%3.%4"/>
      <w:lvlJc w:val="left"/>
      <w:pPr>
        <w:ind w:left="2784" w:hanging="720"/>
      </w:pPr>
      <w:rPr>
        <w:rFonts w:hint="default"/>
      </w:rPr>
    </w:lvl>
    <w:lvl w:ilvl="4">
      <w:start w:val="1"/>
      <w:numFmt w:val="decimal"/>
      <w:lvlText w:val="%1.%2.%3.%4.%5"/>
      <w:lvlJc w:val="left"/>
      <w:pPr>
        <w:ind w:left="3472" w:hanging="720"/>
      </w:pPr>
      <w:rPr>
        <w:rFonts w:hint="default"/>
      </w:rPr>
    </w:lvl>
    <w:lvl w:ilvl="5">
      <w:start w:val="1"/>
      <w:numFmt w:val="decimal"/>
      <w:lvlText w:val="%1.%2.%3.%4.%5.%6"/>
      <w:lvlJc w:val="left"/>
      <w:pPr>
        <w:ind w:left="4520" w:hanging="1080"/>
      </w:pPr>
      <w:rPr>
        <w:rFonts w:hint="default"/>
      </w:rPr>
    </w:lvl>
    <w:lvl w:ilvl="6">
      <w:start w:val="1"/>
      <w:numFmt w:val="decimal"/>
      <w:lvlText w:val="%1.%2.%3.%4.%5.%6.%7"/>
      <w:lvlJc w:val="left"/>
      <w:pPr>
        <w:ind w:left="5208" w:hanging="1080"/>
      </w:pPr>
      <w:rPr>
        <w:rFonts w:hint="default"/>
      </w:rPr>
    </w:lvl>
    <w:lvl w:ilvl="7">
      <w:start w:val="1"/>
      <w:numFmt w:val="decimal"/>
      <w:lvlText w:val="%1.%2.%3.%4.%5.%6.%7.%8"/>
      <w:lvlJc w:val="left"/>
      <w:pPr>
        <w:ind w:left="6256" w:hanging="1440"/>
      </w:pPr>
      <w:rPr>
        <w:rFonts w:hint="default"/>
      </w:rPr>
    </w:lvl>
    <w:lvl w:ilvl="8">
      <w:start w:val="1"/>
      <w:numFmt w:val="decimal"/>
      <w:lvlText w:val="%1.%2.%3.%4.%5.%6.%7.%8.%9"/>
      <w:lvlJc w:val="left"/>
      <w:pPr>
        <w:ind w:left="6944" w:hanging="1440"/>
      </w:pPr>
      <w:rPr>
        <w:rFonts w:hint="default"/>
      </w:rPr>
    </w:lvl>
  </w:abstractNum>
  <w:abstractNum w:abstractNumId="22" w15:restartNumberingAfterBreak="0">
    <w:nsid w:val="37434885"/>
    <w:multiLevelType w:val="hybridMultilevel"/>
    <w:tmpl w:val="94B8FD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8357BE2"/>
    <w:multiLevelType w:val="hybridMultilevel"/>
    <w:tmpl w:val="7646FD8E"/>
    <w:lvl w:ilvl="0" w:tplc="B85421BC">
      <w:start w:val="1"/>
      <w:numFmt w:val="decimal"/>
      <w:lvlText w:val="%1."/>
      <w:lvlJc w:val="left"/>
      <w:pPr>
        <w:ind w:left="1240" w:hanging="360"/>
      </w:pPr>
      <w:rPr>
        <w:rFonts w:hint="default"/>
      </w:rPr>
    </w:lvl>
    <w:lvl w:ilvl="1" w:tplc="04090019" w:tentative="1">
      <w:start w:val="1"/>
      <w:numFmt w:val="lowerLetter"/>
      <w:lvlText w:val="%2."/>
      <w:lvlJc w:val="left"/>
      <w:pPr>
        <w:ind w:left="1960" w:hanging="360"/>
      </w:pPr>
    </w:lvl>
    <w:lvl w:ilvl="2" w:tplc="0409001B" w:tentative="1">
      <w:start w:val="1"/>
      <w:numFmt w:val="lowerRoman"/>
      <w:lvlText w:val="%3."/>
      <w:lvlJc w:val="right"/>
      <w:pPr>
        <w:ind w:left="2680" w:hanging="180"/>
      </w:pPr>
    </w:lvl>
    <w:lvl w:ilvl="3" w:tplc="0409000F" w:tentative="1">
      <w:start w:val="1"/>
      <w:numFmt w:val="decimal"/>
      <w:lvlText w:val="%4."/>
      <w:lvlJc w:val="left"/>
      <w:pPr>
        <w:ind w:left="3400" w:hanging="360"/>
      </w:pPr>
    </w:lvl>
    <w:lvl w:ilvl="4" w:tplc="04090019" w:tentative="1">
      <w:start w:val="1"/>
      <w:numFmt w:val="lowerLetter"/>
      <w:lvlText w:val="%5."/>
      <w:lvlJc w:val="left"/>
      <w:pPr>
        <w:ind w:left="4120" w:hanging="360"/>
      </w:pPr>
    </w:lvl>
    <w:lvl w:ilvl="5" w:tplc="0409001B" w:tentative="1">
      <w:start w:val="1"/>
      <w:numFmt w:val="lowerRoman"/>
      <w:lvlText w:val="%6."/>
      <w:lvlJc w:val="right"/>
      <w:pPr>
        <w:ind w:left="4840" w:hanging="180"/>
      </w:pPr>
    </w:lvl>
    <w:lvl w:ilvl="6" w:tplc="0409000F" w:tentative="1">
      <w:start w:val="1"/>
      <w:numFmt w:val="decimal"/>
      <w:lvlText w:val="%7."/>
      <w:lvlJc w:val="left"/>
      <w:pPr>
        <w:ind w:left="5560" w:hanging="360"/>
      </w:pPr>
    </w:lvl>
    <w:lvl w:ilvl="7" w:tplc="04090019" w:tentative="1">
      <w:start w:val="1"/>
      <w:numFmt w:val="lowerLetter"/>
      <w:lvlText w:val="%8."/>
      <w:lvlJc w:val="left"/>
      <w:pPr>
        <w:ind w:left="6280" w:hanging="360"/>
      </w:pPr>
    </w:lvl>
    <w:lvl w:ilvl="8" w:tplc="0409001B" w:tentative="1">
      <w:start w:val="1"/>
      <w:numFmt w:val="lowerRoman"/>
      <w:lvlText w:val="%9."/>
      <w:lvlJc w:val="right"/>
      <w:pPr>
        <w:ind w:left="7000" w:hanging="180"/>
      </w:pPr>
    </w:lvl>
  </w:abstractNum>
  <w:abstractNum w:abstractNumId="24" w15:restartNumberingAfterBreak="0">
    <w:nsid w:val="3C2D3955"/>
    <w:multiLevelType w:val="multilevel"/>
    <w:tmpl w:val="62E201E6"/>
    <w:lvl w:ilvl="0">
      <w:start w:val="5"/>
      <w:numFmt w:val="decimal"/>
      <w:lvlText w:val="%1"/>
      <w:lvlJc w:val="left"/>
      <w:pPr>
        <w:ind w:left="360" w:hanging="360"/>
      </w:pPr>
      <w:rPr>
        <w:rFonts w:hint="default"/>
      </w:rPr>
    </w:lvl>
    <w:lvl w:ilvl="1">
      <w:start w:val="4"/>
      <w:numFmt w:val="decimal"/>
      <w:lvlText w:val="%1.%2"/>
      <w:lvlJc w:val="left"/>
      <w:pPr>
        <w:ind w:left="1048" w:hanging="360"/>
      </w:pPr>
      <w:rPr>
        <w:rFonts w:hint="default"/>
      </w:rPr>
    </w:lvl>
    <w:lvl w:ilvl="2">
      <w:start w:val="1"/>
      <w:numFmt w:val="bullet"/>
      <w:lvlText w:val=""/>
      <w:lvlJc w:val="left"/>
      <w:pPr>
        <w:ind w:left="2096" w:hanging="720"/>
      </w:pPr>
      <w:rPr>
        <w:rFonts w:ascii="Symbol" w:hAnsi="Symbol" w:hint="default"/>
      </w:rPr>
    </w:lvl>
    <w:lvl w:ilvl="3">
      <w:start w:val="1"/>
      <w:numFmt w:val="decimal"/>
      <w:lvlText w:val="%1.%2.%3.%4"/>
      <w:lvlJc w:val="left"/>
      <w:pPr>
        <w:ind w:left="2784" w:hanging="720"/>
      </w:pPr>
      <w:rPr>
        <w:rFonts w:hint="default"/>
      </w:rPr>
    </w:lvl>
    <w:lvl w:ilvl="4">
      <w:start w:val="1"/>
      <w:numFmt w:val="decimal"/>
      <w:lvlText w:val="%1.%2.%3.%4.%5"/>
      <w:lvlJc w:val="left"/>
      <w:pPr>
        <w:ind w:left="3472" w:hanging="720"/>
      </w:pPr>
      <w:rPr>
        <w:rFonts w:hint="default"/>
      </w:rPr>
    </w:lvl>
    <w:lvl w:ilvl="5">
      <w:start w:val="1"/>
      <w:numFmt w:val="decimal"/>
      <w:lvlText w:val="%1.%2.%3.%4.%5.%6"/>
      <w:lvlJc w:val="left"/>
      <w:pPr>
        <w:ind w:left="4520" w:hanging="1080"/>
      </w:pPr>
      <w:rPr>
        <w:rFonts w:hint="default"/>
      </w:rPr>
    </w:lvl>
    <w:lvl w:ilvl="6">
      <w:start w:val="1"/>
      <w:numFmt w:val="decimal"/>
      <w:lvlText w:val="%1.%2.%3.%4.%5.%6.%7"/>
      <w:lvlJc w:val="left"/>
      <w:pPr>
        <w:ind w:left="5208" w:hanging="1080"/>
      </w:pPr>
      <w:rPr>
        <w:rFonts w:hint="default"/>
      </w:rPr>
    </w:lvl>
    <w:lvl w:ilvl="7">
      <w:start w:val="1"/>
      <w:numFmt w:val="decimal"/>
      <w:lvlText w:val="%1.%2.%3.%4.%5.%6.%7.%8"/>
      <w:lvlJc w:val="left"/>
      <w:pPr>
        <w:ind w:left="6256" w:hanging="1440"/>
      </w:pPr>
      <w:rPr>
        <w:rFonts w:hint="default"/>
      </w:rPr>
    </w:lvl>
    <w:lvl w:ilvl="8">
      <w:start w:val="1"/>
      <w:numFmt w:val="decimal"/>
      <w:lvlText w:val="%1.%2.%3.%4.%5.%6.%7.%8.%9"/>
      <w:lvlJc w:val="left"/>
      <w:pPr>
        <w:ind w:left="6944" w:hanging="1440"/>
      </w:pPr>
      <w:rPr>
        <w:rFonts w:hint="default"/>
      </w:rPr>
    </w:lvl>
  </w:abstractNum>
  <w:abstractNum w:abstractNumId="25" w15:restartNumberingAfterBreak="0">
    <w:nsid w:val="3E475EC5"/>
    <w:multiLevelType w:val="hybridMultilevel"/>
    <w:tmpl w:val="DA86EB7E"/>
    <w:lvl w:ilvl="0" w:tplc="E812B5E6">
      <w:start w:val="1"/>
      <w:numFmt w:val="bullet"/>
      <w:lvlText w:val=""/>
      <w:lvlJc w:val="left"/>
      <w:pPr>
        <w:ind w:left="825" w:hanging="356"/>
      </w:pPr>
      <w:rPr>
        <w:rFonts w:ascii="Symbol" w:eastAsia="Symbol" w:hAnsi="Symbol" w:hint="default"/>
        <w:sz w:val="22"/>
        <w:szCs w:val="22"/>
      </w:rPr>
    </w:lvl>
    <w:lvl w:ilvl="1" w:tplc="B52C0038">
      <w:start w:val="1"/>
      <w:numFmt w:val="bullet"/>
      <w:lvlText w:val="•"/>
      <w:lvlJc w:val="left"/>
      <w:pPr>
        <w:ind w:left="1729" w:hanging="356"/>
      </w:pPr>
      <w:rPr>
        <w:rFonts w:hint="default"/>
      </w:rPr>
    </w:lvl>
    <w:lvl w:ilvl="2" w:tplc="BF943B0A">
      <w:start w:val="1"/>
      <w:numFmt w:val="bullet"/>
      <w:lvlText w:val="•"/>
      <w:lvlJc w:val="left"/>
      <w:pPr>
        <w:ind w:left="2633" w:hanging="356"/>
      </w:pPr>
      <w:rPr>
        <w:rFonts w:hint="default"/>
      </w:rPr>
    </w:lvl>
    <w:lvl w:ilvl="3" w:tplc="3F1A56CE">
      <w:start w:val="1"/>
      <w:numFmt w:val="bullet"/>
      <w:lvlText w:val="•"/>
      <w:lvlJc w:val="left"/>
      <w:pPr>
        <w:ind w:left="3537" w:hanging="356"/>
      </w:pPr>
      <w:rPr>
        <w:rFonts w:hint="default"/>
      </w:rPr>
    </w:lvl>
    <w:lvl w:ilvl="4" w:tplc="AAA2ADE0">
      <w:start w:val="1"/>
      <w:numFmt w:val="bullet"/>
      <w:lvlText w:val="•"/>
      <w:lvlJc w:val="left"/>
      <w:pPr>
        <w:ind w:left="4441" w:hanging="356"/>
      </w:pPr>
      <w:rPr>
        <w:rFonts w:hint="default"/>
      </w:rPr>
    </w:lvl>
    <w:lvl w:ilvl="5" w:tplc="05C0088C">
      <w:start w:val="1"/>
      <w:numFmt w:val="bullet"/>
      <w:lvlText w:val="•"/>
      <w:lvlJc w:val="left"/>
      <w:pPr>
        <w:ind w:left="5346" w:hanging="356"/>
      </w:pPr>
      <w:rPr>
        <w:rFonts w:hint="default"/>
      </w:rPr>
    </w:lvl>
    <w:lvl w:ilvl="6" w:tplc="3AECC408">
      <w:start w:val="1"/>
      <w:numFmt w:val="bullet"/>
      <w:lvlText w:val="•"/>
      <w:lvlJc w:val="left"/>
      <w:pPr>
        <w:ind w:left="6250" w:hanging="356"/>
      </w:pPr>
      <w:rPr>
        <w:rFonts w:hint="default"/>
      </w:rPr>
    </w:lvl>
    <w:lvl w:ilvl="7" w:tplc="F30E109E">
      <w:start w:val="1"/>
      <w:numFmt w:val="bullet"/>
      <w:lvlText w:val="•"/>
      <w:lvlJc w:val="left"/>
      <w:pPr>
        <w:ind w:left="7154" w:hanging="356"/>
      </w:pPr>
      <w:rPr>
        <w:rFonts w:hint="default"/>
      </w:rPr>
    </w:lvl>
    <w:lvl w:ilvl="8" w:tplc="DE609B22">
      <w:start w:val="1"/>
      <w:numFmt w:val="bullet"/>
      <w:lvlText w:val="•"/>
      <w:lvlJc w:val="left"/>
      <w:pPr>
        <w:ind w:left="8058" w:hanging="356"/>
      </w:pPr>
      <w:rPr>
        <w:rFonts w:hint="default"/>
      </w:rPr>
    </w:lvl>
  </w:abstractNum>
  <w:abstractNum w:abstractNumId="26" w15:restartNumberingAfterBreak="0">
    <w:nsid w:val="43067219"/>
    <w:multiLevelType w:val="hybridMultilevel"/>
    <w:tmpl w:val="D2FA3B4A"/>
    <w:lvl w:ilvl="0" w:tplc="E2E4F208">
      <w:start w:val="1"/>
      <w:numFmt w:val="bullet"/>
      <w:lvlText w:val=""/>
      <w:lvlJc w:val="left"/>
      <w:pPr>
        <w:ind w:left="1337" w:hanging="339"/>
      </w:pPr>
      <w:rPr>
        <w:rFonts w:ascii="Symbol" w:eastAsia="Symbol" w:hAnsi="Symbol" w:hint="default"/>
        <w:w w:val="103"/>
        <w:sz w:val="20"/>
        <w:szCs w:val="20"/>
      </w:rPr>
    </w:lvl>
    <w:lvl w:ilvl="1" w:tplc="A78AC216">
      <w:start w:val="1"/>
      <w:numFmt w:val="bullet"/>
      <w:lvlText w:val="•"/>
      <w:lvlJc w:val="left"/>
      <w:pPr>
        <w:ind w:left="2083" w:hanging="339"/>
      </w:pPr>
      <w:rPr>
        <w:rFonts w:hint="default"/>
      </w:rPr>
    </w:lvl>
    <w:lvl w:ilvl="2" w:tplc="6B507A4A">
      <w:start w:val="1"/>
      <w:numFmt w:val="bullet"/>
      <w:lvlText w:val="•"/>
      <w:lvlJc w:val="left"/>
      <w:pPr>
        <w:ind w:left="2830" w:hanging="339"/>
      </w:pPr>
      <w:rPr>
        <w:rFonts w:hint="default"/>
      </w:rPr>
    </w:lvl>
    <w:lvl w:ilvl="3" w:tplc="088E9944">
      <w:start w:val="1"/>
      <w:numFmt w:val="bullet"/>
      <w:lvlText w:val="•"/>
      <w:lvlJc w:val="left"/>
      <w:pPr>
        <w:ind w:left="3576" w:hanging="339"/>
      </w:pPr>
      <w:rPr>
        <w:rFonts w:hint="default"/>
      </w:rPr>
    </w:lvl>
    <w:lvl w:ilvl="4" w:tplc="58146822">
      <w:start w:val="1"/>
      <w:numFmt w:val="bullet"/>
      <w:lvlText w:val="•"/>
      <w:lvlJc w:val="left"/>
      <w:pPr>
        <w:ind w:left="4322" w:hanging="339"/>
      </w:pPr>
      <w:rPr>
        <w:rFonts w:hint="default"/>
      </w:rPr>
    </w:lvl>
    <w:lvl w:ilvl="5" w:tplc="37D689CE">
      <w:start w:val="1"/>
      <w:numFmt w:val="bullet"/>
      <w:lvlText w:val="•"/>
      <w:lvlJc w:val="left"/>
      <w:pPr>
        <w:ind w:left="5068" w:hanging="339"/>
      </w:pPr>
      <w:rPr>
        <w:rFonts w:hint="default"/>
      </w:rPr>
    </w:lvl>
    <w:lvl w:ilvl="6" w:tplc="4A365F6A">
      <w:start w:val="1"/>
      <w:numFmt w:val="bullet"/>
      <w:lvlText w:val="•"/>
      <w:lvlJc w:val="left"/>
      <w:pPr>
        <w:ind w:left="5815" w:hanging="339"/>
      </w:pPr>
      <w:rPr>
        <w:rFonts w:hint="default"/>
      </w:rPr>
    </w:lvl>
    <w:lvl w:ilvl="7" w:tplc="CC6A7304">
      <w:start w:val="1"/>
      <w:numFmt w:val="bullet"/>
      <w:lvlText w:val="•"/>
      <w:lvlJc w:val="left"/>
      <w:pPr>
        <w:ind w:left="6561" w:hanging="339"/>
      </w:pPr>
      <w:rPr>
        <w:rFonts w:hint="default"/>
      </w:rPr>
    </w:lvl>
    <w:lvl w:ilvl="8" w:tplc="E66C7E9E">
      <w:start w:val="1"/>
      <w:numFmt w:val="bullet"/>
      <w:lvlText w:val="•"/>
      <w:lvlJc w:val="left"/>
      <w:pPr>
        <w:ind w:left="7307" w:hanging="339"/>
      </w:pPr>
      <w:rPr>
        <w:rFonts w:hint="default"/>
      </w:rPr>
    </w:lvl>
  </w:abstractNum>
  <w:abstractNum w:abstractNumId="27" w15:restartNumberingAfterBreak="0">
    <w:nsid w:val="4F622C94"/>
    <w:multiLevelType w:val="hybridMultilevel"/>
    <w:tmpl w:val="A4D04B8E"/>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28" w15:restartNumberingAfterBreak="0">
    <w:nsid w:val="52C35386"/>
    <w:multiLevelType w:val="hybridMultilevel"/>
    <w:tmpl w:val="06D0A7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38A1433"/>
    <w:multiLevelType w:val="hybridMultilevel"/>
    <w:tmpl w:val="3F9E0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A568B5"/>
    <w:multiLevelType w:val="hybridMultilevel"/>
    <w:tmpl w:val="0E7AB660"/>
    <w:lvl w:ilvl="0" w:tplc="A19A31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8951469"/>
    <w:multiLevelType w:val="hybridMultilevel"/>
    <w:tmpl w:val="5F048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7E10B8"/>
    <w:multiLevelType w:val="hybridMultilevel"/>
    <w:tmpl w:val="45460632"/>
    <w:lvl w:ilvl="0" w:tplc="C52A872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3" w15:restartNumberingAfterBreak="0">
    <w:nsid w:val="5D542F5D"/>
    <w:multiLevelType w:val="hybridMultilevel"/>
    <w:tmpl w:val="A42A688E"/>
    <w:lvl w:ilvl="0" w:tplc="04090001">
      <w:start w:val="1"/>
      <w:numFmt w:val="bullet"/>
      <w:lvlText w:val=""/>
      <w:lvlJc w:val="left"/>
      <w:pPr>
        <w:ind w:left="1559" w:hanging="360"/>
      </w:pPr>
      <w:rPr>
        <w:rFonts w:ascii="Symbol" w:hAnsi="Symbol" w:hint="default"/>
      </w:rPr>
    </w:lvl>
    <w:lvl w:ilvl="1" w:tplc="04090003" w:tentative="1">
      <w:start w:val="1"/>
      <w:numFmt w:val="bullet"/>
      <w:lvlText w:val="o"/>
      <w:lvlJc w:val="left"/>
      <w:pPr>
        <w:ind w:left="2279" w:hanging="360"/>
      </w:pPr>
      <w:rPr>
        <w:rFonts w:ascii="Courier New" w:hAnsi="Courier New" w:cs="Courier New" w:hint="default"/>
      </w:rPr>
    </w:lvl>
    <w:lvl w:ilvl="2" w:tplc="04090005" w:tentative="1">
      <w:start w:val="1"/>
      <w:numFmt w:val="bullet"/>
      <w:lvlText w:val=""/>
      <w:lvlJc w:val="left"/>
      <w:pPr>
        <w:ind w:left="2999" w:hanging="360"/>
      </w:pPr>
      <w:rPr>
        <w:rFonts w:ascii="Wingdings" w:hAnsi="Wingdings" w:hint="default"/>
      </w:rPr>
    </w:lvl>
    <w:lvl w:ilvl="3" w:tplc="04090001" w:tentative="1">
      <w:start w:val="1"/>
      <w:numFmt w:val="bullet"/>
      <w:lvlText w:val=""/>
      <w:lvlJc w:val="left"/>
      <w:pPr>
        <w:ind w:left="3719" w:hanging="360"/>
      </w:pPr>
      <w:rPr>
        <w:rFonts w:ascii="Symbol" w:hAnsi="Symbol" w:hint="default"/>
      </w:rPr>
    </w:lvl>
    <w:lvl w:ilvl="4" w:tplc="04090003" w:tentative="1">
      <w:start w:val="1"/>
      <w:numFmt w:val="bullet"/>
      <w:lvlText w:val="o"/>
      <w:lvlJc w:val="left"/>
      <w:pPr>
        <w:ind w:left="4439" w:hanging="360"/>
      </w:pPr>
      <w:rPr>
        <w:rFonts w:ascii="Courier New" w:hAnsi="Courier New" w:cs="Courier New" w:hint="default"/>
      </w:rPr>
    </w:lvl>
    <w:lvl w:ilvl="5" w:tplc="04090005" w:tentative="1">
      <w:start w:val="1"/>
      <w:numFmt w:val="bullet"/>
      <w:lvlText w:val=""/>
      <w:lvlJc w:val="left"/>
      <w:pPr>
        <w:ind w:left="5159" w:hanging="360"/>
      </w:pPr>
      <w:rPr>
        <w:rFonts w:ascii="Wingdings" w:hAnsi="Wingdings" w:hint="default"/>
      </w:rPr>
    </w:lvl>
    <w:lvl w:ilvl="6" w:tplc="04090001" w:tentative="1">
      <w:start w:val="1"/>
      <w:numFmt w:val="bullet"/>
      <w:lvlText w:val=""/>
      <w:lvlJc w:val="left"/>
      <w:pPr>
        <w:ind w:left="5879" w:hanging="360"/>
      </w:pPr>
      <w:rPr>
        <w:rFonts w:ascii="Symbol" w:hAnsi="Symbol" w:hint="default"/>
      </w:rPr>
    </w:lvl>
    <w:lvl w:ilvl="7" w:tplc="04090003" w:tentative="1">
      <w:start w:val="1"/>
      <w:numFmt w:val="bullet"/>
      <w:lvlText w:val="o"/>
      <w:lvlJc w:val="left"/>
      <w:pPr>
        <w:ind w:left="6599" w:hanging="360"/>
      </w:pPr>
      <w:rPr>
        <w:rFonts w:ascii="Courier New" w:hAnsi="Courier New" w:cs="Courier New" w:hint="default"/>
      </w:rPr>
    </w:lvl>
    <w:lvl w:ilvl="8" w:tplc="04090005" w:tentative="1">
      <w:start w:val="1"/>
      <w:numFmt w:val="bullet"/>
      <w:lvlText w:val=""/>
      <w:lvlJc w:val="left"/>
      <w:pPr>
        <w:ind w:left="7319" w:hanging="360"/>
      </w:pPr>
      <w:rPr>
        <w:rFonts w:ascii="Wingdings" w:hAnsi="Wingdings" w:hint="default"/>
      </w:rPr>
    </w:lvl>
  </w:abstractNum>
  <w:abstractNum w:abstractNumId="34" w15:restartNumberingAfterBreak="0">
    <w:nsid w:val="5F5A5B01"/>
    <w:multiLevelType w:val="hybridMultilevel"/>
    <w:tmpl w:val="FCB08F3C"/>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35" w15:restartNumberingAfterBreak="0">
    <w:nsid w:val="66FC28B5"/>
    <w:multiLevelType w:val="hybridMultilevel"/>
    <w:tmpl w:val="C2B88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F3225E"/>
    <w:multiLevelType w:val="hybridMultilevel"/>
    <w:tmpl w:val="73307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196344"/>
    <w:multiLevelType w:val="hybridMultilevel"/>
    <w:tmpl w:val="EB5A6DEC"/>
    <w:lvl w:ilvl="0" w:tplc="63B824F0">
      <w:start w:val="1"/>
      <w:numFmt w:val="bullet"/>
      <w:lvlText w:val=""/>
      <w:lvlJc w:val="left"/>
      <w:pPr>
        <w:ind w:left="1344" w:hanging="340"/>
      </w:pPr>
      <w:rPr>
        <w:rFonts w:ascii="Symbol" w:eastAsia="Symbol" w:hAnsi="Symbol" w:hint="default"/>
        <w:w w:val="103"/>
        <w:sz w:val="20"/>
        <w:szCs w:val="20"/>
      </w:rPr>
    </w:lvl>
    <w:lvl w:ilvl="1" w:tplc="5276F4C8">
      <w:start w:val="1"/>
      <w:numFmt w:val="bullet"/>
      <w:lvlText w:val="•"/>
      <w:lvlJc w:val="left"/>
      <w:pPr>
        <w:ind w:left="2090" w:hanging="340"/>
      </w:pPr>
      <w:rPr>
        <w:rFonts w:hint="default"/>
      </w:rPr>
    </w:lvl>
    <w:lvl w:ilvl="2" w:tplc="23AA9A88">
      <w:start w:val="1"/>
      <w:numFmt w:val="bullet"/>
      <w:lvlText w:val="•"/>
      <w:lvlJc w:val="left"/>
      <w:pPr>
        <w:ind w:left="2835" w:hanging="340"/>
      </w:pPr>
      <w:rPr>
        <w:rFonts w:hint="default"/>
      </w:rPr>
    </w:lvl>
    <w:lvl w:ilvl="3" w:tplc="FFE46144">
      <w:start w:val="1"/>
      <w:numFmt w:val="bullet"/>
      <w:lvlText w:val="•"/>
      <w:lvlJc w:val="left"/>
      <w:pPr>
        <w:ind w:left="3581" w:hanging="340"/>
      </w:pPr>
      <w:rPr>
        <w:rFonts w:hint="default"/>
      </w:rPr>
    </w:lvl>
    <w:lvl w:ilvl="4" w:tplc="FA927E5E">
      <w:start w:val="1"/>
      <w:numFmt w:val="bullet"/>
      <w:lvlText w:val="•"/>
      <w:lvlJc w:val="left"/>
      <w:pPr>
        <w:ind w:left="4326" w:hanging="340"/>
      </w:pPr>
      <w:rPr>
        <w:rFonts w:hint="default"/>
      </w:rPr>
    </w:lvl>
    <w:lvl w:ilvl="5" w:tplc="406C025C">
      <w:start w:val="1"/>
      <w:numFmt w:val="bullet"/>
      <w:lvlText w:val="•"/>
      <w:lvlJc w:val="left"/>
      <w:pPr>
        <w:ind w:left="5072" w:hanging="340"/>
      </w:pPr>
      <w:rPr>
        <w:rFonts w:hint="default"/>
      </w:rPr>
    </w:lvl>
    <w:lvl w:ilvl="6" w:tplc="FDA2C81A">
      <w:start w:val="1"/>
      <w:numFmt w:val="bullet"/>
      <w:lvlText w:val="•"/>
      <w:lvlJc w:val="left"/>
      <w:pPr>
        <w:ind w:left="5817" w:hanging="340"/>
      </w:pPr>
      <w:rPr>
        <w:rFonts w:hint="default"/>
      </w:rPr>
    </w:lvl>
    <w:lvl w:ilvl="7" w:tplc="0AB8A4B0">
      <w:start w:val="1"/>
      <w:numFmt w:val="bullet"/>
      <w:lvlText w:val="•"/>
      <w:lvlJc w:val="left"/>
      <w:pPr>
        <w:ind w:left="6563" w:hanging="340"/>
      </w:pPr>
      <w:rPr>
        <w:rFonts w:hint="default"/>
      </w:rPr>
    </w:lvl>
    <w:lvl w:ilvl="8" w:tplc="634E4666">
      <w:start w:val="1"/>
      <w:numFmt w:val="bullet"/>
      <w:lvlText w:val="•"/>
      <w:lvlJc w:val="left"/>
      <w:pPr>
        <w:ind w:left="7309" w:hanging="340"/>
      </w:pPr>
      <w:rPr>
        <w:rFonts w:hint="default"/>
      </w:rPr>
    </w:lvl>
  </w:abstractNum>
  <w:abstractNum w:abstractNumId="38" w15:restartNumberingAfterBreak="0">
    <w:nsid w:val="68AC6016"/>
    <w:multiLevelType w:val="multilevel"/>
    <w:tmpl w:val="E3F84312"/>
    <w:lvl w:ilvl="0">
      <w:start w:val="5"/>
      <w:numFmt w:val="decimal"/>
      <w:lvlText w:val="%1"/>
      <w:lvlJc w:val="left"/>
      <w:pPr>
        <w:ind w:left="360" w:hanging="360"/>
      </w:pPr>
      <w:rPr>
        <w:rFonts w:hint="default"/>
      </w:rPr>
    </w:lvl>
    <w:lvl w:ilvl="1">
      <w:start w:val="4"/>
      <w:numFmt w:val="decimal"/>
      <w:lvlText w:val="%1.%2"/>
      <w:lvlJc w:val="left"/>
      <w:pPr>
        <w:ind w:left="1048" w:hanging="360"/>
      </w:pPr>
      <w:rPr>
        <w:rFonts w:hint="default"/>
      </w:rPr>
    </w:lvl>
    <w:lvl w:ilvl="2">
      <w:start w:val="1"/>
      <w:numFmt w:val="decimal"/>
      <w:lvlText w:val="%1.%2.%3"/>
      <w:lvlJc w:val="left"/>
      <w:pPr>
        <w:ind w:left="2096" w:hanging="720"/>
      </w:pPr>
      <w:rPr>
        <w:rFonts w:hint="default"/>
      </w:rPr>
    </w:lvl>
    <w:lvl w:ilvl="3">
      <w:start w:val="1"/>
      <w:numFmt w:val="decimal"/>
      <w:lvlText w:val="%1.%2.%3.%4"/>
      <w:lvlJc w:val="left"/>
      <w:pPr>
        <w:ind w:left="2784" w:hanging="720"/>
      </w:pPr>
      <w:rPr>
        <w:rFonts w:hint="default"/>
      </w:rPr>
    </w:lvl>
    <w:lvl w:ilvl="4">
      <w:start w:val="1"/>
      <w:numFmt w:val="decimal"/>
      <w:lvlText w:val="%1.%2.%3.%4.%5"/>
      <w:lvlJc w:val="left"/>
      <w:pPr>
        <w:ind w:left="3472" w:hanging="720"/>
      </w:pPr>
      <w:rPr>
        <w:rFonts w:hint="default"/>
      </w:rPr>
    </w:lvl>
    <w:lvl w:ilvl="5">
      <w:start w:val="1"/>
      <w:numFmt w:val="decimal"/>
      <w:lvlText w:val="%1.%2.%3.%4.%5.%6"/>
      <w:lvlJc w:val="left"/>
      <w:pPr>
        <w:ind w:left="4520" w:hanging="1080"/>
      </w:pPr>
      <w:rPr>
        <w:rFonts w:hint="default"/>
      </w:rPr>
    </w:lvl>
    <w:lvl w:ilvl="6">
      <w:start w:val="1"/>
      <w:numFmt w:val="decimal"/>
      <w:lvlText w:val="%1.%2.%3.%4.%5.%6.%7"/>
      <w:lvlJc w:val="left"/>
      <w:pPr>
        <w:ind w:left="5208" w:hanging="1080"/>
      </w:pPr>
      <w:rPr>
        <w:rFonts w:hint="default"/>
      </w:rPr>
    </w:lvl>
    <w:lvl w:ilvl="7">
      <w:start w:val="1"/>
      <w:numFmt w:val="decimal"/>
      <w:lvlText w:val="%1.%2.%3.%4.%5.%6.%7.%8"/>
      <w:lvlJc w:val="left"/>
      <w:pPr>
        <w:ind w:left="6256" w:hanging="1440"/>
      </w:pPr>
      <w:rPr>
        <w:rFonts w:hint="default"/>
      </w:rPr>
    </w:lvl>
    <w:lvl w:ilvl="8">
      <w:start w:val="1"/>
      <w:numFmt w:val="decimal"/>
      <w:lvlText w:val="%1.%2.%3.%4.%5.%6.%7.%8.%9"/>
      <w:lvlJc w:val="left"/>
      <w:pPr>
        <w:ind w:left="6944" w:hanging="1440"/>
      </w:pPr>
      <w:rPr>
        <w:rFonts w:hint="default"/>
      </w:rPr>
    </w:lvl>
  </w:abstractNum>
  <w:abstractNum w:abstractNumId="39" w15:restartNumberingAfterBreak="0">
    <w:nsid w:val="69897E8E"/>
    <w:multiLevelType w:val="multilevel"/>
    <w:tmpl w:val="C9880A36"/>
    <w:lvl w:ilvl="0">
      <w:start w:val="3"/>
      <w:numFmt w:val="decimal"/>
      <w:lvlText w:val="%1"/>
      <w:lvlJc w:val="left"/>
      <w:pPr>
        <w:ind w:left="840" w:hanging="720"/>
      </w:pPr>
      <w:rPr>
        <w:rFonts w:hint="default"/>
      </w:rPr>
    </w:lvl>
    <w:lvl w:ilvl="1">
      <w:start w:val="3"/>
      <w:numFmt w:val="decimal"/>
      <w:lvlText w:val="%1.%2"/>
      <w:lvlJc w:val="left"/>
      <w:pPr>
        <w:ind w:left="840" w:hanging="720"/>
      </w:pPr>
      <w:rPr>
        <w:rFonts w:hint="default"/>
      </w:rPr>
    </w:lvl>
    <w:lvl w:ilvl="2">
      <w:start w:val="1"/>
      <w:numFmt w:val="decimal"/>
      <w:lvlText w:val="%1.%2.%3"/>
      <w:lvlJc w:val="left"/>
      <w:pPr>
        <w:ind w:left="840" w:hanging="720"/>
      </w:pPr>
      <w:rPr>
        <w:rFonts w:ascii="Calibri" w:eastAsia="Calibri" w:hAnsi="Calibri" w:hint="default"/>
        <w:b/>
        <w:bCs/>
        <w:sz w:val="22"/>
        <w:szCs w:val="22"/>
      </w:rPr>
    </w:lvl>
    <w:lvl w:ilvl="3">
      <w:start w:val="1"/>
      <w:numFmt w:val="bullet"/>
      <w:lvlText w:val=""/>
      <w:lvlJc w:val="left"/>
      <w:pPr>
        <w:ind w:left="1560" w:hanging="360"/>
      </w:pPr>
      <w:rPr>
        <w:rFonts w:ascii="Symbol" w:eastAsia="Symbol" w:hAnsi="Symbol" w:hint="default"/>
        <w:sz w:val="22"/>
        <w:szCs w:val="22"/>
      </w:rPr>
    </w:lvl>
    <w:lvl w:ilvl="4">
      <w:start w:val="1"/>
      <w:numFmt w:val="bullet"/>
      <w:lvlText w:val="o"/>
      <w:lvlJc w:val="left"/>
      <w:pPr>
        <w:ind w:left="2280" w:hanging="360"/>
      </w:pPr>
      <w:rPr>
        <w:rFonts w:ascii="Courier New" w:eastAsia="Courier New" w:hAnsi="Courier New" w:hint="default"/>
        <w:sz w:val="22"/>
        <w:szCs w:val="22"/>
      </w:rPr>
    </w:lvl>
    <w:lvl w:ilvl="5">
      <w:start w:val="1"/>
      <w:numFmt w:val="bullet"/>
      <w:lvlText w:val="•"/>
      <w:lvlJc w:val="left"/>
      <w:pPr>
        <w:ind w:left="4900" w:hanging="360"/>
      </w:pPr>
      <w:rPr>
        <w:rFonts w:hint="default"/>
      </w:rPr>
    </w:lvl>
    <w:lvl w:ilvl="6">
      <w:start w:val="1"/>
      <w:numFmt w:val="bullet"/>
      <w:lvlText w:val="•"/>
      <w:lvlJc w:val="left"/>
      <w:pPr>
        <w:ind w:left="5773" w:hanging="360"/>
      </w:pPr>
      <w:rPr>
        <w:rFonts w:hint="default"/>
      </w:rPr>
    </w:lvl>
    <w:lvl w:ilvl="7">
      <w:start w:val="1"/>
      <w:numFmt w:val="bullet"/>
      <w:lvlText w:val="•"/>
      <w:lvlJc w:val="left"/>
      <w:pPr>
        <w:ind w:left="6646" w:hanging="360"/>
      </w:pPr>
      <w:rPr>
        <w:rFonts w:hint="default"/>
      </w:rPr>
    </w:lvl>
    <w:lvl w:ilvl="8">
      <w:start w:val="1"/>
      <w:numFmt w:val="bullet"/>
      <w:lvlText w:val="•"/>
      <w:lvlJc w:val="left"/>
      <w:pPr>
        <w:ind w:left="7519" w:hanging="360"/>
      </w:pPr>
      <w:rPr>
        <w:rFonts w:hint="default"/>
      </w:rPr>
    </w:lvl>
  </w:abstractNum>
  <w:abstractNum w:abstractNumId="40" w15:restartNumberingAfterBreak="0">
    <w:nsid w:val="6AC37A04"/>
    <w:multiLevelType w:val="multilevel"/>
    <w:tmpl w:val="921E0ADA"/>
    <w:lvl w:ilvl="0">
      <w:start w:val="1"/>
      <w:numFmt w:val="decimal"/>
      <w:lvlText w:val="%1."/>
      <w:lvlJc w:val="left"/>
      <w:pPr>
        <w:ind w:left="880" w:hanging="720"/>
      </w:pPr>
      <w:rPr>
        <w:rFonts w:ascii="Calibri" w:eastAsia="Calibri" w:hAnsi="Calibri" w:hint="default"/>
        <w:b/>
        <w:bCs/>
        <w:spacing w:val="-1"/>
        <w:sz w:val="28"/>
        <w:szCs w:val="28"/>
      </w:rPr>
    </w:lvl>
    <w:lvl w:ilvl="1">
      <w:start w:val="1"/>
      <w:numFmt w:val="decimal"/>
      <w:lvlText w:val="%1.%2"/>
      <w:lvlJc w:val="left"/>
      <w:pPr>
        <w:ind w:left="880" w:hanging="720"/>
      </w:pPr>
      <w:rPr>
        <w:rFonts w:ascii="Calibri" w:eastAsia="Calibri" w:hAnsi="Calibri" w:hint="default"/>
        <w:b/>
        <w:bCs/>
        <w:w w:val="99"/>
        <w:sz w:val="24"/>
        <w:szCs w:val="24"/>
      </w:rPr>
    </w:lvl>
    <w:lvl w:ilvl="2">
      <w:start w:val="1"/>
      <w:numFmt w:val="bullet"/>
      <w:lvlText w:val=""/>
      <w:lvlJc w:val="left"/>
      <w:pPr>
        <w:ind w:left="1560" w:hanging="360"/>
      </w:pPr>
      <w:rPr>
        <w:rFonts w:ascii="Symbol" w:hAnsi="Symbol" w:hint="default"/>
        <w:sz w:val="22"/>
        <w:szCs w:val="22"/>
      </w:rPr>
    </w:lvl>
    <w:lvl w:ilvl="3">
      <w:start w:val="1"/>
      <w:numFmt w:val="bullet"/>
      <w:lvlText w:val="o"/>
      <w:lvlJc w:val="left"/>
      <w:pPr>
        <w:ind w:left="1963" w:hanging="360"/>
      </w:pPr>
      <w:rPr>
        <w:rFonts w:ascii="Courier New" w:eastAsia="Courier New" w:hAnsi="Courier New" w:hint="default"/>
        <w:sz w:val="22"/>
        <w:szCs w:val="22"/>
      </w:rPr>
    </w:lvl>
    <w:lvl w:ilvl="4">
      <w:start w:val="1"/>
      <w:numFmt w:val="bullet"/>
      <w:lvlText w:val="•"/>
      <w:lvlJc w:val="left"/>
      <w:pPr>
        <w:ind w:left="1963" w:hanging="360"/>
      </w:pPr>
      <w:rPr>
        <w:rFonts w:hint="default"/>
      </w:rPr>
    </w:lvl>
    <w:lvl w:ilvl="5">
      <w:start w:val="1"/>
      <w:numFmt w:val="bullet"/>
      <w:lvlText w:val="•"/>
      <w:lvlJc w:val="left"/>
      <w:pPr>
        <w:ind w:left="3180" w:hanging="360"/>
      </w:pPr>
      <w:rPr>
        <w:rFonts w:hint="default"/>
      </w:rPr>
    </w:lvl>
    <w:lvl w:ilvl="6">
      <w:start w:val="1"/>
      <w:numFmt w:val="bullet"/>
      <w:lvlText w:val="•"/>
      <w:lvlJc w:val="left"/>
      <w:pPr>
        <w:ind w:left="4397" w:hanging="360"/>
      </w:pPr>
      <w:rPr>
        <w:rFonts w:hint="default"/>
      </w:rPr>
    </w:lvl>
    <w:lvl w:ilvl="7">
      <w:start w:val="1"/>
      <w:numFmt w:val="bullet"/>
      <w:lvlText w:val="•"/>
      <w:lvlJc w:val="left"/>
      <w:pPr>
        <w:ind w:left="5615" w:hanging="360"/>
      </w:pPr>
      <w:rPr>
        <w:rFonts w:hint="default"/>
      </w:rPr>
    </w:lvl>
    <w:lvl w:ilvl="8">
      <w:start w:val="1"/>
      <w:numFmt w:val="bullet"/>
      <w:lvlText w:val="•"/>
      <w:lvlJc w:val="left"/>
      <w:pPr>
        <w:ind w:left="6832" w:hanging="360"/>
      </w:pPr>
      <w:rPr>
        <w:rFonts w:hint="default"/>
      </w:rPr>
    </w:lvl>
  </w:abstractNum>
  <w:abstractNum w:abstractNumId="41" w15:restartNumberingAfterBreak="0">
    <w:nsid w:val="6AFF048A"/>
    <w:multiLevelType w:val="hybridMultilevel"/>
    <w:tmpl w:val="B3CC275C"/>
    <w:lvl w:ilvl="0" w:tplc="04090001">
      <w:start w:val="1"/>
      <w:numFmt w:val="bullet"/>
      <w:lvlText w:val=""/>
      <w:lvlJc w:val="left"/>
      <w:pPr>
        <w:ind w:left="2064" w:hanging="360"/>
      </w:pPr>
      <w:rPr>
        <w:rFonts w:ascii="Symbol" w:hAnsi="Symbol" w:hint="default"/>
      </w:rPr>
    </w:lvl>
    <w:lvl w:ilvl="1" w:tplc="04090003" w:tentative="1">
      <w:start w:val="1"/>
      <w:numFmt w:val="bullet"/>
      <w:lvlText w:val="o"/>
      <w:lvlJc w:val="left"/>
      <w:pPr>
        <w:ind w:left="2784" w:hanging="360"/>
      </w:pPr>
      <w:rPr>
        <w:rFonts w:ascii="Courier New" w:hAnsi="Courier New" w:cs="Courier New" w:hint="default"/>
      </w:rPr>
    </w:lvl>
    <w:lvl w:ilvl="2" w:tplc="04090005" w:tentative="1">
      <w:start w:val="1"/>
      <w:numFmt w:val="bullet"/>
      <w:lvlText w:val=""/>
      <w:lvlJc w:val="left"/>
      <w:pPr>
        <w:ind w:left="3504" w:hanging="360"/>
      </w:pPr>
      <w:rPr>
        <w:rFonts w:ascii="Wingdings" w:hAnsi="Wingdings" w:hint="default"/>
      </w:rPr>
    </w:lvl>
    <w:lvl w:ilvl="3" w:tplc="04090001" w:tentative="1">
      <w:start w:val="1"/>
      <w:numFmt w:val="bullet"/>
      <w:lvlText w:val=""/>
      <w:lvlJc w:val="left"/>
      <w:pPr>
        <w:ind w:left="4224" w:hanging="360"/>
      </w:pPr>
      <w:rPr>
        <w:rFonts w:ascii="Symbol" w:hAnsi="Symbol" w:hint="default"/>
      </w:rPr>
    </w:lvl>
    <w:lvl w:ilvl="4" w:tplc="04090003" w:tentative="1">
      <w:start w:val="1"/>
      <w:numFmt w:val="bullet"/>
      <w:lvlText w:val="o"/>
      <w:lvlJc w:val="left"/>
      <w:pPr>
        <w:ind w:left="4944" w:hanging="360"/>
      </w:pPr>
      <w:rPr>
        <w:rFonts w:ascii="Courier New" w:hAnsi="Courier New" w:cs="Courier New" w:hint="default"/>
      </w:rPr>
    </w:lvl>
    <w:lvl w:ilvl="5" w:tplc="04090005" w:tentative="1">
      <w:start w:val="1"/>
      <w:numFmt w:val="bullet"/>
      <w:lvlText w:val=""/>
      <w:lvlJc w:val="left"/>
      <w:pPr>
        <w:ind w:left="5664" w:hanging="360"/>
      </w:pPr>
      <w:rPr>
        <w:rFonts w:ascii="Wingdings" w:hAnsi="Wingdings" w:hint="default"/>
      </w:rPr>
    </w:lvl>
    <w:lvl w:ilvl="6" w:tplc="04090001" w:tentative="1">
      <w:start w:val="1"/>
      <w:numFmt w:val="bullet"/>
      <w:lvlText w:val=""/>
      <w:lvlJc w:val="left"/>
      <w:pPr>
        <w:ind w:left="6384" w:hanging="360"/>
      </w:pPr>
      <w:rPr>
        <w:rFonts w:ascii="Symbol" w:hAnsi="Symbol" w:hint="default"/>
      </w:rPr>
    </w:lvl>
    <w:lvl w:ilvl="7" w:tplc="04090003" w:tentative="1">
      <w:start w:val="1"/>
      <w:numFmt w:val="bullet"/>
      <w:lvlText w:val="o"/>
      <w:lvlJc w:val="left"/>
      <w:pPr>
        <w:ind w:left="7104" w:hanging="360"/>
      </w:pPr>
      <w:rPr>
        <w:rFonts w:ascii="Courier New" w:hAnsi="Courier New" w:cs="Courier New" w:hint="default"/>
      </w:rPr>
    </w:lvl>
    <w:lvl w:ilvl="8" w:tplc="04090005" w:tentative="1">
      <w:start w:val="1"/>
      <w:numFmt w:val="bullet"/>
      <w:lvlText w:val=""/>
      <w:lvlJc w:val="left"/>
      <w:pPr>
        <w:ind w:left="7824" w:hanging="360"/>
      </w:pPr>
      <w:rPr>
        <w:rFonts w:ascii="Wingdings" w:hAnsi="Wingdings" w:hint="default"/>
      </w:rPr>
    </w:lvl>
  </w:abstractNum>
  <w:abstractNum w:abstractNumId="42" w15:restartNumberingAfterBreak="0">
    <w:nsid w:val="6C8B673C"/>
    <w:multiLevelType w:val="hybridMultilevel"/>
    <w:tmpl w:val="737E0D4A"/>
    <w:lvl w:ilvl="0" w:tplc="423A40A4">
      <w:start w:val="1"/>
      <w:numFmt w:val="bullet"/>
      <w:lvlText w:val=""/>
      <w:lvlJc w:val="left"/>
      <w:pPr>
        <w:ind w:left="820" w:hanging="425"/>
      </w:pPr>
      <w:rPr>
        <w:rFonts w:ascii="Symbol" w:eastAsia="Symbol" w:hAnsi="Symbol" w:hint="default"/>
        <w:sz w:val="22"/>
        <w:szCs w:val="22"/>
      </w:rPr>
    </w:lvl>
    <w:lvl w:ilvl="1" w:tplc="350C84A0">
      <w:start w:val="1"/>
      <w:numFmt w:val="bullet"/>
      <w:lvlText w:val="•"/>
      <w:lvlJc w:val="left"/>
      <w:pPr>
        <w:ind w:left="1725" w:hanging="425"/>
      </w:pPr>
      <w:rPr>
        <w:rFonts w:hint="default"/>
      </w:rPr>
    </w:lvl>
    <w:lvl w:ilvl="2" w:tplc="7C3691D8">
      <w:start w:val="1"/>
      <w:numFmt w:val="bullet"/>
      <w:lvlText w:val="•"/>
      <w:lvlJc w:val="left"/>
      <w:pPr>
        <w:ind w:left="2629" w:hanging="425"/>
      </w:pPr>
      <w:rPr>
        <w:rFonts w:hint="default"/>
      </w:rPr>
    </w:lvl>
    <w:lvl w:ilvl="3" w:tplc="89C24BFE">
      <w:start w:val="1"/>
      <w:numFmt w:val="bullet"/>
      <w:lvlText w:val="•"/>
      <w:lvlJc w:val="left"/>
      <w:pPr>
        <w:ind w:left="3534" w:hanging="425"/>
      </w:pPr>
      <w:rPr>
        <w:rFonts w:hint="default"/>
      </w:rPr>
    </w:lvl>
    <w:lvl w:ilvl="4" w:tplc="ACA82274">
      <w:start w:val="1"/>
      <w:numFmt w:val="bullet"/>
      <w:lvlText w:val="•"/>
      <w:lvlJc w:val="left"/>
      <w:pPr>
        <w:ind w:left="4439" w:hanging="425"/>
      </w:pPr>
      <w:rPr>
        <w:rFonts w:hint="default"/>
      </w:rPr>
    </w:lvl>
    <w:lvl w:ilvl="5" w:tplc="425402D0">
      <w:start w:val="1"/>
      <w:numFmt w:val="bullet"/>
      <w:lvlText w:val="•"/>
      <w:lvlJc w:val="left"/>
      <w:pPr>
        <w:ind w:left="5343" w:hanging="425"/>
      </w:pPr>
      <w:rPr>
        <w:rFonts w:hint="default"/>
      </w:rPr>
    </w:lvl>
    <w:lvl w:ilvl="6" w:tplc="21DC4262">
      <w:start w:val="1"/>
      <w:numFmt w:val="bullet"/>
      <w:lvlText w:val="•"/>
      <w:lvlJc w:val="left"/>
      <w:pPr>
        <w:ind w:left="6248" w:hanging="425"/>
      </w:pPr>
      <w:rPr>
        <w:rFonts w:hint="default"/>
      </w:rPr>
    </w:lvl>
    <w:lvl w:ilvl="7" w:tplc="35DC8B4C">
      <w:start w:val="1"/>
      <w:numFmt w:val="bullet"/>
      <w:lvlText w:val="•"/>
      <w:lvlJc w:val="left"/>
      <w:pPr>
        <w:ind w:left="7152" w:hanging="425"/>
      </w:pPr>
      <w:rPr>
        <w:rFonts w:hint="default"/>
      </w:rPr>
    </w:lvl>
    <w:lvl w:ilvl="8" w:tplc="8CC6FC58">
      <w:start w:val="1"/>
      <w:numFmt w:val="bullet"/>
      <w:lvlText w:val="•"/>
      <w:lvlJc w:val="left"/>
      <w:pPr>
        <w:ind w:left="8057" w:hanging="425"/>
      </w:pPr>
      <w:rPr>
        <w:rFonts w:hint="default"/>
      </w:rPr>
    </w:lvl>
  </w:abstractNum>
  <w:abstractNum w:abstractNumId="43" w15:restartNumberingAfterBreak="0">
    <w:nsid w:val="6FC23D4E"/>
    <w:multiLevelType w:val="multilevel"/>
    <w:tmpl w:val="5C349222"/>
    <w:lvl w:ilvl="0">
      <w:start w:val="1"/>
      <w:numFmt w:val="decimal"/>
      <w:lvlText w:val="%1"/>
      <w:lvlJc w:val="left"/>
      <w:pPr>
        <w:ind w:left="544" w:hanging="432"/>
      </w:pPr>
      <w:rPr>
        <w:rFonts w:ascii="Sylfaen" w:eastAsia="Sylfaen" w:hAnsi="Sylfaen" w:hint="default"/>
        <w:b/>
        <w:bCs/>
        <w:w w:val="102"/>
        <w:sz w:val="22"/>
        <w:szCs w:val="22"/>
      </w:rPr>
    </w:lvl>
    <w:lvl w:ilvl="1">
      <w:start w:val="1"/>
      <w:numFmt w:val="decimal"/>
      <w:lvlText w:val="%1.%2"/>
      <w:lvlJc w:val="left"/>
      <w:pPr>
        <w:ind w:left="688" w:hanging="576"/>
      </w:pPr>
      <w:rPr>
        <w:rFonts w:ascii="Sylfaen" w:eastAsia="Sylfaen" w:hAnsi="Sylfaen" w:hint="default"/>
        <w:b/>
        <w:bCs/>
        <w:w w:val="102"/>
        <w:sz w:val="22"/>
        <w:szCs w:val="22"/>
      </w:rPr>
    </w:lvl>
    <w:lvl w:ilvl="2">
      <w:start w:val="1"/>
      <w:numFmt w:val="bullet"/>
      <w:lvlText w:val=""/>
      <w:lvlJc w:val="left"/>
      <w:pPr>
        <w:ind w:left="883" w:hanging="360"/>
      </w:pPr>
      <w:rPr>
        <w:rFonts w:ascii="Symbol" w:eastAsia="Symbol" w:hAnsi="Symbol" w:hint="default"/>
        <w:sz w:val="22"/>
        <w:szCs w:val="22"/>
      </w:rPr>
    </w:lvl>
    <w:lvl w:ilvl="3">
      <w:start w:val="1"/>
      <w:numFmt w:val="bullet"/>
      <w:lvlText w:val="•"/>
      <w:lvlJc w:val="left"/>
      <w:pPr>
        <w:ind w:left="832" w:hanging="360"/>
      </w:pPr>
      <w:rPr>
        <w:rFonts w:hint="default"/>
      </w:rPr>
    </w:lvl>
    <w:lvl w:ilvl="4">
      <w:start w:val="1"/>
      <w:numFmt w:val="bullet"/>
      <w:lvlText w:val="•"/>
      <w:lvlJc w:val="left"/>
      <w:pPr>
        <w:ind w:left="883" w:hanging="360"/>
      </w:pPr>
      <w:rPr>
        <w:rFonts w:hint="default"/>
      </w:rPr>
    </w:lvl>
    <w:lvl w:ilvl="5">
      <w:start w:val="1"/>
      <w:numFmt w:val="bullet"/>
      <w:lvlText w:val="•"/>
      <w:lvlJc w:val="left"/>
      <w:pPr>
        <w:ind w:left="890" w:hanging="360"/>
      </w:pPr>
      <w:rPr>
        <w:rFonts w:hint="default"/>
      </w:rPr>
    </w:lvl>
    <w:lvl w:ilvl="6">
      <w:start w:val="1"/>
      <w:numFmt w:val="bullet"/>
      <w:lvlText w:val="•"/>
      <w:lvlJc w:val="left"/>
      <w:pPr>
        <w:ind w:left="2685" w:hanging="360"/>
      </w:pPr>
      <w:rPr>
        <w:rFonts w:hint="default"/>
      </w:rPr>
    </w:lvl>
    <w:lvl w:ilvl="7">
      <w:start w:val="1"/>
      <w:numFmt w:val="bullet"/>
      <w:lvlText w:val="•"/>
      <w:lvlJc w:val="left"/>
      <w:pPr>
        <w:ind w:left="4480" w:hanging="360"/>
      </w:pPr>
      <w:rPr>
        <w:rFonts w:hint="default"/>
      </w:rPr>
    </w:lvl>
    <w:lvl w:ilvl="8">
      <w:start w:val="1"/>
      <w:numFmt w:val="bullet"/>
      <w:lvlText w:val="•"/>
      <w:lvlJc w:val="left"/>
      <w:pPr>
        <w:ind w:left="6276" w:hanging="360"/>
      </w:pPr>
      <w:rPr>
        <w:rFonts w:hint="default"/>
      </w:rPr>
    </w:lvl>
  </w:abstractNum>
  <w:abstractNum w:abstractNumId="44" w15:restartNumberingAfterBreak="0">
    <w:nsid w:val="7067659D"/>
    <w:multiLevelType w:val="hybridMultilevel"/>
    <w:tmpl w:val="FCD87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3419D6"/>
    <w:multiLevelType w:val="hybridMultilevel"/>
    <w:tmpl w:val="9F2024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D55033F"/>
    <w:multiLevelType w:val="multilevel"/>
    <w:tmpl w:val="A56EF6C6"/>
    <w:lvl w:ilvl="0">
      <w:start w:val="4"/>
      <w:numFmt w:val="decimal"/>
      <w:lvlText w:val="%1"/>
      <w:lvlJc w:val="left"/>
      <w:pPr>
        <w:ind w:left="1005" w:hanging="854"/>
      </w:pPr>
      <w:rPr>
        <w:rFonts w:hint="default"/>
      </w:rPr>
    </w:lvl>
    <w:lvl w:ilvl="1">
      <w:start w:val="2"/>
      <w:numFmt w:val="decimal"/>
      <w:lvlText w:val="%1.%2"/>
      <w:lvlJc w:val="left"/>
      <w:pPr>
        <w:ind w:left="1005" w:hanging="854"/>
      </w:pPr>
      <w:rPr>
        <w:rFonts w:ascii="Franklin Gothic Demi" w:eastAsia="Franklin Gothic Demi" w:hAnsi="Franklin Gothic Demi" w:hint="default"/>
        <w:b/>
        <w:bCs/>
        <w:spacing w:val="-1"/>
        <w:w w:val="102"/>
        <w:sz w:val="22"/>
        <w:szCs w:val="22"/>
      </w:rPr>
    </w:lvl>
    <w:lvl w:ilvl="2">
      <w:start w:val="1"/>
      <w:numFmt w:val="decimal"/>
      <w:lvlText w:val="%1.%2.%3"/>
      <w:lvlJc w:val="left"/>
      <w:pPr>
        <w:ind w:left="999" w:hanging="848"/>
      </w:pPr>
      <w:rPr>
        <w:rFonts w:ascii="Franklin Gothic Demi" w:eastAsia="Franklin Gothic Demi" w:hAnsi="Franklin Gothic Demi" w:hint="default"/>
        <w:b/>
        <w:bCs/>
        <w:w w:val="103"/>
        <w:sz w:val="20"/>
        <w:szCs w:val="20"/>
      </w:rPr>
    </w:lvl>
    <w:lvl w:ilvl="3">
      <w:start w:val="1"/>
      <w:numFmt w:val="bullet"/>
      <w:lvlText w:val=""/>
      <w:lvlJc w:val="left"/>
      <w:pPr>
        <w:ind w:left="1345" w:hanging="340"/>
      </w:pPr>
      <w:rPr>
        <w:rFonts w:ascii="Symbol" w:eastAsia="Symbol" w:hAnsi="Symbol" w:hint="default"/>
        <w:w w:val="103"/>
        <w:sz w:val="20"/>
        <w:szCs w:val="20"/>
      </w:rPr>
    </w:lvl>
    <w:lvl w:ilvl="4">
      <w:start w:val="1"/>
      <w:numFmt w:val="bullet"/>
      <w:lvlText w:val="•"/>
      <w:lvlJc w:val="left"/>
      <w:pPr>
        <w:ind w:left="3208" w:hanging="340"/>
      </w:pPr>
      <w:rPr>
        <w:rFonts w:hint="default"/>
      </w:rPr>
    </w:lvl>
    <w:lvl w:ilvl="5">
      <w:start w:val="1"/>
      <w:numFmt w:val="bullet"/>
      <w:lvlText w:val="•"/>
      <w:lvlJc w:val="left"/>
      <w:pPr>
        <w:ind w:left="4140" w:hanging="340"/>
      </w:pPr>
      <w:rPr>
        <w:rFonts w:hint="default"/>
      </w:rPr>
    </w:lvl>
    <w:lvl w:ilvl="6">
      <w:start w:val="1"/>
      <w:numFmt w:val="bullet"/>
      <w:lvlText w:val="•"/>
      <w:lvlJc w:val="left"/>
      <w:pPr>
        <w:ind w:left="5072" w:hanging="340"/>
      </w:pPr>
      <w:rPr>
        <w:rFonts w:hint="default"/>
      </w:rPr>
    </w:lvl>
    <w:lvl w:ilvl="7">
      <w:start w:val="1"/>
      <w:numFmt w:val="bullet"/>
      <w:lvlText w:val="•"/>
      <w:lvlJc w:val="left"/>
      <w:pPr>
        <w:ind w:left="6004" w:hanging="340"/>
      </w:pPr>
      <w:rPr>
        <w:rFonts w:hint="default"/>
      </w:rPr>
    </w:lvl>
    <w:lvl w:ilvl="8">
      <w:start w:val="1"/>
      <w:numFmt w:val="bullet"/>
      <w:lvlText w:val="•"/>
      <w:lvlJc w:val="left"/>
      <w:pPr>
        <w:ind w:left="6936" w:hanging="340"/>
      </w:pPr>
      <w:rPr>
        <w:rFonts w:hint="default"/>
      </w:rPr>
    </w:lvl>
  </w:abstractNum>
  <w:abstractNum w:abstractNumId="47" w15:restartNumberingAfterBreak="0">
    <w:nsid w:val="7DB851F3"/>
    <w:multiLevelType w:val="hybridMultilevel"/>
    <w:tmpl w:val="4F12EAD0"/>
    <w:lvl w:ilvl="0" w:tplc="2BC6D29C">
      <w:start w:val="1"/>
      <w:numFmt w:val="bullet"/>
      <w:pStyle w:val="ListBullet"/>
      <w:lvlText w:val=""/>
      <w:lvlJc w:val="left"/>
      <w:pPr>
        <w:ind w:left="720" w:hanging="360"/>
      </w:pPr>
      <w:rPr>
        <w:rFonts w:ascii="Symbol" w:hAnsi="Symbol" w:hint="default"/>
        <w:color w:val="059AC4"/>
      </w:rPr>
    </w:lvl>
    <w:lvl w:ilvl="1" w:tplc="C46877A4">
      <w:start w:val="1"/>
      <w:numFmt w:val="bullet"/>
      <w:pStyle w:val="ListBullet2"/>
      <w:lvlText w:val="o"/>
      <w:lvlJc w:val="left"/>
      <w:pPr>
        <w:ind w:left="1440" w:hanging="360"/>
      </w:pPr>
      <w:rPr>
        <w:rFonts w:ascii="Courier New" w:hAnsi="Courier New" w:hint="default"/>
        <w:color w:val="059AC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3F73A3"/>
    <w:multiLevelType w:val="hybridMultilevel"/>
    <w:tmpl w:val="EF6C8246"/>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9"/>
  </w:num>
  <w:num w:numId="2">
    <w:abstractNumId w:val="14"/>
  </w:num>
  <w:num w:numId="3">
    <w:abstractNumId w:val="0"/>
  </w:num>
  <w:num w:numId="4">
    <w:abstractNumId w:val="20"/>
  </w:num>
  <w:num w:numId="5">
    <w:abstractNumId w:val="43"/>
  </w:num>
  <w:num w:numId="6">
    <w:abstractNumId w:val="46"/>
  </w:num>
  <w:num w:numId="7">
    <w:abstractNumId w:val="26"/>
  </w:num>
  <w:num w:numId="8">
    <w:abstractNumId w:val="37"/>
  </w:num>
  <w:num w:numId="9">
    <w:abstractNumId w:val="9"/>
  </w:num>
  <w:num w:numId="10">
    <w:abstractNumId w:val="2"/>
  </w:num>
  <w:num w:numId="11">
    <w:abstractNumId w:val="12"/>
  </w:num>
  <w:num w:numId="12">
    <w:abstractNumId w:val="23"/>
  </w:num>
  <w:num w:numId="13">
    <w:abstractNumId w:val="25"/>
  </w:num>
  <w:num w:numId="14">
    <w:abstractNumId w:val="42"/>
  </w:num>
  <w:num w:numId="15">
    <w:abstractNumId w:val="10"/>
  </w:num>
  <w:num w:numId="16">
    <w:abstractNumId w:val="38"/>
  </w:num>
  <w:num w:numId="17">
    <w:abstractNumId w:val="27"/>
  </w:num>
  <w:num w:numId="18">
    <w:abstractNumId w:val="18"/>
  </w:num>
  <w:num w:numId="19">
    <w:abstractNumId w:val="47"/>
  </w:num>
  <w:num w:numId="20">
    <w:abstractNumId w:val="15"/>
  </w:num>
  <w:num w:numId="21">
    <w:abstractNumId w:val="24"/>
  </w:num>
  <w:num w:numId="22">
    <w:abstractNumId w:val="21"/>
  </w:num>
  <w:num w:numId="23">
    <w:abstractNumId w:val="34"/>
  </w:num>
  <w:num w:numId="24">
    <w:abstractNumId w:val="13"/>
  </w:num>
  <w:num w:numId="25">
    <w:abstractNumId w:val="48"/>
  </w:num>
  <w:num w:numId="26">
    <w:abstractNumId w:val="33"/>
  </w:num>
  <w:num w:numId="27">
    <w:abstractNumId w:val="31"/>
  </w:num>
  <w:num w:numId="28">
    <w:abstractNumId w:val="41"/>
  </w:num>
  <w:num w:numId="29">
    <w:abstractNumId w:val="16"/>
  </w:num>
  <w:num w:numId="30">
    <w:abstractNumId w:val="17"/>
  </w:num>
  <w:num w:numId="31">
    <w:abstractNumId w:val="29"/>
  </w:num>
  <w:num w:numId="32">
    <w:abstractNumId w:val="6"/>
  </w:num>
  <w:num w:numId="33">
    <w:abstractNumId w:val="3"/>
  </w:num>
  <w:num w:numId="34">
    <w:abstractNumId w:val="40"/>
  </w:num>
  <w:num w:numId="35">
    <w:abstractNumId w:val="7"/>
  </w:num>
  <w:num w:numId="36">
    <w:abstractNumId w:val="32"/>
  </w:num>
  <w:num w:numId="37">
    <w:abstractNumId w:val="28"/>
  </w:num>
  <w:num w:numId="38">
    <w:abstractNumId w:val="1"/>
  </w:num>
  <w:num w:numId="39">
    <w:abstractNumId w:val="30"/>
  </w:num>
  <w:num w:numId="40">
    <w:abstractNumId w:val="45"/>
  </w:num>
  <w:num w:numId="41">
    <w:abstractNumId w:val="19"/>
  </w:num>
  <w:num w:numId="42">
    <w:abstractNumId w:val="5"/>
  </w:num>
  <w:num w:numId="43">
    <w:abstractNumId w:val="4"/>
  </w:num>
  <w:num w:numId="44">
    <w:abstractNumId w:val="35"/>
  </w:num>
  <w:num w:numId="45">
    <w:abstractNumId w:val="36"/>
  </w:num>
  <w:num w:numId="46">
    <w:abstractNumId w:val="22"/>
  </w:num>
  <w:num w:numId="47">
    <w:abstractNumId w:val="11"/>
  </w:num>
  <w:num w:numId="48">
    <w:abstractNumId w:val="44"/>
  </w:num>
  <w:num w:numId="49">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1F9"/>
    <w:rsid w:val="000004E5"/>
    <w:rsid w:val="00001781"/>
    <w:rsid w:val="00001A64"/>
    <w:rsid w:val="0000332C"/>
    <w:rsid w:val="00006A4E"/>
    <w:rsid w:val="00010898"/>
    <w:rsid w:val="00010C3B"/>
    <w:rsid w:val="000131F9"/>
    <w:rsid w:val="000141D7"/>
    <w:rsid w:val="00021B05"/>
    <w:rsid w:val="00025872"/>
    <w:rsid w:val="000315A5"/>
    <w:rsid w:val="00032BF6"/>
    <w:rsid w:val="00035978"/>
    <w:rsid w:val="000366C8"/>
    <w:rsid w:val="00036FFF"/>
    <w:rsid w:val="00041FA9"/>
    <w:rsid w:val="00046431"/>
    <w:rsid w:val="0004754A"/>
    <w:rsid w:val="00047AA0"/>
    <w:rsid w:val="00051C6E"/>
    <w:rsid w:val="000569AA"/>
    <w:rsid w:val="00057640"/>
    <w:rsid w:val="000615FB"/>
    <w:rsid w:val="0006221A"/>
    <w:rsid w:val="00065C8F"/>
    <w:rsid w:val="00066108"/>
    <w:rsid w:val="00066C15"/>
    <w:rsid w:val="00067E87"/>
    <w:rsid w:val="00070311"/>
    <w:rsid w:val="0007164E"/>
    <w:rsid w:val="00072F16"/>
    <w:rsid w:val="00075084"/>
    <w:rsid w:val="0007600A"/>
    <w:rsid w:val="0007695A"/>
    <w:rsid w:val="00076E80"/>
    <w:rsid w:val="00077BD2"/>
    <w:rsid w:val="0008202E"/>
    <w:rsid w:val="0009158C"/>
    <w:rsid w:val="00091606"/>
    <w:rsid w:val="000939C4"/>
    <w:rsid w:val="000A013A"/>
    <w:rsid w:val="000A1058"/>
    <w:rsid w:val="000A3898"/>
    <w:rsid w:val="000A62AE"/>
    <w:rsid w:val="000A6DA3"/>
    <w:rsid w:val="000A749B"/>
    <w:rsid w:val="000B0D9F"/>
    <w:rsid w:val="000B5172"/>
    <w:rsid w:val="000C50D4"/>
    <w:rsid w:val="000C63F8"/>
    <w:rsid w:val="000D04E5"/>
    <w:rsid w:val="000D37FF"/>
    <w:rsid w:val="000D51FA"/>
    <w:rsid w:val="000D61F2"/>
    <w:rsid w:val="000D639D"/>
    <w:rsid w:val="000D7B3C"/>
    <w:rsid w:val="000E1D91"/>
    <w:rsid w:val="000E38FF"/>
    <w:rsid w:val="000E42D7"/>
    <w:rsid w:val="000E4655"/>
    <w:rsid w:val="000E54DB"/>
    <w:rsid w:val="000E5C26"/>
    <w:rsid w:val="000E6714"/>
    <w:rsid w:val="000F3670"/>
    <w:rsid w:val="000F623B"/>
    <w:rsid w:val="000F693F"/>
    <w:rsid w:val="000F7DBB"/>
    <w:rsid w:val="00100E40"/>
    <w:rsid w:val="00101193"/>
    <w:rsid w:val="001051B2"/>
    <w:rsid w:val="00110454"/>
    <w:rsid w:val="001126BF"/>
    <w:rsid w:val="001203E5"/>
    <w:rsid w:val="00120877"/>
    <w:rsid w:val="0012373F"/>
    <w:rsid w:val="001239FF"/>
    <w:rsid w:val="00123B8E"/>
    <w:rsid w:val="001252F3"/>
    <w:rsid w:val="00131E3D"/>
    <w:rsid w:val="001343ED"/>
    <w:rsid w:val="00134F61"/>
    <w:rsid w:val="001363D5"/>
    <w:rsid w:val="00137964"/>
    <w:rsid w:val="001401C2"/>
    <w:rsid w:val="001408B9"/>
    <w:rsid w:val="0014107E"/>
    <w:rsid w:val="00143F32"/>
    <w:rsid w:val="0014463B"/>
    <w:rsid w:val="001471E0"/>
    <w:rsid w:val="00154DFC"/>
    <w:rsid w:val="00161025"/>
    <w:rsid w:val="001634E5"/>
    <w:rsid w:val="00164EA3"/>
    <w:rsid w:val="00167774"/>
    <w:rsid w:val="00171D20"/>
    <w:rsid w:val="00176B1B"/>
    <w:rsid w:val="00180C49"/>
    <w:rsid w:val="00182944"/>
    <w:rsid w:val="00185D36"/>
    <w:rsid w:val="001878E5"/>
    <w:rsid w:val="00187AC9"/>
    <w:rsid w:val="00187EBE"/>
    <w:rsid w:val="00190DEE"/>
    <w:rsid w:val="001913A0"/>
    <w:rsid w:val="00196674"/>
    <w:rsid w:val="001A3FD1"/>
    <w:rsid w:val="001A53A5"/>
    <w:rsid w:val="001A6EA2"/>
    <w:rsid w:val="001B18F9"/>
    <w:rsid w:val="001C3A3A"/>
    <w:rsid w:val="001C3C6C"/>
    <w:rsid w:val="001D05D1"/>
    <w:rsid w:val="001D6D7B"/>
    <w:rsid w:val="001E3E17"/>
    <w:rsid w:val="001E4CB3"/>
    <w:rsid w:val="001E5707"/>
    <w:rsid w:val="001F375F"/>
    <w:rsid w:val="00204146"/>
    <w:rsid w:val="00204AD6"/>
    <w:rsid w:val="00204C31"/>
    <w:rsid w:val="0020533D"/>
    <w:rsid w:val="00213115"/>
    <w:rsid w:val="00213EE7"/>
    <w:rsid w:val="00215A43"/>
    <w:rsid w:val="00217858"/>
    <w:rsid w:val="002224C8"/>
    <w:rsid w:val="00226F22"/>
    <w:rsid w:val="00230110"/>
    <w:rsid w:val="00240B51"/>
    <w:rsid w:val="00241DB7"/>
    <w:rsid w:val="0024420F"/>
    <w:rsid w:val="00244665"/>
    <w:rsid w:val="0024657D"/>
    <w:rsid w:val="00250CAD"/>
    <w:rsid w:val="00251D30"/>
    <w:rsid w:val="00252CFD"/>
    <w:rsid w:val="0025586A"/>
    <w:rsid w:val="00256FC0"/>
    <w:rsid w:val="002603B1"/>
    <w:rsid w:val="00261B71"/>
    <w:rsid w:val="00264C29"/>
    <w:rsid w:val="0027352F"/>
    <w:rsid w:val="00273731"/>
    <w:rsid w:val="00274456"/>
    <w:rsid w:val="00274E9C"/>
    <w:rsid w:val="00276604"/>
    <w:rsid w:val="00281DFE"/>
    <w:rsid w:val="002821CB"/>
    <w:rsid w:val="00282D2E"/>
    <w:rsid w:val="00283103"/>
    <w:rsid w:val="00283982"/>
    <w:rsid w:val="00287101"/>
    <w:rsid w:val="00291E45"/>
    <w:rsid w:val="0029304A"/>
    <w:rsid w:val="002938D8"/>
    <w:rsid w:val="0029521D"/>
    <w:rsid w:val="00296659"/>
    <w:rsid w:val="00296D93"/>
    <w:rsid w:val="002A1884"/>
    <w:rsid w:val="002A1E0C"/>
    <w:rsid w:val="002A6128"/>
    <w:rsid w:val="002B000D"/>
    <w:rsid w:val="002B0E01"/>
    <w:rsid w:val="002B2082"/>
    <w:rsid w:val="002B2637"/>
    <w:rsid w:val="002B44EE"/>
    <w:rsid w:val="002B4CC1"/>
    <w:rsid w:val="002C0E7B"/>
    <w:rsid w:val="002C0F68"/>
    <w:rsid w:val="002C14D4"/>
    <w:rsid w:val="002C3AB1"/>
    <w:rsid w:val="002C5737"/>
    <w:rsid w:val="002C6542"/>
    <w:rsid w:val="002D1AB1"/>
    <w:rsid w:val="002D3FC0"/>
    <w:rsid w:val="002D5D05"/>
    <w:rsid w:val="002E1CB2"/>
    <w:rsid w:val="002E7F71"/>
    <w:rsid w:val="002F4302"/>
    <w:rsid w:val="00304DDC"/>
    <w:rsid w:val="00306446"/>
    <w:rsid w:val="00310ED7"/>
    <w:rsid w:val="00311B20"/>
    <w:rsid w:val="0032181E"/>
    <w:rsid w:val="00322B5C"/>
    <w:rsid w:val="00326669"/>
    <w:rsid w:val="0032713E"/>
    <w:rsid w:val="00331E99"/>
    <w:rsid w:val="0033273A"/>
    <w:rsid w:val="003418F6"/>
    <w:rsid w:val="00342318"/>
    <w:rsid w:val="003434A5"/>
    <w:rsid w:val="0034734A"/>
    <w:rsid w:val="00351A31"/>
    <w:rsid w:val="00351CB5"/>
    <w:rsid w:val="00353187"/>
    <w:rsid w:val="003534C2"/>
    <w:rsid w:val="00353922"/>
    <w:rsid w:val="00353F72"/>
    <w:rsid w:val="00355D0E"/>
    <w:rsid w:val="003563D1"/>
    <w:rsid w:val="00366615"/>
    <w:rsid w:val="00371078"/>
    <w:rsid w:val="00371B25"/>
    <w:rsid w:val="00377562"/>
    <w:rsid w:val="00380971"/>
    <w:rsid w:val="00383C23"/>
    <w:rsid w:val="00384955"/>
    <w:rsid w:val="003925CC"/>
    <w:rsid w:val="00395514"/>
    <w:rsid w:val="0039698F"/>
    <w:rsid w:val="003A5891"/>
    <w:rsid w:val="003A5C24"/>
    <w:rsid w:val="003A7144"/>
    <w:rsid w:val="003B2302"/>
    <w:rsid w:val="003B286F"/>
    <w:rsid w:val="003B28B3"/>
    <w:rsid w:val="003B3876"/>
    <w:rsid w:val="003B585C"/>
    <w:rsid w:val="003B5FA4"/>
    <w:rsid w:val="003C09B0"/>
    <w:rsid w:val="003C0B54"/>
    <w:rsid w:val="003C2050"/>
    <w:rsid w:val="003C26AD"/>
    <w:rsid w:val="003C30EB"/>
    <w:rsid w:val="003C662D"/>
    <w:rsid w:val="003C73DF"/>
    <w:rsid w:val="003D0D4E"/>
    <w:rsid w:val="003D15CA"/>
    <w:rsid w:val="003D2AC2"/>
    <w:rsid w:val="003D45AA"/>
    <w:rsid w:val="003D5C70"/>
    <w:rsid w:val="003D708E"/>
    <w:rsid w:val="003D7738"/>
    <w:rsid w:val="003D7D93"/>
    <w:rsid w:val="003E0844"/>
    <w:rsid w:val="003F1A90"/>
    <w:rsid w:val="003F5DCD"/>
    <w:rsid w:val="003F6889"/>
    <w:rsid w:val="004012AF"/>
    <w:rsid w:val="00401D86"/>
    <w:rsid w:val="0040400F"/>
    <w:rsid w:val="004045D2"/>
    <w:rsid w:val="004065B3"/>
    <w:rsid w:val="0040722F"/>
    <w:rsid w:val="00411D25"/>
    <w:rsid w:val="00413A21"/>
    <w:rsid w:val="004175CF"/>
    <w:rsid w:val="0042341A"/>
    <w:rsid w:val="00423DAE"/>
    <w:rsid w:val="00423F26"/>
    <w:rsid w:val="004246FE"/>
    <w:rsid w:val="0043476C"/>
    <w:rsid w:val="00434859"/>
    <w:rsid w:val="00435959"/>
    <w:rsid w:val="00436444"/>
    <w:rsid w:val="00437A63"/>
    <w:rsid w:val="00443199"/>
    <w:rsid w:val="00447666"/>
    <w:rsid w:val="00450235"/>
    <w:rsid w:val="004514BA"/>
    <w:rsid w:val="0045251E"/>
    <w:rsid w:val="004527AB"/>
    <w:rsid w:val="00454F63"/>
    <w:rsid w:val="00457407"/>
    <w:rsid w:val="00465182"/>
    <w:rsid w:val="0047141D"/>
    <w:rsid w:val="00471F88"/>
    <w:rsid w:val="00472813"/>
    <w:rsid w:val="00474350"/>
    <w:rsid w:val="004744F3"/>
    <w:rsid w:val="0047630D"/>
    <w:rsid w:val="004800EE"/>
    <w:rsid w:val="00481975"/>
    <w:rsid w:val="00482E3A"/>
    <w:rsid w:val="0048333F"/>
    <w:rsid w:val="00485F67"/>
    <w:rsid w:val="00486A22"/>
    <w:rsid w:val="00487BBB"/>
    <w:rsid w:val="004933E6"/>
    <w:rsid w:val="004958FD"/>
    <w:rsid w:val="004963DF"/>
    <w:rsid w:val="004A0FAF"/>
    <w:rsid w:val="004A6810"/>
    <w:rsid w:val="004B2120"/>
    <w:rsid w:val="004B2483"/>
    <w:rsid w:val="004B37C5"/>
    <w:rsid w:val="004B389F"/>
    <w:rsid w:val="004B3CF5"/>
    <w:rsid w:val="004B7088"/>
    <w:rsid w:val="004C3033"/>
    <w:rsid w:val="004C476D"/>
    <w:rsid w:val="004C4F08"/>
    <w:rsid w:val="004C7426"/>
    <w:rsid w:val="004D557E"/>
    <w:rsid w:val="004D748E"/>
    <w:rsid w:val="004D7AE7"/>
    <w:rsid w:val="004E6076"/>
    <w:rsid w:val="004E68CD"/>
    <w:rsid w:val="004F3596"/>
    <w:rsid w:val="004F7512"/>
    <w:rsid w:val="00505BD7"/>
    <w:rsid w:val="00505CB0"/>
    <w:rsid w:val="0050697D"/>
    <w:rsid w:val="00507405"/>
    <w:rsid w:val="0050769B"/>
    <w:rsid w:val="00512949"/>
    <w:rsid w:val="005221D5"/>
    <w:rsid w:val="00523C6E"/>
    <w:rsid w:val="0052438C"/>
    <w:rsid w:val="00524B5D"/>
    <w:rsid w:val="005252D5"/>
    <w:rsid w:val="00533652"/>
    <w:rsid w:val="00536AE2"/>
    <w:rsid w:val="00537490"/>
    <w:rsid w:val="0054218F"/>
    <w:rsid w:val="00551EB2"/>
    <w:rsid w:val="005520E7"/>
    <w:rsid w:val="005613B6"/>
    <w:rsid w:val="005660EE"/>
    <w:rsid w:val="00566370"/>
    <w:rsid w:val="00572245"/>
    <w:rsid w:val="0057265B"/>
    <w:rsid w:val="00572CDC"/>
    <w:rsid w:val="00573C24"/>
    <w:rsid w:val="00575077"/>
    <w:rsid w:val="0057797E"/>
    <w:rsid w:val="00580C41"/>
    <w:rsid w:val="00582EF1"/>
    <w:rsid w:val="00585674"/>
    <w:rsid w:val="00586556"/>
    <w:rsid w:val="005869AB"/>
    <w:rsid w:val="00586BEF"/>
    <w:rsid w:val="0059429F"/>
    <w:rsid w:val="005951C4"/>
    <w:rsid w:val="00597D2D"/>
    <w:rsid w:val="005A021E"/>
    <w:rsid w:val="005A1AC5"/>
    <w:rsid w:val="005A3244"/>
    <w:rsid w:val="005A7685"/>
    <w:rsid w:val="005A76C4"/>
    <w:rsid w:val="005B68D4"/>
    <w:rsid w:val="005B71CE"/>
    <w:rsid w:val="005B7C1E"/>
    <w:rsid w:val="005C6D58"/>
    <w:rsid w:val="005C7172"/>
    <w:rsid w:val="005D414D"/>
    <w:rsid w:val="005D5CEE"/>
    <w:rsid w:val="005D7F19"/>
    <w:rsid w:val="005E1D95"/>
    <w:rsid w:val="005F4576"/>
    <w:rsid w:val="005F47C5"/>
    <w:rsid w:val="005F50D9"/>
    <w:rsid w:val="005F60F5"/>
    <w:rsid w:val="005F6CEA"/>
    <w:rsid w:val="006063A4"/>
    <w:rsid w:val="006073C2"/>
    <w:rsid w:val="0061350C"/>
    <w:rsid w:val="0062066B"/>
    <w:rsid w:val="0062076B"/>
    <w:rsid w:val="006223C5"/>
    <w:rsid w:val="006224E0"/>
    <w:rsid w:val="00623E73"/>
    <w:rsid w:val="0062666D"/>
    <w:rsid w:val="00627AA7"/>
    <w:rsid w:val="0063126D"/>
    <w:rsid w:val="00631DC3"/>
    <w:rsid w:val="00632F18"/>
    <w:rsid w:val="00633470"/>
    <w:rsid w:val="00634282"/>
    <w:rsid w:val="0063740D"/>
    <w:rsid w:val="00640E1E"/>
    <w:rsid w:val="00641ED9"/>
    <w:rsid w:val="006431B3"/>
    <w:rsid w:val="006436ED"/>
    <w:rsid w:val="00645870"/>
    <w:rsid w:val="0064732A"/>
    <w:rsid w:val="006509E8"/>
    <w:rsid w:val="00650B46"/>
    <w:rsid w:val="0065122E"/>
    <w:rsid w:val="0065176F"/>
    <w:rsid w:val="00651CBC"/>
    <w:rsid w:val="006521B1"/>
    <w:rsid w:val="00654402"/>
    <w:rsid w:val="00655F0F"/>
    <w:rsid w:val="0065737D"/>
    <w:rsid w:val="00660C06"/>
    <w:rsid w:val="00662E00"/>
    <w:rsid w:val="006652BF"/>
    <w:rsid w:val="00665FEB"/>
    <w:rsid w:val="0066651F"/>
    <w:rsid w:val="00672C69"/>
    <w:rsid w:val="00674BC8"/>
    <w:rsid w:val="0067590A"/>
    <w:rsid w:val="00676A5F"/>
    <w:rsid w:val="0068233C"/>
    <w:rsid w:val="00682463"/>
    <w:rsid w:val="006829E2"/>
    <w:rsid w:val="00685CEE"/>
    <w:rsid w:val="00697C06"/>
    <w:rsid w:val="00697E97"/>
    <w:rsid w:val="006A0C88"/>
    <w:rsid w:val="006A17CC"/>
    <w:rsid w:val="006A2881"/>
    <w:rsid w:val="006A4068"/>
    <w:rsid w:val="006A7352"/>
    <w:rsid w:val="006B20B0"/>
    <w:rsid w:val="006B781B"/>
    <w:rsid w:val="006C02ED"/>
    <w:rsid w:val="006C1D2C"/>
    <w:rsid w:val="006C2140"/>
    <w:rsid w:val="006C4763"/>
    <w:rsid w:val="006C4EB6"/>
    <w:rsid w:val="006C657F"/>
    <w:rsid w:val="006C6992"/>
    <w:rsid w:val="006D0352"/>
    <w:rsid w:val="006D05EA"/>
    <w:rsid w:val="006D59CA"/>
    <w:rsid w:val="006D68CC"/>
    <w:rsid w:val="006E0E8F"/>
    <w:rsid w:val="006E3ABB"/>
    <w:rsid w:val="006E4B55"/>
    <w:rsid w:val="006E6238"/>
    <w:rsid w:val="006E6C72"/>
    <w:rsid w:val="006E7119"/>
    <w:rsid w:val="006E73F8"/>
    <w:rsid w:val="006F1E30"/>
    <w:rsid w:val="00702ABB"/>
    <w:rsid w:val="007053DF"/>
    <w:rsid w:val="007055BF"/>
    <w:rsid w:val="0070781F"/>
    <w:rsid w:val="007106B7"/>
    <w:rsid w:val="00713EDC"/>
    <w:rsid w:val="007156C7"/>
    <w:rsid w:val="0071581D"/>
    <w:rsid w:val="00715B3B"/>
    <w:rsid w:val="007204BA"/>
    <w:rsid w:val="00720D55"/>
    <w:rsid w:val="00721748"/>
    <w:rsid w:val="00721A8F"/>
    <w:rsid w:val="0072501F"/>
    <w:rsid w:val="00730CE0"/>
    <w:rsid w:val="00733113"/>
    <w:rsid w:val="007347A4"/>
    <w:rsid w:val="00734B6B"/>
    <w:rsid w:val="00737940"/>
    <w:rsid w:val="00740F18"/>
    <w:rsid w:val="0074209C"/>
    <w:rsid w:val="00745C48"/>
    <w:rsid w:val="00756358"/>
    <w:rsid w:val="00757C25"/>
    <w:rsid w:val="00771A87"/>
    <w:rsid w:val="00774370"/>
    <w:rsid w:val="00775857"/>
    <w:rsid w:val="007814EB"/>
    <w:rsid w:val="007821A1"/>
    <w:rsid w:val="0079001A"/>
    <w:rsid w:val="00790ABF"/>
    <w:rsid w:val="0079479B"/>
    <w:rsid w:val="0079495D"/>
    <w:rsid w:val="0079616B"/>
    <w:rsid w:val="00796467"/>
    <w:rsid w:val="007A2263"/>
    <w:rsid w:val="007A3C62"/>
    <w:rsid w:val="007B355B"/>
    <w:rsid w:val="007B4AA9"/>
    <w:rsid w:val="007B69BC"/>
    <w:rsid w:val="007B7008"/>
    <w:rsid w:val="007C0A0C"/>
    <w:rsid w:val="007C14F1"/>
    <w:rsid w:val="007C2359"/>
    <w:rsid w:val="007C27F6"/>
    <w:rsid w:val="007C42EE"/>
    <w:rsid w:val="007C57F9"/>
    <w:rsid w:val="007D07D6"/>
    <w:rsid w:val="007D10D3"/>
    <w:rsid w:val="007D149E"/>
    <w:rsid w:val="007D434E"/>
    <w:rsid w:val="007E1809"/>
    <w:rsid w:val="007E36C0"/>
    <w:rsid w:val="007E3AE5"/>
    <w:rsid w:val="007E3C1A"/>
    <w:rsid w:val="007E7E79"/>
    <w:rsid w:val="0080140B"/>
    <w:rsid w:val="00802E96"/>
    <w:rsid w:val="008054C6"/>
    <w:rsid w:val="00813C3E"/>
    <w:rsid w:val="008174FC"/>
    <w:rsid w:val="00817C3F"/>
    <w:rsid w:val="00823C12"/>
    <w:rsid w:val="008242E9"/>
    <w:rsid w:val="00824F04"/>
    <w:rsid w:val="00830E44"/>
    <w:rsid w:val="0083135A"/>
    <w:rsid w:val="00831AFA"/>
    <w:rsid w:val="0083320D"/>
    <w:rsid w:val="00833E0F"/>
    <w:rsid w:val="00834902"/>
    <w:rsid w:val="00834A66"/>
    <w:rsid w:val="00835B36"/>
    <w:rsid w:val="0083740E"/>
    <w:rsid w:val="00843E74"/>
    <w:rsid w:val="00845A4C"/>
    <w:rsid w:val="00846B9A"/>
    <w:rsid w:val="00846BC3"/>
    <w:rsid w:val="00847D92"/>
    <w:rsid w:val="00851E8F"/>
    <w:rsid w:val="00853CF5"/>
    <w:rsid w:val="008560E5"/>
    <w:rsid w:val="00865D01"/>
    <w:rsid w:val="008678A9"/>
    <w:rsid w:val="0087008B"/>
    <w:rsid w:val="008715FD"/>
    <w:rsid w:val="008724F0"/>
    <w:rsid w:val="00880EBC"/>
    <w:rsid w:val="00881A37"/>
    <w:rsid w:val="00882DCC"/>
    <w:rsid w:val="00884C36"/>
    <w:rsid w:val="0088535A"/>
    <w:rsid w:val="008864D8"/>
    <w:rsid w:val="00886BAC"/>
    <w:rsid w:val="00887154"/>
    <w:rsid w:val="008879D7"/>
    <w:rsid w:val="00893CC5"/>
    <w:rsid w:val="00895A25"/>
    <w:rsid w:val="00895C56"/>
    <w:rsid w:val="0089792D"/>
    <w:rsid w:val="008A2C1D"/>
    <w:rsid w:val="008A4921"/>
    <w:rsid w:val="008A4BB9"/>
    <w:rsid w:val="008A5AF8"/>
    <w:rsid w:val="008A7D2B"/>
    <w:rsid w:val="008B414E"/>
    <w:rsid w:val="008B4667"/>
    <w:rsid w:val="008B4CE5"/>
    <w:rsid w:val="008B5598"/>
    <w:rsid w:val="008B7891"/>
    <w:rsid w:val="008C09E4"/>
    <w:rsid w:val="008C11F8"/>
    <w:rsid w:val="008C1E0C"/>
    <w:rsid w:val="008C2A00"/>
    <w:rsid w:val="008C3BC4"/>
    <w:rsid w:val="008C45B7"/>
    <w:rsid w:val="008C6683"/>
    <w:rsid w:val="008D05B9"/>
    <w:rsid w:val="008D08D2"/>
    <w:rsid w:val="008D1E8A"/>
    <w:rsid w:val="008D372F"/>
    <w:rsid w:val="008D3D5C"/>
    <w:rsid w:val="008D4FBE"/>
    <w:rsid w:val="008D5283"/>
    <w:rsid w:val="008D6666"/>
    <w:rsid w:val="008D7FE5"/>
    <w:rsid w:val="008E598D"/>
    <w:rsid w:val="008F1073"/>
    <w:rsid w:val="008F19BB"/>
    <w:rsid w:val="00903CB7"/>
    <w:rsid w:val="00905D91"/>
    <w:rsid w:val="009074C4"/>
    <w:rsid w:val="00910668"/>
    <w:rsid w:val="009125C3"/>
    <w:rsid w:val="00912BA2"/>
    <w:rsid w:val="00913BAC"/>
    <w:rsid w:val="00914910"/>
    <w:rsid w:val="00917CD2"/>
    <w:rsid w:val="00920164"/>
    <w:rsid w:val="009258E1"/>
    <w:rsid w:val="00927BB7"/>
    <w:rsid w:val="00931880"/>
    <w:rsid w:val="00931D19"/>
    <w:rsid w:val="009326AA"/>
    <w:rsid w:val="00933533"/>
    <w:rsid w:val="0093425C"/>
    <w:rsid w:val="00934978"/>
    <w:rsid w:val="00935C42"/>
    <w:rsid w:val="00937DBA"/>
    <w:rsid w:val="00937E7E"/>
    <w:rsid w:val="00943DB5"/>
    <w:rsid w:val="00945C06"/>
    <w:rsid w:val="009502F5"/>
    <w:rsid w:val="00951B12"/>
    <w:rsid w:val="0095221D"/>
    <w:rsid w:val="009543EB"/>
    <w:rsid w:val="00955402"/>
    <w:rsid w:val="00960FBA"/>
    <w:rsid w:val="00961344"/>
    <w:rsid w:val="009622B3"/>
    <w:rsid w:val="00967AD8"/>
    <w:rsid w:val="00971943"/>
    <w:rsid w:val="0097575B"/>
    <w:rsid w:val="009759A7"/>
    <w:rsid w:val="009811CD"/>
    <w:rsid w:val="00984770"/>
    <w:rsid w:val="00985176"/>
    <w:rsid w:val="0098711A"/>
    <w:rsid w:val="0099407C"/>
    <w:rsid w:val="0099678E"/>
    <w:rsid w:val="00996A79"/>
    <w:rsid w:val="009A0680"/>
    <w:rsid w:val="009A1C8D"/>
    <w:rsid w:val="009A1E3C"/>
    <w:rsid w:val="009A3AE9"/>
    <w:rsid w:val="009A4A70"/>
    <w:rsid w:val="009B176E"/>
    <w:rsid w:val="009B4378"/>
    <w:rsid w:val="009B49EF"/>
    <w:rsid w:val="009C24C6"/>
    <w:rsid w:val="009C5CC4"/>
    <w:rsid w:val="009C6849"/>
    <w:rsid w:val="009C6E7D"/>
    <w:rsid w:val="009C770B"/>
    <w:rsid w:val="009D0C9C"/>
    <w:rsid w:val="009D0E2C"/>
    <w:rsid w:val="009D1DA4"/>
    <w:rsid w:val="009D5194"/>
    <w:rsid w:val="009E0DF3"/>
    <w:rsid w:val="009E34FF"/>
    <w:rsid w:val="009E3633"/>
    <w:rsid w:val="009E58CE"/>
    <w:rsid w:val="009E75D9"/>
    <w:rsid w:val="009F29D0"/>
    <w:rsid w:val="009F314E"/>
    <w:rsid w:val="009F367F"/>
    <w:rsid w:val="00A00AB5"/>
    <w:rsid w:val="00A00FD3"/>
    <w:rsid w:val="00A0507E"/>
    <w:rsid w:val="00A05F6D"/>
    <w:rsid w:val="00A07B85"/>
    <w:rsid w:val="00A102F8"/>
    <w:rsid w:val="00A14D2B"/>
    <w:rsid w:val="00A1585A"/>
    <w:rsid w:val="00A16DBA"/>
    <w:rsid w:val="00A17772"/>
    <w:rsid w:val="00A20705"/>
    <w:rsid w:val="00A21EA8"/>
    <w:rsid w:val="00A2485A"/>
    <w:rsid w:val="00A26E5C"/>
    <w:rsid w:val="00A30F1E"/>
    <w:rsid w:val="00A327C9"/>
    <w:rsid w:val="00A33683"/>
    <w:rsid w:val="00A33E85"/>
    <w:rsid w:val="00A367C9"/>
    <w:rsid w:val="00A3761D"/>
    <w:rsid w:val="00A41CD1"/>
    <w:rsid w:val="00A424BA"/>
    <w:rsid w:val="00A42772"/>
    <w:rsid w:val="00A4515C"/>
    <w:rsid w:val="00A4788B"/>
    <w:rsid w:val="00A52720"/>
    <w:rsid w:val="00A54C13"/>
    <w:rsid w:val="00A56C00"/>
    <w:rsid w:val="00A62038"/>
    <w:rsid w:val="00A62291"/>
    <w:rsid w:val="00A636B0"/>
    <w:rsid w:val="00A63BC6"/>
    <w:rsid w:val="00A71E65"/>
    <w:rsid w:val="00A74983"/>
    <w:rsid w:val="00A75E07"/>
    <w:rsid w:val="00A77648"/>
    <w:rsid w:val="00A778DE"/>
    <w:rsid w:val="00A835D5"/>
    <w:rsid w:val="00A83DA9"/>
    <w:rsid w:val="00A845D0"/>
    <w:rsid w:val="00A85B99"/>
    <w:rsid w:val="00A86A50"/>
    <w:rsid w:val="00A87AEE"/>
    <w:rsid w:val="00A974EA"/>
    <w:rsid w:val="00AA08A2"/>
    <w:rsid w:val="00AA2FBC"/>
    <w:rsid w:val="00AA6704"/>
    <w:rsid w:val="00AA748D"/>
    <w:rsid w:val="00AB0D05"/>
    <w:rsid w:val="00AB29F7"/>
    <w:rsid w:val="00AC0A71"/>
    <w:rsid w:val="00AC3039"/>
    <w:rsid w:val="00AC41D7"/>
    <w:rsid w:val="00AC563B"/>
    <w:rsid w:val="00AD111C"/>
    <w:rsid w:val="00AD5F25"/>
    <w:rsid w:val="00AE2905"/>
    <w:rsid w:val="00AE47D5"/>
    <w:rsid w:val="00AE4F38"/>
    <w:rsid w:val="00AF2F93"/>
    <w:rsid w:val="00AF501A"/>
    <w:rsid w:val="00AF659A"/>
    <w:rsid w:val="00AF759E"/>
    <w:rsid w:val="00B004E0"/>
    <w:rsid w:val="00B018AA"/>
    <w:rsid w:val="00B0372A"/>
    <w:rsid w:val="00B03DBC"/>
    <w:rsid w:val="00B05BA2"/>
    <w:rsid w:val="00B11B5A"/>
    <w:rsid w:val="00B126E4"/>
    <w:rsid w:val="00B15AB1"/>
    <w:rsid w:val="00B16BCF"/>
    <w:rsid w:val="00B22B53"/>
    <w:rsid w:val="00B236DB"/>
    <w:rsid w:val="00B30155"/>
    <w:rsid w:val="00B32744"/>
    <w:rsid w:val="00B363D4"/>
    <w:rsid w:val="00B36B7B"/>
    <w:rsid w:val="00B410BF"/>
    <w:rsid w:val="00B41149"/>
    <w:rsid w:val="00B41881"/>
    <w:rsid w:val="00B44A8D"/>
    <w:rsid w:val="00B47AB2"/>
    <w:rsid w:val="00B51B44"/>
    <w:rsid w:val="00B52F53"/>
    <w:rsid w:val="00B547BB"/>
    <w:rsid w:val="00B5652B"/>
    <w:rsid w:val="00B56AFF"/>
    <w:rsid w:val="00B60F5D"/>
    <w:rsid w:val="00B67127"/>
    <w:rsid w:val="00B73AEF"/>
    <w:rsid w:val="00B7585A"/>
    <w:rsid w:val="00B81B18"/>
    <w:rsid w:val="00B8316E"/>
    <w:rsid w:val="00B842A7"/>
    <w:rsid w:val="00B87547"/>
    <w:rsid w:val="00B9143E"/>
    <w:rsid w:val="00B94E07"/>
    <w:rsid w:val="00B9640F"/>
    <w:rsid w:val="00BA0145"/>
    <w:rsid w:val="00BA01E0"/>
    <w:rsid w:val="00BA17DF"/>
    <w:rsid w:val="00BA3673"/>
    <w:rsid w:val="00BA45A1"/>
    <w:rsid w:val="00BA5E28"/>
    <w:rsid w:val="00BA73F5"/>
    <w:rsid w:val="00BB647C"/>
    <w:rsid w:val="00BB698A"/>
    <w:rsid w:val="00BC2477"/>
    <w:rsid w:val="00BC39BD"/>
    <w:rsid w:val="00BC3AF3"/>
    <w:rsid w:val="00BC4F7C"/>
    <w:rsid w:val="00BD4418"/>
    <w:rsid w:val="00BE2304"/>
    <w:rsid w:val="00BE3C4B"/>
    <w:rsid w:val="00BF320A"/>
    <w:rsid w:val="00BF41B2"/>
    <w:rsid w:val="00BF44EF"/>
    <w:rsid w:val="00BF48F7"/>
    <w:rsid w:val="00C0456F"/>
    <w:rsid w:val="00C04A14"/>
    <w:rsid w:val="00C062C1"/>
    <w:rsid w:val="00C07C3B"/>
    <w:rsid w:val="00C1077C"/>
    <w:rsid w:val="00C17BFE"/>
    <w:rsid w:val="00C2190A"/>
    <w:rsid w:val="00C23150"/>
    <w:rsid w:val="00C264A4"/>
    <w:rsid w:val="00C27709"/>
    <w:rsid w:val="00C323EE"/>
    <w:rsid w:val="00C40CAB"/>
    <w:rsid w:val="00C4334B"/>
    <w:rsid w:val="00C47539"/>
    <w:rsid w:val="00C476A5"/>
    <w:rsid w:val="00C5620F"/>
    <w:rsid w:val="00C569B5"/>
    <w:rsid w:val="00C63735"/>
    <w:rsid w:val="00C63B08"/>
    <w:rsid w:val="00C651B3"/>
    <w:rsid w:val="00C6689F"/>
    <w:rsid w:val="00C707E1"/>
    <w:rsid w:val="00C732BB"/>
    <w:rsid w:val="00C73C05"/>
    <w:rsid w:val="00C74792"/>
    <w:rsid w:val="00C8049B"/>
    <w:rsid w:val="00C8057A"/>
    <w:rsid w:val="00C82A4E"/>
    <w:rsid w:val="00C844E5"/>
    <w:rsid w:val="00C84BE2"/>
    <w:rsid w:val="00C85469"/>
    <w:rsid w:val="00C879C8"/>
    <w:rsid w:val="00CA0E84"/>
    <w:rsid w:val="00CA159D"/>
    <w:rsid w:val="00CA15DD"/>
    <w:rsid w:val="00CA2E2D"/>
    <w:rsid w:val="00CA6D66"/>
    <w:rsid w:val="00CA71AD"/>
    <w:rsid w:val="00CA77B7"/>
    <w:rsid w:val="00CB0101"/>
    <w:rsid w:val="00CB2539"/>
    <w:rsid w:val="00CC1B47"/>
    <w:rsid w:val="00CC2871"/>
    <w:rsid w:val="00CC3914"/>
    <w:rsid w:val="00CC3CF2"/>
    <w:rsid w:val="00CC4BE8"/>
    <w:rsid w:val="00CC7178"/>
    <w:rsid w:val="00CC7A66"/>
    <w:rsid w:val="00CD1257"/>
    <w:rsid w:val="00CD1AF0"/>
    <w:rsid w:val="00CD3F3E"/>
    <w:rsid w:val="00CD4132"/>
    <w:rsid w:val="00CD6C3F"/>
    <w:rsid w:val="00CE118B"/>
    <w:rsid w:val="00CE17CF"/>
    <w:rsid w:val="00CE6F32"/>
    <w:rsid w:val="00CE753F"/>
    <w:rsid w:val="00CE7B97"/>
    <w:rsid w:val="00CF3D84"/>
    <w:rsid w:val="00CF6B21"/>
    <w:rsid w:val="00D0061A"/>
    <w:rsid w:val="00D014E1"/>
    <w:rsid w:val="00D030A4"/>
    <w:rsid w:val="00D046AE"/>
    <w:rsid w:val="00D04DF4"/>
    <w:rsid w:val="00D138E6"/>
    <w:rsid w:val="00D145BA"/>
    <w:rsid w:val="00D14E67"/>
    <w:rsid w:val="00D2085E"/>
    <w:rsid w:val="00D21DB9"/>
    <w:rsid w:val="00D2347E"/>
    <w:rsid w:val="00D27A51"/>
    <w:rsid w:val="00D27ADD"/>
    <w:rsid w:val="00D3299C"/>
    <w:rsid w:val="00D338BA"/>
    <w:rsid w:val="00D33DAE"/>
    <w:rsid w:val="00D41CBA"/>
    <w:rsid w:val="00D43264"/>
    <w:rsid w:val="00D45217"/>
    <w:rsid w:val="00D46D2C"/>
    <w:rsid w:val="00D526DD"/>
    <w:rsid w:val="00D63236"/>
    <w:rsid w:val="00D64005"/>
    <w:rsid w:val="00D64075"/>
    <w:rsid w:val="00D664AE"/>
    <w:rsid w:val="00D66783"/>
    <w:rsid w:val="00D76057"/>
    <w:rsid w:val="00D77140"/>
    <w:rsid w:val="00D81013"/>
    <w:rsid w:val="00D87AF8"/>
    <w:rsid w:val="00D909E3"/>
    <w:rsid w:val="00D952B5"/>
    <w:rsid w:val="00D95D5C"/>
    <w:rsid w:val="00DA32B1"/>
    <w:rsid w:val="00DA399F"/>
    <w:rsid w:val="00DA5292"/>
    <w:rsid w:val="00DB20EF"/>
    <w:rsid w:val="00DB4106"/>
    <w:rsid w:val="00DB7E6D"/>
    <w:rsid w:val="00DC0A60"/>
    <w:rsid w:val="00DC0E05"/>
    <w:rsid w:val="00DC2015"/>
    <w:rsid w:val="00DC5063"/>
    <w:rsid w:val="00DD0BF7"/>
    <w:rsid w:val="00DD1CC4"/>
    <w:rsid w:val="00DD2378"/>
    <w:rsid w:val="00DD343E"/>
    <w:rsid w:val="00DD5990"/>
    <w:rsid w:val="00DD5B53"/>
    <w:rsid w:val="00DF7B53"/>
    <w:rsid w:val="00DF7C4A"/>
    <w:rsid w:val="00DF7DCE"/>
    <w:rsid w:val="00E00E7D"/>
    <w:rsid w:val="00E02AD5"/>
    <w:rsid w:val="00E0599B"/>
    <w:rsid w:val="00E07AF7"/>
    <w:rsid w:val="00E126D9"/>
    <w:rsid w:val="00E12D8E"/>
    <w:rsid w:val="00E13E26"/>
    <w:rsid w:val="00E141CF"/>
    <w:rsid w:val="00E1464C"/>
    <w:rsid w:val="00E150A7"/>
    <w:rsid w:val="00E1511E"/>
    <w:rsid w:val="00E1517C"/>
    <w:rsid w:val="00E15AE4"/>
    <w:rsid w:val="00E16453"/>
    <w:rsid w:val="00E17049"/>
    <w:rsid w:val="00E173E1"/>
    <w:rsid w:val="00E21269"/>
    <w:rsid w:val="00E21D72"/>
    <w:rsid w:val="00E21DFF"/>
    <w:rsid w:val="00E2616B"/>
    <w:rsid w:val="00E36B62"/>
    <w:rsid w:val="00E37D4E"/>
    <w:rsid w:val="00E40133"/>
    <w:rsid w:val="00E41B04"/>
    <w:rsid w:val="00E4552D"/>
    <w:rsid w:val="00E46279"/>
    <w:rsid w:val="00E51300"/>
    <w:rsid w:val="00E51936"/>
    <w:rsid w:val="00E54E0F"/>
    <w:rsid w:val="00E551BB"/>
    <w:rsid w:val="00E553C0"/>
    <w:rsid w:val="00E553CC"/>
    <w:rsid w:val="00E61396"/>
    <w:rsid w:val="00E62454"/>
    <w:rsid w:val="00E70B52"/>
    <w:rsid w:val="00E75C6D"/>
    <w:rsid w:val="00E83D05"/>
    <w:rsid w:val="00E918E9"/>
    <w:rsid w:val="00E979D8"/>
    <w:rsid w:val="00EA0C14"/>
    <w:rsid w:val="00EA1A4C"/>
    <w:rsid w:val="00EA47EF"/>
    <w:rsid w:val="00EA4BEE"/>
    <w:rsid w:val="00EB048A"/>
    <w:rsid w:val="00EB10AA"/>
    <w:rsid w:val="00EB1CCA"/>
    <w:rsid w:val="00EB670B"/>
    <w:rsid w:val="00EC08E1"/>
    <w:rsid w:val="00EC3159"/>
    <w:rsid w:val="00EC3B5F"/>
    <w:rsid w:val="00EC43B9"/>
    <w:rsid w:val="00EC565D"/>
    <w:rsid w:val="00ED17C7"/>
    <w:rsid w:val="00ED2812"/>
    <w:rsid w:val="00ED39DF"/>
    <w:rsid w:val="00ED736A"/>
    <w:rsid w:val="00EE07B2"/>
    <w:rsid w:val="00EE2537"/>
    <w:rsid w:val="00EE40BB"/>
    <w:rsid w:val="00EF15CD"/>
    <w:rsid w:val="00EF1DB6"/>
    <w:rsid w:val="00EF4C49"/>
    <w:rsid w:val="00EF6A9A"/>
    <w:rsid w:val="00F01FC7"/>
    <w:rsid w:val="00F0206A"/>
    <w:rsid w:val="00F038D8"/>
    <w:rsid w:val="00F05133"/>
    <w:rsid w:val="00F05D93"/>
    <w:rsid w:val="00F100D7"/>
    <w:rsid w:val="00F11A58"/>
    <w:rsid w:val="00F14E1E"/>
    <w:rsid w:val="00F165DE"/>
    <w:rsid w:val="00F20DFA"/>
    <w:rsid w:val="00F2422D"/>
    <w:rsid w:val="00F252FA"/>
    <w:rsid w:val="00F26D63"/>
    <w:rsid w:val="00F274CE"/>
    <w:rsid w:val="00F30767"/>
    <w:rsid w:val="00F33988"/>
    <w:rsid w:val="00F33A4B"/>
    <w:rsid w:val="00F353D5"/>
    <w:rsid w:val="00F36AE9"/>
    <w:rsid w:val="00F40676"/>
    <w:rsid w:val="00F41A5A"/>
    <w:rsid w:val="00F438E5"/>
    <w:rsid w:val="00F43CA3"/>
    <w:rsid w:val="00F46AB6"/>
    <w:rsid w:val="00F502E2"/>
    <w:rsid w:val="00F50474"/>
    <w:rsid w:val="00F508FB"/>
    <w:rsid w:val="00F51299"/>
    <w:rsid w:val="00F5351D"/>
    <w:rsid w:val="00F54B71"/>
    <w:rsid w:val="00F57489"/>
    <w:rsid w:val="00F600B5"/>
    <w:rsid w:val="00F64B19"/>
    <w:rsid w:val="00F657AA"/>
    <w:rsid w:val="00F76E9C"/>
    <w:rsid w:val="00F80123"/>
    <w:rsid w:val="00F80D38"/>
    <w:rsid w:val="00F81F8B"/>
    <w:rsid w:val="00F822B2"/>
    <w:rsid w:val="00F83692"/>
    <w:rsid w:val="00F90D8E"/>
    <w:rsid w:val="00F94203"/>
    <w:rsid w:val="00FA1506"/>
    <w:rsid w:val="00FA253F"/>
    <w:rsid w:val="00FA384E"/>
    <w:rsid w:val="00FA5FC3"/>
    <w:rsid w:val="00FA6628"/>
    <w:rsid w:val="00FB18FF"/>
    <w:rsid w:val="00FB1F2A"/>
    <w:rsid w:val="00FC1F61"/>
    <w:rsid w:val="00FC3469"/>
    <w:rsid w:val="00FC6346"/>
    <w:rsid w:val="00FC7D1F"/>
    <w:rsid w:val="00FD118A"/>
    <w:rsid w:val="00FD7851"/>
    <w:rsid w:val="00FE6B70"/>
    <w:rsid w:val="00FE741E"/>
    <w:rsid w:val="00FE7BEF"/>
    <w:rsid w:val="00FF0BCB"/>
    <w:rsid w:val="00FF557F"/>
    <w:rsid w:val="00FF6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72785"/>
  <w15:docId w15:val="{66D8B47E-DDFD-4AA4-9092-D3F004892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685"/>
      <w:outlineLvl w:val="0"/>
    </w:pPr>
    <w:rPr>
      <w:rFonts w:ascii="Calibri" w:eastAsia="Calibri" w:hAnsi="Calibri"/>
      <w:b/>
      <w:bCs/>
      <w:sz w:val="60"/>
      <w:szCs w:val="60"/>
    </w:rPr>
  </w:style>
  <w:style w:type="paragraph" w:styleId="Heading2">
    <w:name w:val="heading 2"/>
    <w:basedOn w:val="Normal"/>
    <w:uiPriority w:val="1"/>
    <w:qFormat/>
    <w:pPr>
      <w:ind w:left="2183"/>
      <w:outlineLvl w:val="1"/>
    </w:pPr>
    <w:rPr>
      <w:rFonts w:ascii="Calibri" w:eastAsia="Calibri" w:hAnsi="Calibri"/>
      <w:b/>
      <w:bCs/>
      <w:sz w:val="52"/>
      <w:szCs w:val="52"/>
    </w:rPr>
  </w:style>
  <w:style w:type="paragraph" w:styleId="Heading3">
    <w:name w:val="heading 3"/>
    <w:basedOn w:val="Normal"/>
    <w:uiPriority w:val="1"/>
    <w:qFormat/>
    <w:pPr>
      <w:spacing w:before="44"/>
      <w:ind w:left="880" w:hanging="720"/>
      <w:outlineLvl w:val="2"/>
    </w:pPr>
    <w:rPr>
      <w:rFonts w:ascii="Calibri" w:eastAsia="Calibri" w:hAnsi="Calibri"/>
      <w:b/>
      <w:bCs/>
      <w:sz w:val="28"/>
      <w:szCs w:val="28"/>
    </w:rPr>
  </w:style>
  <w:style w:type="paragraph" w:styleId="Heading4">
    <w:name w:val="heading 4"/>
    <w:basedOn w:val="Normal"/>
    <w:uiPriority w:val="1"/>
    <w:qFormat/>
    <w:pPr>
      <w:ind w:left="840" w:hanging="720"/>
      <w:outlineLvl w:val="3"/>
    </w:pPr>
    <w:rPr>
      <w:rFonts w:ascii="Calibri" w:eastAsia="Calibri" w:hAnsi="Calibri"/>
      <w:b/>
      <w:bCs/>
    </w:rPr>
  </w:style>
  <w:style w:type="paragraph" w:styleId="Heading5">
    <w:name w:val="heading 5"/>
    <w:basedOn w:val="Normal"/>
    <w:next w:val="Normal"/>
    <w:link w:val="Heading5Char"/>
    <w:uiPriority w:val="9"/>
    <w:unhideWhenUsed/>
    <w:qFormat/>
    <w:rsid w:val="00B60F5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21"/>
      <w:ind w:left="840"/>
    </w:pPr>
    <w:rPr>
      <w:rFonts w:ascii="Calibri" w:eastAsia="Calibri" w:hAnsi="Calibr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36DB"/>
    <w:pPr>
      <w:tabs>
        <w:tab w:val="center" w:pos="4680"/>
        <w:tab w:val="right" w:pos="9360"/>
      </w:tabs>
    </w:pPr>
  </w:style>
  <w:style w:type="character" w:customStyle="1" w:styleId="HeaderChar">
    <w:name w:val="Header Char"/>
    <w:basedOn w:val="DefaultParagraphFont"/>
    <w:link w:val="Header"/>
    <w:uiPriority w:val="99"/>
    <w:rsid w:val="00B236DB"/>
  </w:style>
  <w:style w:type="paragraph" w:styleId="Footer">
    <w:name w:val="footer"/>
    <w:basedOn w:val="Normal"/>
    <w:link w:val="FooterChar"/>
    <w:uiPriority w:val="99"/>
    <w:unhideWhenUsed/>
    <w:rsid w:val="00B236DB"/>
    <w:pPr>
      <w:tabs>
        <w:tab w:val="center" w:pos="4680"/>
        <w:tab w:val="right" w:pos="9360"/>
      </w:tabs>
    </w:pPr>
  </w:style>
  <w:style w:type="character" w:customStyle="1" w:styleId="FooterChar">
    <w:name w:val="Footer Char"/>
    <w:basedOn w:val="DefaultParagraphFont"/>
    <w:link w:val="Footer"/>
    <w:uiPriority w:val="99"/>
    <w:rsid w:val="00B236DB"/>
  </w:style>
  <w:style w:type="paragraph" w:styleId="NormalWeb">
    <w:name w:val="Normal (Web)"/>
    <w:basedOn w:val="Normal"/>
    <w:uiPriority w:val="99"/>
    <w:unhideWhenUsed/>
    <w:rsid w:val="00F252FA"/>
    <w:pPr>
      <w:widowControl/>
      <w:spacing w:before="100" w:beforeAutospacing="1" w:after="100" w:afterAutospacing="1"/>
    </w:pPr>
    <w:rPr>
      <w:rFonts w:ascii="Times New Roman" w:eastAsia="Times New Roman" w:hAnsi="Times New Roman" w:cs="Times New Roman"/>
      <w:sz w:val="24"/>
      <w:szCs w:val="24"/>
    </w:rPr>
  </w:style>
  <w:style w:type="paragraph" w:styleId="TOC1">
    <w:name w:val="toc 1"/>
    <w:basedOn w:val="Normal"/>
    <w:uiPriority w:val="39"/>
    <w:qFormat/>
    <w:rsid w:val="009326AA"/>
    <w:pPr>
      <w:spacing w:before="120"/>
      <w:ind w:left="830" w:hanging="678"/>
    </w:pPr>
    <w:rPr>
      <w:rFonts w:ascii="Franklin Gothic Demi" w:eastAsia="Franklin Gothic Demi" w:hAnsi="Franklin Gothic Demi"/>
      <w:b/>
      <w:bCs/>
      <w:sz w:val="20"/>
      <w:szCs w:val="20"/>
    </w:rPr>
  </w:style>
  <w:style w:type="paragraph" w:styleId="TOC2">
    <w:name w:val="toc 2"/>
    <w:basedOn w:val="Normal"/>
    <w:uiPriority w:val="39"/>
    <w:qFormat/>
    <w:rsid w:val="009326AA"/>
    <w:pPr>
      <w:spacing w:before="8"/>
      <w:ind w:left="1506" w:hanging="676"/>
    </w:pPr>
    <w:rPr>
      <w:rFonts w:ascii="Franklin Gothic Demi" w:eastAsia="Franklin Gothic Demi" w:hAnsi="Franklin Gothic Demi"/>
      <w:b/>
      <w:bCs/>
      <w:sz w:val="20"/>
      <w:szCs w:val="20"/>
    </w:rPr>
  </w:style>
  <w:style w:type="paragraph" w:styleId="TOC3">
    <w:name w:val="toc 3"/>
    <w:basedOn w:val="Normal"/>
    <w:uiPriority w:val="39"/>
    <w:qFormat/>
    <w:rsid w:val="009326AA"/>
    <w:pPr>
      <w:spacing w:before="8"/>
      <w:ind w:left="2184" w:hanging="678"/>
    </w:pPr>
    <w:rPr>
      <w:rFonts w:ascii="Franklin Gothic Demi" w:eastAsia="Franklin Gothic Demi" w:hAnsi="Franklin Gothic Demi"/>
      <w:b/>
      <w:bCs/>
      <w:sz w:val="20"/>
      <w:szCs w:val="20"/>
    </w:rPr>
  </w:style>
  <w:style w:type="paragraph" w:styleId="TOCHeading">
    <w:name w:val="TOC Heading"/>
    <w:basedOn w:val="Heading1"/>
    <w:next w:val="Normal"/>
    <w:uiPriority w:val="39"/>
    <w:unhideWhenUsed/>
    <w:qFormat/>
    <w:rsid w:val="0083740E"/>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83740E"/>
    <w:rPr>
      <w:color w:val="0000FF" w:themeColor="hyperlink"/>
      <w:u w:val="single"/>
    </w:rPr>
  </w:style>
  <w:style w:type="paragraph" w:styleId="NoSpacing">
    <w:name w:val="No Spacing"/>
    <w:uiPriority w:val="1"/>
    <w:qFormat/>
    <w:rsid w:val="00BD4418"/>
  </w:style>
  <w:style w:type="paragraph" w:styleId="TOC4">
    <w:name w:val="toc 4"/>
    <w:basedOn w:val="Normal"/>
    <w:uiPriority w:val="1"/>
    <w:qFormat/>
    <w:rsid w:val="00A20705"/>
    <w:pPr>
      <w:ind w:left="770"/>
    </w:pPr>
    <w:rPr>
      <w:rFonts w:ascii="Sylfaen" w:eastAsia="Sylfaen" w:hAnsi="Sylfaen"/>
      <w:sz w:val="20"/>
      <w:szCs w:val="20"/>
    </w:rPr>
  </w:style>
  <w:style w:type="table" w:customStyle="1" w:styleId="SLRTable">
    <w:name w:val="SLR Table"/>
    <w:basedOn w:val="TableNormal"/>
    <w:rsid w:val="005B71CE"/>
    <w:pPr>
      <w:widowControl/>
    </w:pPr>
    <w:rPr>
      <w:rFonts w:ascii="Calibri" w:eastAsia="Times New Roman" w:hAnsi="Calibri" w:cs="Times New Roman"/>
      <w:color w:val="9BBB59" w:themeColor="accent3"/>
      <w:sz w:val="20"/>
      <w:szCs w:val="20"/>
      <w:lang w:val="ka-GE" w:eastAsia="en-GB"/>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28" w:type="dxa"/>
        <w:bottom w:w="28" w:type="dxa"/>
      </w:tblCellMar>
    </w:tblPr>
    <w:tcPr>
      <w:shd w:val="clear" w:color="auto" w:fill="auto"/>
    </w:tcPr>
    <w:tblStylePr w:type="firstRow">
      <w:pPr>
        <w:wordWrap/>
        <w:spacing w:beforeLines="0" w:before="0" w:beforeAutospacing="0" w:afterLines="0" w:after="0" w:afterAutospacing="0" w:line="240" w:lineRule="auto"/>
      </w:pPr>
      <w:rPr>
        <w:color w:val="FFFFFF" w:themeColor="background1"/>
      </w:rPr>
      <w:tblPr/>
      <w:trPr>
        <w:tblHeader/>
      </w:trPr>
      <w:tcPr>
        <w:shd w:val="clear" w:color="auto" w:fill="E36C0A" w:themeFill="accent6" w:themeFillShade="BF"/>
      </w:tcPr>
    </w:tblStylePr>
  </w:style>
  <w:style w:type="paragraph" w:styleId="ListBullet">
    <w:name w:val="List Bullet"/>
    <w:basedOn w:val="Normal"/>
    <w:qFormat/>
    <w:rsid w:val="009258E1"/>
    <w:pPr>
      <w:widowControl/>
      <w:numPr>
        <w:numId w:val="19"/>
      </w:numPr>
      <w:tabs>
        <w:tab w:val="left" w:pos="2552"/>
      </w:tabs>
      <w:spacing w:after="120"/>
      <w:jc w:val="both"/>
    </w:pPr>
    <w:rPr>
      <w:rFonts w:asciiTheme="majorHAnsi" w:eastAsia="Times New Roman" w:hAnsiTheme="majorHAnsi" w:cs="Times New Roman"/>
      <w:szCs w:val="24"/>
      <w:lang w:val="ka-GE"/>
    </w:rPr>
  </w:style>
  <w:style w:type="paragraph" w:styleId="ListBullet2">
    <w:name w:val="List Bullet 2"/>
    <w:basedOn w:val="ListBullet"/>
    <w:qFormat/>
    <w:rsid w:val="009258E1"/>
    <w:pPr>
      <w:numPr>
        <w:ilvl w:val="1"/>
      </w:numPr>
    </w:pPr>
  </w:style>
  <w:style w:type="paragraph" w:customStyle="1" w:styleId="BodyText0">
    <w:name w:val="Body_Text"/>
    <w:link w:val="BodyTextChar0"/>
    <w:qFormat/>
    <w:rsid w:val="00454F63"/>
    <w:pPr>
      <w:widowControl/>
      <w:spacing w:after="120"/>
    </w:pPr>
    <w:rPr>
      <w:rFonts w:ascii="Arial" w:eastAsia="Times New Roman" w:hAnsi="Arial" w:cs="Arial"/>
      <w:szCs w:val="24"/>
    </w:rPr>
  </w:style>
  <w:style w:type="character" w:customStyle="1" w:styleId="BodyTextChar0">
    <w:name w:val="Body_Text Char"/>
    <w:link w:val="BodyText0"/>
    <w:rsid w:val="00454F63"/>
    <w:rPr>
      <w:rFonts w:ascii="Arial" w:eastAsia="Times New Roman" w:hAnsi="Arial" w:cs="Arial"/>
      <w:szCs w:val="24"/>
    </w:rPr>
  </w:style>
  <w:style w:type="character" w:styleId="CommentReference">
    <w:name w:val="annotation reference"/>
    <w:basedOn w:val="DefaultParagraphFont"/>
    <w:uiPriority w:val="99"/>
    <w:semiHidden/>
    <w:unhideWhenUsed/>
    <w:rsid w:val="00881A37"/>
    <w:rPr>
      <w:sz w:val="16"/>
      <w:szCs w:val="16"/>
    </w:rPr>
  </w:style>
  <w:style w:type="paragraph" w:styleId="CommentText">
    <w:name w:val="annotation text"/>
    <w:basedOn w:val="Normal"/>
    <w:link w:val="CommentTextChar"/>
    <w:uiPriority w:val="99"/>
    <w:semiHidden/>
    <w:unhideWhenUsed/>
    <w:rsid w:val="00881A37"/>
    <w:rPr>
      <w:sz w:val="20"/>
      <w:szCs w:val="20"/>
    </w:rPr>
  </w:style>
  <w:style w:type="character" w:customStyle="1" w:styleId="CommentTextChar">
    <w:name w:val="Comment Text Char"/>
    <w:basedOn w:val="DefaultParagraphFont"/>
    <w:link w:val="CommentText"/>
    <w:uiPriority w:val="99"/>
    <w:semiHidden/>
    <w:rsid w:val="00881A37"/>
    <w:rPr>
      <w:sz w:val="20"/>
      <w:szCs w:val="20"/>
    </w:rPr>
  </w:style>
  <w:style w:type="paragraph" w:styleId="CommentSubject">
    <w:name w:val="annotation subject"/>
    <w:basedOn w:val="CommentText"/>
    <w:next w:val="CommentText"/>
    <w:link w:val="CommentSubjectChar"/>
    <w:uiPriority w:val="99"/>
    <w:semiHidden/>
    <w:unhideWhenUsed/>
    <w:rsid w:val="00881A37"/>
    <w:rPr>
      <w:b/>
      <w:bCs/>
    </w:rPr>
  </w:style>
  <w:style w:type="character" w:customStyle="1" w:styleId="CommentSubjectChar">
    <w:name w:val="Comment Subject Char"/>
    <w:basedOn w:val="CommentTextChar"/>
    <w:link w:val="CommentSubject"/>
    <w:uiPriority w:val="99"/>
    <w:semiHidden/>
    <w:rsid w:val="00881A37"/>
    <w:rPr>
      <w:b/>
      <w:bCs/>
      <w:sz w:val="20"/>
      <w:szCs w:val="20"/>
    </w:rPr>
  </w:style>
  <w:style w:type="paragraph" w:styleId="BalloonText">
    <w:name w:val="Balloon Text"/>
    <w:basedOn w:val="Normal"/>
    <w:link w:val="BalloonTextChar"/>
    <w:uiPriority w:val="99"/>
    <w:semiHidden/>
    <w:unhideWhenUsed/>
    <w:rsid w:val="00881A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A37"/>
    <w:rPr>
      <w:rFonts w:ascii="Segoe UI" w:hAnsi="Segoe UI" w:cs="Segoe UI"/>
      <w:sz w:val="18"/>
      <w:szCs w:val="18"/>
    </w:rPr>
  </w:style>
  <w:style w:type="paragraph" w:styleId="Revision">
    <w:name w:val="Revision"/>
    <w:hidden/>
    <w:uiPriority w:val="99"/>
    <w:semiHidden/>
    <w:rsid w:val="00654402"/>
    <w:pPr>
      <w:widowControl/>
    </w:pPr>
  </w:style>
  <w:style w:type="character" w:customStyle="1" w:styleId="BodyTextChar">
    <w:name w:val="Body Text Char"/>
    <w:basedOn w:val="DefaultParagraphFont"/>
    <w:link w:val="BodyText"/>
    <w:uiPriority w:val="1"/>
    <w:rsid w:val="00F26D63"/>
    <w:rPr>
      <w:rFonts w:ascii="Calibri" w:eastAsia="Calibri" w:hAnsi="Calibri"/>
    </w:rPr>
  </w:style>
  <w:style w:type="paragraph" w:customStyle="1" w:styleId="Default">
    <w:name w:val="Default"/>
    <w:rsid w:val="003D2AC2"/>
    <w:pPr>
      <w:widowControl/>
      <w:autoSpaceDE w:val="0"/>
      <w:autoSpaceDN w:val="0"/>
      <w:adjustRightInd w:val="0"/>
    </w:pPr>
    <w:rPr>
      <w:rFonts w:ascii="AcadNusx" w:hAnsi="AcadNusx" w:cs="AcadNusx"/>
      <w:color w:val="000000"/>
      <w:sz w:val="24"/>
      <w:szCs w:val="24"/>
    </w:rPr>
  </w:style>
  <w:style w:type="character" w:customStyle="1" w:styleId="Heading5Char">
    <w:name w:val="Heading 5 Char"/>
    <w:basedOn w:val="DefaultParagraphFont"/>
    <w:link w:val="Heading5"/>
    <w:uiPriority w:val="9"/>
    <w:rsid w:val="00B60F5D"/>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62304">
      <w:bodyDiv w:val="1"/>
      <w:marLeft w:val="0"/>
      <w:marRight w:val="0"/>
      <w:marTop w:val="0"/>
      <w:marBottom w:val="0"/>
      <w:divBdr>
        <w:top w:val="none" w:sz="0" w:space="0" w:color="auto"/>
        <w:left w:val="none" w:sz="0" w:space="0" w:color="auto"/>
        <w:bottom w:val="none" w:sz="0" w:space="0" w:color="auto"/>
        <w:right w:val="none" w:sz="0" w:space="0" w:color="auto"/>
      </w:divBdr>
    </w:div>
    <w:div w:id="300119761">
      <w:bodyDiv w:val="1"/>
      <w:marLeft w:val="0"/>
      <w:marRight w:val="0"/>
      <w:marTop w:val="0"/>
      <w:marBottom w:val="0"/>
      <w:divBdr>
        <w:top w:val="none" w:sz="0" w:space="0" w:color="auto"/>
        <w:left w:val="none" w:sz="0" w:space="0" w:color="auto"/>
        <w:bottom w:val="none" w:sz="0" w:space="0" w:color="auto"/>
        <w:right w:val="none" w:sz="0" w:space="0" w:color="auto"/>
      </w:divBdr>
    </w:div>
    <w:div w:id="320158059">
      <w:bodyDiv w:val="1"/>
      <w:marLeft w:val="0"/>
      <w:marRight w:val="0"/>
      <w:marTop w:val="0"/>
      <w:marBottom w:val="0"/>
      <w:divBdr>
        <w:top w:val="none" w:sz="0" w:space="0" w:color="auto"/>
        <w:left w:val="none" w:sz="0" w:space="0" w:color="auto"/>
        <w:bottom w:val="none" w:sz="0" w:space="0" w:color="auto"/>
        <w:right w:val="none" w:sz="0" w:space="0" w:color="auto"/>
      </w:divBdr>
    </w:div>
    <w:div w:id="634605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1.emf"/><Relationship Id="rId42" Type="http://schemas.openxmlformats.org/officeDocument/2006/relationships/image" Target="media/image28.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emf"/><Relationship Id="rId25" Type="http://schemas.openxmlformats.org/officeDocument/2006/relationships/image" Target="media/image12.png"/><Relationship Id="rId33" Type="http://schemas.openxmlformats.org/officeDocument/2006/relationships/image" Target="media/image20.emf"/><Relationship Id="rId38"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6.pn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rgili.ge" TargetMode="External"/><Relationship Id="rId24" Type="http://schemas.openxmlformats.org/officeDocument/2006/relationships/image" Target="cid:image002.jpg@01D40D48.81FF8500" TargetMode="External"/><Relationship Id="rId32" Type="http://schemas.openxmlformats.org/officeDocument/2006/relationships/image" Target="media/image19.emf"/><Relationship Id="rId37" Type="http://schemas.openxmlformats.org/officeDocument/2006/relationships/header" Target="header2.xml"/><Relationship Id="rId40" Type="http://schemas.openxmlformats.org/officeDocument/2006/relationships/image" Target="media/image26.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eg"/><Relationship Id="rId28" Type="http://schemas.openxmlformats.org/officeDocument/2006/relationships/image" Target="media/image15.png"/><Relationship Id="rId36" Type="http://schemas.openxmlformats.org/officeDocument/2006/relationships/image" Target="media/image23.jpeg"/><Relationship Id="rId10" Type="http://schemas.openxmlformats.org/officeDocument/2006/relationships/hyperlink" Target="mailto:info@gergili.ge" TargetMode="External"/><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emf"/><Relationship Id="rId43"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9EBBA-4FAD-4FA9-AC3A-EB4A74FD8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39</Pages>
  <Words>7357</Words>
  <Characters>41937</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PET</vt:lpstr>
    </vt:vector>
  </TitlesOfParts>
  <Company/>
  <LinksUpToDate>false</LinksUpToDate>
  <CharactersWithSpaces>49196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dc:title>
  <dc:subject/>
  <dc:creator>Joëlle Pialat</dc:creator>
  <cp:keywords/>
  <cp:lastModifiedBy>Dato</cp:lastModifiedBy>
  <cp:revision>25</cp:revision>
  <dcterms:created xsi:type="dcterms:W3CDTF">2019-12-29T14:54:00Z</dcterms:created>
  <dcterms:modified xsi:type="dcterms:W3CDTF">2019-12-30T08:20:00Z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2014-03-25T00:00:00Z</vt:filetime>
  </property>
  <property fmtid="{D5CDD505-2E9C-101B-9397-08002B2CF9AE}" pid="3" name="LastSaved">
    <vt:filetime>2018-08-13T00:00:00Z</vt:filetime>
  </property>
</Properties>
</file>